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2D20DF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bookmarkStart w:id="0" w:name="_GoBack"/>
      <w:bookmarkEnd w:id="0"/>
      <w:r w:rsidRPr="002D20D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2D20DF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407F59" w:rsidRDefault="00910B6C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407F59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Pr="00407F59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Pr="00407F59" w:rsidRDefault="001F12B9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____февраля</w:t>
      </w:r>
      <w:r w:rsidR="004B289E" w:rsidRPr="00407F59">
        <w:rPr>
          <w:rFonts w:ascii="Times New Roman" w:hAnsi="Times New Roman" w:cs="Times New Roman"/>
          <w:sz w:val="24"/>
          <w:szCs w:val="24"/>
        </w:rPr>
        <w:t xml:space="preserve"> </w:t>
      </w:r>
      <w:r w:rsidR="006327B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2732" w:rsidRPr="00407F59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407F59">
        <w:rPr>
          <w:rFonts w:ascii="Times New Roman" w:hAnsi="Times New Roman" w:cs="Times New Roman"/>
          <w:sz w:val="24"/>
          <w:szCs w:val="24"/>
        </w:rPr>
        <w:t xml:space="preserve">года                  </w:t>
      </w:r>
      <w:r w:rsidR="005D54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89E" w:rsidRPr="00407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5F1D" w:rsidRPr="00407F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89E" w:rsidRPr="00407F59">
        <w:rPr>
          <w:rFonts w:ascii="Times New Roman" w:hAnsi="Times New Roman" w:cs="Times New Roman"/>
          <w:sz w:val="24"/>
          <w:szCs w:val="24"/>
        </w:rPr>
        <w:t xml:space="preserve">№ </w:t>
      </w:r>
      <w:r w:rsidR="00DE2A29">
        <w:rPr>
          <w:rFonts w:ascii="Times New Roman" w:hAnsi="Times New Roman" w:cs="Times New Roman"/>
          <w:sz w:val="24"/>
          <w:szCs w:val="24"/>
        </w:rPr>
        <w:t>___</w:t>
      </w:r>
      <w:r w:rsidR="00831E64" w:rsidRPr="00407F59">
        <w:rPr>
          <w:rFonts w:ascii="Times New Roman" w:hAnsi="Times New Roman" w:cs="Times New Roman"/>
          <w:sz w:val="24"/>
          <w:szCs w:val="24"/>
        </w:rPr>
        <w:t>-</w:t>
      </w:r>
      <w:r w:rsidR="00910B6C" w:rsidRPr="00407F59">
        <w:rPr>
          <w:rFonts w:ascii="Times New Roman" w:hAnsi="Times New Roman" w:cs="Times New Roman"/>
          <w:sz w:val="24"/>
          <w:szCs w:val="24"/>
        </w:rPr>
        <w:t>п</w:t>
      </w:r>
    </w:p>
    <w:p w:rsidR="004B289E" w:rsidRPr="00407F59" w:rsidRDefault="004B289E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2B9" w:rsidRDefault="004B289E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  <w:lang w:eastAsia="ru-RU"/>
        </w:rPr>
      </w:pPr>
      <w:r w:rsidRPr="00407F5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407F59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10B6C" w:rsidRPr="00407F59">
        <w:rPr>
          <w:rFonts w:ascii="Times New Roman" w:hAnsi="Times New Roman" w:cs="Times New Roman"/>
          <w:b/>
          <w:sz w:val="24"/>
          <w:szCs w:val="24"/>
        </w:rPr>
        <w:t xml:space="preserve">тарифов </w:t>
      </w:r>
      <w:r w:rsidR="006327B0">
        <w:rPr>
          <w:rFonts w:ascii="Times New Roman" w:hAnsi="Times New Roman" w:cs="Times New Roman"/>
          <w:b/>
          <w:sz w:val="24"/>
          <w:szCs w:val="24"/>
        </w:rPr>
        <w:t>н</w:t>
      </w:r>
      <w:r w:rsidR="00982722" w:rsidRPr="00407F59">
        <w:rPr>
          <w:rFonts w:ascii="Times New Roman" w:hAnsi="Times New Roman" w:cs="Times New Roman"/>
          <w:b/>
          <w:sz w:val="24"/>
          <w:szCs w:val="24"/>
        </w:rPr>
        <w:t>а</w:t>
      </w:r>
      <w:r w:rsidR="00533206" w:rsidRPr="00407F59">
        <w:rPr>
          <w:rFonts w:ascii="Times New Roman" w:hAnsi="Times New Roman" w:cs="Times New Roman"/>
          <w:b/>
          <w:sz w:val="24"/>
          <w:szCs w:val="24"/>
        </w:rPr>
        <w:t xml:space="preserve"> подключение</w:t>
      </w:r>
      <w:r w:rsidR="00533206" w:rsidRPr="00407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4A6">
        <w:rPr>
          <w:rFonts w:ascii="Times New Roman" w:hAnsi="Times New Roman" w:cs="Times New Roman"/>
          <w:b/>
          <w:bCs/>
          <w:sz w:val="24"/>
          <w:szCs w:val="24"/>
        </w:rPr>
        <w:t>(технологическое присоединение)</w:t>
      </w:r>
      <w:r w:rsidR="00533206" w:rsidRPr="00407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244" w:rsidRPr="00407F59">
        <w:rPr>
          <w:rFonts w:ascii="Times New Roman" w:hAnsi="Times New Roman" w:cs="Times New Roman"/>
          <w:b/>
          <w:sz w:val="24"/>
          <w:szCs w:val="24"/>
        </w:rPr>
        <w:t>к централизованн</w:t>
      </w:r>
      <w:r w:rsidR="001F12B9">
        <w:rPr>
          <w:rFonts w:ascii="Times New Roman" w:hAnsi="Times New Roman" w:cs="Times New Roman"/>
          <w:b/>
          <w:sz w:val="24"/>
          <w:szCs w:val="24"/>
        </w:rPr>
        <w:t>ым</w:t>
      </w:r>
      <w:r w:rsidR="00A64518" w:rsidRPr="00407F59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1F12B9">
        <w:rPr>
          <w:rFonts w:ascii="Times New Roman" w:hAnsi="Times New Roman" w:cs="Times New Roman"/>
          <w:b/>
          <w:sz w:val="24"/>
          <w:szCs w:val="24"/>
        </w:rPr>
        <w:t>ам</w:t>
      </w:r>
      <w:r w:rsidR="00A64518" w:rsidRPr="0040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A2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A64518" w:rsidRPr="0040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2B9">
        <w:rPr>
          <w:rFonts w:ascii="Times New Roman" w:hAnsi="Times New Roman" w:cs="Times New Roman"/>
          <w:b/>
          <w:sz w:val="24"/>
          <w:szCs w:val="24"/>
        </w:rPr>
        <w:t xml:space="preserve">и водоотведения </w:t>
      </w:r>
      <w:r w:rsidR="002D20DF" w:rsidRPr="00407F59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  <w:r w:rsidR="00EC1244" w:rsidRPr="00407F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20DF" w:rsidRPr="00407F59">
        <w:rPr>
          <w:rFonts w:ascii="Times New Roman" w:hAnsi="Times New Roman" w:cs="Times New Roman"/>
          <w:b/>
          <w:sz w:val="24"/>
          <w:szCs w:val="24"/>
        </w:rPr>
        <w:t>Ивангородский водоканал</w:t>
      </w:r>
      <w:r w:rsidR="00EC1244" w:rsidRPr="00407F59">
        <w:rPr>
          <w:rFonts w:ascii="Times New Roman" w:hAnsi="Times New Roman" w:cs="Times New Roman"/>
          <w:b/>
          <w:sz w:val="24"/>
          <w:szCs w:val="24"/>
        </w:rPr>
        <w:t>»</w:t>
      </w:r>
      <w:r w:rsidR="00D51E5B" w:rsidRPr="0040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A29">
        <w:rPr>
          <w:rFonts w:ascii="Times New Roman" w:hAnsi="Times New Roman" w:cs="Times New Roman"/>
          <w:b/>
          <w:sz w:val="24"/>
          <w:szCs w:val="24"/>
        </w:rPr>
        <w:t xml:space="preserve">(ИНН </w:t>
      </w:r>
      <w:r w:rsidR="00DE2A29" w:rsidRPr="00DE2A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4707026586)</w:t>
      </w:r>
      <w:r w:rsidR="00DE2A29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  <w:lang w:eastAsia="ru-RU"/>
        </w:rPr>
        <w:t xml:space="preserve"> </w:t>
      </w:r>
    </w:p>
    <w:p w:rsidR="001C3295" w:rsidRPr="007D1933" w:rsidRDefault="00D51E5B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59">
        <w:rPr>
          <w:rFonts w:ascii="Times New Roman" w:hAnsi="Times New Roman" w:cs="Times New Roman"/>
          <w:b/>
          <w:sz w:val="24"/>
          <w:szCs w:val="24"/>
        </w:rPr>
        <w:t>объектов заявителей</w:t>
      </w:r>
      <w:r w:rsidR="00DE2A29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="00910B6C" w:rsidRPr="00407F5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D20DF" w:rsidRPr="00407F5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Ивангород»</w:t>
      </w:r>
      <w:r w:rsidR="00910B6C" w:rsidRPr="0040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0DF" w:rsidRPr="00407F59">
        <w:rPr>
          <w:rFonts w:ascii="Times New Roman" w:hAnsi="Times New Roman" w:cs="Times New Roman"/>
          <w:b/>
          <w:sz w:val="24"/>
          <w:szCs w:val="24"/>
        </w:rPr>
        <w:t>Кингисеппс</w:t>
      </w:r>
      <w:r w:rsidR="00EC1244" w:rsidRPr="00407F59">
        <w:rPr>
          <w:rFonts w:ascii="Times New Roman" w:hAnsi="Times New Roman" w:cs="Times New Roman"/>
          <w:b/>
          <w:sz w:val="24"/>
          <w:szCs w:val="24"/>
        </w:rPr>
        <w:t>кого</w:t>
      </w:r>
      <w:r w:rsidR="00910B6C" w:rsidRPr="00407F5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</w:t>
      </w:r>
      <w:r w:rsidR="00910B6C" w:rsidRPr="007D1933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7D1933" w:rsidRPr="007D1933">
        <w:rPr>
          <w:rFonts w:ascii="Times New Roman" w:hAnsi="Times New Roman" w:cs="Times New Roman"/>
          <w:b/>
          <w:sz w:val="24"/>
          <w:szCs w:val="24"/>
        </w:rPr>
        <w:t>2</w:t>
      </w:r>
      <w:r w:rsidR="001F12B9">
        <w:rPr>
          <w:rFonts w:ascii="Times New Roman" w:hAnsi="Times New Roman" w:cs="Times New Roman"/>
          <w:b/>
          <w:sz w:val="24"/>
          <w:szCs w:val="24"/>
        </w:rPr>
        <w:t>2</w:t>
      </w:r>
      <w:r w:rsidR="00910B6C" w:rsidRPr="007D19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B6C" w:rsidRPr="007D1933" w:rsidRDefault="00910B6C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AA" w:rsidRPr="007D1933" w:rsidRDefault="001B7DAA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7D193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831E64" w:rsidRPr="007D1933">
        <w:rPr>
          <w:rFonts w:ascii="Times New Roman" w:hAnsi="Times New Roman" w:cs="Times New Roman"/>
          <w:sz w:val="24"/>
          <w:szCs w:val="24"/>
        </w:rPr>
        <w:t xml:space="preserve"> от </w:t>
      </w:r>
      <w:r w:rsidRPr="007D1933">
        <w:rPr>
          <w:rFonts w:ascii="Times New Roman" w:hAnsi="Times New Roman" w:cs="Times New Roman"/>
          <w:sz w:val="24"/>
          <w:szCs w:val="24"/>
        </w:rPr>
        <w:t xml:space="preserve">7 декабря 2011 года № 416-ФЗ                                «О водоснабжении и водоотведении», </w:t>
      </w:r>
      <w:hyperlink r:id="rId10" w:history="1">
        <w:r w:rsidRPr="007D193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D19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831E64" w:rsidRPr="007D19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1933">
        <w:rPr>
          <w:rFonts w:ascii="Times New Roman" w:hAnsi="Times New Roman" w:cs="Times New Roman"/>
          <w:sz w:val="24"/>
          <w:szCs w:val="24"/>
        </w:rPr>
        <w:t>от 13 мая 2013 года № 406 «О государственном регулировании тарифов в сфере водоснабжения и водоотведения», приказом Федеральной службы по тарифам от 27 декабря 2013 года                      №1746</w:t>
      </w:r>
      <w:r w:rsidR="00654AF2" w:rsidRPr="007D1933">
        <w:rPr>
          <w:rFonts w:ascii="Times New Roman" w:hAnsi="Times New Roman" w:cs="Times New Roman"/>
          <w:sz w:val="24"/>
          <w:szCs w:val="24"/>
        </w:rPr>
        <w:t>-э</w:t>
      </w:r>
      <w:r w:rsidRPr="007D193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A7D36" w:rsidRPr="007D1933">
        <w:rPr>
          <w:rFonts w:ascii="Times New Roman" w:hAnsi="Times New Roman" w:cs="Times New Roman"/>
          <w:sz w:val="24"/>
          <w:szCs w:val="24"/>
        </w:rPr>
        <w:t>М</w:t>
      </w:r>
      <w:r w:rsidRPr="007D1933">
        <w:rPr>
          <w:rFonts w:ascii="Times New Roman" w:hAnsi="Times New Roman" w:cs="Times New Roman"/>
          <w:sz w:val="24"/>
          <w:szCs w:val="24"/>
        </w:rPr>
        <w:t xml:space="preserve">етодических указаний по расчету регулируемых тарифов в сфере водоснабжения и водоотведения», </w:t>
      </w:r>
      <w:hyperlink r:id="rId11" w:history="1">
        <w:r w:rsidRPr="007D193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7D1933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15 февраля 2011 года № 47 «Об утверждении Методических указаний по расчету тарифов и надбавок в сфере деятельности организаций коммунального комплекса», </w:t>
      </w:r>
      <w:hyperlink r:id="rId12" w:history="1">
        <w:r w:rsidRPr="007D193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7D1933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 и на основании протокола заседания правления комитета по тарифам и ценовой политике Ленинградской области </w:t>
      </w:r>
      <w:r w:rsidR="00831E64" w:rsidRPr="007D19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1933">
        <w:rPr>
          <w:rFonts w:ascii="Times New Roman" w:hAnsi="Times New Roman" w:cs="Times New Roman"/>
          <w:sz w:val="24"/>
          <w:szCs w:val="24"/>
        </w:rPr>
        <w:t xml:space="preserve">от </w:t>
      </w:r>
      <w:r w:rsidR="00DE2A29">
        <w:rPr>
          <w:rFonts w:ascii="Times New Roman" w:hAnsi="Times New Roman" w:cs="Times New Roman"/>
          <w:sz w:val="24"/>
          <w:szCs w:val="24"/>
        </w:rPr>
        <w:t>____</w:t>
      </w:r>
      <w:r w:rsidRPr="007D1933">
        <w:rPr>
          <w:rFonts w:ascii="Times New Roman" w:hAnsi="Times New Roman" w:cs="Times New Roman"/>
          <w:sz w:val="24"/>
          <w:szCs w:val="24"/>
        </w:rPr>
        <w:t xml:space="preserve"> </w:t>
      </w:r>
      <w:r w:rsidR="001F12B9">
        <w:rPr>
          <w:rFonts w:ascii="Times New Roman" w:hAnsi="Times New Roman" w:cs="Times New Roman"/>
          <w:sz w:val="24"/>
          <w:szCs w:val="24"/>
        </w:rPr>
        <w:t>февраля</w:t>
      </w:r>
      <w:r w:rsidRPr="007D1933">
        <w:rPr>
          <w:rFonts w:ascii="Times New Roman" w:hAnsi="Times New Roman" w:cs="Times New Roman"/>
          <w:sz w:val="24"/>
          <w:szCs w:val="24"/>
        </w:rPr>
        <w:t xml:space="preserve"> 20</w:t>
      </w:r>
      <w:r w:rsidR="007D1933" w:rsidRPr="007D1933">
        <w:rPr>
          <w:rFonts w:ascii="Times New Roman" w:hAnsi="Times New Roman" w:cs="Times New Roman"/>
          <w:sz w:val="24"/>
          <w:szCs w:val="24"/>
        </w:rPr>
        <w:t>2</w:t>
      </w:r>
      <w:r w:rsidR="001F12B9">
        <w:rPr>
          <w:rFonts w:ascii="Times New Roman" w:hAnsi="Times New Roman" w:cs="Times New Roman"/>
          <w:sz w:val="24"/>
          <w:szCs w:val="24"/>
        </w:rPr>
        <w:t>2</w:t>
      </w:r>
      <w:r w:rsidRPr="007D1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2A29">
        <w:rPr>
          <w:rFonts w:ascii="Times New Roman" w:hAnsi="Times New Roman" w:cs="Times New Roman"/>
          <w:sz w:val="24"/>
          <w:szCs w:val="24"/>
        </w:rPr>
        <w:t>____</w:t>
      </w:r>
      <w:r w:rsidR="001F12B9">
        <w:rPr>
          <w:rFonts w:ascii="Times New Roman" w:hAnsi="Times New Roman" w:cs="Times New Roman"/>
          <w:sz w:val="24"/>
          <w:szCs w:val="24"/>
        </w:rPr>
        <w:t>.</w:t>
      </w:r>
    </w:p>
    <w:p w:rsidR="00831E64" w:rsidRPr="007D1933" w:rsidRDefault="00831E64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5" w:rsidRPr="007D1933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33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6B5" w:rsidRPr="007D1933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77E" w:rsidRPr="001F12B9" w:rsidRDefault="00533206" w:rsidP="006355AF">
      <w:pPr>
        <w:pStyle w:val="ab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5A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82722" w:rsidRPr="006355AF">
        <w:rPr>
          <w:rFonts w:ascii="Times New Roman" w:hAnsi="Times New Roman" w:cs="Times New Roman"/>
          <w:sz w:val="24"/>
          <w:szCs w:val="24"/>
        </w:rPr>
        <w:t>тариф</w:t>
      </w:r>
      <w:r w:rsidR="00407F59" w:rsidRPr="006355AF">
        <w:rPr>
          <w:rFonts w:ascii="Times New Roman" w:hAnsi="Times New Roman" w:cs="Times New Roman"/>
          <w:sz w:val="24"/>
          <w:szCs w:val="24"/>
        </w:rPr>
        <w:t>ы</w:t>
      </w:r>
      <w:r w:rsidR="006327B0" w:rsidRPr="006355AF">
        <w:rPr>
          <w:rFonts w:ascii="Times New Roman" w:hAnsi="Times New Roman" w:cs="Times New Roman"/>
          <w:sz w:val="24"/>
          <w:szCs w:val="24"/>
        </w:rPr>
        <w:t xml:space="preserve"> н</w:t>
      </w:r>
      <w:r w:rsidRPr="006355AF">
        <w:rPr>
          <w:rFonts w:ascii="Times New Roman" w:hAnsi="Times New Roman" w:cs="Times New Roman"/>
          <w:sz w:val="24"/>
          <w:szCs w:val="24"/>
        </w:rPr>
        <w:t>а подключение</w:t>
      </w:r>
      <w:r w:rsidRPr="006355AF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407F59" w:rsidRPr="006355AF">
        <w:rPr>
          <w:rFonts w:ascii="Times New Roman" w:hAnsi="Times New Roman" w:cs="Times New Roman"/>
          <w:bCs/>
          <w:sz w:val="24"/>
          <w:szCs w:val="24"/>
        </w:rPr>
        <w:br/>
      </w:r>
      <w:r w:rsidR="00A64518" w:rsidRPr="006355AF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DE2A29" w:rsidRPr="006355AF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EC1244" w:rsidRPr="006355AF">
        <w:rPr>
          <w:rFonts w:ascii="Times New Roman" w:hAnsi="Times New Roman" w:cs="Times New Roman"/>
          <w:sz w:val="24"/>
          <w:szCs w:val="24"/>
        </w:rPr>
        <w:t xml:space="preserve"> </w:t>
      </w:r>
      <w:r w:rsidR="002D20DF" w:rsidRPr="006355A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«Ивангородский водоканал» объектов заявителей</w:t>
      </w:r>
      <w:r w:rsidR="006355AF">
        <w:rPr>
          <w:rFonts w:ascii="Times New Roman" w:hAnsi="Times New Roman" w:cs="Times New Roman"/>
          <w:sz w:val="24"/>
          <w:szCs w:val="24"/>
        </w:rPr>
        <w:t>, расположенных на </w:t>
      </w:r>
      <w:r w:rsidR="002D20DF" w:rsidRPr="006355AF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«Город Ивангород» Кингисеппского муниципального района Ленинградской области </w:t>
      </w:r>
      <w:r w:rsidR="001F12B9">
        <w:rPr>
          <w:rFonts w:ascii="Times New Roman" w:hAnsi="Times New Roman" w:cs="Times New Roman"/>
          <w:sz w:val="24"/>
          <w:szCs w:val="24"/>
        </w:rPr>
        <w:t xml:space="preserve"> </w:t>
      </w:r>
      <w:r w:rsidR="00982722" w:rsidRPr="006355AF">
        <w:rPr>
          <w:rFonts w:ascii="Times New Roman" w:hAnsi="Times New Roman" w:cs="Times New Roman"/>
          <w:sz w:val="24"/>
          <w:szCs w:val="24"/>
        </w:rPr>
        <w:t>на 20</w:t>
      </w:r>
      <w:r w:rsidR="007D1933" w:rsidRPr="006355AF">
        <w:rPr>
          <w:rFonts w:ascii="Times New Roman" w:hAnsi="Times New Roman" w:cs="Times New Roman"/>
          <w:sz w:val="24"/>
          <w:szCs w:val="24"/>
        </w:rPr>
        <w:t>2</w:t>
      </w:r>
      <w:r w:rsidR="001F12B9">
        <w:rPr>
          <w:rFonts w:ascii="Times New Roman" w:hAnsi="Times New Roman" w:cs="Times New Roman"/>
          <w:sz w:val="24"/>
          <w:szCs w:val="24"/>
        </w:rPr>
        <w:t>2</w:t>
      </w:r>
      <w:r w:rsidR="00982722" w:rsidRPr="006355AF">
        <w:rPr>
          <w:rFonts w:ascii="Times New Roman" w:hAnsi="Times New Roman" w:cs="Times New Roman"/>
          <w:sz w:val="24"/>
          <w:szCs w:val="24"/>
        </w:rPr>
        <w:t xml:space="preserve"> год</w:t>
      </w:r>
      <w:r w:rsidR="00982722" w:rsidRPr="0063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35A" w:rsidRPr="006355A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42D59" w:rsidRPr="006355AF">
        <w:rPr>
          <w:rFonts w:ascii="Times New Roman" w:hAnsi="Times New Roman" w:cs="Times New Roman"/>
          <w:sz w:val="24"/>
          <w:szCs w:val="24"/>
        </w:rPr>
        <w:t xml:space="preserve"> </w:t>
      </w:r>
      <w:r w:rsidR="00AB14F6">
        <w:rPr>
          <w:rFonts w:ascii="Times New Roman" w:hAnsi="Times New Roman" w:cs="Times New Roman"/>
          <w:sz w:val="24"/>
          <w:szCs w:val="24"/>
        </w:rPr>
        <w:t xml:space="preserve">1 </w:t>
      </w:r>
      <w:r w:rsidR="00E02790" w:rsidRPr="006355A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36475" w:rsidRPr="006355AF">
        <w:rPr>
          <w:rFonts w:ascii="Times New Roman" w:hAnsi="Times New Roman" w:cs="Times New Roman"/>
          <w:sz w:val="24"/>
          <w:szCs w:val="24"/>
        </w:rPr>
        <w:t>приказу.</w:t>
      </w:r>
    </w:p>
    <w:p w:rsidR="001F12B9" w:rsidRPr="006355AF" w:rsidRDefault="001F12B9" w:rsidP="006355AF">
      <w:pPr>
        <w:pStyle w:val="ab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5AF">
        <w:rPr>
          <w:rFonts w:ascii="Times New Roman" w:hAnsi="Times New Roman" w:cs="Times New Roman"/>
          <w:sz w:val="24"/>
          <w:szCs w:val="24"/>
        </w:rPr>
        <w:t>Установить тарифы на подключение</w:t>
      </w:r>
      <w:r w:rsidRPr="006355AF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Pr="006355AF">
        <w:rPr>
          <w:rFonts w:ascii="Times New Roman" w:hAnsi="Times New Roman" w:cs="Times New Roman"/>
          <w:bCs/>
          <w:sz w:val="24"/>
          <w:szCs w:val="24"/>
        </w:rPr>
        <w:br/>
      </w:r>
      <w:r w:rsidRPr="006355AF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6355AF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«Ивангородский водоканал» объектов заявителей</w:t>
      </w:r>
      <w:r>
        <w:rPr>
          <w:rFonts w:ascii="Times New Roman" w:hAnsi="Times New Roman" w:cs="Times New Roman"/>
          <w:sz w:val="24"/>
          <w:szCs w:val="24"/>
        </w:rPr>
        <w:t>, расположенных на </w:t>
      </w:r>
      <w:r w:rsidRPr="006355AF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Ивангород» Кингисеппского муниципального района Ленинградской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5A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3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5A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B14F6">
        <w:rPr>
          <w:rFonts w:ascii="Times New Roman" w:hAnsi="Times New Roman" w:cs="Times New Roman"/>
          <w:sz w:val="24"/>
          <w:szCs w:val="24"/>
        </w:rPr>
        <w:t xml:space="preserve">2 </w:t>
      </w:r>
      <w:r w:rsidRPr="006355AF">
        <w:rPr>
          <w:rFonts w:ascii="Times New Roman" w:hAnsi="Times New Roman" w:cs="Times New Roman"/>
          <w:sz w:val="24"/>
          <w:szCs w:val="24"/>
        </w:rPr>
        <w:t>к настоящему приказу</w:t>
      </w:r>
    </w:p>
    <w:p w:rsidR="00CB42CB" w:rsidRPr="006355AF" w:rsidRDefault="00FF13E5" w:rsidP="006355AF">
      <w:pPr>
        <w:pStyle w:val="ab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AF">
        <w:rPr>
          <w:rFonts w:ascii="Times New Roman" w:hAnsi="Times New Roman" w:cs="Times New Roman"/>
          <w:sz w:val="24"/>
          <w:szCs w:val="24"/>
        </w:rPr>
        <w:t>Тариф</w:t>
      </w:r>
      <w:r w:rsidR="00447A2E" w:rsidRPr="006355AF">
        <w:rPr>
          <w:rFonts w:ascii="Times New Roman" w:hAnsi="Times New Roman" w:cs="Times New Roman"/>
          <w:sz w:val="24"/>
          <w:szCs w:val="24"/>
        </w:rPr>
        <w:t>ы</w:t>
      </w:r>
      <w:r w:rsidRPr="006355AF">
        <w:rPr>
          <w:rFonts w:ascii="Times New Roman" w:hAnsi="Times New Roman" w:cs="Times New Roman"/>
          <w:sz w:val="24"/>
          <w:szCs w:val="24"/>
        </w:rPr>
        <w:t>, установленны</w:t>
      </w:r>
      <w:r w:rsidR="00447A2E" w:rsidRPr="006355AF">
        <w:rPr>
          <w:rFonts w:ascii="Times New Roman" w:hAnsi="Times New Roman" w:cs="Times New Roman"/>
          <w:sz w:val="24"/>
          <w:szCs w:val="24"/>
        </w:rPr>
        <w:t>е</w:t>
      </w:r>
      <w:r w:rsidR="00DE2A29" w:rsidRPr="006355AF">
        <w:rPr>
          <w:rFonts w:ascii="Times New Roman" w:hAnsi="Times New Roman" w:cs="Times New Roman"/>
          <w:sz w:val="24"/>
          <w:szCs w:val="24"/>
        </w:rPr>
        <w:t xml:space="preserve"> в пункте 1 настоящего приказа, </w:t>
      </w:r>
      <w:r w:rsidR="007D1933" w:rsidRPr="006355AF">
        <w:rPr>
          <w:rFonts w:ascii="Times New Roman" w:hAnsi="Times New Roman" w:cs="Times New Roman"/>
          <w:sz w:val="24"/>
          <w:szCs w:val="24"/>
        </w:rPr>
        <w:t>действуют по 31 декабря 202</w:t>
      </w:r>
      <w:r w:rsidR="001F12B9">
        <w:rPr>
          <w:rFonts w:ascii="Times New Roman" w:hAnsi="Times New Roman" w:cs="Times New Roman"/>
          <w:sz w:val="24"/>
          <w:szCs w:val="24"/>
        </w:rPr>
        <w:t>2</w:t>
      </w:r>
      <w:r w:rsidRPr="006355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475" w:rsidRPr="006355AF">
        <w:rPr>
          <w:rFonts w:ascii="Times New Roman" w:hAnsi="Times New Roman" w:cs="Times New Roman"/>
          <w:sz w:val="24"/>
          <w:szCs w:val="24"/>
        </w:rPr>
        <w:t>.</w:t>
      </w:r>
    </w:p>
    <w:p w:rsidR="00EC1244" w:rsidRPr="006355AF" w:rsidRDefault="00EC1244" w:rsidP="006355AF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64652C" w:rsidRDefault="0064652C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F" w:rsidRPr="007D1933" w:rsidRDefault="006355AF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9" w:rsidRPr="004A3A52" w:rsidRDefault="001F12B9" w:rsidP="001F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</w:p>
    <w:p w:rsidR="001F12B9" w:rsidRPr="004A3A52" w:rsidRDefault="001F12B9" w:rsidP="001F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    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49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Прудникова</w:t>
      </w:r>
    </w:p>
    <w:p w:rsidR="00B22311" w:rsidRPr="007D1933" w:rsidRDefault="00B22311" w:rsidP="0090040E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1933">
        <w:rPr>
          <w:rFonts w:ascii="Times New Roman" w:hAnsi="Times New Roman" w:cs="Times New Roman"/>
          <w:sz w:val="24"/>
          <w:szCs w:val="24"/>
        </w:rPr>
        <w:br w:type="page"/>
      </w:r>
    </w:p>
    <w:p w:rsidR="001F12B9" w:rsidRDefault="0090040E" w:rsidP="001F12B9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D1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F53CA" w:rsidRPr="007D1933">
        <w:rPr>
          <w:rFonts w:ascii="Times New Roman" w:hAnsi="Times New Roman" w:cs="Times New Roman"/>
          <w:sz w:val="24"/>
          <w:szCs w:val="24"/>
        </w:rPr>
        <w:t xml:space="preserve"> </w:t>
      </w:r>
      <w:r w:rsidR="001F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F12B9" w:rsidRPr="001F12B9" w:rsidRDefault="001F12B9" w:rsidP="001F12B9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F12B9" w:rsidRPr="001F12B9" w:rsidRDefault="001F12B9" w:rsidP="001F12B9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1F12B9" w:rsidRPr="001F12B9" w:rsidRDefault="001F12B9" w:rsidP="001F12B9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___.02.2022 ____-п</w:t>
      </w:r>
    </w:p>
    <w:p w:rsidR="00831E64" w:rsidRPr="007D1933" w:rsidRDefault="00831E64" w:rsidP="001F12B9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11" w:rsidRPr="007D1933" w:rsidRDefault="006355AF" w:rsidP="00B2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327B0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327B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B22311" w:rsidRPr="007D1933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="00B22311" w:rsidRPr="007D1933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575BEA" w:rsidRPr="007D193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51E5B" w:rsidRPr="007D1933">
        <w:rPr>
          <w:rFonts w:ascii="Times New Roman" w:hAnsi="Times New Roman" w:cs="Times New Roman"/>
          <w:b/>
          <w:bCs/>
          <w:sz w:val="24"/>
          <w:szCs w:val="24"/>
        </w:rPr>
        <w:t xml:space="preserve">к централизованной системе </w:t>
      </w:r>
      <w:r w:rsidR="00DE2A29">
        <w:rPr>
          <w:rFonts w:ascii="Times New Roman" w:hAnsi="Times New Roman" w:cs="Times New Roman"/>
          <w:b/>
          <w:bCs/>
          <w:sz w:val="24"/>
          <w:szCs w:val="24"/>
        </w:rPr>
        <w:t xml:space="preserve">холодного водоснабжения </w:t>
      </w:r>
      <w:r w:rsidR="002D20DF" w:rsidRPr="007D1933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«Ивангородский водоканал» </w:t>
      </w:r>
      <w:r w:rsidR="001F12B9">
        <w:rPr>
          <w:rFonts w:ascii="Times New Roman" w:hAnsi="Times New Roman" w:cs="Times New Roman"/>
          <w:b/>
          <w:sz w:val="24"/>
          <w:szCs w:val="24"/>
        </w:rPr>
        <w:t xml:space="preserve">(ИНН </w:t>
      </w:r>
      <w:r w:rsidR="001F12B9" w:rsidRPr="00DE2A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4707026586)</w:t>
      </w:r>
      <w:r w:rsidR="001F12B9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  <w:lang w:eastAsia="ru-RU"/>
        </w:rPr>
        <w:t xml:space="preserve">  </w:t>
      </w:r>
      <w:r w:rsidR="002D20DF" w:rsidRPr="007D1933">
        <w:rPr>
          <w:rFonts w:ascii="Times New Roman" w:hAnsi="Times New Roman" w:cs="Times New Roman"/>
          <w:b/>
          <w:sz w:val="24"/>
          <w:szCs w:val="24"/>
        </w:rPr>
        <w:t>объектов заявителей</w:t>
      </w:r>
      <w:r w:rsidR="00DE2A29">
        <w:rPr>
          <w:rFonts w:ascii="Times New Roman" w:hAnsi="Times New Roman" w:cs="Times New Roman"/>
          <w:b/>
          <w:sz w:val="24"/>
          <w:szCs w:val="24"/>
        </w:rPr>
        <w:t>,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 </w:t>
      </w:r>
      <w:r w:rsidR="002D20DF" w:rsidRPr="007D1933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«Город Ивангород» Кингисеппского муниципального района Ленинградской области</w:t>
      </w:r>
      <w:r w:rsidR="00FF13E5" w:rsidRPr="007D193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D1933" w:rsidRPr="007D1933">
        <w:rPr>
          <w:rFonts w:ascii="Times New Roman" w:hAnsi="Times New Roman" w:cs="Times New Roman"/>
          <w:b/>
          <w:sz w:val="24"/>
          <w:szCs w:val="24"/>
        </w:rPr>
        <w:t>2</w:t>
      </w:r>
      <w:r w:rsidR="001F12B9">
        <w:rPr>
          <w:rFonts w:ascii="Times New Roman" w:hAnsi="Times New Roman" w:cs="Times New Roman"/>
          <w:b/>
          <w:sz w:val="24"/>
          <w:szCs w:val="24"/>
        </w:rPr>
        <w:t>2</w:t>
      </w:r>
      <w:r w:rsidR="00FF13E5" w:rsidRPr="007D19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B6C" w:rsidRDefault="00910B6C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674"/>
        <w:gridCol w:w="1418"/>
        <w:gridCol w:w="1417"/>
      </w:tblGrid>
      <w:tr w:rsidR="00BB3AA1" w:rsidRPr="001F12B9" w:rsidTr="00BB3AA1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BB3A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  <w:r w:rsidR="00C5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1F12B9" w:rsidRPr="001F12B9" w:rsidTr="00AB14F6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4" w:type="dxa"/>
            <w:shd w:val="clear" w:color="auto" w:fill="auto"/>
            <w:noWrap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AB14F6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подключением (технологическим присоединением) </w:t>
            </w:r>
          </w:p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централизованной системе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417" w:type="dxa"/>
            <w:shd w:val="clear" w:color="auto" w:fill="auto"/>
          </w:tcPr>
          <w:p w:rsidR="001F12B9" w:rsidRPr="001F12B9" w:rsidRDefault="001F12B9"/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13 652,52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1F12B9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2B9" w:rsidRPr="001F12B9" w:rsidRDefault="001F12B9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12B9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BB3AA1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B3AA1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B3AA1" w:rsidRPr="001F12B9" w:rsidRDefault="00BB3AA1" w:rsidP="001F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AA1" w:rsidRPr="001F12B9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Default="00BB3AA1" w:rsidP="001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</w:tr>
    </w:tbl>
    <w:p w:rsidR="00DB6F15" w:rsidRPr="00DB6F15" w:rsidRDefault="00910B6C" w:rsidP="00DB6F1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933">
        <w:rPr>
          <w:rFonts w:ascii="Times New Roman" w:hAnsi="Times New Roman" w:cs="Times New Roman"/>
          <w:sz w:val="24"/>
          <w:szCs w:val="24"/>
        </w:rPr>
        <w:t xml:space="preserve">  </w:t>
      </w:r>
      <w:r w:rsidR="00F65CE6" w:rsidRPr="007D1933">
        <w:rPr>
          <w:rFonts w:ascii="Times New Roman" w:hAnsi="Times New Roman" w:cs="Times New Roman"/>
          <w:sz w:val="24"/>
          <w:szCs w:val="24"/>
        </w:rPr>
        <w:t xml:space="preserve">   </w:t>
      </w:r>
      <w:r w:rsidR="00E66209" w:rsidRPr="007D1933">
        <w:rPr>
          <w:rFonts w:ascii="Times New Roman" w:hAnsi="Times New Roman" w:cs="Times New Roman"/>
          <w:sz w:val="24"/>
          <w:szCs w:val="24"/>
        </w:rPr>
        <w:t xml:space="preserve"> </w:t>
      </w:r>
      <w:r w:rsidR="00DB6F15" w:rsidRPr="00DB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 w:rsid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Тарифы</w:t>
      </w:r>
      <w:r w:rsidR="00DB6F15" w:rsidRP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налогом на </w:t>
      </w:r>
      <w:r w:rsid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добавленную стоимость не облагаю</w:t>
      </w:r>
      <w:r w:rsidR="00DB6F15" w:rsidRP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E94F29" w:rsidRPr="007D1933" w:rsidRDefault="00E94F29" w:rsidP="00E94F29">
      <w:pPr>
        <w:spacing w:after="0" w:line="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0A4812" w:rsidRDefault="000A4812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3AA1" w:rsidRPr="001F12B9" w:rsidRDefault="00BB3AA1" w:rsidP="00BB3AA1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B3AA1" w:rsidRPr="001F12B9" w:rsidRDefault="00BB3AA1" w:rsidP="00BB3AA1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BB3AA1" w:rsidRPr="001F12B9" w:rsidRDefault="00BB3AA1" w:rsidP="00BB3AA1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___.02.2022 ____-п</w:t>
      </w:r>
    </w:p>
    <w:p w:rsidR="00BB3AA1" w:rsidRPr="007D1933" w:rsidRDefault="00BB3AA1" w:rsidP="00BB3AA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A1" w:rsidRPr="007D1933" w:rsidRDefault="00BB3AA1" w:rsidP="00BB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</w:t>
      </w:r>
      <w:r w:rsidRPr="007D1933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Pr="007D1933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Pr="007D193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централизованной системе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водоотведения </w:t>
      </w:r>
      <w:r w:rsidRPr="007D1933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«Ивангородский водоканал» </w:t>
      </w:r>
      <w:r>
        <w:rPr>
          <w:rFonts w:ascii="Times New Roman" w:hAnsi="Times New Roman" w:cs="Times New Roman"/>
          <w:b/>
          <w:sz w:val="24"/>
          <w:szCs w:val="24"/>
        </w:rPr>
        <w:t xml:space="preserve">(ИНН </w:t>
      </w:r>
      <w:r w:rsidRPr="00DE2A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4707026586)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  <w:lang w:eastAsia="ru-RU"/>
        </w:rPr>
        <w:t xml:space="preserve">  </w:t>
      </w:r>
      <w:r w:rsidRPr="007D1933">
        <w:rPr>
          <w:rFonts w:ascii="Times New Roman" w:hAnsi="Times New Roman" w:cs="Times New Roman"/>
          <w:b/>
          <w:sz w:val="24"/>
          <w:szCs w:val="24"/>
        </w:rPr>
        <w:t>объектов заявителей</w:t>
      </w:r>
      <w:r>
        <w:rPr>
          <w:rFonts w:ascii="Times New Roman" w:hAnsi="Times New Roman" w:cs="Times New Roman"/>
          <w:b/>
          <w:sz w:val="24"/>
          <w:szCs w:val="24"/>
        </w:rPr>
        <w:t>, расположенных на </w:t>
      </w:r>
      <w:r w:rsidRPr="007D1933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«Город Ивангород» Кингисеппского муниципального района Ленинградской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19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3AA1" w:rsidRDefault="00BB3AA1" w:rsidP="00BB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674"/>
        <w:gridCol w:w="1418"/>
        <w:gridCol w:w="1417"/>
      </w:tblGrid>
      <w:tr w:rsidR="00BB3AA1" w:rsidRPr="001F12B9" w:rsidTr="00AB14F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  <w:r w:rsidR="00C5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BB3AA1" w:rsidRPr="001F12B9" w:rsidTr="00AB14F6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4" w:type="dxa"/>
            <w:shd w:val="clear" w:color="auto" w:fill="auto"/>
            <w:noWrap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AB14F6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подключением (технологическим присоединением) </w:t>
            </w:r>
          </w:p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централизованной системе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417" w:type="dxa"/>
            <w:shd w:val="clear" w:color="auto" w:fill="auto"/>
          </w:tcPr>
          <w:p w:rsidR="00BB3AA1" w:rsidRPr="001F12B9" w:rsidRDefault="00BB3AA1" w:rsidP="008A12F1"/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13 454,43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AA1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AA1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AA1" w:rsidRPr="001F12B9" w:rsidTr="00BB3AA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BB3AA1" w:rsidRPr="001F12B9" w:rsidTr="008A12F1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AA1" w:rsidRPr="001F12B9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AA1" w:rsidRDefault="00BB3AA1" w:rsidP="008A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</w:tbl>
    <w:p w:rsidR="00BB3AA1" w:rsidRPr="00DB6F15" w:rsidRDefault="00BB3AA1" w:rsidP="00BB3AA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933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Тарифы</w:t>
      </w:r>
      <w:r w:rsidRP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налогом на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добавленную стоимость не облагаю</w:t>
      </w:r>
      <w:r w:rsidRPr="00DB6F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BB3AA1" w:rsidRPr="007D1933" w:rsidRDefault="00BB3AA1" w:rsidP="00BB3AA1">
      <w:pPr>
        <w:spacing w:after="0" w:line="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BB3AA1" w:rsidRPr="007D1933" w:rsidRDefault="00BB3AA1" w:rsidP="00D51E5B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B3AA1" w:rsidRPr="007D1933" w:rsidSect="00EA2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709" w:right="565" w:bottom="142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B" w:rsidRDefault="00B25DEB" w:rsidP="001C3295">
      <w:pPr>
        <w:spacing w:after="0" w:line="240" w:lineRule="auto"/>
      </w:pPr>
      <w:r>
        <w:separator/>
      </w:r>
    </w:p>
  </w:endnote>
  <w:endnote w:type="continuationSeparator" w:id="0">
    <w:p w:rsidR="00B25DEB" w:rsidRDefault="00B25DEB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B" w:rsidRDefault="00B25DEB" w:rsidP="001C3295">
      <w:pPr>
        <w:spacing w:after="0" w:line="240" w:lineRule="auto"/>
      </w:pPr>
      <w:r>
        <w:separator/>
      </w:r>
    </w:p>
  </w:footnote>
  <w:footnote w:type="continuationSeparator" w:id="0">
    <w:p w:rsidR="00B25DEB" w:rsidRDefault="00B25DEB" w:rsidP="001C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C" w:rsidRDefault="00D007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127"/>
    <w:multiLevelType w:val="hybridMultilevel"/>
    <w:tmpl w:val="160C38C6"/>
    <w:lvl w:ilvl="0" w:tplc="A210AFE2">
      <w:start w:val="1"/>
      <w:numFmt w:val="decimal"/>
      <w:lvlText w:val="%1."/>
      <w:lvlJc w:val="left"/>
      <w:pPr>
        <w:ind w:left="1722" w:hanging="115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5E1A24"/>
    <w:multiLevelType w:val="hybridMultilevel"/>
    <w:tmpl w:val="822AF9D2"/>
    <w:lvl w:ilvl="0" w:tplc="8460BA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292"/>
    <w:rsid w:val="00036A75"/>
    <w:rsid w:val="00036C69"/>
    <w:rsid w:val="0004497F"/>
    <w:rsid w:val="000464A5"/>
    <w:rsid w:val="000942CE"/>
    <w:rsid w:val="000956C2"/>
    <w:rsid w:val="000A4812"/>
    <w:rsid w:val="000A6623"/>
    <w:rsid w:val="000C20E4"/>
    <w:rsid w:val="000D0CFF"/>
    <w:rsid w:val="000F6629"/>
    <w:rsid w:val="001259C9"/>
    <w:rsid w:val="00136A48"/>
    <w:rsid w:val="00144276"/>
    <w:rsid w:val="001536D0"/>
    <w:rsid w:val="00164D6B"/>
    <w:rsid w:val="00184D9D"/>
    <w:rsid w:val="00185615"/>
    <w:rsid w:val="0018693F"/>
    <w:rsid w:val="00196DA9"/>
    <w:rsid w:val="001B1054"/>
    <w:rsid w:val="001B484F"/>
    <w:rsid w:val="001B7DAA"/>
    <w:rsid w:val="001C3295"/>
    <w:rsid w:val="001D09AA"/>
    <w:rsid w:val="001E2D0E"/>
    <w:rsid w:val="001E53A9"/>
    <w:rsid w:val="001F12B9"/>
    <w:rsid w:val="001F58A2"/>
    <w:rsid w:val="001F5990"/>
    <w:rsid w:val="002134FD"/>
    <w:rsid w:val="00220065"/>
    <w:rsid w:val="00235376"/>
    <w:rsid w:val="002525CF"/>
    <w:rsid w:val="00253C2B"/>
    <w:rsid w:val="0026685D"/>
    <w:rsid w:val="00284F3A"/>
    <w:rsid w:val="00290EDA"/>
    <w:rsid w:val="0029623E"/>
    <w:rsid w:val="002976D7"/>
    <w:rsid w:val="00297F6B"/>
    <w:rsid w:val="002A7D36"/>
    <w:rsid w:val="002B0935"/>
    <w:rsid w:val="002B1810"/>
    <w:rsid w:val="002C0412"/>
    <w:rsid w:val="002C3114"/>
    <w:rsid w:val="002D20DF"/>
    <w:rsid w:val="002D29DF"/>
    <w:rsid w:val="002E1296"/>
    <w:rsid w:val="002E55A8"/>
    <w:rsid w:val="002F53CA"/>
    <w:rsid w:val="002F5558"/>
    <w:rsid w:val="003755FF"/>
    <w:rsid w:val="00377D2D"/>
    <w:rsid w:val="0038416C"/>
    <w:rsid w:val="003A2A97"/>
    <w:rsid w:val="003B6637"/>
    <w:rsid w:val="003E3BFC"/>
    <w:rsid w:val="003F1B1B"/>
    <w:rsid w:val="00407F59"/>
    <w:rsid w:val="00422031"/>
    <w:rsid w:val="00431925"/>
    <w:rsid w:val="00441403"/>
    <w:rsid w:val="00441423"/>
    <w:rsid w:val="00445F7A"/>
    <w:rsid w:val="00447233"/>
    <w:rsid w:val="00447A2E"/>
    <w:rsid w:val="00454E68"/>
    <w:rsid w:val="0045566F"/>
    <w:rsid w:val="00464E8C"/>
    <w:rsid w:val="004B289E"/>
    <w:rsid w:val="004B30FC"/>
    <w:rsid w:val="004C6379"/>
    <w:rsid w:val="004C6E92"/>
    <w:rsid w:val="004C7181"/>
    <w:rsid w:val="004F68C8"/>
    <w:rsid w:val="005049D2"/>
    <w:rsid w:val="00533206"/>
    <w:rsid w:val="00562304"/>
    <w:rsid w:val="00575BEA"/>
    <w:rsid w:val="00584787"/>
    <w:rsid w:val="00585375"/>
    <w:rsid w:val="00595173"/>
    <w:rsid w:val="005C5F3B"/>
    <w:rsid w:val="005D54A6"/>
    <w:rsid w:val="005F3E7A"/>
    <w:rsid w:val="005F55D9"/>
    <w:rsid w:val="00620E5D"/>
    <w:rsid w:val="006327B0"/>
    <w:rsid w:val="00634BE2"/>
    <w:rsid w:val="006355AF"/>
    <w:rsid w:val="0064652C"/>
    <w:rsid w:val="00654AF2"/>
    <w:rsid w:val="00661D93"/>
    <w:rsid w:val="00671619"/>
    <w:rsid w:val="006769E5"/>
    <w:rsid w:val="00694AFF"/>
    <w:rsid w:val="00695C99"/>
    <w:rsid w:val="006C6313"/>
    <w:rsid w:val="0071702F"/>
    <w:rsid w:val="00717F9C"/>
    <w:rsid w:val="007766E8"/>
    <w:rsid w:val="007772C0"/>
    <w:rsid w:val="00781E75"/>
    <w:rsid w:val="00795F1D"/>
    <w:rsid w:val="007B109A"/>
    <w:rsid w:val="007D1933"/>
    <w:rsid w:val="007D2C8F"/>
    <w:rsid w:val="00801117"/>
    <w:rsid w:val="0080505E"/>
    <w:rsid w:val="0081367C"/>
    <w:rsid w:val="00831E64"/>
    <w:rsid w:val="0083581C"/>
    <w:rsid w:val="008509F7"/>
    <w:rsid w:val="0088186F"/>
    <w:rsid w:val="00897F1F"/>
    <w:rsid w:val="008D024B"/>
    <w:rsid w:val="0090040E"/>
    <w:rsid w:val="00902732"/>
    <w:rsid w:val="00910B6C"/>
    <w:rsid w:val="0091678A"/>
    <w:rsid w:val="0092235A"/>
    <w:rsid w:val="009255BB"/>
    <w:rsid w:val="00925FB4"/>
    <w:rsid w:val="009317D9"/>
    <w:rsid w:val="00943007"/>
    <w:rsid w:val="00961F93"/>
    <w:rsid w:val="009705FE"/>
    <w:rsid w:val="009809B4"/>
    <w:rsid w:val="00982722"/>
    <w:rsid w:val="00983C6F"/>
    <w:rsid w:val="009A3A73"/>
    <w:rsid w:val="009C25A1"/>
    <w:rsid w:val="009C2B34"/>
    <w:rsid w:val="009D4ACC"/>
    <w:rsid w:val="009D543B"/>
    <w:rsid w:val="009F21BE"/>
    <w:rsid w:val="00A12E0B"/>
    <w:rsid w:val="00A213BB"/>
    <w:rsid w:val="00A2346E"/>
    <w:rsid w:val="00A23805"/>
    <w:rsid w:val="00A42954"/>
    <w:rsid w:val="00A45529"/>
    <w:rsid w:val="00A45BB8"/>
    <w:rsid w:val="00A64518"/>
    <w:rsid w:val="00A67255"/>
    <w:rsid w:val="00A81448"/>
    <w:rsid w:val="00A82016"/>
    <w:rsid w:val="00A82F95"/>
    <w:rsid w:val="00AA7C5E"/>
    <w:rsid w:val="00AB14F6"/>
    <w:rsid w:val="00AC509B"/>
    <w:rsid w:val="00AC51D3"/>
    <w:rsid w:val="00AD121C"/>
    <w:rsid w:val="00AE649A"/>
    <w:rsid w:val="00B13048"/>
    <w:rsid w:val="00B211F0"/>
    <w:rsid w:val="00B22311"/>
    <w:rsid w:val="00B25DEB"/>
    <w:rsid w:val="00B51633"/>
    <w:rsid w:val="00BB3AA1"/>
    <w:rsid w:val="00BF3419"/>
    <w:rsid w:val="00BF6F27"/>
    <w:rsid w:val="00C0210F"/>
    <w:rsid w:val="00C04BC7"/>
    <w:rsid w:val="00C20FC4"/>
    <w:rsid w:val="00C26020"/>
    <w:rsid w:val="00C42D59"/>
    <w:rsid w:val="00C56AAD"/>
    <w:rsid w:val="00C62FF1"/>
    <w:rsid w:val="00C70FCF"/>
    <w:rsid w:val="00C75A40"/>
    <w:rsid w:val="00CA2363"/>
    <w:rsid w:val="00CB37D4"/>
    <w:rsid w:val="00CB42CB"/>
    <w:rsid w:val="00CC1424"/>
    <w:rsid w:val="00CE1E09"/>
    <w:rsid w:val="00CE5925"/>
    <w:rsid w:val="00CF052C"/>
    <w:rsid w:val="00CF34F9"/>
    <w:rsid w:val="00D007BC"/>
    <w:rsid w:val="00D262E3"/>
    <w:rsid w:val="00D37ED9"/>
    <w:rsid w:val="00D403DF"/>
    <w:rsid w:val="00D51E5B"/>
    <w:rsid w:val="00D877FD"/>
    <w:rsid w:val="00D958F1"/>
    <w:rsid w:val="00DA70D9"/>
    <w:rsid w:val="00DB6F15"/>
    <w:rsid w:val="00DB74AB"/>
    <w:rsid w:val="00DE2A29"/>
    <w:rsid w:val="00E02790"/>
    <w:rsid w:val="00E04C08"/>
    <w:rsid w:val="00E40A5F"/>
    <w:rsid w:val="00E42676"/>
    <w:rsid w:val="00E66209"/>
    <w:rsid w:val="00E935D0"/>
    <w:rsid w:val="00E94F29"/>
    <w:rsid w:val="00EA26B5"/>
    <w:rsid w:val="00EB4C45"/>
    <w:rsid w:val="00EB6586"/>
    <w:rsid w:val="00EB793C"/>
    <w:rsid w:val="00EC077E"/>
    <w:rsid w:val="00EC1244"/>
    <w:rsid w:val="00ED67D5"/>
    <w:rsid w:val="00EF7DAB"/>
    <w:rsid w:val="00F034F6"/>
    <w:rsid w:val="00F208AA"/>
    <w:rsid w:val="00F33152"/>
    <w:rsid w:val="00F36475"/>
    <w:rsid w:val="00F65CE6"/>
    <w:rsid w:val="00F93810"/>
    <w:rsid w:val="00FA533C"/>
    <w:rsid w:val="00FB610A"/>
    <w:rsid w:val="00FB6404"/>
    <w:rsid w:val="00FC5D60"/>
    <w:rsid w:val="00FF13E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FC7F9C40D141265A438390CA93C79FAA2A4F0E69CB957B5F778557EBB4C569C39C713034717E3E55q5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53A3B68DBC5C31B99F6E8ECFE1DF9A052D2D5F5C998C1539B933684j8UC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053A3B68DBC5C31B99F6E8ECFE1DF9A056D2D3F9C798C1539B933684j8UC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53A3B68DBC5C31B99F6E8ECFE1DF9A056D3D0F1C998C1539B9336848C9C00915AD102572CC7E7j4U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392D-539F-4936-8FFD-2C16D96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2021-07-13T13:15:00Z</cp:lastPrinted>
  <dcterms:created xsi:type="dcterms:W3CDTF">2022-02-04T10:04:00Z</dcterms:created>
  <dcterms:modified xsi:type="dcterms:W3CDTF">2022-02-04T10:04:00Z</dcterms:modified>
</cp:coreProperties>
</file>