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DC93C7" w14:textId="77777777" w:rsidR="0001664D" w:rsidRPr="0001664D" w:rsidRDefault="0001664D" w:rsidP="0001664D">
      <w:pPr>
        <w:tabs>
          <w:tab w:val="right" w:pos="7655"/>
        </w:tabs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FAF940" wp14:editId="4D38C93E">
            <wp:extent cx="569595" cy="716280"/>
            <wp:effectExtent l="0" t="0" r="1905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E3320" w14:textId="77777777" w:rsidR="0001664D" w:rsidRPr="0001664D" w:rsidRDefault="0001664D" w:rsidP="0001664D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  <w:t>АДМИНИСТРАЦИЯ ЛЕНИНГРАДСКОЙ ОБЛАСТИ</w:t>
      </w:r>
    </w:p>
    <w:p w14:paraId="759C50E0" w14:textId="77777777" w:rsidR="0001664D" w:rsidRPr="0001664D" w:rsidRDefault="0001664D" w:rsidP="0001664D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noProof/>
          <w:spacing w:val="30"/>
          <w:sz w:val="28"/>
          <w:szCs w:val="28"/>
          <w:lang w:eastAsia="x-none"/>
        </w:rPr>
      </w:pPr>
      <w:r w:rsidRPr="0001664D">
        <w:rPr>
          <w:rFonts w:ascii="Times New Roman" w:eastAsia="Times New Roman" w:hAnsi="Times New Roman" w:cs="Times New Roman"/>
          <w:b/>
          <w:spacing w:val="30"/>
          <w:sz w:val="28"/>
          <w:szCs w:val="28"/>
          <w:lang w:val="x-none" w:eastAsia="x-none"/>
        </w:rPr>
        <w:t xml:space="preserve">КОМИТЕТ </w:t>
      </w:r>
      <w:r w:rsidRPr="0001664D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>ПО СОХРАНЕНИЮ КУЛЬТУРНОГО НАСЛЕДИЯ ЛЕНИНГРАДСКОЙ ОБЛАСТИ</w:t>
      </w:r>
    </w:p>
    <w:p w14:paraId="08D7A40E" w14:textId="77777777" w:rsidR="0001664D" w:rsidRPr="0001664D" w:rsidRDefault="0001664D" w:rsidP="0001664D">
      <w:pPr>
        <w:pBdr>
          <w:bottom w:val="doub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"/>
          <w:szCs w:val="28"/>
          <w:lang w:eastAsia="ru-RU"/>
        </w:rPr>
      </w:pPr>
    </w:p>
    <w:p w14:paraId="05E607E7" w14:textId="77777777" w:rsidR="004205E0" w:rsidRPr="0001664D" w:rsidRDefault="004205E0" w:rsidP="000166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pacing w:val="80"/>
          <w:sz w:val="28"/>
          <w:szCs w:val="28"/>
          <w:lang w:eastAsia="ru-RU"/>
        </w:rPr>
      </w:pPr>
    </w:p>
    <w:p w14:paraId="21EC5479" w14:textId="77777777" w:rsidR="0001664D" w:rsidRPr="0001664D" w:rsidRDefault="0001664D" w:rsidP="000166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ПРИКАЗ</w:t>
      </w:r>
    </w:p>
    <w:p w14:paraId="02715A30" w14:textId="2C036EC5" w:rsidR="0001664D" w:rsidRDefault="0001664D" w:rsidP="0001664D">
      <w:pPr>
        <w:tabs>
          <w:tab w:val="right" w:pos="9356"/>
        </w:tabs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519D87B4" w14:textId="6E0291E4" w:rsidR="0001664D" w:rsidRPr="0001664D" w:rsidRDefault="0001664D" w:rsidP="0001664D">
      <w:pPr>
        <w:tabs>
          <w:tab w:val="right" w:pos="9356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«___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»____________202</w:t>
      </w:r>
      <w:r w:rsidR="00807E9D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  <w:r w:rsidRPr="000166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№___________________</w:t>
      </w:r>
    </w:p>
    <w:p w14:paraId="236BDAF0" w14:textId="73A3D9E7" w:rsidR="0001664D" w:rsidRPr="0001664D" w:rsidRDefault="0001664D" w:rsidP="0001664D">
      <w:pPr>
        <w:tabs>
          <w:tab w:val="right" w:pos="9356"/>
        </w:tabs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                    </w:t>
      </w:r>
      <w:r w:rsidR="00807E9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0166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Санкт-Петербург</w:t>
      </w:r>
    </w:p>
    <w:p w14:paraId="6BF206F4" w14:textId="77777777" w:rsidR="007E5E8A" w:rsidRPr="0001664D" w:rsidRDefault="007E5E8A" w:rsidP="00AE07B8">
      <w:pPr>
        <w:tabs>
          <w:tab w:val="left" w:pos="0"/>
        </w:tabs>
        <w:autoSpaceDE w:val="0"/>
        <w:autoSpaceDN w:val="0"/>
        <w:adjustRightInd w:val="0"/>
        <w:spacing w:after="0" w:line="240" w:lineRule="auto"/>
        <w:ind w:right="-1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14:paraId="68DADE43" w14:textId="34D77D39" w:rsidR="0001664D" w:rsidRDefault="0001664D" w:rsidP="002F621B">
      <w:pPr>
        <w:tabs>
          <w:tab w:val="left" w:pos="0"/>
        </w:tabs>
        <w:autoSpaceDE w:val="0"/>
        <w:autoSpaceDN w:val="0"/>
        <w:adjustRightInd w:val="0"/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 установлении предмета охраны объекта культурного наследия </w:t>
      </w:r>
      <w:r w:rsidR="001B64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регионального</w:t>
      </w:r>
      <w:r w:rsidRPr="000166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значения </w:t>
      </w:r>
      <w:r w:rsidR="008F420B"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320C86" w:rsidRPr="00320C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Могила </w:t>
      </w:r>
      <w:proofErr w:type="spellStart"/>
      <w:r w:rsidR="00320C86" w:rsidRPr="00320C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Шперера</w:t>
      </w:r>
      <w:proofErr w:type="spellEnd"/>
      <w:r w:rsidR="00320C86" w:rsidRPr="00320C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Людвига Францевича (1835-1898),</w:t>
      </w:r>
      <w:r w:rsidR="00320C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20C86" w:rsidRPr="00320C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архитектора</w:t>
      </w:r>
      <w:r w:rsidR="00D52278" w:rsidRPr="00D522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», местонахождение: Ленинградская область, </w:t>
      </w:r>
      <w:r w:rsidR="00D522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  <w:r w:rsidR="0096639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</w:t>
      </w:r>
      <w:r w:rsidR="00D522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="00D52278" w:rsidRPr="00D522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Гатчинский муниципальный район, Гатчинское городское поселение, </w:t>
      </w:r>
      <w:r w:rsidR="00D522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</w:t>
      </w:r>
      <w:r w:rsidR="00D52278" w:rsidRPr="00D522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г. Гатчина, ул. Солодухина, земельный участок №</w:t>
      </w:r>
      <w:r w:rsidR="00010A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52278" w:rsidRPr="00D522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43</w:t>
      </w:r>
    </w:p>
    <w:p w14:paraId="133700E7" w14:textId="77777777" w:rsidR="00F100C7" w:rsidRDefault="00F100C7" w:rsidP="00AE07B8">
      <w:pPr>
        <w:tabs>
          <w:tab w:val="left" w:pos="0"/>
        </w:tabs>
        <w:autoSpaceDE w:val="0"/>
        <w:autoSpaceDN w:val="0"/>
        <w:adjustRightInd w:val="0"/>
        <w:spacing w:after="0" w:line="276" w:lineRule="auto"/>
        <w:ind w:right="-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F8DA3E1" w14:textId="78051552" w:rsidR="0001664D" w:rsidRPr="0001664D" w:rsidRDefault="0001664D" w:rsidP="00AE07B8">
      <w:pPr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со ст. 9.</w:t>
      </w:r>
      <w:r w:rsidR="00073F65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20, 33 Федерального закона от 25 июня 2002 года                    № 73-ФЗ «Об объектах культурного наследия (памятниках истории и культуры) народов Российской Федерации», </w:t>
      </w:r>
      <w:r w:rsidR="0087763D"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п. </w:t>
      </w:r>
      <w:r w:rsidR="002118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2.1.1 </w:t>
      </w:r>
      <w:r w:rsidR="0087763D"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Положени</w:t>
      </w:r>
      <w:r w:rsidR="0087763D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87763D"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о комитете по сохранению культурного наследия Ленинградской области, утвержденн</w:t>
      </w:r>
      <w:r w:rsidR="00807E9D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постановлением Правительства Ленинградской области от 24 декабря 2020 года № 850, Положением о едином государственном реестре объектов культурного наследия (памятников истории и культуры) народов Российской Федерации, утвержденным приказом Минкультуры России от 3 октября 2011 года № 954, приказываю:</w:t>
      </w:r>
    </w:p>
    <w:p w14:paraId="67D4CC06" w14:textId="22358052" w:rsidR="0001664D" w:rsidRPr="0001664D" w:rsidRDefault="0001664D" w:rsidP="00AE07B8">
      <w:pPr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Установить предмет охраны объекта культурного наследия </w:t>
      </w:r>
      <w:r w:rsidR="0014685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значения </w:t>
      </w:r>
      <w:r w:rsidR="00320C86" w:rsidRPr="00320C8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«Могила </w:t>
      </w:r>
      <w:proofErr w:type="spellStart"/>
      <w:r w:rsidR="00320C86" w:rsidRPr="00320C8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Шперера</w:t>
      </w:r>
      <w:proofErr w:type="spellEnd"/>
      <w:r w:rsidR="00320C86" w:rsidRPr="00320C8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Людвига Францевича (1835-1898), архитектора», местонахождение: Ленинградская область, Гатчинский муниципальный район, Гатчинское городское поселение, г. Гатчина, ул. Солодухина, земельный участок </w:t>
      </w:r>
      <w:r w:rsidR="00320C8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</w:t>
      </w:r>
      <w:r w:rsidR="00320C86" w:rsidRPr="00320C8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№ 43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A519A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принятого под государственную охрану</w:t>
      </w:r>
      <w:r w:rsidR="00694D60" w:rsidRPr="00A519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A77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решением </w:t>
      </w:r>
      <w:proofErr w:type="spellStart"/>
      <w:r w:rsidR="00FA7766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Леноблисполкома</w:t>
      </w:r>
      <w:proofErr w:type="spellEnd"/>
      <w:r w:rsidR="007149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</w:t>
      </w:r>
      <w:r w:rsidR="00FA77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</w:t>
      </w:r>
      <w:r w:rsidR="00320C86">
        <w:rPr>
          <w:rFonts w:ascii="Times New Roman" w:eastAsia="Times New Roman" w:hAnsi="Times New Roman" w:cs="Times New Roman"/>
          <w:sz w:val="28"/>
          <w:szCs w:val="28"/>
          <w:lang w:eastAsia="ru-RU"/>
        </w:rPr>
        <w:t>27</w:t>
      </w:r>
      <w:r w:rsidR="007149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августа </w:t>
      </w:r>
      <w:r w:rsidR="00320C86">
        <w:rPr>
          <w:rFonts w:ascii="Times New Roman" w:eastAsia="Times New Roman" w:hAnsi="Times New Roman" w:cs="Times New Roman"/>
          <w:sz w:val="28"/>
          <w:szCs w:val="28"/>
          <w:lang w:eastAsia="ru-RU"/>
        </w:rPr>
        <w:t>1979</w:t>
      </w:r>
      <w:r w:rsidR="002F6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F100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20C86">
        <w:rPr>
          <w:rFonts w:ascii="Times New Roman" w:eastAsia="Times New Roman" w:hAnsi="Times New Roman" w:cs="Times New Roman"/>
          <w:sz w:val="28"/>
          <w:szCs w:val="28"/>
          <w:lang w:eastAsia="ru-RU"/>
        </w:rPr>
        <w:t>337</w:t>
      </w:r>
      <w:r w:rsidR="00D522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52278" w:rsidRPr="00D52278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320C86" w:rsidRPr="00320C86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списка вновь выявленных памятников истории Ленинградской области</w:t>
      </w:r>
      <w:r w:rsidR="00D52278" w:rsidRPr="00D52278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1664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согласно 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приложению к настоящему приказу.</w:t>
      </w:r>
    </w:p>
    <w:p w14:paraId="69A3E17C" w14:textId="77777777" w:rsidR="0001664D" w:rsidRPr="0001664D" w:rsidRDefault="0001664D" w:rsidP="00AE07B8">
      <w:pPr>
        <w:autoSpaceDE w:val="0"/>
        <w:autoSpaceDN w:val="0"/>
        <w:adjustRightInd w:val="0"/>
        <w:spacing w:after="0" w:line="276" w:lineRule="auto"/>
        <w:ind w:right="-1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2. Комитету по сохранению культурного наследия Ленинградской области обеспечить:</w:t>
      </w:r>
    </w:p>
    <w:p w14:paraId="4F0E540C" w14:textId="77777777" w:rsidR="0001664D" w:rsidRPr="0001664D" w:rsidRDefault="0001664D" w:rsidP="00AE07B8">
      <w:pPr>
        <w:autoSpaceDE w:val="0"/>
        <w:autoSpaceDN w:val="0"/>
        <w:adjustRightInd w:val="0"/>
        <w:spacing w:after="0" w:line="276" w:lineRule="auto"/>
        <w:ind w:right="-1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- внесение соответствующих сведений в Единый государственный реестр объектов культурного наследия (памятников истории и культуры) народов Российской Федерации;</w:t>
      </w:r>
    </w:p>
    <w:p w14:paraId="73BB2FD1" w14:textId="0AB74E5E" w:rsidR="0001664D" w:rsidRPr="0001664D" w:rsidRDefault="0001664D" w:rsidP="00AE07B8">
      <w:pPr>
        <w:autoSpaceDE w:val="0"/>
        <w:autoSpaceDN w:val="0"/>
        <w:adjustRightInd w:val="0"/>
        <w:spacing w:after="0" w:line="276" w:lineRule="auto"/>
        <w:ind w:right="-1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- </w:t>
      </w:r>
      <w:r w:rsidR="00AE0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 настоя</w:t>
      </w:r>
      <w:r w:rsidR="00AE07B8">
        <w:rPr>
          <w:rFonts w:ascii="Times New Roman" w:eastAsia="Times New Roman" w:hAnsi="Times New Roman" w:cs="Times New Roman"/>
          <w:sz w:val="28"/>
          <w:szCs w:val="28"/>
          <w:lang w:eastAsia="ru-RU"/>
        </w:rPr>
        <w:t>щего приказа на сайте комитета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сохранению культурного наследия Ленинградской области в информационно-телекоммуникационной сети «Интернет».</w:t>
      </w:r>
    </w:p>
    <w:p w14:paraId="6F264E7F" w14:textId="77777777" w:rsidR="0001664D" w:rsidRPr="0001664D" w:rsidRDefault="0001664D" w:rsidP="00AE07B8">
      <w:pPr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3. Настоящий приказ вступает в силу со дня его официального опубликования.</w:t>
      </w:r>
    </w:p>
    <w:p w14:paraId="2B9E5BCB" w14:textId="77777777" w:rsidR="0001664D" w:rsidRPr="0001664D" w:rsidRDefault="0001664D" w:rsidP="00AE07B8">
      <w:pPr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Контроль за исполнением настоящего приказа оставляю за собой. </w:t>
      </w:r>
    </w:p>
    <w:p w14:paraId="753445BF" w14:textId="2FFCDA9D" w:rsidR="0001664D" w:rsidRDefault="0001664D" w:rsidP="000166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5B7A73" w14:textId="5A755735" w:rsidR="00FA7766" w:rsidRDefault="00FA7766" w:rsidP="000166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9F6664" w14:textId="77777777" w:rsidR="00FA7766" w:rsidRPr="0001664D" w:rsidRDefault="00FA7766" w:rsidP="000166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164A9C5" w14:textId="77777777" w:rsidR="008D1262" w:rsidRPr="008D1262" w:rsidRDefault="008D1262" w:rsidP="008D126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126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Заместитель Председателя</w:t>
      </w:r>
    </w:p>
    <w:p w14:paraId="3DD1CE4C" w14:textId="77777777" w:rsidR="008D1262" w:rsidRPr="008D1262" w:rsidRDefault="008D1262" w:rsidP="008D126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12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Правительства Ленинградской области – </w:t>
      </w:r>
    </w:p>
    <w:p w14:paraId="34E40A75" w14:textId="77777777" w:rsidR="008D1262" w:rsidRPr="008D1262" w:rsidRDefault="008D1262" w:rsidP="008D126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126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председатель комитета по сохранению</w:t>
      </w:r>
    </w:p>
    <w:p w14:paraId="2B7203F8" w14:textId="77777777" w:rsidR="0001664D" w:rsidRPr="0001664D" w:rsidRDefault="008D1262" w:rsidP="008F42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12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культурного наследия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8D12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В.О. Цой</w:t>
      </w:r>
      <w:r w:rsidR="0001664D"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500F1649" w14:textId="01176159" w:rsidR="0001664D" w:rsidRPr="0001664D" w:rsidRDefault="0001664D" w:rsidP="008F420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</w:t>
      </w:r>
    </w:p>
    <w:p w14:paraId="6DD6DC83" w14:textId="78FE389A" w:rsidR="008F420B" w:rsidRDefault="0001664D" w:rsidP="008F420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к приказу комитета</w:t>
      </w:r>
    </w:p>
    <w:p w14:paraId="66D6804E" w14:textId="77777777" w:rsidR="0001664D" w:rsidRPr="0001664D" w:rsidRDefault="0001664D" w:rsidP="008F420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сохранению культурного наследия</w:t>
      </w:r>
    </w:p>
    <w:p w14:paraId="4E050DC5" w14:textId="77777777" w:rsidR="0001664D" w:rsidRPr="0001664D" w:rsidRDefault="0001664D" w:rsidP="008F420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Ленинградской области</w:t>
      </w:r>
    </w:p>
    <w:p w14:paraId="32EE2BD0" w14:textId="5EBA6B78" w:rsidR="0001664D" w:rsidRPr="0001664D" w:rsidRDefault="0001664D" w:rsidP="008F420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от «___» _____________202</w:t>
      </w:r>
      <w:r w:rsidR="00AE07B8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14:paraId="76139DF4" w14:textId="77777777" w:rsidR="0001664D" w:rsidRPr="0001664D" w:rsidRDefault="0001664D" w:rsidP="008F420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№ _________________________</w:t>
      </w:r>
    </w:p>
    <w:p w14:paraId="699FA036" w14:textId="77777777" w:rsidR="0001664D" w:rsidRPr="0001664D" w:rsidRDefault="0001664D" w:rsidP="000166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D21A26" w14:textId="77777777" w:rsidR="0001664D" w:rsidRPr="0001664D" w:rsidRDefault="0001664D" w:rsidP="000166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 охраны</w:t>
      </w:r>
    </w:p>
    <w:p w14:paraId="3641F82D" w14:textId="00123CF1" w:rsidR="00F0516F" w:rsidRPr="008F420B" w:rsidRDefault="00F0516F" w:rsidP="00F0516F">
      <w:pPr>
        <w:spacing w:after="0" w:line="240" w:lineRule="auto"/>
        <w:ind w:left="-284"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объекта культурного наследия </w:t>
      </w:r>
      <w:r w:rsidR="0041296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регионального </w:t>
      </w:r>
      <w:r w:rsidR="00333379"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значения</w:t>
      </w:r>
    </w:p>
    <w:p w14:paraId="6B2BBEB5" w14:textId="77777777" w:rsidR="00320C86" w:rsidRDefault="00320C86" w:rsidP="00F051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20C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«Могила </w:t>
      </w:r>
      <w:proofErr w:type="spellStart"/>
      <w:r w:rsidRPr="00320C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Шперера</w:t>
      </w:r>
      <w:proofErr w:type="spellEnd"/>
      <w:r w:rsidRPr="00320C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Людвига Францевича (1835-1898), архитектора», местонахождение: Ленинградская область, Гатчинский муниципальный район, Гатчинское городское поселение, г. Гатчина, ул. Солодухина, </w:t>
      </w:r>
    </w:p>
    <w:p w14:paraId="3E7D0E1E" w14:textId="08401733" w:rsidR="00010AEC" w:rsidRDefault="00320C86" w:rsidP="00F051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20C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земельный участок № 43</w:t>
      </w:r>
    </w:p>
    <w:p w14:paraId="1DC6B34E" w14:textId="77777777" w:rsidR="00320C86" w:rsidRDefault="00320C86" w:rsidP="00F0516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a"/>
        <w:tblW w:w="5000" w:type="pct"/>
        <w:tblLayout w:type="fixed"/>
        <w:tblLook w:val="04A0" w:firstRow="1" w:lastRow="0" w:firstColumn="1" w:lastColumn="0" w:noHBand="0" w:noVBand="1"/>
      </w:tblPr>
      <w:tblGrid>
        <w:gridCol w:w="625"/>
        <w:gridCol w:w="2361"/>
        <w:gridCol w:w="3681"/>
        <w:gridCol w:w="3754"/>
      </w:tblGrid>
      <w:tr w:rsidR="00320C86" w:rsidRPr="00B73F82" w14:paraId="6D56DCCE" w14:textId="77777777" w:rsidTr="00E532BE">
        <w:tc>
          <w:tcPr>
            <w:tcW w:w="300" w:type="pct"/>
          </w:tcPr>
          <w:p w14:paraId="12C94E02" w14:textId="77777777" w:rsidR="00320C86" w:rsidRPr="00230F60" w:rsidRDefault="00320C86" w:rsidP="00E532BE">
            <w:pPr>
              <w:pStyle w:val="TableParagraph"/>
              <w:suppressAutoHyphens/>
              <w:spacing w:line="240" w:lineRule="auto"/>
              <w:ind w:left="0"/>
              <w:contextualSpacing/>
              <w:jc w:val="center"/>
              <w:rPr>
                <w:b/>
              </w:rPr>
            </w:pPr>
            <w:r w:rsidRPr="00230F60">
              <w:rPr>
                <w:b/>
              </w:rPr>
              <w:t>№</w:t>
            </w:r>
          </w:p>
          <w:p w14:paraId="4FC259CC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  <w:b/>
              </w:rPr>
              <w:t>п/п</w:t>
            </w:r>
          </w:p>
        </w:tc>
        <w:tc>
          <w:tcPr>
            <w:tcW w:w="1133" w:type="pct"/>
          </w:tcPr>
          <w:p w14:paraId="6DFBD45A" w14:textId="77777777" w:rsidR="00320C86" w:rsidRPr="00230F60" w:rsidRDefault="00320C86" w:rsidP="00E532BE">
            <w:pPr>
              <w:pStyle w:val="TableParagraph"/>
              <w:suppressAutoHyphens/>
              <w:spacing w:line="240" w:lineRule="auto"/>
              <w:ind w:left="0"/>
              <w:contextualSpacing/>
              <w:jc w:val="center"/>
              <w:rPr>
                <w:b/>
              </w:rPr>
            </w:pPr>
            <w:proofErr w:type="spellStart"/>
            <w:r w:rsidRPr="00230F60">
              <w:rPr>
                <w:b/>
              </w:rPr>
              <w:t>Виды</w:t>
            </w:r>
            <w:proofErr w:type="spellEnd"/>
            <w:r w:rsidRPr="00230F60">
              <w:rPr>
                <w:b/>
              </w:rPr>
              <w:t xml:space="preserve"> </w:t>
            </w:r>
            <w:proofErr w:type="spellStart"/>
            <w:r w:rsidRPr="00230F60">
              <w:rPr>
                <w:b/>
              </w:rPr>
              <w:t>предмета</w:t>
            </w:r>
            <w:proofErr w:type="spellEnd"/>
            <w:r w:rsidRPr="00230F60">
              <w:rPr>
                <w:b/>
              </w:rPr>
              <w:t xml:space="preserve"> </w:t>
            </w:r>
            <w:proofErr w:type="spellStart"/>
            <w:r w:rsidRPr="00230F60">
              <w:rPr>
                <w:b/>
              </w:rPr>
              <w:t>охраны</w:t>
            </w:r>
            <w:proofErr w:type="spellEnd"/>
            <w:r w:rsidRPr="00230F60">
              <w:rPr>
                <w:b/>
              </w:rPr>
              <w:t xml:space="preserve"> </w:t>
            </w:r>
          </w:p>
        </w:tc>
        <w:tc>
          <w:tcPr>
            <w:tcW w:w="1766" w:type="pct"/>
          </w:tcPr>
          <w:p w14:paraId="710E7A73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30F60">
              <w:rPr>
                <w:rFonts w:ascii="Times New Roman" w:hAnsi="Times New Roman" w:cs="Times New Roman"/>
                <w:b/>
              </w:rPr>
              <w:t>Предмет</w:t>
            </w:r>
            <w:proofErr w:type="spellEnd"/>
            <w:r w:rsidRPr="00230F60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230F60">
              <w:rPr>
                <w:rFonts w:ascii="Times New Roman" w:hAnsi="Times New Roman" w:cs="Times New Roman"/>
                <w:b/>
              </w:rPr>
              <w:t>охраны</w:t>
            </w:r>
            <w:proofErr w:type="spellEnd"/>
          </w:p>
        </w:tc>
        <w:tc>
          <w:tcPr>
            <w:tcW w:w="1801" w:type="pct"/>
          </w:tcPr>
          <w:p w14:paraId="537C946C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230F60">
              <w:rPr>
                <w:rFonts w:ascii="Times New Roman" w:hAnsi="Times New Roman" w:cs="Times New Roman"/>
                <w:b/>
              </w:rPr>
              <w:t>Фотофиксация</w:t>
            </w:r>
            <w:proofErr w:type="spellEnd"/>
          </w:p>
        </w:tc>
      </w:tr>
      <w:tr w:rsidR="00320C86" w:rsidRPr="00B73F82" w14:paraId="6F1EA5F2" w14:textId="77777777" w:rsidTr="00E532BE">
        <w:tc>
          <w:tcPr>
            <w:tcW w:w="300" w:type="pct"/>
          </w:tcPr>
          <w:p w14:paraId="3861C86B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33" w:type="pct"/>
          </w:tcPr>
          <w:p w14:paraId="1A5274D5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66" w:type="pct"/>
          </w:tcPr>
          <w:p w14:paraId="6858DF8D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01" w:type="pct"/>
          </w:tcPr>
          <w:p w14:paraId="34850BB3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</w:rPr>
              <w:t>4</w:t>
            </w:r>
          </w:p>
        </w:tc>
      </w:tr>
      <w:tr w:rsidR="00320C86" w:rsidRPr="00B73F82" w14:paraId="1769A371" w14:textId="77777777" w:rsidTr="00E532BE">
        <w:trPr>
          <w:trHeight w:val="2226"/>
        </w:trPr>
        <w:tc>
          <w:tcPr>
            <w:tcW w:w="300" w:type="pct"/>
          </w:tcPr>
          <w:p w14:paraId="05D11F8A" w14:textId="77777777" w:rsidR="00320C86" w:rsidRPr="00230F60" w:rsidRDefault="00320C86" w:rsidP="00E532BE">
            <w:pPr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33" w:type="pct"/>
          </w:tcPr>
          <w:p w14:paraId="42B3B6E4" w14:textId="77777777" w:rsidR="00320C86" w:rsidRPr="00230F60" w:rsidRDefault="00320C86" w:rsidP="00E532BE">
            <w:pPr>
              <w:rPr>
                <w:rFonts w:ascii="Times New Roman" w:hAnsi="Times New Roman" w:cs="Times New Roman"/>
              </w:rPr>
            </w:pPr>
            <w:proofErr w:type="spellStart"/>
            <w:r w:rsidRPr="00230F60">
              <w:rPr>
                <w:rFonts w:ascii="Times New Roman" w:hAnsi="Times New Roman" w:cs="Times New Roman"/>
              </w:rPr>
              <w:t>Объемно-пространственное</w:t>
            </w:r>
            <w:proofErr w:type="spellEnd"/>
            <w:r w:rsidRPr="00230F60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30F60">
              <w:rPr>
                <w:rFonts w:ascii="Times New Roman" w:hAnsi="Times New Roman" w:cs="Times New Roman"/>
              </w:rPr>
              <w:t>решение</w:t>
            </w:r>
            <w:proofErr w:type="spellEnd"/>
            <w:r w:rsidRPr="00230F60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30F60">
              <w:rPr>
                <w:rFonts w:ascii="Times New Roman" w:hAnsi="Times New Roman" w:cs="Times New Roman"/>
              </w:rPr>
              <w:t>территории</w:t>
            </w:r>
            <w:proofErr w:type="spellEnd"/>
            <w:r w:rsidRPr="00230F60">
              <w:rPr>
                <w:rFonts w:ascii="Times New Roman" w:hAnsi="Times New Roman" w:cs="Times New Roman"/>
              </w:rPr>
              <w:t xml:space="preserve">: </w:t>
            </w:r>
          </w:p>
        </w:tc>
        <w:tc>
          <w:tcPr>
            <w:tcW w:w="1766" w:type="pct"/>
          </w:tcPr>
          <w:p w14:paraId="037C26CB" w14:textId="30B9D507" w:rsidR="00320C86" w:rsidRPr="00230F60" w:rsidRDefault="00320C86" w:rsidP="00E532BE">
            <w:pPr>
              <w:jc w:val="both"/>
              <w:rPr>
                <w:rFonts w:ascii="Times New Roman" w:hAnsi="Times New Roman" w:cs="Times New Roman"/>
                <w:highlight w:val="yellow"/>
                <w:lang w:val="ru-RU"/>
              </w:rPr>
            </w:pPr>
            <w:r w:rsidRPr="00230F60">
              <w:rPr>
                <w:rFonts w:ascii="Times New Roman" w:hAnsi="Times New Roman" w:cs="Times New Roman"/>
                <w:lang w:val="ru-RU"/>
              </w:rPr>
              <w:t xml:space="preserve">местоположение в границах территории городского кладбища </w:t>
            </w:r>
            <w:r w:rsidR="00AE07B8">
              <w:rPr>
                <w:rFonts w:ascii="Times New Roman" w:hAnsi="Times New Roman" w:cs="Times New Roman"/>
                <w:lang w:val="ru-RU"/>
              </w:rPr>
              <w:t xml:space="preserve">            </w:t>
            </w:r>
            <w:r w:rsidRPr="00230F60">
              <w:rPr>
                <w:rFonts w:ascii="Times New Roman" w:hAnsi="Times New Roman" w:cs="Times New Roman"/>
                <w:lang w:val="ru-RU"/>
              </w:rPr>
              <w:t>г. Гатчины, к востоку от Центральной аллеи, 5-я дорожка;</w:t>
            </w:r>
          </w:p>
          <w:p w14:paraId="4CE8E4AE" w14:textId="77777777" w:rsidR="00320C86" w:rsidRPr="00230F60" w:rsidRDefault="00320C86" w:rsidP="00E532BE">
            <w:pPr>
              <w:jc w:val="both"/>
              <w:rPr>
                <w:rFonts w:ascii="Times New Roman" w:hAnsi="Times New Roman" w:cs="Times New Roman"/>
                <w:highlight w:val="yellow"/>
                <w:lang w:val="ru-RU"/>
              </w:rPr>
            </w:pPr>
          </w:p>
          <w:p w14:paraId="1D99C420" w14:textId="77777777" w:rsidR="00320C86" w:rsidRPr="00230F60" w:rsidRDefault="00320C86" w:rsidP="00E532BE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230F60">
              <w:rPr>
                <w:rFonts w:ascii="Times New Roman" w:hAnsi="Times New Roman" w:cs="Times New Roman"/>
                <w:lang w:val="ru-RU"/>
              </w:rPr>
              <w:t>историческое пространственное и архитектурно-композиционное решение;</w:t>
            </w:r>
          </w:p>
        </w:tc>
        <w:tc>
          <w:tcPr>
            <w:tcW w:w="1801" w:type="pct"/>
          </w:tcPr>
          <w:p w14:paraId="2F05BC18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  <w:noProof/>
                <w:lang w:val="ru-RU"/>
              </w:rPr>
            </w:pPr>
          </w:p>
          <w:p w14:paraId="0A0DAE9A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230F6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A7B776B" wp14:editId="4DA13A08">
                  <wp:extent cx="2130425" cy="1959610"/>
                  <wp:effectExtent l="0" t="0" r="3175" b="254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959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F0012B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</w:tc>
      </w:tr>
      <w:tr w:rsidR="00320C86" w:rsidRPr="00B73F82" w14:paraId="1A45BB31" w14:textId="77777777" w:rsidTr="00E532BE">
        <w:trPr>
          <w:trHeight w:val="2226"/>
        </w:trPr>
        <w:tc>
          <w:tcPr>
            <w:tcW w:w="300" w:type="pct"/>
          </w:tcPr>
          <w:p w14:paraId="4AAFF134" w14:textId="77777777" w:rsidR="00320C86" w:rsidRPr="00230F60" w:rsidRDefault="00320C86" w:rsidP="00E532BE">
            <w:pPr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1133" w:type="pct"/>
          </w:tcPr>
          <w:p w14:paraId="5AC538D9" w14:textId="77777777" w:rsidR="00320C86" w:rsidRPr="00230F60" w:rsidRDefault="00320C86" w:rsidP="00E532BE">
            <w:pPr>
              <w:rPr>
                <w:rFonts w:ascii="Times New Roman" w:hAnsi="Times New Roman" w:cs="Times New Roman"/>
              </w:rPr>
            </w:pPr>
            <w:proofErr w:type="spellStart"/>
            <w:r w:rsidRPr="00230F60">
              <w:rPr>
                <w:rFonts w:ascii="Times New Roman" w:hAnsi="Times New Roman" w:cs="Times New Roman"/>
              </w:rPr>
              <w:t>Объемно-пространственное</w:t>
            </w:r>
            <w:proofErr w:type="spellEnd"/>
            <w:r w:rsidRPr="00230F60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30F60">
              <w:rPr>
                <w:rFonts w:ascii="Times New Roman" w:hAnsi="Times New Roman" w:cs="Times New Roman"/>
              </w:rPr>
              <w:t>решение</w:t>
            </w:r>
            <w:proofErr w:type="spellEnd"/>
            <w:r w:rsidRPr="00230F60">
              <w:rPr>
                <w:rFonts w:ascii="Times New Roman" w:hAnsi="Times New Roman" w:cs="Times New Roman"/>
              </w:rPr>
              <w:t>:</w:t>
            </w:r>
          </w:p>
        </w:tc>
        <w:tc>
          <w:tcPr>
            <w:tcW w:w="1766" w:type="pct"/>
            <w:shd w:val="clear" w:color="auto" w:fill="auto"/>
          </w:tcPr>
          <w:p w14:paraId="5B22B851" w14:textId="77777777" w:rsidR="00320C86" w:rsidRPr="00230F60" w:rsidRDefault="00320C86" w:rsidP="00E532BE">
            <w:pPr>
              <w:jc w:val="both"/>
              <w:rPr>
                <w:rFonts w:ascii="Times New Roman" w:hAnsi="Times New Roman" w:cs="Times New Roman"/>
                <w:color w:val="000000" w:themeColor="text1"/>
                <w:lang w:val="ru-RU"/>
              </w:rPr>
            </w:pPr>
            <w:r w:rsidRPr="00230F60">
              <w:rPr>
                <w:rFonts w:ascii="Times New Roman" w:hAnsi="Times New Roman" w:cs="Times New Roman"/>
                <w:color w:val="000000" w:themeColor="text1"/>
                <w:lang w:val="ru-RU"/>
              </w:rPr>
              <w:t>историческое местоположение памятника;</w:t>
            </w:r>
          </w:p>
          <w:p w14:paraId="25540F84" w14:textId="77777777" w:rsidR="00320C86" w:rsidRPr="00230F60" w:rsidRDefault="00320C86" w:rsidP="00E532BE">
            <w:pPr>
              <w:jc w:val="both"/>
              <w:rPr>
                <w:rFonts w:ascii="Times New Roman" w:hAnsi="Times New Roman" w:cs="Times New Roman"/>
                <w:color w:val="000000" w:themeColor="text1"/>
                <w:lang w:val="ru-RU"/>
              </w:rPr>
            </w:pPr>
          </w:p>
          <w:p w14:paraId="24E4116C" w14:textId="7D5B4671" w:rsidR="00320C86" w:rsidRPr="00230F60" w:rsidRDefault="00320C86" w:rsidP="00E532BE">
            <w:pPr>
              <w:jc w:val="both"/>
              <w:rPr>
                <w:rFonts w:ascii="Times New Roman" w:hAnsi="Times New Roman" w:cs="Times New Roman"/>
                <w:color w:val="000000" w:themeColor="text1"/>
                <w:lang w:val="ru-RU"/>
              </w:rPr>
            </w:pPr>
            <w:r w:rsidRPr="00230F60">
              <w:rPr>
                <w:rFonts w:ascii="Times New Roman" w:hAnsi="Times New Roman" w:cs="Times New Roman"/>
                <w:color w:val="000000" w:themeColor="text1"/>
                <w:lang w:val="ru-RU"/>
              </w:rPr>
              <w:t>габариты, композиция памятника, отметки высот цоколя ограды, поребрика цветника, стелы;</w:t>
            </w:r>
          </w:p>
          <w:p w14:paraId="5C7D273C" w14:textId="77777777" w:rsidR="00320C86" w:rsidRPr="00230F60" w:rsidRDefault="00320C86" w:rsidP="00E532BE">
            <w:pPr>
              <w:jc w:val="both"/>
              <w:rPr>
                <w:rFonts w:ascii="Times New Roman" w:hAnsi="Times New Roman" w:cs="Times New Roman"/>
                <w:color w:val="000000" w:themeColor="text1"/>
                <w:lang w:val="ru-RU"/>
              </w:rPr>
            </w:pPr>
          </w:p>
          <w:p w14:paraId="1C2EE4D0" w14:textId="77777777" w:rsidR="006C57B9" w:rsidRDefault="006C57B9" w:rsidP="00E532BE">
            <w:pPr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4E0CBFC7" w14:textId="77777777" w:rsidR="006C57B9" w:rsidRDefault="006C57B9" w:rsidP="00E532BE">
            <w:pPr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7F33D322" w14:textId="77777777" w:rsidR="006C57B9" w:rsidRDefault="006C57B9" w:rsidP="00E532BE">
            <w:pPr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4857222E" w14:textId="0AE48734" w:rsidR="00320C86" w:rsidRPr="00230F60" w:rsidRDefault="00320C86" w:rsidP="00E532BE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230F60">
              <w:rPr>
                <w:rFonts w:ascii="Times New Roman" w:hAnsi="Times New Roman" w:cs="Times New Roman"/>
                <w:lang w:val="ru-RU"/>
              </w:rPr>
              <w:t>могила обнесена металлической оградой на</w:t>
            </w:r>
            <w:r w:rsidR="00E3484B">
              <w:rPr>
                <w:rFonts w:ascii="Times New Roman" w:hAnsi="Times New Roman" w:cs="Times New Roman"/>
                <w:lang w:val="ru-RU"/>
              </w:rPr>
              <w:t xml:space="preserve"> каменном</w:t>
            </w:r>
            <w:r w:rsidRPr="00230F60">
              <w:rPr>
                <w:rFonts w:ascii="Times New Roman" w:hAnsi="Times New Roman" w:cs="Times New Roman"/>
                <w:lang w:val="ru-RU"/>
              </w:rPr>
              <w:t xml:space="preserve"> цоколе с двумя калитками с северо-восточной стороны;</w:t>
            </w:r>
          </w:p>
        </w:tc>
        <w:tc>
          <w:tcPr>
            <w:tcW w:w="1801" w:type="pct"/>
          </w:tcPr>
          <w:p w14:paraId="51C72271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  <w:noProof/>
                <w:lang w:val="ru-RU"/>
              </w:rPr>
            </w:pPr>
          </w:p>
          <w:p w14:paraId="5F8119D2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230F6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D3C2FE8" wp14:editId="49069971">
                  <wp:extent cx="2130425" cy="1365885"/>
                  <wp:effectExtent l="0" t="0" r="3175" b="571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C88625" w14:textId="77777777" w:rsidR="00320C86" w:rsidRPr="00966F48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  <w:noProof/>
                <w:sz w:val="4"/>
                <w:szCs w:val="4"/>
              </w:rPr>
            </w:pPr>
          </w:p>
          <w:p w14:paraId="05CF3920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230F6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D396CCE" wp14:editId="3F0FCBC4">
                  <wp:extent cx="2130425" cy="1475105"/>
                  <wp:effectExtent l="0" t="0" r="317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475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CF2184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</w:tc>
      </w:tr>
      <w:tr w:rsidR="00320C86" w:rsidRPr="00015ACA" w14:paraId="12C2E943" w14:textId="77777777" w:rsidTr="00E532BE">
        <w:trPr>
          <w:trHeight w:val="1342"/>
        </w:trPr>
        <w:tc>
          <w:tcPr>
            <w:tcW w:w="300" w:type="pct"/>
          </w:tcPr>
          <w:p w14:paraId="002B128F" w14:textId="77777777" w:rsidR="00320C86" w:rsidRPr="00230F60" w:rsidRDefault="00320C86" w:rsidP="00E532BE">
            <w:pPr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1133" w:type="pct"/>
          </w:tcPr>
          <w:p w14:paraId="0F739D91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rPr>
                <w:rFonts w:ascii="Times New Roman" w:hAnsi="Times New Roman" w:cs="Times New Roman"/>
                <w:lang w:val="ru-RU"/>
              </w:rPr>
            </w:pPr>
            <w:r w:rsidRPr="00230F60">
              <w:rPr>
                <w:rFonts w:ascii="Times New Roman" w:hAnsi="Times New Roman" w:cs="Times New Roman"/>
                <w:lang w:val="ru-RU"/>
              </w:rPr>
              <w:t xml:space="preserve">Архитектурно-художественное решение, материалы конструкций: </w:t>
            </w:r>
          </w:p>
          <w:p w14:paraId="61707E32" w14:textId="77777777" w:rsidR="00320C86" w:rsidRPr="00230F60" w:rsidRDefault="00320C86" w:rsidP="00E532BE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66" w:type="pct"/>
          </w:tcPr>
          <w:p w14:paraId="56FF14EC" w14:textId="3BCED2E8" w:rsidR="007C01A7" w:rsidRDefault="007C01A7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металлическая ограда на каменном цоколе: материал и характер отделки цоколя (облицовка известняковыми плитами), рисунок ограждения (пояс из </w:t>
            </w:r>
            <w:r w:rsidR="00515CD6">
              <w:rPr>
                <w:rFonts w:ascii="Times New Roman" w:hAnsi="Times New Roman" w:cs="Times New Roman"/>
                <w:lang w:val="ru-RU"/>
              </w:rPr>
              <w:t xml:space="preserve">полуовалов с завитками в нижней и верхней части ограждения, чередующиеся </w:t>
            </w:r>
            <w:r w:rsidR="00515CD6">
              <w:rPr>
                <w:rFonts w:ascii="Times New Roman" w:hAnsi="Times New Roman" w:cs="Times New Roman"/>
              </w:rPr>
              <w:t>S</w:t>
            </w:r>
            <w:r w:rsidR="00515CD6" w:rsidRPr="00515CD6">
              <w:rPr>
                <w:rFonts w:ascii="Times New Roman" w:hAnsi="Times New Roman" w:cs="Times New Roman"/>
                <w:lang w:val="ru-RU"/>
              </w:rPr>
              <w:t>-</w:t>
            </w:r>
            <w:r w:rsidR="00515CD6">
              <w:rPr>
                <w:rFonts w:ascii="Times New Roman" w:hAnsi="Times New Roman" w:cs="Times New Roman"/>
                <w:lang w:val="ru-RU"/>
              </w:rPr>
              <w:t>образные завитки по центру);</w:t>
            </w:r>
          </w:p>
          <w:p w14:paraId="5CD6EA79" w14:textId="77777777" w:rsidR="00966F48" w:rsidRDefault="00966F48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33A6270D" w14:textId="117AF35B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highlight w:val="yellow"/>
                <w:lang w:val="ru-RU"/>
              </w:rPr>
            </w:pPr>
            <w:r w:rsidRPr="00230F60">
              <w:rPr>
                <w:rFonts w:ascii="Times New Roman" w:hAnsi="Times New Roman" w:cs="Times New Roman"/>
                <w:lang w:val="ru-RU"/>
              </w:rPr>
              <w:t>поребрик цветника:</w:t>
            </w:r>
          </w:p>
          <w:p w14:paraId="0834F671" w14:textId="2E8032B8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  <w:r w:rsidRPr="00230F60">
              <w:rPr>
                <w:rFonts w:ascii="Times New Roman" w:hAnsi="Times New Roman" w:cs="Times New Roman"/>
                <w:lang w:val="ru-RU"/>
              </w:rPr>
              <w:t xml:space="preserve">исторические </w:t>
            </w:r>
            <w:proofErr w:type="gramStart"/>
            <w:r w:rsidRPr="00230F60">
              <w:rPr>
                <w:rFonts w:ascii="Times New Roman" w:hAnsi="Times New Roman" w:cs="Times New Roman"/>
                <w:lang w:val="ru-RU"/>
              </w:rPr>
              <w:t>габариты,  конфигурация</w:t>
            </w:r>
            <w:proofErr w:type="gramEnd"/>
            <w:r w:rsidRPr="00230F60">
              <w:rPr>
                <w:rFonts w:ascii="Times New Roman" w:hAnsi="Times New Roman" w:cs="Times New Roman"/>
                <w:lang w:val="ru-RU"/>
              </w:rPr>
              <w:t xml:space="preserve"> (полуовальная), материал (</w:t>
            </w:r>
            <w:r w:rsidR="00B50041">
              <w:rPr>
                <w:rFonts w:ascii="Times New Roman" w:hAnsi="Times New Roman" w:cs="Times New Roman"/>
                <w:lang w:val="ru-RU"/>
              </w:rPr>
              <w:t>гранит</w:t>
            </w:r>
            <w:r w:rsidRPr="00230F60">
              <w:rPr>
                <w:rFonts w:ascii="Times New Roman" w:hAnsi="Times New Roman" w:cs="Times New Roman"/>
                <w:lang w:val="ru-RU"/>
              </w:rPr>
              <w:t xml:space="preserve">); </w:t>
            </w:r>
          </w:p>
          <w:p w14:paraId="72DF02EC" w14:textId="17C54BE8" w:rsidR="00320C86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06FDB4CE" w14:textId="4E0DE989" w:rsidR="00133BD0" w:rsidRDefault="00133BD0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06C512CA" w14:textId="516E7B4A" w:rsidR="00133BD0" w:rsidRDefault="00133BD0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21CA056B" w14:textId="1F6B2F05" w:rsidR="00133BD0" w:rsidRDefault="00133BD0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6DF78863" w14:textId="77777777" w:rsidR="00515CD6" w:rsidRPr="00230F60" w:rsidRDefault="00515CD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7AD5DE85" w14:textId="1EF9301C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  <w:r w:rsidRPr="00230F60">
              <w:rPr>
                <w:rFonts w:ascii="Times New Roman" w:hAnsi="Times New Roman" w:cs="Times New Roman"/>
                <w:lang w:val="ru-RU"/>
              </w:rPr>
              <w:t>цоколь стелы: исторические габариты, конфигурация (прямоугольная), материал (черный гранит);</w:t>
            </w:r>
          </w:p>
          <w:p w14:paraId="79C67C8A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1E9EDD3C" w14:textId="07E85B4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  <w:r w:rsidRPr="00230F60">
              <w:rPr>
                <w:rFonts w:ascii="Times New Roman" w:hAnsi="Times New Roman" w:cs="Times New Roman"/>
                <w:lang w:val="ru-RU"/>
              </w:rPr>
              <w:t>стела: исторические габариты, конфигурация (</w:t>
            </w:r>
            <w:proofErr w:type="gramStart"/>
            <w:r w:rsidRPr="00230F60">
              <w:rPr>
                <w:rFonts w:ascii="Times New Roman" w:hAnsi="Times New Roman" w:cs="Times New Roman"/>
                <w:lang w:val="ru-RU"/>
              </w:rPr>
              <w:t>прямоугольная</w:t>
            </w:r>
            <w:r w:rsidR="00515CD6">
              <w:rPr>
                <w:rFonts w:ascii="Times New Roman" w:hAnsi="Times New Roman" w:cs="Times New Roman"/>
                <w:lang w:val="ru-RU"/>
              </w:rPr>
              <w:t>,</w:t>
            </w:r>
            <w:r w:rsidR="006C57B9">
              <w:rPr>
                <w:rFonts w:ascii="Times New Roman" w:hAnsi="Times New Roman" w:cs="Times New Roman"/>
                <w:lang w:val="ru-RU"/>
              </w:rPr>
              <w:t xml:space="preserve">   </w:t>
            </w:r>
            <w:proofErr w:type="gramEnd"/>
            <w:r w:rsidR="006C57B9">
              <w:rPr>
                <w:rFonts w:ascii="Times New Roman" w:hAnsi="Times New Roman" w:cs="Times New Roman"/>
                <w:lang w:val="ru-RU"/>
              </w:rPr>
              <w:t xml:space="preserve">            </w:t>
            </w:r>
            <w:r w:rsidRPr="00230F60">
              <w:rPr>
                <w:rFonts w:ascii="Times New Roman" w:hAnsi="Times New Roman" w:cs="Times New Roman"/>
                <w:lang w:val="ru-RU"/>
              </w:rPr>
              <w:t xml:space="preserve">с трехчастным </w:t>
            </w:r>
            <w:proofErr w:type="spellStart"/>
            <w:r w:rsidRPr="00230F60">
              <w:rPr>
                <w:rFonts w:ascii="Times New Roman" w:hAnsi="Times New Roman" w:cs="Times New Roman"/>
                <w:lang w:val="ru-RU"/>
              </w:rPr>
              <w:t>лучкообразным</w:t>
            </w:r>
            <w:proofErr w:type="spellEnd"/>
            <w:r w:rsidRPr="00230F60">
              <w:rPr>
                <w:rFonts w:ascii="Times New Roman" w:hAnsi="Times New Roman" w:cs="Times New Roman"/>
                <w:lang w:val="ru-RU"/>
              </w:rPr>
              <w:t xml:space="preserve"> завершением), материал (черный гранит);</w:t>
            </w:r>
          </w:p>
          <w:p w14:paraId="4F9A1313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64DA964B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  <w:r w:rsidRPr="00230F60">
              <w:rPr>
                <w:rFonts w:ascii="Times New Roman" w:hAnsi="Times New Roman" w:cs="Times New Roman"/>
                <w:lang w:val="ru-RU"/>
              </w:rPr>
              <w:t xml:space="preserve">текст на лицевой стороне стелы (по центру): </w:t>
            </w:r>
          </w:p>
          <w:p w14:paraId="30C4A5A5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 xml:space="preserve">«Heir </w:t>
            </w:r>
            <w:proofErr w:type="spellStart"/>
            <w:r w:rsidRPr="00230F60">
              <w:t>ruhen</w:t>
            </w:r>
            <w:proofErr w:type="spellEnd"/>
            <w:r w:rsidRPr="00230F60">
              <w:t xml:space="preserve"> in Frieden».</w:t>
            </w:r>
          </w:p>
          <w:p w14:paraId="03138216" w14:textId="77777777" w:rsidR="00320C86" w:rsidRPr="00230F60" w:rsidRDefault="00320C86" w:rsidP="00E532BE">
            <w:pPr>
              <w:pStyle w:val="ab"/>
              <w:ind w:firstLine="0"/>
              <w:jc w:val="center"/>
            </w:pPr>
          </w:p>
          <w:p w14:paraId="1E7242FC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>«</w:t>
            </w:r>
            <w:proofErr w:type="spellStart"/>
            <w:r w:rsidRPr="00230F60">
              <w:t>Akademicker</w:t>
            </w:r>
            <w:proofErr w:type="spellEnd"/>
            <w:r w:rsidRPr="00230F60">
              <w:t xml:space="preserve"> </w:t>
            </w:r>
            <w:proofErr w:type="spellStart"/>
            <w:r w:rsidRPr="00230F60">
              <w:t>Arhitector</w:t>
            </w:r>
            <w:proofErr w:type="spellEnd"/>
          </w:p>
          <w:p w14:paraId="208091D9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>Ludwig Spoerer</w:t>
            </w:r>
          </w:p>
          <w:p w14:paraId="7F67E335" w14:textId="77777777" w:rsidR="00320C86" w:rsidRPr="00230F60" w:rsidRDefault="00320C86" w:rsidP="00E532BE">
            <w:pPr>
              <w:pStyle w:val="ab"/>
              <w:ind w:firstLine="0"/>
              <w:jc w:val="center"/>
            </w:pPr>
            <w:proofErr w:type="spellStart"/>
            <w:r w:rsidRPr="00230F60">
              <w:t>geb</w:t>
            </w:r>
            <w:proofErr w:type="spellEnd"/>
            <w:r w:rsidRPr="00230F60">
              <w:t>. 28 Mai 1835</w:t>
            </w:r>
          </w:p>
          <w:p w14:paraId="4F845CFE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 xml:space="preserve">gest. 1 </w:t>
            </w:r>
            <w:proofErr w:type="spellStart"/>
            <w:r w:rsidRPr="00230F60">
              <w:t>Januar</w:t>
            </w:r>
            <w:proofErr w:type="spellEnd"/>
            <w:r w:rsidRPr="00230F60">
              <w:t xml:space="preserve"> 1898.</w:t>
            </w:r>
          </w:p>
          <w:p w14:paraId="23F0561D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 xml:space="preserve">Es </w:t>
            </w:r>
            <w:proofErr w:type="spellStart"/>
            <w:r w:rsidRPr="00230F60">
              <w:t>sollen</w:t>
            </w:r>
            <w:proofErr w:type="spellEnd"/>
            <w:r w:rsidRPr="00230F60">
              <w:t xml:space="preserve"> </w:t>
            </w:r>
            <w:proofErr w:type="spellStart"/>
            <w:r w:rsidRPr="00230F60">
              <w:t>wohl</w:t>
            </w:r>
            <w:proofErr w:type="spellEnd"/>
            <w:r w:rsidRPr="00230F60">
              <w:t xml:space="preserve"> Berge </w:t>
            </w:r>
          </w:p>
          <w:p w14:paraId="56246835" w14:textId="77777777" w:rsidR="00320C86" w:rsidRPr="00230F60" w:rsidRDefault="00320C86" w:rsidP="00E532BE">
            <w:pPr>
              <w:pStyle w:val="ab"/>
              <w:ind w:firstLine="0"/>
              <w:jc w:val="center"/>
            </w:pPr>
            <w:proofErr w:type="spellStart"/>
            <w:r w:rsidRPr="00230F60">
              <w:t>weichen</w:t>
            </w:r>
            <w:proofErr w:type="spellEnd"/>
            <w:r w:rsidRPr="00230F60">
              <w:t xml:space="preserve"> und Hügel </w:t>
            </w:r>
          </w:p>
          <w:p w14:paraId="4DBE92A5" w14:textId="77777777" w:rsidR="00320C86" w:rsidRPr="00230F60" w:rsidRDefault="00320C86" w:rsidP="00E532BE">
            <w:pPr>
              <w:pStyle w:val="ab"/>
              <w:ind w:firstLine="0"/>
              <w:jc w:val="center"/>
            </w:pPr>
            <w:proofErr w:type="spellStart"/>
            <w:r w:rsidRPr="00230F60">
              <w:t>hinfallen</w:t>
            </w:r>
            <w:proofErr w:type="spellEnd"/>
            <w:r w:rsidRPr="00230F60">
              <w:t xml:space="preserve">, </w:t>
            </w:r>
            <w:proofErr w:type="spellStart"/>
            <w:r w:rsidRPr="00230F60">
              <w:t>aber</w:t>
            </w:r>
            <w:proofErr w:type="spellEnd"/>
            <w:r w:rsidRPr="00230F60">
              <w:t xml:space="preserve"> </w:t>
            </w:r>
            <w:proofErr w:type="spellStart"/>
            <w:r w:rsidRPr="00230F60">
              <w:t>meine</w:t>
            </w:r>
            <w:proofErr w:type="spellEnd"/>
            <w:r w:rsidRPr="00230F60">
              <w:t xml:space="preserve"> </w:t>
            </w:r>
          </w:p>
          <w:p w14:paraId="230C922B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 xml:space="preserve">Gnade </w:t>
            </w:r>
            <w:proofErr w:type="spellStart"/>
            <w:r w:rsidRPr="00230F60">
              <w:t>soll</w:t>
            </w:r>
            <w:proofErr w:type="spellEnd"/>
            <w:r w:rsidRPr="00230F60">
              <w:t xml:space="preserve"> </w:t>
            </w:r>
            <w:proofErr w:type="spellStart"/>
            <w:r w:rsidRPr="00230F60">
              <w:t>nicht</w:t>
            </w:r>
            <w:proofErr w:type="spellEnd"/>
            <w:r w:rsidRPr="00230F60">
              <w:t xml:space="preserve"> </w:t>
            </w:r>
          </w:p>
          <w:p w14:paraId="34504760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 w:rsidRPr="00230F60">
              <w:rPr>
                <w:rFonts w:ascii="Times New Roman" w:hAnsi="Times New Roman" w:cs="Times New Roman"/>
                <w:sz w:val="24"/>
                <w:szCs w:val="24"/>
              </w:rPr>
              <w:t>von</w:t>
            </w:r>
            <w:r w:rsidRPr="00230F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230F60">
              <w:rPr>
                <w:rFonts w:ascii="Times New Roman" w:hAnsi="Times New Roman" w:cs="Times New Roman"/>
                <w:sz w:val="24"/>
                <w:szCs w:val="24"/>
              </w:rPr>
              <w:t>dir</w:t>
            </w:r>
            <w:proofErr w:type="spellEnd"/>
            <w:r w:rsidRPr="00230F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230F60">
              <w:rPr>
                <w:rFonts w:ascii="Times New Roman" w:hAnsi="Times New Roman" w:cs="Times New Roman"/>
                <w:sz w:val="24"/>
                <w:szCs w:val="24"/>
              </w:rPr>
              <w:t>weichen</w:t>
            </w:r>
            <w:proofErr w:type="spellEnd"/>
            <w:r w:rsidRPr="00230F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».</w:t>
            </w:r>
          </w:p>
          <w:p w14:paraId="06CEF9DB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  <w:lang w:val="ru-RU"/>
              </w:rPr>
            </w:pPr>
          </w:p>
          <w:p w14:paraId="4D540114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  <w:r w:rsidRPr="00230F60">
              <w:rPr>
                <w:rFonts w:ascii="Times New Roman" w:hAnsi="Times New Roman" w:cs="Times New Roman"/>
                <w:lang w:val="ru-RU"/>
              </w:rPr>
              <w:t xml:space="preserve">текст на лицевой стороне стелы (слева): </w:t>
            </w:r>
          </w:p>
          <w:p w14:paraId="2ABA30C9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>«Franz Spoerer</w:t>
            </w:r>
          </w:p>
          <w:p w14:paraId="43EE64AA" w14:textId="77777777" w:rsidR="00320C86" w:rsidRPr="00230F60" w:rsidRDefault="00320C86" w:rsidP="00E532BE">
            <w:pPr>
              <w:pStyle w:val="ab"/>
              <w:ind w:firstLine="0"/>
              <w:jc w:val="center"/>
            </w:pPr>
            <w:proofErr w:type="spellStart"/>
            <w:r w:rsidRPr="00230F60">
              <w:t>geb</w:t>
            </w:r>
            <w:proofErr w:type="spellEnd"/>
            <w:r w:rsidRPr="00230F60">
              <w:t>. 21 März 1864</w:t>
            </w:r>
          </w:p>
          <w:p w14:paraId="2B9898D6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>gest. 10 Sept 1908.</w:t>
            </w:r>
          </w:p>
          <w:p w14:paraId="182C23BC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 xml:space="preserve">Ich </w:t>
            </w:r>
            <w:proofErr w:type="spellStart"/>
            <w:r w:rsidRPr="00230F60">
              <w:t>habe</w:t>
            </w:r>
            <w:proofErr w:type="spellEnd"/>
            <w:r w:rsidRPr="00230F60">
              <w:t xml:space="preserve"> Gott </w:t>
            </w:r>
          </w:p>
          <w:p w14:paraId="70639C8A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 xml:space="preserve">von </w:t>
            </w:r>
            <w:proofErr w:type="spellStart"/>
            <w:r w:rsidRPr="00230F60">
              <w:t>Angesicht</w:t>
            </w:r>
            <w:proofErr w:type="spellEnd"/>
            <w:r w:rsidRPr="00230F60">
              <w:t xml:space="preserve"> </w:t>
            </w:r>
            <w:proofErr w:type="spellStart"/>
            <w:r w:rsidRPr="00230F60">
              <w:t>gesehen</w:t>
            </w:r>
            <w:proofErr w:type="spellEnd"/>
            <w:r w:rsidRPr="00230F60">
              <w:t xml:space="preserve"> </w:t>
            </w:r>
          </w:p>
          <w:p w14:paraId="387951A5" w14:textId="77777777" w:rsidR="00320C86" w:rsidRPr="005E2FAA" w:rsidRDefault="00320C86" w:rsidP="00E532BE">
            <w:pPr>
              <w:pStyle w:val="ab"/>
              <w:ind w:firstLine="0"/>
              <w:jc w:val="center"/>
            </w:pPr>
            <w:r w:rsidRPr="00230F60">
              <w:t>und</w:t>
            </w:r>
            <w:r w:rsidRPr="005E2FAA">
              <w:t xml:space="preserve"> </w:t>
            </w:r>
            <w:proofErr w:type="spellStart"/>
            <w:r w:rsidRPr="00230F60">
              <w:t>meine</w:t>
            </w:r>
            <w:proofErr w:type="spellEnd"/>
            <w:r w:rsidRPr="005E2FAA">
              <w:t xml:space="preserve"> </w:t>
            </w:r>
            <w:r w:rsidRPr="00230F60">
              <w:t>Seele</w:t>
            </w:r>
            <w:r w:rsidRPr="005E2FAA">
              <w:t xml:space="preserve"> </w:t>
            </w:r>
          </w:p>
          <w:p w14:paraId="213DF5FE" w14:textId="77777777" w:rsidR="00320C86" w:rsidRPr="005E2FAA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30F60">
              <w:rPr>
                <w:rFonts w:ascii="Times New Roman" w:hAnsi="Times New Roman" w:cs="Times New Roman"/>
                <w:sz w:val="24"/>
                <w:szCs w:val="24"/>
              </w:rPr>
              <w:t>ist</w:t>
            </w:r>
            <w:proofErr w:type="spellEnd"/>
            <w:r w:rsidRPr="005E2F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30F60">
              <w:rPr>
                <w:rFonts w:ascii="Times New Roman" w:hAnsi="Times New Roman" w:cs="Times New Roman"/>
                <w:sz w:val="24"/>
                <w:szCs w:val="24"/>
              </w:rPr>
              <w:t>genesen</w:t>
            </w:r>
            <w:proofErr w:type="spellEnd"/>
            <w:r w:rsidRPr="005E2FAA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14:paraId="6112DCF3" w14:textId="77777777" w:rsidR="00320C86" w:rsidRPr="005E2FAA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</w:rPr>
            </w:pPr>
          </w:p>
          <w:p w14:paraId="2BB341A7" w14:textId="78025B2D" w:rsidR="00320C86" w:rsidRPr="005E2FAA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</w:rPr>
            </w:pPr>
          </w:p>
          <w:p w14:paraId="0D70C9E2" w14:textId="77777777" w:rsidR="00515CD6" w:rsidRPr="005E2FAA" w:rsidRDefault="00515CD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</w:rPr>
            </w:pPr>
          </w:p>
          <w:p w14:paraId="16EA6250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  <w:r w:rsidRPr="00230F60">
              <w:rPr>
                <w:rFonts w:ascii="Times New Roman" w:hAnsi="Times New Roman" w:cs="Times New Roman"/>
                <w:lang w:val="ru-RU"/>
              </w:rPr>
              <w:lastRenderedPageBreak/>
              <w:t xml:space="preserve">текст на лицевой стороне стелы (справа): </w:t>
            </w:r>
          </w:p>
          <w:p w14:paraId="38CA44D8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>«Marie Spoerer</w:t>
            </w:r>
          </w:p>
          <w:p w14:paraId="42BFEBA2" w14:textId="77777777" w:rsidR="00320C86" w:rsidRPr="00230F60" w:rsidRDefault="00320C86" w:rsidP="00E532BE">
            <w:pPr>
              <w:pStyle w:val="ab"/>
              <w:ind w:firstLine="0"/>
              <w:jc w:val="center"/>
            </w:pPr>
            <w:proofErr w:type="spellStart"/>
            <w:r w:rsidRPr="00230F60">
              <w:t>geb</w:t>
            </w:r>
            <w:proofErr w:type="spellEnd"/>
            <w:r w:rsidRPr="00230F60">
              <w:t>. Holtz</w:t>
            </w:r>
          </w:p>
          <w:p w14:paraId="57BF8589" w14:textId="77777777" w:rsidR="00320C86" w:rsidRPr="00230F60" w:rsidRDefault="00320C86" w:rsidP="00E532BE">
            <w:pPr>
              <w:pStyle w:val="ab"/>
              <w:ind w:firstLine="0"/>
              <w:jc w:val="center"/>
            </w:pPr>
            <w:proofErr w:type="spellStart"/>
            <w:r w:rsidRPr="00230F60">
              <w:t>geb</w:t>
            </w:r>
            <w:proofErr w:type="spellEnd"/>
            <w:r w:rsidRPr="00230F60">
              <w:t xml:space="preserve">. 22 </w:t>
            </w:r>
            <w:proofErr w:type="spellStart"/>
            <w:r w:rsidRPr="00230F60">
              <w:t>Novemb</w:t>
            </w:r>
            <w:proofErr w:type="spellEnd"/>
            <w:r w:rsidRPr="00230F60">
              <w:t>. 1836</w:t>
            </w:r>
          </w:p>
          <w:p w14:paraId="6972B0E2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 xml:space="preserve">gest. 5 </w:t>
            </w:r>
            <w:proofErr w:type="spellStart"/>
            <w:r w:rsidRPr="00230F60">
              <w:t>Novemb</w:t>
            </w:r>
            <w:proofErr w:type="spellEnd"/>
            <w:r w:rsidRPr="00230F60">
              <w:t>. 1889.</w:t>
            </w:r>
          </w:p>
          <w:p w14:paraId="6FF8BF51" w14:textId="77777777" w:rsidR="00320C86" w:rsidRPr="00230F60" w:rsidRDefault="00320C86" w:rsidP="00E532BE">
            <w:pPr>
              <w:pStyle w:val="ab"/>
              <w:ind w:firstLine="0"/>
              <w:jc w:val="center"/>
            </w:pPr>
            <w:r w:rsidRPr="00230F60">
              <w:t xml:space="preserve">Ich </w:t>
            </w:r>
            <w:proofErr w:type="spellStart"/>
            <w:r w:rsidRPr="00230F60">
              <w:t>habe</w:t>
            </w:r>
            <w:proofErr w:type="spellEnd"/>
            <w:r w:rsidRPr="00230F60">
              <w:t xml:space="preserve"> dich </w:t>
            </w:r>
          </w:p>
          <w:p w14:paraId="34D071E0" w14:textId="77777777" w:rsidR="00320C86" w:rsidRPr="00230F60" w:rsidRDefault="00320C86" w:rsidP="00E532BE">
            <w:pPr>
              <w:pStyle w:val="ab"/>
              <w:ind w:firstLine="0"/>
              <w:jc w:val="center"/>
            </w:pPr>
            <w:proofErr w:type="spellStart"/>
            <w:r w:rsidRPr="00230F60">
              <w:t>erlöset</w:t>
            </w:r>
            <w:proofErr w:type="spellEnd"/>
            <w:r w:rsidRPr="00230F60">
              <w:t xml:space="preserve">; ich </w:t>
            </w:r>
            <w:proofErr w:type="spellStart"/>
            <w:r w:rsidRPr="00230F60">
              <w:t>habe</w:t>
            </w:r>
            <w:proofErr w:type="spellEnd"/>
            <w:r w:rsidRPr="00230F60">
              <w:t xml:space="preserve"> dich </w:t>
            </w:r>
          </w:p>
          <w:p w14:paraId="3BAD6422" w14:textId="77777777" w:rsidR="00320C86" w:rsidRPr="00230F60" w:rsidRDefault="00320C86" w:rsidP="00E532BE">
            <w:pPr>
              <w:pStyle w:val="ab"/>
              <w:ind w:firstLine="0"/>
              <w:jc w:val="center"/>
            </w:pPr>
            <w:proofErr w:type="spellStart"/>
            <w:r w:rsidRPr="00230F60">
              <w:t>bei</w:t>
            </w:r>
            <w:proofErr w:type="spellEnd"/>
            <w:r w:rsidRPr="00230F60">
              <w:t xml:space="preserve"> </w:t>
            </w:r>
            <w:proofErr w:type="spellStart"/>
            <w:r w:rsidRPr="00230F60">
              <w:t>deinem</w:t>
            </w:r>
            <w:proofErr w:type="spellEnd"/>
            <w:r w:rsidRPr="00230F60">
              <w:t xml:space="preserve"> Namen </w:t>
            </w:r>
          </w:p>
          <w:p w14:paraId="05E74A51" w14:textId="0733F252" w:rsidR="00320C86" w:rsidRPr="00414B4D" w:rsidRDefault="00320C86" w:rsidP="00E532BE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230F60">
              <w:rPr>
                <w:rFonts w:ascii="Times New Roman" w:hAnsi="Times New Roman" w:cs="Times New Roman"/>
                <w:sz w:val="24"/>
                <w:szCs w:val="24"/>
              </w:rPr>
              <w:t>gerufen</w:t>
            </w:r>
            <w:proofErr w:type="spellEnd"/>
            <w:r w:rsidRPr="00414B4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Pr="00230F60">
              <w:rPr>
                <w:rFonts w:ascii="Times New Roman" w:hAnsi="Times New Roman" w:cs="Times New Roman"/>
                <w:sz w:val="24"/>
                <w:szCs w:val="24"/>
              </w:rPr>
              <w:t>du</w:t>
            </w:r>
            <w:r w:rsidRPr="00414B4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230F60">
              <w:rPr>
                <w:rFonts w:ascii="Times New Roman" w:hAnsi="Times New Roman" w:cs="Times New Roman"/>
                <w:sz w:val="24"/>
                <w:szCs w:val="24"/>
              </w:rPr>
              <w:t>bist</w:t>
            </w:r>
            <w:proofErr w:type="spellEnd"/>
            <w:r w:rsidRPr="00414B4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230F60">
              <w:rPr>
                <w:rFonts w:ascii="Times New Roman" w:hAnsi="Times New Roman" w:cs="Times New Roman"/>
                <w:sz w:val="24"/>
                <w:szCs w:val="24"/>
              </w:rPr>
              <w:t>mein</w:t>
            </w:r>
            <w:proofErr w:type="spellEnd"/>
            <w:r w:rsidRPr="00414B4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414B4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14:paraId="151AB05D" w14:textId="5EBD14A5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  <w:r w:rsidRPr="00230F60">
              <w:rPr>
                <w:rFonts w:ascii="Times New Roman" w:hAnsi="Times New Roman" w:cs="Times New Roman"/>
                <w:lang w:val="ru-RU"/>
              </w:rPr>
              <w:t>местоположение, способ нанесения</w:t>
            </w:r>
            <w:r w:rsidR="00414B4D">
              <w:rPr>
                <w:rFonts w:ascii="Times New Roman" w:hAnsi="Times New Roman" w:cs="Times New Roman"/>
                <w:lang w:val="ru-RU"/>
              </w:rPr>
              <w:t xml:space="preserve"> (гравировка)</w:t>
            </w:r>
            <w:r w:rsidRPr="00230F60">
              <w:rPr>
                <w:rFonts w:ascii="Times New Roman" w:hAnsi="Times New Roman" w:cs="Times New Roman"/>
                <w:lang w:val="ru-RU"/>
              </w:rPr>
              <w:t>, колористическое решение</w:t>
            </w:r>
            <w:r w:rsidR="00414B4D">
              <w:rPr>
                <w:rFonts w:ascii="Times New Roman" w:hAnsi="Times New Roman" w:cs="Times New Roman"/>
                <w:lang w:val="ru-RU"/>
              </w:rPr>
              <w:t xml:space="preserve"> (золочение)</w:t>
            </w:r>
            <w:r w:rsidRPr="00230F60">
              <w:rPr>
                <w:rFonts w:ascii="Times New Roman" w:hAnsi="Times New Roman" w:cs="Times New Roman"/>
                <w:lang w:val="ru-RU"/>
              </w:rPr>
              <w:t>;</w:t>
            </w:r>
          </w:p>
          <w:p w14:paraId="3A9C9E0B" w14:textId="77777777" w:rsidR="00133BD0" w:rsidRDefault="00133BD0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3B102D8E" w14:textId="52F4810A" w:rsidR="00133BD0" w:rsidRDefault="00133BD0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четырехконечный ажурный крест</w:t>
            </w:r>
            <w:r w:rsidR="007C01A7">
              <w:rPr>
                <w:rFonts w:ascii="Times New Roman" w:hAnsi="Times New Roman" w:cs="Times New Roman"/>
                <w:lang w:val="ru-RU"/>
              </w:rPr>
              <w:t>: историческое местоположение (установлен в завершении стелы, по центру),</w:t>
            </w:r>
            <w:r>
              <w:rPr>
                <w:rFonts w:ascii="Times New Roman" w:hAnsi="Times New Roman" w:cs="Times New Roman"/>
                <w:lang w:val="ru-RU"/>
              </w:rPr>
              <w:t xml:space="preserve"> габариты, материал (чугун)</w:t>
            </w:r>
          </w:p>
          <w:p w14:paraId="1D60BB45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22FD08FB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604E4086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350E4F7D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010C3D17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4D904431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3294E56B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1532021B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3A877D2E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7ADA3077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1F822E82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603EECA5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14:paraId="6909515A" w14:textId="77777777" w:rsidR="00320C86" w:rsidRPr="00230F60" w:rsidRDefault="00320C86" w:rsidP="00E532BE">
            <w:pPr>
              <w:tabs>
                <w:tab w:val="left" w:pos="1836"/>
              </w:tabs>
              <w:suppressAutoHyphens/>
              <w:contextualSpacing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801" w:type="pct"/>
          </w:tcPr>
          <w:p w14:paraId="29E9F95E" w14:textId="087DF28A" w:rsidR="007C01A7" w:rsidRDefault="007C01A7" w:rsidP="00E3484B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7AD70B" wp14:editId="58989943">
                  <wp:extent cx="2246630" cy="1245235"/>
                  <wp:effectExtent l="0" t="0" r="127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630" cy="1245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CE4CF5" w14:textId="77777777" w:rsidR="00515CD6" w:rsidRDefault="00515CD6" w:rsidP="00E3484B">
            <w:pPr>
              <w:rPr>
                <w:rFonts w:ascii="Times New Roman" w:hAnsi="Times New Roman" w:cs="Times New Roman"/>
              </w:rPr>
            </w:pPr>
          </w:p>
          <w:p w14:paraId="2809889C" w14:textId="0726854E" w:rsidR="00320C86" w:rsidRPr="00133BD0" w:rsidRDefault="00320C86" w:rsidP="00966F48">
            <w:pPr>
              <w:rPr>
                <w:rFonts w:ascii="Times New Roman" w:hAnsi="Times New Roman" w:cs="Times New Roman"/>
                <w:sz w:val="4"/>
                <w:szCs w:val="4"/>
                <w:lang w:val="ru-RU"/>
              </w:rPr>
            </w:pPr>
          </w:p>
          <w:p w14:paraId="6BD4A73F" w14:textId="29BDE895" w:rsidR="00B50041" w:rsidRDefault="00133BD0" w:rsidP="00966F48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5905E23" wp14:editId="3E7865E4">
                  <wp:extent cx="2246630" cy="1403985"/>
                  <wp:effectExtent l="0" t="0" r="1270" b="571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630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BB360E" w14:textId="11156ED6" w:rsidR="00B50041" w:rsidRPr="00133BD0" w:rsidRDefault="00B50041" w:rsidP="00966F48">
            <w:pPr>
              <w:rPr>
                <w:rFonts w:ascii="Times New Roman" w:hAnsi="Times New Roman" w:cs="Times New Roman"/>
                <w:sz w:val="4"/>
                <w:szCs w:val="4"/>
              </w:rPr>
            </w:pPr>
          </w:p>
          <w:p w14:paraId="7E49C09C" w14:textId="75995DCA" w:rsidR="00B50041" w:rsidRDefault="00133BD0" w:rsidP="00966F48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7B00140" wp14:editId="562CB942">
                  <wp:extent cx="2246630" cy="1167130"/>
                  <wp:effectExtent l="0" t="0" r="127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630" cy="1167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86AC1F" w14:textId="4485F21C" w:rsidR="00B50041" w:rsidRDefault="00B50041" w:rsidP="00966F48">
            <w:pPr>
              <w:rPr>
                <w:rFonts w:ascii="Times New Roman" w:hAnsi="Times New Roman" w:cs="Times New Roman"/>
              </w:rPr>
            </w:pPr>
          </w:p>
          <w:p w14:paraId="61A5F5A2" w14:textId="77777777" w:rsidR="00B50041" w:rsidRPr="00230F60" w:rsidRDefault="00B50041" w:rsidP="00966F48">
            <w:pPr>
              <w:rPr>
                <w:rFonts w:ascii="Times New Roman" w:hAnsi="Times New Roman" w:cs="Times New Roman"/>
              </w:rPr>
            </w:pPr>
          </w:p>
          <w:p w14:paraId="10CA9EC5" w14:textId="77777777" w:rsidR="00320C86" w:rsidRPr="00230F60" w:rsidRDefault="00320C86" w:rsidP="00E532BE">
            <w:pPr>
              <w:jc w:val="center"/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781C45" wp14:editId="08E15378">
                  <wp:extent cx="1988820" cy="2339161"/>
                  <wp:effectExtent l="0" t="0" r="0" b="444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189" cy="2341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3993BA" w14:textId="1627F1A0" w:rsidR="00320C86" w:rsidRDefault="00320C86" w:rsidP="00E532BE">
            <w:pPr>
              <w:jc w:val="center"/>
              <w:rPr>
                <w:rFonts w:ascii="Times New Roman" w:hAnsi="Times New Roman" w:cs="Times New Roman"/>
              </w:rPr>
            </w:pPr>
          </w:p>
          <w:p w14:paraId="156D50C8" w14:textId="77777777" w:rsidR="005E2FAA" w:rsidRPr="00230F60" w:rsidRDefault="005E2FAA" w:rsidP="00E532BE">
            <w:pPr>
              <w:jc w:val="center"/>
              <w:rPr>
                <w:rFonts w:ascii="Times New Roman" w:hAnsi="Times New Roman" w:cs="Times New Roman"/>
              </w:rPr>
            </w:pPr>
          </w:p>
          <w:p w14:paraId="6A2A1605" w14:textId="716DA38B" w:rsidR="00320C86" w:rsidRPr="00230F60" w:rsidRDefault="00320C86" w:rsidP="005E2FAA">
            <w:pPr>
              <w:jc w:val="center"/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74BD23F" wp14:editId="42CDA8CF">
                  <wp:extent cx="2046421" cy="20574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209" cy="2059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9BA032" w14:textId="3AFD9262" w:rsidR="00320C86" w:rsidRDefault="00320C86" w:rsidP="00E532BE">
            <w:pPr>
              <w:jc w:val="center"/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66D1D295" wp14:editId="1A887F9D">
                  <wp:extent cx="2042160" cy="2022682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214" cy="2024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E584AE" w14:textId="77777777" w:rsidR="00515CD6" w:rsidRPr="00230F60" w:rsidRDefault="00515CD6" w:rsidP="00515CD6">
            <w:pPr>
              <w:rPr>
                <w:rFonts w:ascii="Times New Roman" w:hAnsi="Times New Roman" w:cs="Times New Roman"/>
              </w:rPr>
            </w:pPr>
          </w:p>
          <w:p w14:paraId="4C5D8AF6" w14:textId="2567DC9F" w:rsidR="00320C86" w:rsidRPr="00133BD0" w:rsidRDefault="00320C86" w:rsidP="00E532BE">
            <w:pPr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14:paraId="1C878453" w14:textId="543C5ECF" w:rsidR="00133BD0" w:rsidRDefault="00133BD0" w:rsidP="00E532B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B0E04F7" wp14:editId="53E1426F">
                  <wp:extent cx="2246630" cy="1704340"/>
                  <wp:effectExtent l="0" t="0" r="127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630" cy="170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7B5FD8" w14:textId="77777777" w:rsidR="00133BD0" w:rsidRPr="00133BD0" w:rsidRDefault="00133BD0" w:rsidP="00E532BE">
            <w:pPr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14:paraId="3BA8CF51" w14:textId="77777777" w:rsidR="00320C86" w:rsidRPr="00230F60" w:rsidRDefault="00320C86" w:rsidP="00E532BE">
            <w:pPr>
              <w:jc w:val="center"/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1946994" wp14:editId="35A30771">
                  <wp:extent cx="1981200" cy="1902661"/>
                  <wp:effectExtent l="0" t="0" r="0" b="254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661" cy="1905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2628FF" w14:textId="77777777" w:rsidR="00320C86" w:rsidRPr="00515CD6" w:rsidRDefault="00320C86" w:rsidP="00E532BE">
            <w:pPr>
              <w:jc w:val="center"/>
              <w:rPr>
                <w:rFonts w:ascii="Times New Roman" w:hAnsi="Times New Roman" w:cs="Times New Roman"/>
                <w:sz w:val="4"/>
                <w:szCs w:val="4"/>
              </w:rPr>
            </w:pPr>
          </w:p>
          <w:p w14:paraId="398086DF" w14:textId="7C1FE132" w:rsidR="00320C86" w:rsidRPr="00230F60" w:rsidRDefault="00320C86" w:rsidP="00515CD6">
            <w:pPr>
              <w:jc w:val="center"/>
              <w:rPr>
                <w:rFonts w:ascii="Times New Roman" w:hAnsi="Times New Roman" w:cs="Times New Roman"/>
              </w:rPr>
            </w:pPr>
            <w:r w:rsidRPr="00230F6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A614820" wp14:editId="1118E345">
                  <wp:extent cx="2130425" cy="1654175"/>
                  <wp:effectExtent l="0" t="0" r="3175" b="317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65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05F42D" w14:textId="77777777" w:rsidR="00230F60" w:rsidRDefault="00230F60" w:rsidP="009B2E06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12F2D7" w14:textId="31CA84BE" w:rsidR="00480202" w:rsidRPr="0001664D" w:rsidRDefault="00CF2876" w:rsidP="009B2E0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2876">
        <w:rPr>
          <w:rFonts w:ascii="Times New Roman" w:hAnsi="Times New Roman" w:cs="Times New Roman"/>
          <w:sz w:val="28"/>
          <w:szCs w:val="28"/>
        </w:rPr>
        <w:t>Предмет охраны может быть уточнен в процессе историко-культурных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CF2876">
        <w:rPr>
          <w:rFonts w:ascii="Times New Roman" w:hAnsi="Times New Roman" w:cs="Times New Roman"/>
          <w:sz w:val="28"/>
          <w:szCs w:val="28"/>
        </w:rPr>
        <w:t xml:space="preserve"> исследований, реставрационных работ.</w:t>
      </w:r>
    </w:p>
    <w:sectPr w:rsidR="00480202" w:rsidRPr="0001664D" w:rsidSect="004205E0">
      <w:footerReference w:type="default" r:id="rId21"/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487DE0" w14:textId="77777777" w:rsidR="00B80122" w:rsidRDefault="00B80122" w:rsidP="009C0647">
      <w:pPr>
        <w:spacing w:after="0" w:line="240" w:lineRule="auto"/>
      </w:pPr>
      <w:r>
        <w:separator/>
      </w:r>
    </w:p>
  </w:endnote>
  <w:endnote w:type="continuationSeparator" w:id="0">
    <w:p w14:paraId="18D5DED5" w14:textId="77777777" w:rsidR="00B80122" w:rsidRDefault="00B80122" w:rsidP="009C06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204B64" w14:textId="73906B68" w:rsidR="00A5098B" w:rsidRDefault="00A5098B">
    <w:pPr>
      <w:pStyle w:val="a5"/>
      <w:jc w:val="right"/>
    </w:pPr>
  </w:p>
  <w:p w14:paraId="39F921C1" w14:textId="77777777" w:rsidR="00A5098B" w:rsidRDefault="00A5098B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08C475" w14:textId="77777777" w:rsidR="00B80122" w:rsidRDefault="00B80122" w:rsidP="009C0647">
      <w:pPr>
        <w:spacing w:after="0" w:line="240" w:lineRule="auto"/>
      </w:pPr>
      <w:r>
        <w:separator/>
      </w:r>
    </w:p>
  </w:footnote>
  <w:footnote w:type="continuationSeparator" w:id="0">
    <w:p w14:paraId="3FDB86F3" w14:textId="77777777" w:rsidR="00B80122" w:rsidRDefault="00B80122" w:rsidP="009C06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9EB2831"/>
    <w:multiLevelType w:val="hybridMultilevel"/>
    <w:tmpl w:val="D41A9C54"/>
    <w:lvl w:ilvl="0" w:tplc="EC286778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16F"/>
    <w:rsid w:val="00001CFB"/>
    <w:rsid w:val="00006782"/>
    <w:rsid w:val="00010AEC"/>
    <w:rsid w:val="00012AF7"/>
    <w:rsid w:val="0001664D"/>
    <w:rsid w:val="000217AB"/>
    <w:rsid w:val="00035C0D"/>
    <w:rsid w:val="00047EC8"/>
    <w:rsid w:val="000602DC"/>
    <w:rsid w:val="00060FE0"/>
    <w:rsid w:val="0006722E"/>
    <w:rsid w:val="00073F65"/>
    <w:rsid w:val="00074F02"/>
    <w:rsid w:val="0007547F"/>
    <w:rsid w:val="0008711F"/>
    <w:rsid w:val="000A3D69"/>
    <w:rsid w:val="000A3DF2"/>
    <w:rsid w:val="000A6EE0"/>
    <w:rsid w:val="000B66DE"/>
    <w:rsid w:val="000D6187"/>
    <w:rsid w:val="000D7BBC"/>
    <w:rsid w:val="00104303"/>
    <w:rsid w:val="00133BD0"/>
    <w:rsid w:val="0014092F"/>
    <w:rsid w:val="00142A16"/>
    <w:rsid w:val="0014327B"/>
    <w:rsid w:val="0014685E"/>
    <w:rsid w:val="00155A77"/>
    <w:rsid w:val="00160680"/>
    <w:rsid w:val="00167B7F"/>
    <w:rsid w:val="0018463C"/>
    <w:rsid w:val="00190DD9"/>
    <w:rsid w:val="001918FB"/>
    <w:rsid w:val="00193EBF"/>
    <w:rsid w:val="00194D7A"/>
    <w:rsid w:val="001B649C"/>
    <w:rsid w:val="001D0C6D"/>
    <w:rsid w:val="001D7F01"/>
    <w:rsid w:val="001E1125"/>
    <w:rsid w:val="001E3B9C"/>
    <w:rsid w:val="002013AF"/>
    <w:rsid w:val="00202989"/>
    <w:rsid w:val="00211809"/>
    <w:rsid w:val="002135D2"/>
    <w:rsid w:val="00217114"/>
    <w:rsid w:val="00230F60"/>
    <w:rsid w:val="0024478A"/>
    <w:rsid w:val="0024769B"/>
    <w:rsid w:val="002572BA"/>
    <w:rsid w:val="002662E6"/>
    <w:rsid w:val="00277607"/>
    <w:rsid w:val="0028099D"/>
    <w:rsid w:val="002813B7"/>
    <w:rsid w:val="00281AFA"/>
    <w:rsid w:val="00291D56"/>
    <w:rsid w:val="002C5A98"/>
    <w:rsid w:val="002F286A"/>
    <w:rsid w:val="002F621B"/>
    <w:rsid w:val="003035E2"/>
    <w:rsid w:val="003176FA"/>
    <w:rsid w:val="00317FF1"/>
    <w:rsid w:val="00320C86"/>
    <w:rsid w:val="00321788"/>
    <w:rsid w:val="00322DC0"/>
    <w:rsid w:val="00325EEE"/>
    <w:rsid w:val="00333379"/>
    <w:rsid w:val="00346469"/>
    <w:rsid w:val="00356791"/>
    <w:rsid w:val="00362467"/>
    <w:rsid w:val="003656C3"/>
    <w:rsid w:val="003724D4"/>
    <w:rsid w:val="00387C17"/>
    <w:rsid w:val="003B26A2"/>
    <w:rsid w:val="003B31EF"/>
    <w:rsid w:val="003B457E"/>
    <w:rsid w:val="003C35FB"/>
    <w:rsid w:val="003D0754"/>
    <w:rsid w:val="003D1F52"/>
    <w:rsid w:val="003D2616"/>
    <w:rsid w:val="003D7583"/>
    <w:rsid w:val="003E4905"/>
    <w:rsid w:val="003F445E"/>
    <w:rsid w:val="0041296C"/>
    <w:rsid w:val="00414B4D"/>
    <w:rsid w:val="00414ED6"/>
    <w:rsid w:val="004205E0"/>
    <w:rsid w:val="00424D66"/>
    <w:rsid w:val="00425038"/>
    <w:rsid w:val="00435773"/>
    <w:rsid w:val="00452BC6"/>
    <w:rsid w:val="00457761"/>
    <w:rsid w:val="00480202"/>
    <w:rsid w:val="00480D4A"/>
    <w:rsid w:val="0048282C"/>
    <w:rsid w:val="004A3974"/>
    <w:rsid w:val="004B1170"/>
    <w:rsid w:val="004D35BB"/>
    <w:rsid w:val="004D4EB8"/>
    <w:rsid w:val="004E4D93"/>
    <w:rsid w:val="00515CD6"/>
    <w:rsid w:val="00535F19"/>
    <w:rsid w:val="0055277F"/>
    <w:rsid w:val="005656B8"/>
    <w:rsid w:val="00566149"/>
    <w:rsid w:val="00573964"/>
    <w:rsid w:val="005829F3"/>
    <w:rsid w:val="005926A5"/>
    <w:rsid w:val="005E2FAA"/>
    <w:rsid w:val="005E64B8"/>
    <w:rsid w:val="005F3B4F"/>
    <w:rsid w:val="00610307"/>
    <w:rsid w:val="00614D71"/>
    <w:rsid w:val="00615354"/>
    <w:rsid w:val="006179FC"/>
    <w:rsid w:val="00654963"/>
    <w:rsid w:val="00662D32"/>
    <w:rsid w:val="006715BA"/>
    <w:rsid w:val="00674442"/>
    <w:rsid w:val="006829F1"/>
    <w:rsid w:val="00694D60"/>
    <w:rsid w:val="006A0796"/>
    <w:rsid w:val="006B13A1"/>
    <w:rsid w:val="006B6E3E"/>
    <w:rsid w:val="006C57B9"/>
    <w:rsid w:val="006D06FE"/>
    <w:rsid w:val="006F6DA2"/>
    <w:rsid w:val="00701667"/>
    <w:rsid w:val="007052EF"/>
    <w:rsid w:val="007149FF"/>
    <w:rsid w:val="00715ED1"/>
    <w:rsid w:val="0071661F"/>
    <w:rsid w:val="00737E53"/>
    <w:rsid w:val="007405CE"/>
    <w:rsid w:val="00746ADD"/>
    <w:rsid w:val="00747926"/>
    <w:rsid w:val="00756084"/>
    <w:rsid w:val="007A0771"/>
    <w:rsid w:val="007A5957"/>
    <w:rsid w:val="007B61AD"/>
    <w:rsid w:val="007C01A7"/>
    <w:rsid w:val="007D3B28"/>
    <w:rsid w:val="007D5DE6"/>
    <w:rsid w:val="007E0646"/>
    <w:rsid w:val="007E4545"/>
    <w:rsid w:val="007E49D7"/>
    <w:rsid w:val="007E5E8A"/>
    <w:rsid w:val="007E7589"/>
    <w:rsid w:val="007F3F4B"/>
    <w:rsid w:val="008061C8"/>
    <w:rsid w:val="00807E9D"/>
    <w:rsid w:val="00825DCB"/>
    <w:rsid w:val="00835C1B"/>
    <w:rsid w:val="00836A03"/>
    <w:rsid w:val="008435E9"/>
    <w:rsid w:val="00845E47"/>
    <w:rsid w:val="00867898"/>
    <w:rsid w:val="00867FB5"/>
    <w:rsid w:val="0087763D"/>
    <w:rsid w:val="008C455E"/>
    <w:rsid w:val="008D1262"/>
    <w:rsid w:val="008D5DDF"/>
    <w:rsid w:val="008D7857"/>
    <w:rsid w:val="008E6931"/>
    <w:rsid w:val="008F420B"/>
    <w:rsid w:val="009213AD"/>
    <w:rsid w:val="00926AAD"/>
    <w:rsid w:val="00940923"/>
    <w:rsid w:val="00947BA7"/>
    <w:rsid w:val="00966391"/>
    <w:rsid w:val="00966F48"/>
    <w:rsid w:val="00976917"/>
    <w:rsid w:val="00985E24"/>
    <w:rsid w:val="009924EB"/>
    <w:rsid w:val="009B2E06"/>
    <w:rsid w:val="009B4D56"/>
    <w:rsid w:val="009B651E"/>
    <w:rsid w:val="009C0647"/>
    <w:rsid w:val="009C45A6"/>
    <w:rsid w:val="009D3E35"/>
    <w:rsid w:val="009F7B53"/>
    <w:rsid w:val="00A233E4"/>
    <w:rsid w:val="00A40597"/>
    <w:rsid w:val="00A5098B"/>
    <w:rsid w:val="00A519AA"/>
    <w:rsid w:val="00A55516"/>
    <w:rsid w:val="00A63E37"/>
    <w:rsid w:val="00A8220C"/>
    <w:rsid w:val="00AA5AF6"/>
    <w:rsid w:val="00AC0812"/>
    <w:rsid w:val="00AE07B8"/>
    <w:rsid w:val="00AE5484"/>
    <w:rsid w:val="00AF7A35"/>
    <w:rsid w:val="00B06A4B"/>
    <w:rsid w:val="00B11753"/>
    <w:rsid w:val="00B1261B"/>
    <w:rsid w:val="00B12F49"/>
    <w:rsid w:val="00B228D5"/>
    <w:rsid w:val="00B312BD"/>
    <w:rsid w:val="00B37380"/>
    <w:rsid w:val="00B50041"/>
    <w:rsid w:val="00B627B4"/>
    <w:rsid w:val="00B75DC6"/>
    <w:rsid w:val="00B80122"/>
    <w:rsid w:val="00B83A56"/>
    <w:rsid w:val="00B8520D"/>
    <w:rsid w:val="00BB2CBE"/>
    <w:rsid w:val="00BC0BC4"/>
    <w:rsid w:val="00BC42E6"/>
    <w:rsid w:val="00BC6C74"/>
    <w:rsid w:val="00BD45EF"/>
    <w:rsid w:val="00BD6614"/>
    <w:rsid w:val="00BE7C69"/>
    <w:rsid w:val="00BF1674"/>
    <w:rsid w:val="00C042D7"/>
    <w:rsid w:val="00C24A3B"/>
    <w:rsid w:val="00C24FBE"/>
    <w:rsid w:val="00C33178"/>
    <w:rsid w:val="00C46842"/>
    <w:rsid w:val="00C53CD6"/>
    <w:rsid w:val="00C71266"/>
    <w:rsid w:val="00CA6869"/>
    <w:rsid w:val="00CB6198"/>
    <w:rsid w:val="00CD0524"/>
    <w:rsid w:val="00CF0396"/>
    <w:rsid w:val="00CF2876"/>
    <w:rsid w:val="00D014BF"/>
    <w:rsid w:val="00D02A9D"/>
    <w:rsid w:val="00D2797A"/>
    <w:rsid w:val="00D30176"/>
    <w:rsid w:val="00D32B12"/>
    <w:rsid w:val="00D457CC"/>
    <w:rsid w:val="00D50F1B"/>
    <w:rsid w:val="00D52278"/>
    <w:rsid w:val="00D57A41"/>
    <w:rsid w:val="00D60D21"/>
    <w:rsid w:val="00D60F90"/>
    <w:rsid w:val="00D67D07"/>
    <w:rsid w:val="00D84A59"/>
    <w:rsid w:val="00DB391A"/>
    <w:rsid w:val="00DB3EB5"/>
    <w:rsid w:val="00DC00FB"/>
    <w:rsid w:val="00DD2D0F"/>
    <w:rsid w:val="00DD6CF0"/>
    <w:rsid w:val="00DE28B5"/>
    <w:rsid w:val="00DE30CE"/>
    <w:rsid w:val="00DF3169"/>
    <w:rsid w:val="00E24F82"/>
    <w:rsid w:val="00E3484B"/>
    <w:rsid w:val="00E41C34"/>
    <w:rsid w:val="00E74AE4"/>
    <w:rsid w:val="00E77FD1"/>
    <w:rsid w:val="00E91BBD"/>
    <w:rsid w:val="00E923CD"/>
    <w:rsid w:val="00E93170"/>
    <w:rsid w:val="00EA7AC5"/>
    <w:rsid w:val="00EB3971"/>
    <w:rsid w:val="00EB65B3"/>
    <w:rsid w:val="00ED3365"/>
    <w:rsid w:val="00EE6D9C"/>
    <w:rsid w:val="00F03BE1"/>
    <w:rsid w:val="00F0516F"/>
    <w:rsid w:val="00F100C7"/>
    <w:rsid w:val="00F13475"/>
    <w:rsid w:val="00F235A6"/>
    <w:rsid w:val="00F26138"/>
    <w:rsid w:val="00F4563E"/>
    <w:rsid w:val="00F75C9E"/>
    <w:rsid w:val="00F7614F"/>
    <w:rsid w:val="00F76F74"/>
    <w:rsid w:val="00F81759"/>
    <w:rsid w:val="00F85226"/>
    <w:rsid w:val="00F93BC7"/>
    <w:rsid w:val="00F970D9"/>
    <w:rsid w:val="00FA56A8"/>
    <w:rsid w:val="00FA7766"/>
    <w:rsid w:val="00FB456D"/>
    <w:rsid w:val="00FC26C3"/>
    <w:rsid w:val="00FD4145"/>
    <w:rsid w:val="00FD5971"/>
    <w:rsid w:val="00FD6D35"/>
    <w:rsid w:val="00FE00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A039CB"/>
  <w15:docId w15:val="{E01A2B0F-8A82-443E-ACA5-0B2B4908B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C42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C06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C0647"/>
  </w:style>
  <w:style w:type="paragraph" w:styleId="a5">
    <w:name w:val="footer"/>
    <w:basedOn w:val="a"/>
    <w:link w:val="a6"/>
    <w:uiPriority w:val="99"/>
    <w:unhideWhenUsed/>
    <w:rsid w:val="009C06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C0647"/>
  </w:style>
  <w:style w:type="paragraph" w:styleId="a7">
    <w:name w:val="List Paragraph"/>
    <w:basedOn w:val="a"/>
    <w:uiPriority w:val="34"/>
    <w:qFormat/>
    <w:rsid w:val="00414ED6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2013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013AF"/>
    <w:rPr>
      <w:rFonts w:ascii="Tahoma" w:hAnsi="Tahoma" w:cs="Tahoma"/>
      <w:sz w:val="16"/>
      <w:szCs w:val="16"/>
    </w:rPr>
  </w:style>
  <w:style w:type="paragraph" w:customStyle="1" w:styleId="TableParagraph">
    <w:name w:val="Table Paragraph"/>
    <w:basedOn w:val="a"/>
    <w:uiPriority w:val="1"/>
    <w:qFormat/>
    <w:rsid w:val="00FD5971"/>
    <w:pPr>
      <w:widowControl w:val="0"/>
      <w:autoSpaceDE w:val="0"/>
      <w:autoSpaceDN w:val="0"/>
      <w:spacing w:after="0" w:line="270" w:lineRule="exact"/>
      <w:ind w:left="105"/>
    </w:pPr>
    <w:rPr>
      <w:rFonts w:ascii="Times New Roman" w:eastAsia="Times New Roman" w:hAnsi="Times New Roman" w:cs="Times New Roman"/>
      <w:lang w:eastAsia="ru-RU" w:bidi="ru-RU"/>
    </w:rPr>
  </w:style>
  <w:style w:type="table" w:styleId="aa">
    <w:name w:val="Table Grid"/>
    <w:basedOn w:val="a1"/>
    <w:uiPriority w:val="39"/>
    <w:rsid w:val="00FD5971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ody Text"/>
    <w:basedOn w:val="a"/>
    <w:link w:val="ac"/>
    <w:uiPriority w:val="1"/>
    <w:qFormat/>
    <w:rsid w:val="00320C86"/>
    <w:pPr>
      <w:widowControl w:val="0"/>
      <w:autoSpaceDE w:val="0"/>
      <w:autoSpaceDN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 w:bidi="ru-RU"/>
    </w:rPr>
  </w:style>
  <w:style w:type="character" w:customStyle="1" w:styleId="ac">
    <w:name w:val="Основной текст Знак"/>
    <w:basedOn w:val="a0"/>
    <w:link w:val="ab"/>
    <w:uiPriority w:val="1"/>
    <w:rsid w:val="00320C86"/>
    <w:rPr>
      <w:rFonts w:ascii="Times New Roman" w:eastAsia="Times New Roman" w:hAnsi="Times New Roman" w:cs="Times New Roman"/>
      <w:sz w:val="24"/>
      <w:szCs w:val="24"/>
      <w:lang w:eastAsia="ru-RU" w:bidi="ru-RU"/>
    </w:rPr>
  </w:style>
  <w:style w:type="character" w:styleId="ad">
    <w:name w:val="annotation reference"/>
    <w:basedOn w:val="a0"/>
    <w:uiPriority w:val="99"/>
    <w:semiHidden/>
    <w:unhideWhenUsed/>
    <w:rsid w:val="00060FE0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60FE0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60FE0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60FE0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60FE0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6859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CFE778-B3D4-495F-BD21-C84FFFE513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784</Words>
  <Characters>4469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 brikov</dc:creator>
  <cp:lastModifiedBy>Владислав Никитинский</cp:lastModifiedBy>
  <cp:revision>4</cp:revision>
  <cp:lastPrinted>2021-12-03T06:03:00Z</cp:lastPrinted>
  <dcterms:created xsi:type="dcterms:W3CDTF">2022-02-04T14:45:00Z</dcterms:created>
  <dcterms:modified xsi:type="dcterms:W3CDTF">2022-02-04T14:51:00Z</dcterms:modified>
</cp:coreProperties>
</file>