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E8E6" w14:textId="014C9EC2" w:rsidR="0078620F" w:rsidRPr="00913C73" w:rsidRDefault="0078620F" w:rsidP="007452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13C73">
        <w:rPr>
          <w:b/>
          <w:bCs/>
          <w:sz w:val="28"/>
          <w:szCs w:val="28"/>
        </w:rPr>
        <w:t xml:space="preserve">КОМИТЕТ </w:t>
      </w:r>
      <w:r w:rsidR="0011079B" w:rsidRPr="00913C73">
        <w:rPr>
          <w:b/>
          <w:bCs/>
          <w:sz w:val="28"/>
          <w:szCs w:val="28"/>
        </w:rPr>
        <w:t xml:space="preserve">ПО ПРИРОДНЫМ РЕСУРСАМ </w:t>
      </w:r>
      <w:r w:rsidRPr="00913C73">
        <w:rPr>
          <w:b/>
          <w:bCs/>
          <w:sz w:val="28"/>
          <w:szCs w:val="28"/>
        </w:rPr>
        <w:t xml:space="preserve"> ЛЕНИНГРАДСКОЙ ОБЛАСТИ</w:t>
      </w:r>
    </w:p>
    <w:p w14:paraId="0E0D66E3" w14:textId="77777777" w:rsidR="00745245" w:rsidRPr="00913C73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C093B2" w14:textId="77777777" w:rsidR="0078620F" w:rsidRPr="00913C73" w:rsidRDefault="0078620F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3C73">
        <w:rPr>
          <w:b/>
          <w:bCs/>
          <w:sz w:val="28"/>
          <w:szCs w:val="28"/>
        </w:rPr>
        <w:t>П</w:t>
      </w:r>
      <w:r w:rsidR="00B0172B" w:rsidRPr="00913C73">
        <w:rPr>
          <w:b/>
          <w:bCs/>
          <w:sz w:val="28"/>
          <w:szCs w:val="28"/>
        </w:rPr>
        <w:t>РИКАЗ</w:t>
      </w:r>
    </w:p>
    <w:p w14:paraId="5CE9DD28" w14:textId="77777777" w:rsidR="00745245" w:rsidRPr="00913C73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EF1332" w14:textId="52A24037" w:rsidR="0078620F" w:rsidRDefault="00CF06C6" w:rsidP="00DC79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1079B" w:rsidRPr="00913C73">
        <w:rPr>
          <w:b/>
          <w:bCs/>
          <w:sz w:val="28"/>
          <w:szCs w:val="28"/>
        </w:rPr>
        <w:t>От «</w:t>
      </w:r>
      <w:r w:rsidR="0078620F" w:rsidRPr="00913C73">
        <w:rPr>
          <w:b/>
          <w:bCs/>
          <w:sz w:val="28"/>
          <w:szCs w:val="28"/>
        </w:rPr>
        <w:t>___</w:t>
      </w:r>
      <w:r w:rsidR="0011079B" w:rsidRPr="00913C73">
        <w:rPr>
          <w:b/>
          <w:bCs/>
          <w:sz w:val="28"/>
          <w:szCs w:val="28"/>
        </w:rPr>
        <w:t>»</w:t>
      </w:r>
      <w:r w:rsidR="0078620F" w:rsidRPr="00913C73">
        <w:rPr>
          <w:b/>
          <w:bCs/>
          <w:sz w:val="28"/>
          <w:szCs w:val="28"/>
        </w:rPr>
        <w:t>_</w:t>
      </w:r>
      <w:r w:rsidR="00887B6F" w:rsidRPr="00913C73">
        <w:rPr>
          <w:b/>
          <w:bCs/>
          <w:sz w:val="28"/>
          <w:szCs w:val="28"/>
        </w:rPr>
        <w:t>________</w:t>
      </w:r>
      <w:r w:rsidR="0011079B" w:rsidRPr="00913C73">
        <w:rPr>
          <w:b/>
          <w:bCs/>
          <w:sz w:val="28"/>
          <w:szCs w:val="28"/>
        </w:rPr>
        <w:t>20___года  № _____</w:t>
      </w:r>
    </w:p>
    <w:p w14:paraId="264B3E29" w14:textId="77777777" w:rsidR="001D51CF" w:rsidRDefault="001D51CF" w:rsidP="00DC79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4E66C17" w14:textId="47D0647B" w:rsidR="001D51CF" w:rsidRDefault="001D51CF" w:rsidP="001D51C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</w:t>
      </w:r>
      <w:r w:rsidR="00C16B7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омитета по природным ресурсам Ленинградской области от 19 марта 2021 года №4 </w:t>
      </w:r>
    </w:p>
    <w:p w14:paraId="21E20A18" w14:textId="06CD867A" w:rsidR="007B5BA1" w:rsidRPr="00913C73" w:rsidRDefault="001D51CF" w:rsidP="001D51C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21359" w:rsidRPr="00913C73">
        <w:rPr>
          <w:b/>
          <w:sz w:val="28"/>
          <w:szCs w:val="28"/>
        </w:rPr>
        <w:t>О порядке проведения оценки качества финансового менеджмента</w:t>
      </w:r>
    </w:p>
    <w:p w14:paraId="7A8DC165" w14:textId="2AD12789" w:rsidR="001616E6" w:rsidRDefault="003D7986" w:rsidP="001D51CF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b/>
          <w:sz w:val="28"/>
          <w:szCs w:val="28"/>
        </w:rPr>
      </w:pPr>
      <w:r w:rsidRPr="003D7986">
        <w:rPr>
          <w:b/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="007A7D02" w:rsidRPr="00913C73">
        <w:rPr>
          <w:b/>
          <w:sz w:val="28"/>
          <w:szCs w:val="28"/>
        </w:rPr>
        <w:t>администраторов</w:t>
      </w:r>
      <w:r w:rsidR="00C21359" w:rsidRPr="00913C73">
        <w:rPr>
          <w:b/>
          <w:sz w:val="28"/>
          <w:szCs w:val="28"/>
        </w:rPr>
        <w:t xml:space="preserve"> </w:t>
      </w:r>
      <w:r w:rsidR="001616E6">
        <w:rPr>
          <w:b/>
          <w:sz w:val="28"/>
          <w:szCs w:val="28"/>
        </w:rPr>
        <w:t xml:space="preserve">бюджетных </w:t>
      </w:r>
      <w:r w:rsidR="00C21359" w:rsidRPr="00913C73">
        <w:rPr>
          <w:b/>
          <w:sz w:val="28"/>
          <w:szCs w:val="28"/>
        </w:rPr>
        <w:t>средств</w:t>
      </w:r>
    </w:p>
    <w:p w14:paraId="623610E4" w14:textId="2959ECCF" w:rsidR="00602ACF" w:rsidRDefault="00C21359" w:rsidP="001D51CF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13C73">
        <w:rPr>
          <w:b/>
          <w:sz w:val="28"/>
          <w:szCs w:val="28"/>
        </w:rPr>
        <w:t>областного бюджета</w:t>
      </w:r>
      <w:r w:rsidR="001616E6">
        <w:rPr>
          <w:b/>
          <w:sz w:val="28"/>
          <w:szCs w:val="28"/>
        </w:rPr>
        <w:t xml:space="preserve"> </w:t>
      </w:r>
      <w:r w:rsidRPr="00913C73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14:paraId="53069D00" w14:textId="77777777" w:rsidR="00C41801" w:rsidRDefault="00C41801" w:rsidP="00C41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DFE3A7" w14:textId="140B1E6C" w:rsidR="00AF2396" w:rsidRPr="00AA6C2F" w:rsidRDefault="00AF2396" w:rsidP="00C41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В целях </w:t>
      </w:r>
      <w:proofErr w:type="gramStart"/>
      <w:r w:rsidRPr="00AA6C2F">
        <w:rPr>
          <w:sz w:val="28"/>
          <w:szCs w:val="28"/>
        </w:rPr>
        <w:t>совершенствования порядка проведения оценки к</w:t>
      </w:r>
      <w:r>
        <w:rPr>
          <w:sz w:val="28"/>
          <w:szCs w:val="28"/>
        </w:rPr>
        <w:t>ачества финансового менеджмента  подведомственных</w:t>
      </w:r>
      <w:r w:rsidRPr="00AA6C2F">
        <w:rPr>
          <w:sz w:val="28"/>
          <w:szCs w:val="28"/>
        </w:rPr>
        <w:t xml:space="preserve"> администраторов средств областного бюджета Ленинградской области</w:t>
      </w:r>
      <w:proofErr w:type="gramEnd"/>
      <w:r w:rsidRPr="00AA6C2F">
        <w:rPr>
          <w:sz w:val="28"/>
          <w:szCs w:val="28"/>
        </w:rPr>
        <w:t xml:space="preserve"> приказываю:</w:t>
      </w:r>
    </w:p>
    <w:p w14:paraId="7CE793CB" w14:textId="7CA90862" w:rsidR="00C16B7A" w:rsidRPr="00C16B7A" w:rsidRDefault="00397851" w:rsidP="00C16B7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AF2396" w:rsidRPr="00C16B7A">
        <w:rPr>
          <w:sz w:val="28"/>
          <w:szCs w:val="28"/>
        </w:rPr>
        <w:t xml:space="preserve">Внести в приказ </w:t>
      </w:r>
      <w:r w:rsidR="00C16B7A" w:rsidRPr="00C16B7A">
        <w:rPr>
          <w:sz w:val="28"/>
          <w:szCs w:val="28"/>
        </w:rPr>
        <w:t>К</w:t>
      </w:r>
      <w:r w:rsidR="00AF2396" w:rsidRPr="00C16B7A">
        <w:rPr>
          <w:sz w:val="28"/>
          <w:szCs w:val="28"/>
        </w:rPr>
        <w:t xml:space="preserve">омитета </w:t>
      </w:r>
      <w:r w:rsidR="00C16B7A" w:rsidRPr="00C16B7A">
        <w:rPr>
          <w:sz w:val="28"/>
          <w:szCs w:val="28"/>
        </w:rPr>
        <w:t xml:space="preserve"> по природным ресурсам</w:t>
      </w:r>
      <w:r w:rsidR="00AF2396" w:rsidRPr="00C16B7A">
        <w:rPr>
          <w:sz w:val="28"/>
          <w:szCs w:val="28"/>
        </w:rPr>
        <w:t xml:space="preserve"> Ленинградской области от </w:t>
      </w:r>
      <w:r w:rsidR="00C16B7A" w:rsidRPr="00C16B7A">
        <w:rPr>
          <w:sz w:val="28"/>
          <w:szCs w:val="28"/>
        </w:rPr>
        <w:t>19</w:t>
      </w:r>
      <w:r w:rsidR="00C41801">
        <w:rPr>
          <w:sz w:val="28"/>
          <w:szCs w:val="28"/>
        </w:rPr>
        <w:t xml:space="preserve"> </w:t>
      </w:r>
      <w:r w:rsidR="00C16B7A" w:rsidRPr="00C16B7A">
        <w:rPr>
          <w:sz w:val="28"/>
          <w:szCs w:val="28"/>
        </w:rPr>
        <w:t>марта</w:t>
      </w:r>
      <w:r w:rsidR="00AF2396" w:rsidRPr="00C16B7A">
        <w:rPr>
          <w:sz w:val="28"/>
          <w:szCs w:val="28"/>
        </w:rPr>
        <w:t xml:space="preserve"> 2021года №</w:t>
      </w:r>
      <w:r w:rsidR="00C16B7A" w:rsidRPr="00C16B7A">
        <w:rPr>
          <w:sz w:val="28"/>
          <w:szCs w:val="28"/>
        </w:rPr>
        <w:t>4</w:t>
      </w:r>
      <w:r w:rsidR="00AF2396" w:rsidRPr="00C16B7A">
        <w:rPr>
          <w:b/>
          <w:sz w:val="28"/>
          <w:szCs w:val="28"/>
        </w:rPr>
        <w:t xml:space="preserve"> </w:t>
      </w:r>
      <w:r w:rsidR="00C16B7A" w:rsidRPr="00C16B7A">
        <w:rPr>
          <w:bCs/>
          <w:sz w:val="28"/>
          <w:szCs w:val="28"/>
        </w:rPr>
        <w:t>«</w:t>
      </w:r>
      <w:r w:rsidR="00C16B7A" w:rsidRPr="00C16B7A">
        <w:rPr>
          <w:sz w:val="28"/>
          <w:szCs w:val="28"/>
        </w:rPr>
        <w:t xml:space="preserve">О порядке </w:t>
      </w:r>
      <w:proofErr w:type="gramStart"/>
      <w:r w:rsidR="00C16B7A" w:rsidRPr="00C16B7A">
        <w:rPr>
          <w:sz w:val="28"/>
          <w:szCs w:val="28"/>
        </w:rPr>
        <w:t>проведения оценки качества финансового менеджмента</w:t>
      </w:r>
      <w:r w:rsidR="00C16B7A">
        <w:rPr>
          <w:sz w:val="28"/>
          <w:szCs w:val="28"/>
        </w:rPr>
        <w:t xml:space="preserve"> </w:t>
      </w:r>
      <w:r w:rsidR="00C16B7A" w:rsidRPr="00C16B7A">
        <w:rPr>
          <w:sz w:val="28"/>
          <w:szCs w:val="28"/>
        </w:rPr>
        <w:t>подведомственных администраторов бюджетных средств</w:t>
      </w:r>
      <w:r w:rsidR="00C16B7A">
        <w:rPr>
          <w:sz w:val="28"/>
          <w:szCs w:val="28"/>
        </w:rPr>
        <w:t xml:space="preserve"> </w:t>
      </w:r>
      <w:r w:rsidR="00C16B7A" w:rsidRPr="00C16B7A">
        <w:rPr>
          <w:sz w:val="28"/>
          <w:szCs w:val="28"/>
        </w:rPr>
        <w:t xml:space="preserve">областного бюджета </w:t>
      </w:r>
      <w:r w:rsidR="00C16B7A" w:rsidRPr="00C16B7A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="00C16B7A" w:rsidRPr="00C16B7A">
        <w:rPr>
          <w:rFonts w:eastAsiaTheme="minorHAnsi"/>
          <w:sz w:val="28"/>
          <w:szCs w:val="28"/>
          <w:lang w:eastAsia="en-US"/>
        </w:rPr>
        <w:t xml:space="preserve"> области</w:t>
      </w:r>
      <w:r w:rsidR="00C16B7A">
        <w:rPr>
          <w:rFonts w:eastAsiaTheme="minorHAnsi"/>
          <w:sz w:val="28"/>
          <w:szCs w:val="28"/>
          <w:lang w:eastAsia="en-US"/>
        </w:rPr>
        <w:t>» (далее – Приказ) следующие изменения</w:t>
      </w:r>
      <w:r w:rsidR="00C16B7A" w:rsidRPr="00C16B7A">
        <w:rPr>
          <w:rFonts w:eastAsiaTheme="minorHAnsi"/>
          <w:sz w:val="28"/>
          <w:szCs w:val="28"/>
          <w:lang w:eastAsia="en-US"/>
        </w:rPr>
        <w:t>:</w:t>
      </w:r>
    </w:p>
    <w:p w14:paraId="64E67AAD" w14:textId="48D87C5A" w:rsidR="00AF2396" w:rsidRPr="00AA6C2F" w:rsidRDefault="00AF2396" w:rsidP="00AF2396">
      <w:pPr>
        <w:pStyle w:val="a8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В Приложении 1 Приказа</w:t>
      </w:r>
      <w:r w:rsidRPr="00AA6C2F">
        <w:t xml:space="preserve"> "</w:t>
      </w:r>
      <w:r w:rsidRPr="00AA6C2F">
        <w:rPr>
          <w:sz w:val="28"/>
          <w:szCs w:val="28"/>
        </w:rPr>
        <w:t xml:space="preserve">Показатели </w:t>
      </w:r>
      <w:proofErr w:type="gramStart"/>
      <w:r w:rsidRPr="00AA6C2F">
        <w:rPr>
          <w:sz w:val="28"/>
          <w:szCs w:val="28"/>
        </w:rPr>
        <w:t xml:space="preserve">оценки качества финансового менеджмента </w:t>
      </w:r>
      <w:r w:rsidR="00C16B7A" w:rsidRPr="00C16B7A">
        <w:rPr>
          <w:sz w:val="28"/>
          <w:szCs w:val="28"/>
        </w:rPr>
        <w:t xml:space="preserve"> </w:t>
      </w:r>
      <w:r w:rsidR="00C16B7A">
        <w:rPr>
          <w:sz w:val="28"/>
          <w:szCs w:val="28"/>
        </w:rPr>
        <w:t xml:space="preserve"> подведомственных</w:t>
      </w:r>
      <w:r w:rsidRPr="00AA6C2F">
        <w:rPr>
          <w:sz w:val="28"/>
          <w:szCs w:val="28"/>
        </w:rPr>
        <w:t xml:space="preserve"> администраторов средств областного бюджета Ленинградской области</w:t>
      </w:r>
      <w:proofErr w:type="gramEnd"/>
      <w:r w:rsidRPr="00AA6C2F">
        <w:rPr>
          <w:sz w:val="28"/>
          <w:szCs w:val="28"/>
        </w:rPr>
        <w:t>":</w:t>
      </w:r>
    </w:p>
    <w:p w14:paraId="78FD3515" w14:textId="47B4072B" w:rsidR="00AF2396" w:rsidRPr="00AA6C2F" w:rsidRDefault="00BB74F1" w:rsidP="00AF2396">
      <w:pPr>
        <w:pStyle w:val="a8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396" w:rsidRPr="00AA6C2F">
        <w:rPr>
          <w:sz w:val="28"/>
          <w:szCs w:val="28"/>
        </w:rPr>
        <w:t>оказатель Р</w:t>
      </w:r>
      <w:r w:rsidR="00C16B7A">
        <w:rPr>
          <w:sz w:val="28"/>
          <w:szCs w:val="28"/>
        </w:rPr>
        <w:t>4</w:t>
      </w:r>
      <w:r w:rsidR="00AF2396" w:rsidRPr="00AA6C2F">
        <w:rPr>
          <w:sz w:val="28"/>
          <w:szCs w:val="28"/>
        </w:rPr>
        <w:t xml:space="preserve"> изложить в новой редакции:</w:t>
      </w:r>
    </w:p>
    <w:tbl>
      <w:tblPr>
        <w:tblStyle w:val="a7"/>
        <w:tblW w:w="10315" w:type="dxa"/>
        <w:tblLook w:val="04A0" w:firstRow="1" w:lastRow="0" w:firstColumn="1" w:lastColumn="0" w:noHBand="0" w:noVBand="1"/>
      </w:tblPr>
      <w:tblGrid>
        <w:gridCol w:w="2376"/>
        <w:gridCol w:w="6096"/>
        <w:gridCol w:w="1276"/>
        <w:gridCol w:w="567"/>
      </w:tblGrid>
      <w:tr w:rsidR="00AF2396" w:rsidRPr="00AA6C2F" w14:paraId="54C32626" w14:textId="77777777" w:rsidTr="00C16B7A">
        <w:tc>
          <w:tcPr>
            <w:tcW w:w="2376" w:type="dxa"/>
          </w:tcPr>
          <w:p w14:paraId="24EA5899" w14:textId="638AF130" w:rsidR="00AF2396" w:rsidRPr="00AA6C2F" w:rsidRDefault="00AF2396" w:rsidP="001D1A42">
            <w:pPr>
              <w:rPr>
                <w:lang w:eastAsia="en-US"/>
              </w:rPr>
            </w:pPr>
            <w:r w:rsidRPr="00AA6C2F">
              <w:rPr>
                <w:lang w:eastAsia="en-US"/>
              </w:rPr>
              <w:t>Р</w:t>
            </w:r>
            <w:proofErr w:type="gramStart"/>
            <w:r w:rsidR="001D1A42">
              <w:rPr>
                <w:lang w:eastAsia="en-US"/>
              </w:rPr>
              <w:t>4</w:t>
            </w:r>
            <w:proofErr w:type="gramEnd"/>
            <w:r w:rsidRPr="00AA6C2F">
              <w:rPr>
                <w:lang w:eastAsia="en-US"/>
              </w:rPr>
              <w:t xml:space="preserve">. Соотношение суммы изменений, внесенных АБС в </w:t>
            </w:r>
            <w:r w:rsidR="00C16B7A">
              <w:rPr>
                <w:lang w:eastAsia="en-US"/>
              </w:rPr>
              <w:t xml:space="preserve"> бюджетную</w:t>
            </w:r>
            <w:r w:rsidRPr="00AA6C2F">
              <w:rPr>
                <w:lang w:eastAsia="en-US"/>
              </w:rPr>
              <w:t xml:space="preserve">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6096" w:type="dxa"/>
          </w:tcPr>
          <w:p w14:paraId="7DCAA936" w14:textId="713F7F73" w:rsidR="001D1A42" w:rsidRPr="001D1A42" w:rsidRDefault="00402933" w:rsidP="00C16B7A">
            <w:pPr>
              <w:jc w:val="both"/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Р4=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ir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VK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sba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×100%, </m:t>
                </m:r>
              </m:oMath>
            </m:oMathPara>
          </w:p>
          <w:p w14:paraId="4D55A3B2" w14:textId="0E65478E" w:rsidR="00AF2396" w:rsidRPr="00AA6C2F" w:rsidRDefault="00AF2396" w:rsidP="00C16B7A">
            <w:pPr>
              <w:jc w:val="both"/>
              <w:rPr>
                <w:lang w:eastAsia="en-US"/>
              </w:rPr>
            </w:pPr>
            <w:r w:rsidRPr="00AA6C2F">
              <w:rPr>
                <w:lang w:eastAsia="en-US"/>
              </w:rPr>
              <w:t>где:</w:t>
            </w:r>
          </w:p>
          <w:p w14:paraId="6975D3C1" w14:textId="2A265243" w:rsidR="00AF2396" w:rsidRPr="00AA6C2F" w:rsidRDefault="00AF2396" w:rsidP="00C16B7A">
            <w:pPr>
              <w:jc w:val="both"/>
              <w:rPr>
                <w:lang w:eastAsia="en-US"/>
              </w:rPr>
            </w:pPr>
            <w:proofErr w:type="spellStart"/>
            <w:r w:rsidRPr="00AA6C2F">
              <w:rPr>
                <w:lang w:eastAsia="en-US"/>
              </w:rPr>
              <w:t>Vir</w:t>
            </w:r>
            <w:proofErr w:type="spellEnd"/>
            <w:r w:rsidRPr="00AA6C2F">
              <w:rPr>
                <w:lang w:eastAsia="en-US"/>
              </w:rPr>
              <w:t xml:space="preserve"> - сумма положительных и отрицательных (по модулю) изменений, внесенных в отчетном году АБС в  бюджетную роспись областного бюджета, без учета расходов за счет безвозмездных поступлений и расходов по коду вида расходов 870 "Резервные средства" (тыс. рублей); </w:t>
            </w:r>
          </w:p>
          <w:p w14:paraId="68498920" w14:textId="1B2E9023" w:rsidR="00AF2396" w:rsidRPr="00AA6C2F" w:rsidRDefault="00AF2396" w:rsidP="00C16B7A">
            <w:pPr>
              <w:jc w:val="both"/>
              <w:rPr>
                <w:lang w:eastAsia="en-US"/>
              </w:rPr>
            </w:pPr>
            <w:proofErr w:type="spellStart"/>
            <w:r w:rsidRPr="00AA6C2F">
              <w:rPr>
                <w:lang w:eastAsia="en-US"/>
              </w:rPr>
              <w:t>VKsba</w:t>
            </w:r>
            <w:proofErr w:type="spellEnd"/>
            <w:r w:rsidRPr="00AA6C2F">
              <w:rPr>
                <w:lang w:eastAsia="en-US"/>
              </w:rPr>
              <w:t xml:space="preserve"> - общий объем бюджетных ассигнований (по состоянию на конец отчетного года), предусмотренных АБС на отчетный год, без учета расходов за счет безвозмездных поступлений и расходов по коду вида расходов 870 "Резервные средства" (тыс. рублей);</w:t>
            </w:r>
          </w:p>
          <w:p w14:paraId="681E6DAF" w14:textId="645C403E" w:rsidR="00AF2396" w:rsidRPr="00AA6C2F" w:rsidRDefault="00AF2396" w:rsidP="00C16B7A">
            <w:pPr>
              <w:jc w:val="both"/>
              <w:rPr>
                <w:lang w:eastAsia="en-US"/>
              </w:rPr>
            </w:pPr>
            <w:proofErr w:type="spellStart"/>
            <w:r w:rsidRPr="00AA6C2F">
              <w:rPr>
                <w:lang w:eastAsia="en-US"/>
              </w:rPr>
              <w:t>VNsba</w:t>
            </w:r>
            <w:proofErr w:type="spellEnd"/>
            <w:r w:rsidRPr="00AA6C2F">
              <w:rPr>
                <w:lang w:eastAsia="en-US"/>
              </w:rPr>
              <w:t xml:space="preserve"> - общий объем бюджетных ассигнований (по состоянию на начало отчетного года), предусмотренных АБС на отчетный год, без учета расходов за счет безвозмездных поступлений и расходов по коду вида расходов 870 "Резервные средства" (тыс. рублей).</w:t>
            </w:r>
          </w:p>
          <w:p w14:paraId="7262C357" w14:textId="77777777" w:rsidR="00AF2396" w:rsidRPr="00AA6C2F" w:rsidRDefault="00AF2396" w:rsidP="00C16B7A">
            <w:pPr>
              <w:jc w:val="both"/>
              <w:rPr>
                <w:lang w:eastAsia="en-US"/>
              </w:rPr>
            </w:pPr>
            <w:r w:rsidRPr="00AA6C2F">
              <w:rPr>
                <w:lang w:eastAsia="en-US"/>
              </w:rPr>
              <w:t xml:space="preserve">При расчете значений показателей </w:t>
            </w:r>
            <w:proofErr w:type="spellStart"/>
            <w:r w:rsidRPr="00AA6C2F">
              <w:rPr>
                <w:lang w:eastAsia="en-US"/>
              </w:rPr>
              <w:t>Vir</w:t>
            </w:r>
            <w:proofErr w:type="spellEnd"/>
            <w:r w:rsidRPr="00AA6C2F">
              <w:rPr>
                <w:lang w:eastAsia="en-US"/>
              </w:rPr>
              <w:t xml:space="preserve">, </w:t>
            </w:r>
            <w:proofErr w:type="spellStart"/>
            <w:r w:rsidRPr="00AA6C2F">
              <w:rPr>
                <w:lang w:eastAsia="en-US"/>
              </w:rPr>
              <w:t>VKsba</w:t>
            </w:r>
            <w:proofErr w:type="spellEnd"/>
            <w:r w:rsidRPr="00AA6C2F">
              <w:rPr>
                <w:lang w:eastAsia="en-US"/>
              </w:rPr>
              <w:t xml:space="preserve">, </w:t>
            </w:r>
            <w:proofErr w:type="spellStart"/>
            <w:r w:rsidRPr="00AA6C2F">
              <w:rPr>
                <w:lang w:eastAsia="en-US"/>
              </w:rPr>
              <w:t>VNsba</w:t>
            </w:r>
            <w:proofErr w:type="spellEnd"/>
            <w:r w:rsidRPr="00AA6C2F">
              <w:rPr>
                <w:lang w:eastAsia="en-US"/>
              </w:rPr>
              <w:t xml:space="preserve"> учитываются бюджетные ассигнования по расходам областного бюджета и по источникам финансирования дефицита областного бюджета Ленинградской области</w:t>
            </w:r>
          </w:p>
        </w:tc>
        <w:tc>
          <w:tcPr>
            <w:tcW w:w="1276" w:type="dxa"/>
          </w:tcPr>
          <w:p w14:paraId="51ECC89B" w14:textId="77777777" w:rsidR="00AF2396" w:rsidRPr="00AA6C2F" w:rsidRDefault="00AF2396" w:rsidP="00C16B7A">
            <w:pPr>
              <w:jc w:val="center"/>
              <w:rPr>
                <w:lang w:eastAsia="en-US"/>
              </w:rPr>
            </w:pPr>
            <w:r w:rsidRPr="00AA6C2F">
              <w:rPr>
                <w:lang w:val="en-US" w:eastAsia="en-US"/>
              </w:rPr>
              <w:t>max=</w:t>
            </w:r>
            <w:r w:rsidRPr="00AA6C2F">
              <w:rPr>
                <w:lang w:eastAsia="en-US"/>
              </w:rPr>
              <w:t>10%</w:t>
            </w:r>
          </w:p>
          <w:p w14:paraId="03D8C0A6" w14:textId="77777777" w:rsidR="00AF2396" w:rsidRPr="00AA6C2F" w:rsidRDefault="00AF2396" w:rsidP="00C16B7A">
            <w:pPr>
              <w:jc w:val="center"/>
              <w:rPr>
                <w:lang w:eastAsia="en-US"/>
              </w:rPr>
            </w:pPr>
            <w:r w:rsidRPr="00AA6C2F">
              <w:rPr>
                <w:lang w:val="en-US" w:eastAsia="en-US"/>
              </w:rPr>
              <w:t>min=</w:t>
            </w:r>
            <w:r w:rsidRPr="00AA6C2F">
              <w:rPr>
                <w:lang w:eastAsia="en-US"/>
              </w:rPr>
              <w:t>25%</w:t>
            </w:r>
          </w:p>
        </w:tc>
        <w:tc>
          <w:tcPr>
            <w:tcW w:w="567" w:type="dxa"/>
          </w:tcPr>
          <w:p w14:paraId="2D6347B8" w14:textId="77777777" w:rsidR="00AF2396" w:rsidRPr="00AA6C2F" w:rsidRDefault="00AF2396" w:rsidP="00C16B7A">
            <w:pPr>
              <w:jc w:val="center"/>
              <w:rPr>
                <w:lang w:eastAsia="en-US"/>
              </w:rPr>
            </w:pPr>
            <w:r w:rsidRPr="00AA6C2F">
              <w:rPr>
                <w:lang w:eastAsia="en-US"/>
              </w:rPr>
              <w:t>3</w:t>
            </w:r>
          </w:p>
        </w:tc>
      </w:tr>
    </w:tbl>
    <w:p w14:paraId="5D9B6482" w14:textId="77777777" w:rsidR="00AF2396" w:rsidRPr="00AA6C2F" w:rsidRDefault="00AF2396" w:rsidP="00AF2396">
      <w:pPr>
        <w:pStyle w:val="a8"/>
        <w:shd w:val="clear" w:color="auto" w:fill="FFFFFF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</w:p>
    <w:p w14:paraId="0B5C541B" w14:textId="6F0B1BD8" w:rsidR="00AF2396" w:rsidRPr="00AA6C2F" w:rsidRDefault="00BB74F1" w:rsidP="00AF2396">
      <w:pPr>
        <w:pStyle w:val="a8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2396" w:rsidRPr="00AA6C2F">
        <w:rPr>
          <w:sz w:val="28"/>
          <w:szCs w:val="28"/>
        </w:rPr>
        <w:t>оказатель Р</w:t>
      </w:r>
      <w:r w:rsidR="001D1A42">
        <w:rPr>
          <w:sz w:val="28"/>
          <w:szCs w:val="28"/>
        </w:rPr>
        <w:t>17</w:t>
      </w:r>
      <w:r w:rsidR="00AF2396" w:rsidRPr="00AA6C2F">
        <w:rPr>
          <w:sz w:val="28"/>
          <w:szCs w:val="28"/>
        </w:rPr>
        <w:t xml:space="preserve"> изложить в новой редакции: 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376"/>
        <w:gridCol w:w="6096"/>
        <w:gridCol w:w="1275"/>
        <w:gridCol w:w="567"/>
      </w:tblGrid>
      <w:tr w:rsidR="00AF2396" w:rsidRPr="00AA6C2F" w14:paraId="5F2D9833" w14:textId="77777777" w:rsidTr="00C16B7A">
        <w:tc>
          <w:tcPr>
            <w:tcW w:w="2376" w:type="dxa"/>
          </w:tcPr>
          <w:p w14:paraId="701334BF" w14:textId="54BF3B36" w:rsidR="00AF2396" w:rsidRPr="00AA6C2F" w:rsidRDefault="00E16C9E" w:rsidP="00402933">
            <w:pPr>
              <w:rPr>
                <w:szCs w:val="28"/>
              </w:rPr>
            </w:pPr>
            <w:r>
              <w:t>Р</w:t>
            </w:r>
            <w:r w:rsidR="001D1A42">
              <w:t>17</w:t>
            </w:r>
            <w:r w:rsidR="00C41801">
              <w:t>.</w:t>
            </w:r>
            <w:r w:rsidR="00AF2396" w:rsidRPr="00AA6C2F">
              <w:t xml:space="preserve"> Количество принятых к исполнению судебных актов о взыскании с государственных казенных учреждений</w:t>
            </w:r>
          </w:p>
        </w:tc>
        <w:tc>
          <w:tcPr>
            <w:tcW w:w="6096" w:type="dxa"/>
          </w:tcPr>
          <w:p w14:paraId="2BDB7248" w14:textId="45F4B9F1" w:rsidR="00AF2396" w:rsidRPr="00AA6C2F" w:rsidRDefault="00397851" w:rsidP="00C16B7A">
            <w:pPr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br/>
                </m:r>
              </m:oMath>
            </m:oMathPara>
            <w:r w:rsidR="00AF2396" w:rsidRPr="00AA6C2F">
              <w:t>где:</w:t>
            </w:r>
          </w:p>
          <w:p w14:paraId="1CBC0767" w14:textId="3C1D99AB" w:rsidR="00AF2396" w:rsidRPr="00AA6C2F" w:rsidRDefault="00AF2396" w:rsidP="00C16B7A">
            <w:pPr>
              <w:jc w:val="both"/>
            </w:pPr>
            <w:r w:rsidRPr="00AA6C2F">
              <w:t>Q</w:t>
            </w:r>
            <w:proofErr w:type="spellStart"/>
            <w:r w:rsidRPr="00AA6C2F">
              <w:rPr>
                <w:vertAlign w:val="subscript"/>
                <w:lang w:val="en-US"/>
              </w:rPr>
              <w:t>sau</w:t>
            </w:r>
            <w:proofErr w:type="spellEnd"/>
            <w:r w:rsidRPr="00AA6C2F">
              <w:t xml:space="preserve"> - количество принятых к исполнению судебных актов о взыскании с государственных казенных учреждений (единиц);</w:t>
            </w:r>
          </w:p>
          <w:p w14:paraId="7474CCB0" w14:textId="569D0F69" w:rsidR="00AF2396" w:rsidRPr="00AA6C2F" w:rsidRDefault="00AF2396" w:rsidP="004029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6C2F">
              <w:t>Q</w:t>
            </w:r>
            <w:proofErr w:type="spellStart"/>
            <w:r w:rsidRPr="00AA6C2F">
              <w:rPr>
                <w:vertAlign w:val="subscript"/>
                <w:lang w:val="en-US"/>
              </w:rPr>
              <w:t>ku</w:t>
            </w:r>
            <w:proofErr w:type="spellEnd"/>
            <w:r w:rsidRPr="00AA6C2F">
              <w:t xml:space="preserve"> - общее количество государственных казенных учреждений</w:t>
            </w:r>
            <w:r w:rsidR="00402933">
              <w:t xml:space="preserve"> </w:t>
            </w:r>
            <w:r w:rsidRPr="00AA6C2F">
              <w:t>(единиц)</w:t>
            </w:r>
          </w:p>
        </w:tc>
        <w:tc>
          <w:tcPr>
            <w:tcW w:w="1275" w:type="dxa"/>
          </w:tcPr>
          <w:p w14:paraId="3FDD66B6" w14:textId="77777777" w:rsidR="00AF2396" w:rsidRPr="00AA6C2F" w:rsidRDefault="00AF2396" w:rsidP="00C16B7A">
            <w:pPr>
              <w:jc w:val="center"/>
              <w:rPr>
                <w:lang w:val="en-US"/>
              </w:rPr>
            </w:pPr>
            <w:r w:rsidRPr="00AA6C2F">
              <w:rPr>
                <w:lang w:val="en-US"/>
              </w:rPr>
              <w:t>max=0</w:t>
            </w:r>
          </w:p>
          <w:p w14:paraId="2BBA27D0" w14:textId="77777777" w:rsidR="00AF2396" w:rsidRPr="00AA6C2F" w:rsidRDefault="00AF2396" w:rsidP="00C16B7A">
            <w:pPr>
              <w:jc w:val="center"/>
              <w:rPr>
                <w:lang w:val="en-US"/>
              </w:rPr>
            </w:pPr>
            <w:r w:rsidRPr="00AA6C2F">
              <w:rPr>
                <w:lang w:val="en-US"/>
              </w:rPr>
              <w:t>min=1</w:t>
            </w:r>
          </w:p>
        </w:tc>
        <w:tc>
          <w:tcPr>
            <w:tcW w:w="567" w:type="dxa"/>
          </w:tcPr>
          <w:p w14:paraId="1F962C48" w14:textId="77777777" w:rsidR="00AF2396" w:rsidRPr="00AA6C2F" w:rsidRDefault="00AF2396" w:rsidP="00C16B7A">
            <w:pPr>
              <w:jc w:val="center"/>
            </w:pPr>
            <w:r w:rsidRPr="00AA6C2F">
              <w:t>3</w:t>
            </w:r>
          </w:p>
        </w:tc>
      </w:tr>
    </w:tbl>
    <w:p w14:paraId="7334D8C1" w14:textId="5861655D" w:rsidR="00AF2396" w:rsidRPr="00AA6C2F" w:rsidRDefault="00AF2396" w:rsidP="00AF2396">
      <w:pPr>
        <w:pStyle w:val="a8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AA6C2F">
        <w:rPr>
          <w:sz w:val="28"/>
          <w:szCs w:val="28"/>
        </w:rPr>
        <w:t xml:space="preserve"> Р</w:t>
      </w:r>
      <w:r w:rsidR="00402933">
        <w:rPr>
          <w:sz w:val="28"/>
          <w:szCs w:val="28"/>
        </w:rPr>
        <w:t>2</w:t>
      </w:r>
      <w:r w:rsidRPr="00AA6C2F">
        <w:rPr>
          <w:sz w:val="28"/>
          <w:szCs w:val="28"/>
        </w:rPr>
        <w:t xml:space="preserve">2 </w:t>
      </w:r>
      <w:r>
        <w:rPr>
          <w:sz w:val="28"/>
          <w:szCs w:val="28"/>
        </w:rPr>
        <w:t>признать утратившим силу</w:t>
      </w:r>
      <w:r w:rsidRPr="00AA6C2F">
        <w:rPr>
          <w:sz w:val="28"/>
          <w:szCs w:val="28"/>
        </w:rPr>
        <w:t>.</w:t>
      </w:r>
    </w:p>
    <w:p w14:paraId="4D6C6A76" w14:textId="5B8C6578" w:rsidR="00AF2396" w:rsidRPr="00AA6C2F" w:rsidRDefault="00BB74F1" w:rsidP="00AF2396">
      <w:pPr>
        <w:pStyle w:val="a8"/>
        <w:numPr>
          <w:ilvl w:val="2"/>
          <w:numId w:val="2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396" w:rsidRPr="00AA6C2F">
        <w:rPr>
          <w:sz w:val="28"/>
          <w:szCs w:val="28"/>
        </w:rPr>
        <w:t xml:space="preserve">ункт 1.1. "Показатели оценки качества финансового менеджмента, применяемые для всех </w:t>
      </w:r>
      <w:r w:rsidR="00402933">
        <w:rPr>
          <w:sz w:val="28"/>
          <w:szCs w:val="28"/>
        </w:rPr>
        <w:t>А</w:t>
      </w:r>
      <w:r w:rsidR="00AF2396" w:rsidRPr="00AA6C2F">
        <w:rPr>
          <w:sz w:val="28"/>
          <w:szCs w:val="28"/>
        </w:rPr>
        <w:t>БС" дополнить показателем следующего содержания: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376"/>
        <w:gridCol w:w="6096"/>
        <w:gridCol w:w="1275"/>
        <w:gridCol w:w="567"/>
      </w:tblGrid>
      <w:tr w:rsidR="00AF2396" w:rsidRPr="00AA6C2F" w14:paraId="626D1C1D" w14:textId="77777777" w:rsidTr="00C16B7A">
        <w:tc>
          <w:tcPr>
            <w:tcW w:w="2376" w:type="dxa"/>
          </w:tcPr>
          <w:p w14:paraId="533CFE91" w14:textId="2C3044ED" w:rsidR="00AF2396" w:rsidRPr="00AA6C2F" w:rsidRDefault="00AF2396" w:rsidP="00397851">
            <w:pPr>
              <w:rPr>
                <w:szCs w:val="28"/>
              </w:rPr>
            </w:pPr>
            <w:r w:rsidRPr="00AA6C2F">
              <w:rPr>
                <w:szCs w:val="28"/>
              </w:rPr>
              <w:t>Р1</w:t>
            </w:r>
            <w:r w:rsidR="0067321A">
              <w:rPr>
                <w:szCs w:val="28"/>
              </w:rPr>
              <w:t>3</w:t>
            </w:r>
            <w:r>
              <w:rPr>
                <w:szCs w:val="28"/>
              </w:rPr>
              <w:t>.1</w:t>
            </w:r>
            <w:r w:rsidRPr="00AA6C2F">
              <w:rPr>
                <w:szCs w:val="28"/>
              </w:rPr>
              <w:t xml:space="preserve">. Число случаев несвоевременного представления АБС аналитических записок </w:t>
            </w:r>
            <w:r w:rsidR="00397851">
              <w:rPr>
                <w:szCs w:val="28"/>
              </w:rPr>
              <w:t xml:space="preserve"> по исполнению бюджетных ассигнований </w:t>
            </w:r>
            <w:r w:rsidRPr="00AA6C2F">
              <w:rPr>
                <w:szCs w:val="28"/>
              </w:rPr>
              <w:t>областного бюджета</w:t>
            </w:r>
            <w:r w:rsidR="00397851">
              <w:rPr>
                <w:szCs w:val="28"/>
              </w:rPr>
              <w:t xml:space="preserve">, предусмотренных на реализацию государственных программ </w:t>
            </w:r>
            <w:r w:rsidR="00397851" w:rsidRPr="00AA6C2F">
              <w:rPr>
                <w:szCs w:val="28"/>
              </w:rPr>
              <w:t>Ленинградской области</w:t>
            </w:r>
            <w:r w:rsidR="00397851">
              <w:rPr>
                <w:szCs w:val="28"/>
              </w:rPr>
              <w:t xml:space="preserve"> и непрограммной части областного бюджета </w:t>
            </w:r>
          </w:p>
        </w:tc>
        <w:tc>
          <w:tcPr>
            <w:tcW w:w="6096" w:type="dxa"/>
          </w:tcPr>
          <w:p w14:paraId="65FEE860" w14:textId="1AC54397" w:rsidR="00AF2396" w:rsidRPr="00AA6C2F" w:rsidRDefault="00397851" w:rsidP="00C16B7A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13.1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az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7F2593B2" w14:textId="77777777" w:rsidR="00AF2396" w:rsidRPr="00AA6C2F" w:rsidRDefault="00AF2396" w:rsidP="00C16B7A">
            <w:pPr>
              <w:rPr>
                <w:rFonts w:eastAsiaTheme="minorEastAsia"/>
              </w:rPr>
            </w:pPr>
            <w:r w:rsidRPr="00AA6C2F">
              <w:rPr>
                <w:rFonts w:eastAsiaTheme="minorEastAsia"/>
              </w:rPr>
              <w:t>где:</w:t>
            </w:r>
          </w:p>
          <w:p w14:paraId="5FA01849" w14:textId="5543E0DB" w:rsidR="00AF2396" w:rsidRPr="00AA6C2F" w:rsidRDefault="00AF2396" w:rsidP="00397851">
            <w:pPr>
              <w:jc w:val="both"/>
              <w:rPr>
                <w:rFonts w:eastAsiaTheme="minorEastAsia"/>
              </w:rPr>
            </w:pPr>
            <w:r w:rsidRPr="00AA6C2F">
              <w:rPr>
                <w:rFonts w:eastAsiaTheme="minorEastAsia"/>
              </w:rPr>
              <w:t>Q</w:t>
            </w:r>
            <w:proofErr w:type="spellStart"/>
            <w:r w:rsidRPr="00AA6C2F">
              <w:rPr>
                <w:rFonts w:eastAsiaTheme="minorEastAsia"/>
                <w:vertAlign w:val="subscript"/>
                <w:lang w:val="en-US"/>
              </w:rPr>
              <w:t>az</w:t>
            </w:r>
            <w:proofErr w:type="spellEnd"/>
            <w:r w:rsidRPr="00AA6C2F">
              <w:rPr>
                <w:rFonts w:eastAsiaTheme="minorEastAsia"/>
              </w:rPr>
              <w:t xml:space="preserve"> – число случаев несвоевременного представ</w:t>
            </w:r>
            <w:r w:rsidR="00397851">
              <w:rPr>
                <w:rFonts w:eastAsiaTheme="minorEastAsia"/>
              </w:rPr>
              <w:t>ления АБС аналитических записок</w:t>
            </w:r>
            <w:r w:rsidR="00397851">
              <w:rPr>
                <w:szCs w:val="28"/>
              </w:rPr>
              <w:t xml:space="preserve"> по исполнению бюджетных ассигнований </w:t>
            </w:r>
            <w:r w:rsidR="00397851" w:rsidRPr="00AA6C2F">
              <w:rPr>
                <w:szCs w:val="28"/>
              </w:rPr>
              <w:t>областного бюджета</w:t>
            </w:r>
            <w:r w:rsidR="00397851">
              <w:rPr>
                <w:szCs w:val="28"/>
              </w:rPr>
              <w:t xml:space="preserve">, предусмотренных на реализацию государственных программ </w:t>
            </w:r>
            <w:r w:rsidR="00397851" w:rsidRPr="00AA6C2F">
              <w:rPr>
                <w:szCs w:val="28"/>
              </w:rPr>
              <w:t>Ленинградской области</w:t>
            </w:r>
            <w:r w:rsidR="00397851">
              <w:rPr>
                <w:szCs w:val="28"/>
              </w:rPr>
              <w:t xml:space="preserve"> и непрограммной части областного бюджета </w:t>
            </w:r>
            <w:r w:rsidRPr="00AA6C2F">
              <w:rPr>
                <w:rFonts w:eastAsiaTheme="minorEastAsia"/>
              </w:rPr>
              <w:t>(единиц)</w:t>
            </w:r>
          </w:p>
        </w:tc>
        <w:tc>
          <w:tcPr>
            <w:tcW w:w="1275" w:type="dxa"/>
          </w:tcPr>
          <w:p w14:paraId="1BD095D8" w14:textId="77777777" w:rsidR="00AF2396" w:rsidRPr="00AA6C2F" w:rsidRDefault="00AF2396" w:rsidP="00C16B7A">
            <w:pPr>
              <w:jc w:val="center"/>
            </w:pPr>
            <w:r w:rsidRPr="00AA6C2F">
              <w:rPr>
                <w:lang w:val="en-US"/>
              </w:rPr>
              <w:t>max=</w:t>
            </w:r>
            <w:r w:rsidRPr="00AA6C2F">
              <w:t>0</w:t>
            </w:r>
          </w:p>
          <w:p w14:paraId="2C113378" w14:textId="77777777" w:rsidR="00AF2396" w:rsidRPr="00AA6C2F" w:rsidRDefault="00AF2396" w:rsidP="00C16B7A">
            <w:pPr>
              <w:jc w:val="center"/>
            </w:pPr>
            <w:r w:rsidRPr="00AA6C2F">
              <w:rPr>
                <w:lang w:val="en-US"/>
              </w:rPr>
              <w:t>min=</w:t>
            </w:r>
            <w:r w:rsidRPr="00AA6C2F">
              <w:t>1</w:t>
            </w:r>
          </w:p>
        </w:tc>
        <w:tc>
          <w:tcPr>
            <w:tcW w:w="567" w:type="dxa"/>
          </w:tcPr>
          <w:p w14:paraId="2AF05EAF" w14:textId="77777777" w:rsidR="00AF2396" w:rsidRPr="00AA6C2F" w:rsidRDefault="00AF2396" w:rsidP="00C16B7A">
            <w:pPr>
              <w:jc w:val="center"/>
            </w:pPr>
            <w:r w:rsidRPr="00AA6C2F">
              <w:t>2</w:t>
            </w:r>
          </w:p>
        </w:tc>
      </w:tr>
    </w:tbl>
    <w:p w14:paraId="3B8427DA" w14:textId="5EC7145A" w:rsidR="00AF2396" w:rsidRPr="00DA0B71" w:rsidRDefault="00AF2396" w:rsidP="00DA0B71">
      <w:pPr>
        <w:pStyle w:val="a8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0B71">
        <w:rPr>
          <w:sz w:val="28"/>
          <w:szCs w:val="28"/>
        </w:rPr>
        <w:t xml:space="preserve">В сноске &lt;*&gt; слова "за 2021 год" заменить словами "за 2022 год". </w:t>
      </w:r>
    </w:p>
    <w:p w14:paraId="57F9AB63" w14:textId="58B92A81" w:rsidR="00AF2396" w:rsidRPr="00AA6C2F" w:rsidRDefault="00AF2396" w:rsidP="00AF2396">
      <w:pPr>
        <w:pStyle w:val="a8"/>
        <w:numPr>
          <w:ilvl w:val="1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В приложении 2 Приказа "Структурные подразделения Комитета </w:t>
      </w:r>
      <w:r w:rsidR="0067321A">
        <w:rPr>
          <w:sz w:val="28"/>
          <w:szCs w:val="28"/>
        </w:rPr>
        <w:t xml:space="preserve"> по природным ресурсам Ленинградской области, ответственные за предоставление </w:t>
      </w:r>
      <w:r w:rsidRPr="00AA6C2F">
        <w:rPr>
          <w:sz w:val="28"/>
          <w:szCs w:val="28"/>
        </w:rPr>
        <w:t xml:space="preserve">данных, используемых для расчета </w:t>
      </w:r>
      <w:proofErr w:type="gramStart"/>
      <w:r w:rsidRPr="00AA6C2F">
        <w:rPr>
          <w:sz w:val="28"/>
          <w:szCs w:val="28"/>
        </w:rPr>
        <w:t xml:space="preserve">значений показателей качества финансового менеджмента </w:t>
      </w:r>
      <w:r w:rsidR="0067321A">
        <w:rPr>
          <w:sz w:val="28"/>
          <w:szCs w:val="28"/>
        </w:rPr>
        <w:t xml:space="preserve"> подведомственных</w:t>
      </w:r>
      <w:r w:rsidRPr="00AA6C2F">
        <w:rPr>
          <w:sz w:val="28"/>
          <w:szCs w:val="28"/>
        </w:rPr>
        <w:t xml:space="preserve"> администраторов средств областного бюджета Ленинградской области</w:t>
      </w:r>
      <w:proofErr w:type="gramEnd"/>
      <w:r w:rsidRPr="00AA6C2F">
        <w:rPr>
          <w:sz w:val="28"/>
          <w:szCs w:val="28"/>
        </w:rPr>
        <w:t>":</w:t>
      </w:r>
    </w:p>
    <w:p w14:paraId="2030E2F6" w14:textId="399FFA52" w:rsidR="00AF2396" w:rsidRPr="00AA6C2F" w:rsidRDefault="00BB74F1" w:rsidP="00AF2396">
      <w:pPr>
        <w:pStyle w:val="a8"/>
        <w:numPr>
          <w:ilvl w:val="2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396" w:rsidRPr="00AA6C2F">
        <w:rPr>
          <w:sz w:val="28"/>
          <w:szCs w:val="28"/>
        </w:rPr>
        <w:t>оказатель Р</w:t>
      </w:r>
      <w:r w:rsidR="0067321A">
        <w:rPr>
          <w:sz w:val="28"/>
          <w:szCs w:val="28"/>
        </w:rPr>
        <w:t>17</w:t>
      </w:r>
      <w:r w:rsidR="00AF2396" w:rsidRPr="00AA6C2F">
        <w:rPr>
          <w:sz w:val="28"/>
          <w:szCs w:val="28"/>
        </w:rPr>
        <w:t xml:space="preserve"> изложить в новой редакции: </w:t>
      </w:r>
    </w:p>
    <w:tbl>
      <w:tblPr>
        <w:tblStyle w:val="11"/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20"/>
      </w:tblGrid>
      <w:tr w:rsidR="00AF2396" w:rsidRPr="0029782C" w14:paraId="2BAC7C2B" w14:textId="77777777" w:rsidTr="00C16B7A">
        <w:tc>
          <w:tcPr>
            <w:tcW w:w="5529" w:type="dxa"/>
          </w:tcPr>
          <w:p w14:paraId="0E7FC3B9" w14:textId="54473941" w:rsidR="00AF2396" w:rsidRPr="0029782C" w:rsidRDefault="00AF2396" w:rsidP="0067321A">
            <w:r w:rsidRPr="0029782C">
              <w:t>P</w:t>
            </w:r>
            <w:r w:rsidR="0067321A">
              <w:t>17</w:t>
            </w:r>
            <w:r w:rsidRPr="0029782C">
              <w:t xml:space="preserve">. </w:t>
            </w:r>
            <w:r w:rsidRPr="00AA6C2F">
              <w:t>Количество принятых к исполнению судебных актов о взыскании с госу</w:t>
            </w:r>
            <w:r w:rsidR="0067321A">
              <w:t>дарственных казенных учреждений</w:t>
            </w:r>
          </w:p>
        </w:tc>
        <w:tc>
          <w:tcPr>
            <w:tcW w:w="4720" w:type="dxa"/>
          </w:tcPr>
          <w:p w14:paraId="56844734" w14:textId="77777777" w:rsidR="00AF2396" w:rsidRPr="0029782C" w:rsidRDefault="00AF2396" w:rsidP="00C16B7A">
            <w:r w:rsidRPr="0029782C">
              <w:t>Юридический отдел</w:t>
            </w:r>
          </w:p>
        </w:tc>
      </w:tr>
    </w:tbl>
    <w:p w14:paraId="4C7BDB56" w14:textId="0F32CCD4" w:rsidR="00AF2396" w:rsidRPr="00AA6C2F" w:rsidRDefault="00BB74F1" w:rsidP="00AF2396">
      <w:pPr>
        <w:pStyle w:val="a8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396" w:rsidRPr="00AA6C2F">
        <w:rPr>
          <w:sz w:val="28"/>
          <w:szCs w:val="28"/>
        </w:rPr>
        <w:t>оказател</w:t>
      </w:r>
      <w:r w:rsidR="00AF2396">
        <w:rPr>
          <w:sz w:val="28"/>
          <w:szCs w:val="28"/>
        </w:rPr>
        <w:t>ь Р</w:t>
      </w:r>
      <w:r w:rsidR="00C43D97">
        <w:rPr>
          <w:sz w:val="28"/>
          <w:szCs w:val="28"/>
        </w:rPr>
        <w:t>2</w:t>
      </w:r>
      <w:r w:rsidR="00AF2396">
        <w:rPr>
          <w:sz w:val="28"/>
          <w:szCs w:val="28"/>
        </w:rPr>
        <w:t>2 признать утратившим силу</w:t>
      </w:r>
      <w:r w:rsidR="00AF2396" w:rsidRPr="00AA6C2F">
        <w:rPr>
          <w:sz w:val="28"/>
          <w:szCs w:val="28"/>
        </w:rPr>
        <w:t>.</w:t>
      </w:r>
    </w:p>
    <w:p w14:paraId="469A4EEE" w14:textId="360029AE" w:rsidR="00AF2396" w:rsidRPr="00AA6C2F" w:rsidRDefault="00BB74F1" w:rsidP="00AF2396">
      <w:pPr>
        <w:pStyle w:val="a8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2396" w:rsidRPr="00AA6C2F">
        <w:rPr>
          <w:sz w:val="28"/>
          <w:szCs w:val="28"/>
        </w:rPr>
        <w:t>ополнить показателем следующего содержания:</w:t>
      </w:r>
    </w:p>
    <w:tbl>
      <w:tblPr>
        <w:tblStyle w:val="11"/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20"/>
      </w:tblGrid>
      <w:tr w:rsidR="00AF2396" w:rsidRPr="0029782C" w14:paraId="24A9C23A" w14:textId="77777777" w:rsidTr="00C16B7A">
        <w:tc>
          <w:tcPr>
            <w:tcW w:w="5529" w:type="dxa"/>
          </w:tcPr>
          <w:p w14:paraId="28D2CE63" w14:textId="02E02E25" w:rsidR="00AF2396" w:rsidRPr="0029782C" w:rsidRDefault="00AF2396" w:rsidP="00397851">
            <w:r w:rsidRPr="00AA6C2F">
              <w:t>Р1</w:t>
            </w:r>
            <w:r w:rsidR="00C43D97">
              <w:t>3</w:t>
            </w:r>
            <w:r>
              <w:t>.1</w:t>
            </w:r>
            <w:r w:rsidRPr="00AA6C2F">
              <w:t xml:space="preserve">. </w:t>
            </w:r>
            <w:r w:rsidR="00397851" w:rsidRPr="00AA6C2F">
              <w:rPr>
                <w:szCs w:val="28"/>
              </w:rPr>
              <w:t xml:space="preserve">Число случаев несвоевременного представления АБС аналитических записок </w:t>
            </w:r>
            <w:r w:rsidR="00397851">
              <w:rPr>
                <w:szCs w:val="28"/>
              </w:rPr>
              <w:t xml:space="preserve"> по исполнению бюджетных ассигнований </w:t>
            </w:r>
            <w:r w:rsidR="00397851" w:rsidRPr="00AA6C2F">
              <w:rPr>
                <w:szCs w:val="28"/>
              </w:rPr>
              <w:t>областного бюджета</w:t>
            </w:r>
            <w:r w:rsidR="00397851">
              <w:rPr>
                <w:szCs w:val="28"/>
              </w:rPr>
              <w:t xml:space="preserve">, предусмотренных на реализацию государственных программ </w:t>
            </w:r>
            <w:r w:rsidR="00397851" w:rsidRPr="00AA6C2F">
              <w:rPr>
                <w:szCs w:val="28"/>
              </w:rPr>
              <w:t>Ленинградской области</w:t>
            </w:r>
            <w:r w:rsidR="00397851">
              <w:rPr>
                <w:szCs w:val="28"/>
              </w:rPr>
              <w:t xml:space="preserve"> и непрограммной части областного бюджета</w:t>
            </w:r>
          </w:p>
        </w:tc>
        <w:tc>
          <w:tcPr>
            <w:tcW w:w="4720" w:type="dxa"/>
          </w:tcPr>
          <w:p w14:paraId="3C2CFB19" w14:textId="28161E82" w:rsidR="006821DF" w:rsidRPr="0029782C" w:rsidRDefault="00C43D97" w:rsidP="00397851">
            <w:r>
              <w:t xml:space="preserve"> </w:t>
            </w:r>
            <w:r w:rsidR="006821DF">
              <w:t>Отдел администрирования платежей и экономического анализа</w:t>
            </w:r>
          </w:p>
        </w:tc>
      </w:tr>
    </w:tbl>
    <w:p w14:paraId="7FE8517A" w14:textId="77777777" w:rsidR="00AF2396" w:rsidRPr="00AA6C2F" w:rsidRDefault="00AF2396" w:rsidP="00AF2396">
      <w:pPr>
        <w:ind w:firstLine="708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2. Настоящий приказ вступает в силу с момента подписания </w:t>
      </w:r>
      <w:r>
        <w:rPr>
          <w:sz w:val="28"/>
          <w:szCs w:val="28"/>
        </w:rPr>
        <w:br/>
      </w:r>
      <w:r w:rsidRPr="00AA6C2F">
        <w:rPr>
          <w:sz w:val="28"/>
          <w:szCs w:val="28"/>
        </w:rPr>
        <w:t>и распространяется на правоотношения, возникшие с 1 января 2021 года.</w:t>
      </w:r>
    </w:p>
    <w:p w14:paraId="0E8AB3CD" w14:textId="111F728F" w:rsidR="00AF2396" w:rsidRPr="00AA6C2F" w:rsidRDefault="00AF2396" w:rsidP="00AF2396">
      <w:pPr>
        <w:shd w:val="clear" w:color="auto" w:fill="FFFFFF"/>
        <w:ind w:firstLine="708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3. </w:t>
      </w:r>
      <w:proofErr w:type="gramStart"/>
      <w:r w:rsidRPr="00AA6C2F">
        <w:rPr>
          <w:sz w:val="28"/>
          <w:szCs w:val="28"/>
        </w:rPr>
        <w:t>Контроль за</w:t>
      </w:r>
      <w:proofErr w:type="gramEnd"/>
      <w:r w:rsidRPr="00AA6C2F">
        <w:rPr>
          <w:sz w:val="28"/>
          <w:szCs w:val="28"/>
        </w:rPr>
        <w:t xml:space="preserve"> исполнением настоящего приказа возложить на </w:t>
      </w:r>
      <w:r w:rsidR="008B4565">
        <w:rPr>
          <w:sz w:val="28"/>
          <w:szCs w:val="28"/>
        </w:rPr>
        <w:t xml:space="preserve"> </w:t>
      </w:r>
      <w:r w:rsidRPr="00AA6C2F">
        <w:rPr>
          <w:sz w:val="28"/>
          <w:szCs w:val="28"/>
        </w:rPr>
        <w:t xml:space="preserve"> заместителя председателя </w:t>
      </w:r>
      <w:r w:rsidR="008B4565">
        <w:rPr>
          <w:sz w:val="28"/>
          <w:szCs w:val="28"/>
        </w:rPr>
        <w:t>Комитета, курирующего административный департамент</w:t>
      </w:r>
      <w:r w:rsidRPr="00AA6C2F">
        <w:rPr>
          <w:sz w:val="28"/>
          <w:szCs w:val="28"/>
        </w:rPr>
        <w:t>.</w:t>
      </w:r>
    </w:p>
    <w:p w14:paraId="4D677D99" w14:textId="77777777" w:rsidR="00AF2396" w:rsidRPr="00AA6C2F" w:rsidRDefault="00AF2396" w:rsidP="00AF239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B239699" w14:textId="77777777" w:rsidR="00CF06C6" w:rsidRDefault="00CF06C6" w:rsidP="00DC79FC">
      <w:pPr>
        <w:pStyle w:val="Pro-Gramma"/>
        <w:spacing w:before="0" w:line="240" w:lineRule="auto"/>
        <w:ind w:left="0" w:firstLine="709"/>
      </w:pPr>
    </w:p>
    <w:p w14:paraId="5F554040" w14:textId="77777777" w:rsidR="00CF06C6" w:rsidRPr="00913C73" w:rsidRDefault="00CF06C6" w:rsidP="00DC79FC">
      <w:pPr>
        <w:pStyle w:val="Pro-Gramma"/>
        <w:spacing w:before="0" w:line="240" w:lineRule="auto"/>
        <w:ind w:left="0" w:firstLine="709"/>
      </w:pPr>
    </w:p>
    <w:p w14:paraId="6E6D5CBE" w14:textId="02E30CDA" w:rsidR="008B4565" w:rsidRDefault="000F2AE0" w:rsidP="003D4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861CA">
        <w:rPr>
          <w:sz w:val="28"/>
          <w:szCs w:val="28"/>
        </w:rPr>
        <w:t>И.о</w:t>
      </w:r>
      <w:proofErr w:type="spellEnd"/>
      <w:r w:rsidR="008861CA">
        <w:rPr>
          <w:sz w:val="28"/>
          <w:szCs w:val="28"/>
        </w:rPr>
        <w:t>. председателя  Комитета</w:t>
      </w:r>
      <w:r w:rsidR="009F14F2" w:rsidRPr="00913C7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="009F14F2" w:rsidRPr="00913C73">
        <w:rPr>
          <w:sz w:val="28"/>
          <w:szCs w:val="28"/>
        </w:rPr>
        <w:t xml:space="preserve">         </w:t>
      </w:r>
      <w:r w:rsidR="008B4565">
        <w:rPr>
          <w:sz w:val="28"/>
          <w:szCs w:val="28"/>
        </w:rPr>
        <w:t>А.В. Савченко</w:t>
      </w:r>
    </w:p>
    <w:p w14:paraId="729A710A" w14:textId="77777777" w:rsidR="00145680" w:rsidRDefault="00145680" w:rsidP="003D4C1D">
      <w:pPr>
        <w:rPr>
          <w:sz w:val="28"/>
          <w:szCs w:val="28"/>
        </w:rPr>
      </w:pPr>
    </w:p>
    <w:p w14:paraId="3CF56C14" w14:textId="77777777" w:rsidR="00C41801" w:rsidRDefault="00C41801" w:rsidP="003D4C1D">
      <w:pPr>
        <w:rPr>
          <w:sz w:val="28"/>
          <w:szCs w:val="28"/>
        </w:rPr>
      </w:pPr>
    </w:p>
    <w:p w14:paraId="6D56EF72" w14:textId="77777777" w:rsidR="00397851" w:rsidRDefault="00397851" w:rsidP="003D4C1D">
      <w:pPr>
        <w:rPr>
          <w:sz w:val="28"/>
          <w:szCs w:val="28"/>
        </w:rPr>
      </w:pPr>
    </w:p>
    <w:p w14:paraId="3B2CD67D" w14:textId="77777777" w:rsidR="00397851" w:rsidRDefault="00397851" w:rsidP="003D4C1D">
      <w:pPr>
        <w:rPr>
          <w:sz w:val="28"/>
          <w:szCs w:val="28"/>
        </w:rPr>
      </w:pPr>
    </w:p>
    <w:p w14:paraId="422D3D5F" w14:textId="77777777" w:rsidR="00397851" w:rsidRDefault="00397851" w:rsidP="003D4C1D">
      <w:pPr>
        <w:rPr>
          <w:sz w:val="28"/>
          <w:szCs w:val="28"/>
        </w:rPr>
      </w:pPr>
    </w:p>
    <w:p w14:paraId="5C9835AF" w14:textId="77777777" w:rsidR="00397851" w:rsidRDefault="00397851" w:rsidP="003D4C1D">
      <w:pPr>
        <w:rPr>
          <w:sz w:val="28"/>
          <w:szCs w:val="28"/>
        </w:rPr>
      </w:pPr>
    </w:p>
    <w:p w14:paraId="5650620D" w14:textId="77777777" w:rsidR="00397851" w:rsidRDefault="00397851" w:rsidP="003D4C1D">
      <w:pPr>
        <w:rPr>
          <w:sz w:val="28"/>
          <w:szCs w:val="28"/>
        </w:rPr>
      </w:pPr>
    </w:p>
    <w:p w14:paraId="64CE60A4" w14:textId="77777777" w:rsidR="00397851" w:rsidRDefault="00397851" w:rsidP="003D4C1D">
      <w:pPr>
        <w:rPr>
          <w:sz w:val="28"/>
          <w:szCs w:val="28"/>
        </w:rPr>
      </w:pPr>
    </w:p>
    <w:p w14:paraId="5C5E5E33" w14:textId="77777777" w:rsidR="00397851" w:rsidRDefault="00397851" w:rsidP="003D4C1D">
      <w:pPr>
        <w:rPr>
          <w:sz w:val="28"/>
          <w:szCs w:val="28"/>
        </w:rPr>
      </w:pPr>
    </w:p>
    <w:p w14:paraId="2B50B693" w14:textId="77777777" w:rsidR="00397851" w:rsidRDefault="00397851" w:rsidP="003D4C1D">
      <w:pPr>
        <w:rPr>
          <w:sz w:val="28"/>
          <w:szCs w:val="28"/>
        </w:rPr>
      </w:pPr>
    </w:p>
    <w:p w14:paraId="5278FC65" w14:textId="77777777" w:rsidR="00397851" w:rsidRDefault="00397851" w:rsidP="003D4C1D">
      <w:pPr>
        <w:rPr>
          <w:sz w:val="28"/>
          <w:szCs w:val="28"/>
        </w:rPr>
      </w:pPr>
    </w:p>
    <w:p w14:paraId="0677841D" w14:textId="77777777" w:rsidR="00397851" w:rsidRDefault="00397851" w:rsidP="003D4C1D">
      <w:pPr>
        <w:rPr>
          <w:sz w:val="28"/>
          <w:szCs w:val="28"/>
        </w:rPr>
      </w:pPr>
    </w:p>
    <w:p w14:paraId="321402B6" w14:textId="77777777" w:rsidR="00397851" w:rsidRDefault="00397851" w:rsidP="003D4C1D">
      <w:pPr>
        <w:rPr>
          <w:sz w:val="28"/>
          <w:szCs w:val="28"/>
        </w:rPr>
      </w:pPr>
    </w:p>
    <w:p w14:paraId="44B8C01B" w14:textId="77777777" w:rsidR="00397851" w:rsidRDefault="00397851" w:rsidP="003D4C1D">
      <w:pPr>
        <w:rPr>
          <w:sz w:val="28"/>
          <w:szCs w:val="28"/>
        </w:rPr>
      </w:pPr>
    </w:p>
    <w:p w14:paraId="7EAEAA4A" w14:textId="77777777" w:rsidR="00397851" w:rsidRDefault="00397851" w:rsidP="003D4C1D">
      <w:pPr>
        <w:rPr>
          <w:sz w:val="28"/>
          <w:szCs w:val="28"/>
        </w:rPr>
      </w:pPr>
    </w:p>
    <w:p w14:paraId="0DC7DAF6" w14:textId="77777777" w:rsidR="00397851" w:rsidRDefault="00397851" w:rsidP="003D4C1D">
      <w:pPr>
        <w:rPr>
          <w:sz w:val="28"/>
          <w:szCs w:val="28"/>
        </w:rPr>
      </w:pPr>
    </w:p>
    <w:p w14:paraId="4727CF6E" w14:textId="77777777" w:rsidR="00397851" w:rsidRDefault="00397851" w:rsidP="003D4C1D">
      <w:pPr>
        <w:rPr>
          <w:sz w:val="28"/>
          <w:szCs w:val="28"/>
        </w:rPr>
      </w:pPr>
    </w:p>
    <w:p w14:paraId="5D4D946A" w14:textId="77777777" w:rsidR="00397851" w:rsidRDefault="00397851" w:rsidP="003D4C1D">
      <w:pPr>
        <w:rPr>
          <w:sz w:val="28"/>
          <w:szCs w:val="28"/>
        </w:rPr>
      </w:pPr>
    </w:p>
    <w:p w14:paraId="04437E1A" w14:textId="77777777" w:rsidR="00397851" w:rsidRDefault="00397851" w:rsidP="003D4C1D">
      <w:pPr>
        <w:rPr>
          <w:sz w:val="28"/>
          <w:szCs w:val="28"/>
        </w:rPr>
      </w:pPr>
    </w:p>
    <w:p w14:paraId="2C496BE3" w14:textId="77777777" w:rsidR="00397851" w:rsidRDefault="00397851" w:rsidP="003D4C1D">
      <w:pPr>
        <w:rPr>
          <w:sz w:val="28"/>
          <w:szCs w:val="28"/>
        </w:rPr>
      </w:pPr>
    </w:p>
    <w:p w14:paraId="17BC9F09" w14:textId="77777777" w:rsidR="00397851" w:rsidRDefault="00397851" w:rsidP="003D4C1D">
      <w:pPr>
        <w:rPr>
          <w:sz w:val="28"/>
          <w:szCs w:val="28"/>
        </w:rPr>
      </w:pPr>
    </w:p>
    <w:p w14:paraId="3A2DDF42" w14:textId="77777777" w:rsidR="00397851" w:rsidRDefault="00397851" w:rsidP="003D4C1D">
      <w:pPr>
        <w:rPr>
          <w:sz w:val="28"/>
          <w:szCs w:val="28"/>
        </w:rPr>
      </w:pPr>
    </w:p>
    <w:p w14:paraId="0CDAA94B" w14:textId="77777777" w:rsidR="00397851" w:rsidRDefault="00397851" w:rsidP="003D4C1D">
      <w:pPr>
        <w:rPr>
          <w:sz w:val="28"/>
          <w:szCs w:val="28"/>
        </w:rPr>
      </w:pPr>
    </w:p>
    <w:p w14:paraId="3B9D4C35" w14:textId="77777777" w:rsidR="00397851" w:rsidRDefault="00397851" w:rsidP="003D4C1D">
      <w:pPr>
        <w:rPr>
          <w:sz w:val="28"/>
          <w:szCs w:val="28"/>
        </w:rPr>
      </w:pPr>
    </w:p>
    <w:p w14:paraId="1C815C4E" w14:textId="77777777" w:rsidR="00397851" w:rsidRDefault="00397851" w:rsidP="003D4C1D">
      <w:pPr>
        <w:rPr>
          <w:sz w:val="28"/>
          <w:szCs w:val="28"/>
        </w:rPr>
      </w:pPr>
    </w:p>
    <w:p w14:paraId="29BEE804" w14:textId="77777777" w:rsidR="00397851" w:rsidRDefault="00397851" w:rsidP="003D4C1D">
      <w:pPr>
        <w:rPr>
          <w:sz w:val="28"/>
          <w:szCs w:val="28"/>
        </w:rPr>
      </w:pPr>
    </w:p>
    <w:p w14:paraId="1BD7A677" w14:textId="77777777" w:rsidR="00397851" w:rsidRDefault="00397851" w:rsidP="003D4C1D">
      <w:pPr>
        <w:rPr>
          <w:sz w:val="28"/>
          <w:szCs w:val="28"/>
        </w:rPr>
      </w:pPr>
    </w:p>
    <w:p w14:paraId="3B19E1DF" w14:textId="77777777" w:rsidR="00397851" w:rsidRDefault="00397851" w:rsidP="003D4C1D">
      <w:pPr>
        <w:rPr>
          <w:sz w:val="28"/>
          <w:szCs w:val="28"/>
        </w:rPr>
      </w:pPr>
    </w:p>
    <w:p w14:paraId="6AFAFC27" w14:textId="77777777" w:rsidR="00397851" w:rsidRDefault="00397851" w:rsidP="003D4C1D">
      <w:pPr>
        <w:rPr>
          <w:sz w:val="28"/>
          <w:szCs w:val="28"/>
        </w:rPr>
      </w:pPr>
    </w:p>
    <w:p w14:paraId="39A863B2" w14:textId="77777777" w:rsidR="00397851" w:rsidRDefault="00397851" w:rsidP="003D4C1D">
      <w:pPr>
        <w:rPr>
          <w:sz w:val="28"/>
          <w:szCs w:val="28"/>
        </w:rPr>
      </w:pPr>
    </w:p>
    <w:p w14:paraId="0C058380" w14:textId="77777777" w:rsidR="00397851" w:rsidRDefault="00397851" w:rsidP="003D4C1D">
      <w:pPr>
        <w:rPr>
          <w:sz w:val="28"/>
          <w:szCs w:val="28"/>
        </w:rPr>
      </w:pPr>
    </w:p>
    <w:p w14:paraId="4A928530" w14:textId="77777777" w:rsidR="00397851" w:rsidRDefault="00397851" w:rsidP="003D4C1D">
      <w:pPr>
        <w:rPr>
          <w:sz w:val="28"/>
          <w:szCs w:val="28"/>
        </w:rPr>
      </w:pPr>
    </w:p>
    <w:p w14:paraId="720C6B69" w14:textId="77777777" w:rsidR="00397851" w:rsidRDefault="00397851" w:rsidP="003D4C1D">
      <w:pPr>
        <w:rPr>
          <w:sz w:val="28"/>
          <w:szCs w:val="28"/>
        </w:rPr>
      </w:pPr>
    </w:p>
    <w:p w14:paraId="61818757" w14:textId="77777777" w:rsidR="00397851" w:rsidRDefault="00397851" w:rsidP="003D4C1D">
      <w:pPr>
        <w:rPr>
          <w:sz w:val="28"/>
          <w:szCs w:val="28"/>
        </w:rPr>
      </w:pPr>
    </w:p>
    <w:p w14:paraId="4131F989" w14:textId="77777777" w:rsidR="00397851" w:rsidRDefault="00397851" w:rsidP="003D4C1D">
      <w:pPr>
        <w:rPr>
          <w:sz w:val="28"/>
          <w:szCs w:val="28"/>
        </w:rPr>
      </w:pPr>
    </w:p>
    <w:p w14:paraId="353EC9F2" w14:textId="77777777" w:rsidR="00397851" w:rsidRDefault="00397851" w:rsidP="003D4C1D">
      <w:pPr>
        <w:rPr>
          <w:sz w:val="28"/>
          <w:szCs w:val="28"/>
        </w:rPr>
      </w:pPr>
    </w:p>
    <w:p w14:paraId="2E401568" w14:textId="77777777" w:rsidR="00C41801" w:rsidRDefault="00C41801" w:rsidP="003D4C1D">
      <w:pPr>
        <w:rPr>
          <w:sz w:val="28"/>
          <w:szCs w:val="28"/>
        </w:rPr>
      </w:pPr>
    </w:p>
    <w:p w14:paraId="319C393F" w14:textId="77777777" w:rsidR="00C41801" w:rsidRDefault="00C41801" w:rsidP="00C41801">
      <w:pPr>
        <w:rPr>
          <w:sz w:val="27"/>
          <w:szCs w:val="27"/>
        </w:rPr>
      </w:pPr>
      <w:r>
        <w:rPr>
          <w:sz w:val="27"/>
          <w:szCs w:val="27"/>
        </w:rPr>
        <w:lastRenderedPageBreak/>
        <w:t>СОГЛАСОВАНО:</w:t>
      </w:r>
    </w:p>
    <w:p w14:paraId="514CE533" w14:textId="77777777" w:rsidR="00C41801" w:rsidRDefault="00C41801" w:rsidP="00C41801">
      <w:pPr>
        <w:rPr>
          <w:sz w:val="27"/>
          <w:szCs w:val="27"/>
        </w:rPr>
      </w:pPr>
      <w:r>
        <w:rPr>
          <w:sz w:val="27"/>
          <w:szCs w:val="27"/>
        </w:rPr>
        <w:tab/>
      </w:r>
    </w:p>
    <w:p w14:paraId="747D3A9E" w14:textId="1400BA19" w:rsidR="00C41801" w:rsidRDefault="00C41801" w:rsidP="00C41801">
      <w:pPr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="00BF056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О.И. Батищев</w:t>
      </w:r>
    </w:p>
    <w:p w14:paraId="033EA275" w14:textId="77777777" w:rsidR="00C41801" w:rsidRDefault="00C41801" w:rsidP="00C41801">
      <w:pPr>
        <w:rPr>
          <w:bCs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14:paraId="14EB1B14" w14:textId="77777777" w:rsidR="00C41801" w:rsidRDefault="00C41801" w:rsidP="00C41801">
      <w:pPr>
        <w:rPr>
          <w:sz w:val="27"/>
          <w:szCs w:val="27"/>
        </w:rPr>
      </w:pPr>
      <w:r>
        <w:rPr>
          <w:sz w:val="27"/>
          <w:szCs w:val="27"/>
        </w:rPr>
        <w:t xml:space="preserve">Начальник  отдела финансов, </w:t>
      </w:r>
    </w:p>
    <w:p w14:paraId="1A7A8711" w14:textId="77777777" w:rsidR="00C41801" w:rsidRDefault="00C41801" w:rsidP="00C41801">
      <w:pPr>
        <w:rPr>
          <w:sz w:val="27"/>
          <w:szCs w:val="27"/>
        </w:rPr>
      </w:pPr>
      <w:r>
        <w:rPr>
          <w:sz w:val="27"/>
          <w:szCs w:val="27"/>
        </w:rPr>
        <w:t xml:space="preserve">контроля и бухгалтерской отчетности – </w:t>
      </w:r>
    </w:p>
    <w:p w14:paraId="35412221" w14:textId="77777777" w:rsidR="006821DF" w:rsidRDefault="00C41801" w:rsidP="00C41801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главный  бухгалтер                                                                                              </w:t>
      </w:r>
      <w:proofErr w:type="spellStart"/>
      <w:r>
        <w:rPr>
          <w:sz w:val="27"/>
          <w:szCs w:val="27"/>
        </w:rPr>
        <w:t>Е.А.Ищук</w:t>
      </w:r>
      <w:proofErr w:type="spellEnd"/>
      <w:r>
        <w:rPr>
          <w:color w:val="000000"/>
          <w:sz w:val="27"/>
          <w:szCs w:val="27"/>
        </w:rPr>
        <w:t xml:space="preserve">     </w:t>
      </w:r>
    </w:p>
    <w:p w14:paraId="2D898797" w14:textId="1EC725D4" w:rsidR="00C41801" w:rsidRDefault="00C41801" w:rsidP="00C4180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</w:t>
      </w:r>
    </w:p>
    <w:p w14:paraId="093267E8" w14:textId="77777777" w:rsidR="006821DF" w:rsidRDefault="006821DF" w:rsidP="006821D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администрирования </w:t>
      </w:r>
    </w:p>
    <w:p w14:paraId="5AA9FE12" w14:textId="2F9EDFC8" w:rsidR="006821DF" w:rsidRDefault="006821DF" w:rsidP="006821DF">
      <w:pPr>
        <w:tabs>
          <w:tab w:val="left" w:pos="8625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платежей и экономического анализа                                                                Е.А. Гагарина</w:t>
      </w:r>
    </w:p>
    <w:p w14:paraId="10236F25" w14:textId="4684CD82" w:rsidR="00C41801" w:rsidRDefault="006821DF" w:rsidP="006821D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  </w:t>
      </w:r>
    </w:p>
    <w:p w14:paraId="3A6B9643" w14:textId="77777777" w:rsidR="00C41801" w:rsidRDefault="00C41801" w:rsidP="00C41801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Начальник отдела правового обеспечения</w:t>
      </w:r>
    </w:p>
    <w:p w14:paraId="4C706E8B" w14:textId="5470D474" w:rsidR="00C41801" w:rsidRDefault="00C41801" w:rsidP="00C41801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и делопроизводства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              </w:t>
      </w:r>
      <w:proofErr w:type="spellStart"/>
      <w:r>
        <w:rPr>
          <w:bCs/>
          <w:sz w:val="27"/>
          <w:szCs w:val="27"/>
        </w:rPr>
        <w:t>Е.Ю.</w:t>
      </w:r>
      <w:proofErr w:type="gramStart"/>
      <w:r>
        <w:rPr>
          <w:bCs/>
          <w:sz w:val="27"/>
          <w:szCs w:val="27"/>
        </w:rPr>
        <w:t>Машкина</w:t>
      </w:r>
      <w:proofErr w:type="spellEnd"/>
      <w:proofErr w:type="gramEnd"/>
    </w:p>
    <w:p w14:paraId="7961A24C" w14:textId="77777777" w:rsidR="00C41801" w:rsidRDefault="00C41801" w:rsidP="003D4C1D"/>
    <w:sectPr w:rsidR="00C41801" w:rsidSect="008B45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C16B7A" w:rsidRDefault="00C16B7A" w:rsidP="00F51D2C">
      <w:r>
        <w:separator/>
      </w:r>
    </w:p>
  </w:endnote>
  <w:endnote w:type="continuationSeparator" w:id="0">
    <w:p w14:paraId="3A02495B" w14:textId="77777777" w:rsidR="00C16B7A" w:rsidRDefault="00C16B7A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C16B7A" w:rsidRDefault="00C16B7A" w:rsidP="00F51D2C">
      <w:r>
        <w:separator/>
      </w:r>
    </w:p>
  </w:footnote>
  <w:footnote w:type="continuationSeparator" w:id="0">
    <w:p w14:paraId="32A57E2B" w14:textId="77777777" w:rsidR="00C16B7A" w:rsidRDefault="00C16B7A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37B27800"/>
    <w:multiLevelType w:val="multilevel"/>
    <w:tmpl w:val="48F8B1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6BF432F0"/>
    <w:multiLevelType w:val="hybridMultilevel"/>
    <w:tmpl w:val="77A6762A"/>
    <w:lvl w:ilvl="0" w:tplc="D58CE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2"/>
  </w:num>
  <w:num w:numId="16">
    <w:abstractNumId w:val="21"/>
  </w:num>
  <w:num w:numId="17">
    <w:abstractNumId w:val="15"/>
  </w:num>
  <w:num w:numId="18">
    <w:abstractNumId w:val="13"/>
  </w:num>
  <w:num w:numId="19">
    <w:abstractNumId w:val="22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1C01"/>
    <w:rsid w:val="00086E5C"/>
    <w:rsid w:val="00087F4B"/>
    <w:rsid w:val="0009257B"/>
    <w:rsid w:val="000930FC"/>
    <w:rsid w:val="00093D52"/>
    <w:rsid w:val="00097631"/>
    <w:rsid w:val="000A1604"/>
    <w:rsid w:val="000A1AAB"/>
    <w:rsid w:val="000A34C4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0F2AE0"/>
    <w:rsid w:val="000F5237"/>
    <w:rsid w:val="00100CEA"/>
    <w:rsid w:val="0010161A"/>
    <w:rsid w:val="00103342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48B8"/>
    <w:rsid w:val="00135890"/>
    <w:rsid w:val="00136AE7"/>
    <w:rsid w:val="00136DA0"/>
    <w:rsid w:val="00140532"/>
    <w:rsid w:val="00145680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2A81"/>
    <w:rsid w:val="00175458"/>
    <w:rsid w:val="00176082"/>
    <w:rsid w:val="00176731"/>
    <w:rsid w:val="00176D8F"/>
    <w:rsid w:val="00177C7F"/>
    <w:rsid w:val="00181A1B"/>
    <w:rsid w:val="00182001"/>
    <w:rsid w:val="00183D6E"/>
    <w:rsid w:val="00186C97"/>
    <w:rsid w:val="00187883"/>
    <w:rsid w:val="00190D2D"/>
    <w:rsid w:val="00191808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1A42"/>
    <w:rsid w:val="001D3B7F"/>
    <w:rsid w:val="001D51CF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40BF5"/>
    <w:rsid w:val="00241B53"/>
    <w:rsid w:val="00243C39"/>
    <w:rsid w:val="00246D91"/>
    <w:rsid w:val="00247F89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47EA"/>
    <w:rsid w:val="00286C9E"/>
    <w:rsid w:val="00287421"/>
    <w:rsid w:val="00292ABA"/>
    <w:rsid w:val="00293BE7"/>
    <w:rsid w:val="00295CC8"/>
    <w:rsid w:val="00297C40"/>
    <w:rsid w:val="002A5F09"/>
    <w:rsid w:val="002B6DC2"/>
    <w:rsid w:val="002D19DB"/>
    <w:rsid w:val="002D549E"/>
    <w:rsid w:val="002D6D0C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F1C"/>
    <w:rsid w:val="00321697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0EDB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07F1"/>
    <w:rsid w:val="00381BE6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7851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4C1D"/>
    <w:rsid w:val="003D5C28"/>
    <w:rsid w:val="003D7450"/>
    <w:rsid w:val="003D7981"/>
    <w:rsid w:val="003D7986"/>
    <w:rsid w:val="003E04A6"/>
    <w:rsid w:val="003E1521"/>
    <w:rsid w:val="003E157C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1EA8"/>
    <w:rsid w:val="00402933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40639"/>
    <w:rsid w:val="00440831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2AC4"/>
    <w:rsid w:val="00484F32"/>
    <w:rsid w:val="004917CB"/>
    <w:rsid w:val="00492BAA"/>
    <w:rsid w:val="0049332D"/>
    <w:rsid w:val="004B0AFE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4E1"/>
    <w:rsid w:val="0051195F"/>
    <w:rsid w:val="005122A1"/>
    <w:rsid w:val="00513B26"/>
    <w:rsid w:val="00514692"/>
    <w:rsid w:val="00517166"/>
    <w:rsid w:val="00521765"/>
    <w:rsid w:val="00525B72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A8A"/>
    <w:rsid w:val="005516F6"/>
    <w:rsid w:val="00554245"/>
    <w:rsid w:val="00554C52"/>
    <w:rsid w:val="00556668"/>
    <w:rsid w:val="00556DEA"/>
    <w:rsid w:val="005630A1"/>
    <w:rsid w:val="00565808"/>
    <w:rsid w:val="0056624F"/>
    <w:rsid w:val="00567FC2"/>
    <w:rsid w:val="005707A4"/>
    <w:rsid w:val="005725DB"/>
    <w:rsid w:val="005727C9"/>
    <w:rsid w:val="00575212"/>
    <w:rsid w:val="00576782"/>
    <w:rsid w:val="00577C80"/>
    <w:rsid w:val="00580F70"/>
    <w:rsid w:val="005822D3"/>
    <w:rsid w:val="0058247A"/>
    <w:rsid w:val="0058248B"/>
    <w:rsid w:val="00582C08"/>
    <w:rsid w:val="005874D9"/>
    <w:rsid w:val="00591745"/>
    <w:rsid w:val="0059360C"/>
    <w:rsid w:val="00594E24"/>
    <w:rsid w:val="005977F8"/>
    <w:rsid w:val="00597DC7"/>
    <w:rsid w:val="005A3E75"/>
    <w:rsid w:val="005A5640"/>
    <w:rsid w:val="005A63AD"/>
    <w:rsid w:val="005A74A0"/>
    <w:rsid w:val="005B30F1"/>
    <w:rsid w:val="005B31C3"/>
    <w:rsid w:val="005B4DF7"/>
    <w:rsid w:val="005B5D0E"/>
    <w:rsid w:val="005C162D"/>
    <w:rsid w:val="005C36B3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40DA"/>
    <w:rsid w:val="005E6761"/>
    <w:rsid w:val="005F1095"/>
    <w:rsid w:val="005F23EE"/>
    <w:rsid w:val="005F4D4B"/>
    <w:rsid w:val="00602ACF"/>
    <w:rsid w:val="00603D09"/>
    <w:rsid w:val="00604521"/>
    <w:rsid w:val="006075C2"/>
    <w:rsid w:val="006112D7"/>
    <w:rsid w:val="0061225E"/>
    <w:rsid w:val="006126E6"/>
    <w:rsid w:val="006129BD"/>
    <w:rsid w:val="006215D4"/>
    <w:rsid w:val="0062161B"/>
    <w:rsid w:val="006229DD"/>
    <w:rsid w:val="00624C74"/>
    <w:rsid w:val="0063435B"/>
    <w:rsid w:val="006345A3"/>
    <w:rsid w:val="00642C80"/>
    <w:rsid w:val="006530F1"/>
    <w:rsid w:val="0065333D"/>
    <w:rsid w:val="00655302"/>
    <w:rsid w:val="00656037"/>
    <w:rsid w:val="00657470"/>
    <w:rsid w:val="00662F08"/>
    <w:rsid w:val="0066615C"/>
    <w:rsid w:val="006661F9"/>
    <w:rsid w:val="0066752F"/>
    <w:rsid w:val="0067321A"/>
    <w:rsid w:val="006739C0"/>
    <w:rsid w:val="00675362"/>
    <w:rsid w:val="006754E1"/>
    <w:rsid w:val="00676DD6"/>
    <w:rsid w:val="006821DF"/>
    <w:rsid w:val="006836FB"/>
    <w:rsid w:val="00685395"/>
    <w:rsid w:val="00685797"/>
    <w:rsid w:val="00695CE4"/>
    <w:rsid w:val="00696AF7"/>
    <w:rsid w:val="0069775B"/>
    <w:rsid w:val="006A2A16"/>
    <w:rsid w:val="006A51A7"/>
    <w:rsid w:val="006A6C13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23D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360F9"/>
    <w:rsid w:val="00736C20"/>
    <w:rsid w:val="007439BA"/>
    <w:rsid w:val="00744707"/>
    <w:rsid w:val="00744AA1"/>
    <w:rsid w:val="00745116"/>
    <w:rsid w:val="00745245"/>
    <w:rsid w:val="0075041F"/>
    <w:rsid w:val="00751F91"/>
    <w:rsid w:val="00752B61"/>
    <w:rsid w:val="00752CD7"/>
    <w:rsid w:val="00753CB5"/>
    <w:rsid w:val="007563D4"/>
    <w:rsid w:val="0075694A"/>
    <w:rsid w:val="00757D2F"/>
    <w:rsid w:val="00757EAD"/>
    <w:rsid w:val="0076109A"/>
    <w:rsid w:val="007614C7"/>
    <w:rsid w:val="00761EAE"/>
    <w:rsid w:val="00763421"/>
    <w:rsid w:val="007639C3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69DC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3508"/>
    <w:rsid w:val="007B5876"/>
    <w:rsid w:val="007B5BA1"/>
    <w:rsid w:val="007C0CC2"/>
    <w:rsid w:val="007C25D7"/>
    <w:rsid w:val="007C2F4C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540E"/>
    <w:rsid w:val="00825BF1"/>
    <w:rsid w:val="00833E0C"/>
    <w:rsid w:val="0084039C"/>
    <w:rsid w:val="008431D4"/>
    <w:rsid w:val="00845519"/>
    <w:rsid w:val="00845781"/>
    <w:rsid w:val="008461E2"/>
    <w:rsid w:val="0084703F"/>
    <w:rsid w:val="008504D4"/>
    <w:rsid w:val="00851CCC"/>
    <w:rsid w:val="00860266"/>
    <w:rsid w:val="00861ADE"/>
    <w:rsid w:val="0087146A"/>
    <w:rsid w:val="00874F84"/>
    <w:rsid w:val="00881977"/>
    <w:rsid w:val="008820F6"/>
    <w:rsid w:val="008846ED"/>
    <w:rsid w:val="00885493"/>
    <w:rsid w:val="00885AC0"/>
    <w:rsid w:val="008861CA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565"/>
    <w:rsid w:val="008B492E"/>
    <w:rsid w:val="008B5B1C"/>
    <w:rsid w:val="008C1875"/>
    <w:rsid w:val="008C19EA"/>
    <w:rsid w:val="008C3875"/>
    <w:rsid w:val="008C5607"/>
    <w:rsid w:val="008D2984"/>
    <w:rsid w:val="008D45A2"/>
    <w:rsid w:val="008D5477"/>
    <w:rsid w:val="008D5A54"/>
    <w:rsid w:val="008D6210"/>
    <w:rsid w:val="008D6F84"/>
    <w:rsid w:val="008D709C"/>
    <w:rsid w:val="008E0E1D"/>
    <w:rsid w:val="008E11FF"/>
    <w:rsid w:val="008E3104"/>
    <w:rsid w:val="008F0098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66CC"/>
    <w:rsid w:val="00927554"/>
    <w:rsid w:val="00930958"/>
    <w:rsid w:val="009321ED"/>
    <w:rsid w:val="009326DB"/>
    <w:rsid w:val="00935419"/>
    <w:rsid w:val="0093548E"/>
    <w:rsid w:val="00935B79"/>
    <w:rsid w:val="009446D5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978EF"/>
    <w:rsid w:val="009A1FF7"/>
    <w:rsid w:val="009A212E"/>
    <w:rsid w:val="009A360E"/>
    <w:rsid w:val="009A6AA9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3AE7"/>
    <w:rsid w:val="009E49B1"/>
    <w:rsid w:val="009E50D2"/>
    <w:rsid w:val="009E734E"/>
    <w:rsid w:val="009F049D"/>
    <w:rsid w:val="009F0E13"/>
    <w:rsid w:val="009F14F2"/>
    <w:rsid w:val="009F195A"/>
    <w:rsid w:val="009F1CA7"/>
    <w:rsid w:val="009F24E7"/>
    <w:rsid w:val="009F2ED5"/>
    <w:rsid w:val="009F528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1839"/>
    <w:rsid w:val="00A97349"/>
    <w:rsid w:val="00A97BC7"/>
    <w:rsid w:val="00AA031D"/>
    <w:rsid w:val="00AA4EC2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46E6"/>
    <w:rsid w:val="00AD592E"/>
    <w:rsid w:val="00AD5A88"/>
    <w:rsid w:val="00AE02CD"/>
    <w:rsid w:val="00AE0E3C"/>
    <w:rsid w:val="00AF0535"/>
    <w:rsid w:val="00AF2396"/>
    <w:rsid w:val="00AF4EAC"/>
    <w:rsid w:val="00AF51C3"/>
    <w:rsid w:val="00B0172B"/>
    <w:rsid w:val="00B0235B"/>
    <w:rsid w:val="00B027FE"/>
    <w:rsid w:val="00B0345F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203B0"/>
    <w:rsid w:val="00B21C3A"/>
    <w:rsid w:val="00B24B84"/>
    <w:rsid w:val="00B2764C"/>
    <w:rsid w:val="00B30645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5E38"/>
    <w:rsid w:val="00B8085F"/>
    <w:rsid w:val="00B830D5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367C"/>
    <w:rsid w:val="00BA5291"/>
    <w:rsid w:val="00BA7C08"/>
    <w:rsid w:val="00BB47C3"/>
    <w:rsid w:val="00BB74F1"/>
    <w:rsid w:val="00BC596A"/>
    <w:rsid w:val="00BD0478"/>
    <w:rsid w:val="00BD1B4E"/>
    <w:rsid w:val="00BD1D06"/>
    <w:rsid w:val="00BD251B"/>
    <w:rsid w:val="00BD3858"/>
    <w:rsid w:val="00BD4F2B"/>
    <w:rsid w:val="00BD5E95"/>
    <w:rsid w:val="00BD6006"/>
    <w:rsid w:val="00BD6101"/>
    <w:rsid w:val="00BD6B4F"/>
    <w:rsid w:val="00BD7E99"/>
    <w:rsid w:val="00BE0159"/>
    <w:rsid w:val="00BE0A74"/>
    <w:rsid w:val="00BE1E4E"/>
    <w:rsid w:val="00BE3E80"/>
    <w:rsid w:val="00BF0565"/>
    <w:rsid w:val="00BF3CD8"/>
    <w:rsid w:val="00BF6290"/>
    <w:rsid w:val="00BF6296"/>
    <w:rsid w:val="00BF6ADB"/>
    <w:rsid w:val="00BF7C17"/>
    <w:rsid w:val="00C0052A"/>
    <w:rsid w:val="00C03B9D"/>
    <w:rsid w:val="00C042A7"/>
    <w:rsid w:val="00C123E0"/>
    <w:rsid w:val="00C126BB"/>
    <w:rsid w:val="00C15335"/>
    <w:rsid w:val="00C154C9"/>
    <w:rsid w:val="00C16B7A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4033E"/>
    <w:rsid w:val="00C404BF"/>
    <w:rsid w:val="00C41801"/>
    <w:rsid w:val="00C43D97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3830"/>
    <w:rsid w:val="00CB7B84"/>
    <w:rsid w:val="00CC5A37"/>
    <w:rsid w:val="00CC64D4"/>
    <w:rsid w:val="00CC7BCD"/>
    <w:rsid w:val="00CD36D9"/>
    <w:rsid w:val="00CD4DC3"/>
    <w:rsid w:val="00CD75B1"/>
    <w:rsid w:val="00CE32D0"/>
    <w:rsid w:val="00CE4CF2"/>
    <w:rsid w:val="00CF06C6"/>
    <w:rsid w:val="00CF236F"/>
    <w:rsid w:val="00CF2797"/>
    <w:rsid w:val="00CF520B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1533"/>
    <w:rsid w:val="00D30063"/>
    <w:rsid w:val="00D33B15"/>
    <w:rsid w:val="00D33B91"/>
    <w:rsid w:val="00D37B9B"/>
    <w:rsid w:val="00D42098"/>
    <w:rsid w:val="00D44125"/>
    <w:rsid w:val="00D600B3"/>
    <w:rsid w:val="00D622C7"/>
    <w:rsid w:val="00D62727"/>
    <w:rsid w:val="00D62D7D"/>
    <w:rsid w:val="00D6389A"/>
    <w:rsid w:val="00D7124C"/>
    <w:rsid w:val="00D72DB4"/>
    <w:rsid w:val="00D74147"/>
    <w:rsid w:val="00D7648C"/>
    <w:rsid w:val="00D76BE5"/>
    <w:rsid w:val="00D80475"/>
    <w:rsid w:val="00D86F69"/>
    <w:rsid w:val="00D900C7"/>
    <w:rsid w:val="00D92D3D"/>
    <w:rsid w:val="00D94000"/>
    <w:rsid w:val="00D941A2"/>
    <w:rsid w:val="00D948BF"/>
    <w:rsid w:val="00D95FD9"/>
    <w:rsid w:val="00D973CF"/>
    <w:rsid w:val="00DA0B71"/>
    <w:rsid w:val="00DA22D5"/>
    <w:rsid w:val="00DA3B2F"/>
    <w:rsid w:val="00DA5459"/>
    <w:rsid w:val="00DA7C8D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E20A9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7BB0"/>
    <w:rsid w:val="00E14634"/>
    <w:rsid w:val="00E155B6"/>
    <w:rsid w:val="00E16C9E"/>
    <w:rsid w:val="00E24297"/>
    <w:rsid w:val="00E351CA"/>
    <w:rsid w:val="00E362FC"/>
    <w:rsid w:val="00E363BC"/>
    <w:rsid w:val="00E36B2F"/>
    <w:rsid w:val="00E40C2C"/>
    <w:rsid w:val="00E41346"/>
    <w:rsid w:val="00E41C32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956B3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5252"/>
    <w:rsid w:val="00EE5B78"/>
    <w:rsid w:val="00EE6D2B"/>
    <w:rsid w:val="00EE70CD"/>
    <w:rsid w:val="00EF715E"/>
    <w:rsid w:val="00EF73B9"/>
    <w:rsid w:val="00F00921"/>
    <w:rsid w:val="00F0161F"/>
    <w:rsid w:val="00F01EFE"/>
    <w:rsid w:val="00F023A0"/>
    <w:rsid w:val="00F02F0A"/>
    <w:rsid w:val="00F03A16"/>
    <w:rsid w:val="00F04588"/>
    <w:rsid w:val="00F05425"/>
    <w:rsid w:val="00F131D4"/>
    <w:rsid w:val="00F146D7"/>
    <w:rsid w:val="00F21641"/>
    <w:rsid w:val="00F23801"/>
    <w:rsid w:val="00F30761"/>
    <w:rsid w:val="00F308A3"/>
    <w:rsid w:val="00F33BAA"/>
    <w:rsid w:val="00F3613B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97A"/>
    <w:rsid w:val="00F63BD1"/>
    <w:rsid w:val="00F642BD"/>
    <w:rsid w:val="00F67D36"/>
    <w:rsid w:val="00F72B4A"/>
    <w:rsid w:val="00F73820"/>
    <w:rsid w:val="00F73C69"/>
    <w:rsid w:val="00F7719F"/>
    <w:rsid w:val="00F77671"/>
    <w:rsid w:val="00F80BD0"/>
    <w:rsid w:val="00F815F8"/>
    <w:rsid w:val="00F84311"/>
    <w:rsid w:val="00F85507"/>
    <w:rsid w:val="00F9278C"/>
    <w:rsid w:val="00F9299C"/>
    <w:rsid w:val="00F941C8"/>
    <w:rsid w:val="00FA0BD8"/>
    <w:rsid w:val="00FB1A45"/>
    <w:rsid w:val="00FB38FC"/>
    <w:rsid w:val="00FB392F"/>
    <w:rsid w:val="00FC15F4"/>
    <w:rsid w:val="00FC1D38"/>
    <w:rsid w:val="00FC234B"/>
    <w:rsid w:val="00FC2C7A"/>
    <w:rsid w:val="00FC3C6E"/>
    <w:rsid w:val="00FC49E2"/>
    <w:rsid w:val="00FC5240"/>
    <w:rsid w:val="00FC6086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E55E3"/>
    <w:rsid w:val="00FF182E"/>
    <w:rsid w:val="00FF3641"/>
    <w:rsid w:val="00FF474A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D18-2747-4809-A577-38F4503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83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Веретнов</dc:creator>
  <cp:lastModifiedBy>Татьяна Александровна Пиличева</cp:lastModifiedBy>
  <cp:revision>10</cp:revision>
  <cp:lastPrinted>2022-02-18T11:06:00Z</cp:lastPrinted>
  <dcterms:created xsi:type="dcterms:W3CDTF">2022-02-10T14:45:00Z</dcterms:created>
  <dcterms:modified xsi:type="dcterms:W3CDTF">2022-02-18T11:09:00Z</dcterms:modified>
</cp:coreProperties>
</file>