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64C2A702" wp14:editId="1A8DD1CB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36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</w:t>
            </w:r>
            <w:r w:rsidR="00366C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A127EB">
        <w:rPr>
          <w:b/>
          <w:sz w:val="28"/>
          <w:szCs w:val="28"/>
        </w:rPr>
        <w:t xml:space="preserve"> внесении изменений в приказ Комитета Ленинградской области по транспорту от 15 января 2021 года №6 «Об</w:t>
      </w:r>
      <w:r w:rsidRPr="00507BC1">
        <w:rPr>
          <w:b/>
          <w:sz w:val="28"/>
          <w:szCs w:val="28"/>
        </w:rPr>
        <w:t xml:space="preserve">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 w:rsidR="00A127EB">
        <w:rPr>
          <w:b/>
          <w:sz w:val="28"/>
          <w:szCs w:val="28"/>
        </w:rPr>
        <w:t>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185" w:rsidRDefault="00667B4C" w:rsidP="009C3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46F">
        <w:rPr>
          <w:sz w:val="28"/>
          <w:szCs w:val="28"/>
        </w:rPr>
        <w:t xml:space="preserve">. </w:t>
      </w:r>
      <w:r w:rsidR="00A127EB">
        <w:rPr>
          <w:sz w:val="28"/>
          <w:szCs w:val="28"/>
        </w:rPr>
        <w:t xml:space="preserve">Внести изменения в приложение 1 к </w:t>
      </w:r>
      <w:r w:rsidR="00A127EB" w:rsidRPr="00A127EB">
        <w:rPr>
          <w:sz w:val="28"/>
          <w:szCs w:val="28"/>
        </w:rPr>
        <w:t>приказ</w:t>
      </w:r>
      <w:r w:rsidR="00A127EB">
        <w:rPr>
          <w:sz w:val="28"/>
          <w:szCs w:val="28"/>
        </w:rPr>
        <w:t>у</w:t>
      </w:r>
      <w:r w:rsidR="00A127EB" w:rsidRPr="00A127EB">
        <w:rPr>
          <w:sz w:val="28"/>
          <w:szCs w:val="28"/>
        </w:rPr>
        <w:t xml:space="preserve"> Комитета Ленинградской области по транспорту от 15 января 2021 года №6</w:t>
      </w:r>
      <w:r w:rsidR="00A127EB">
        <w:rPr>
          <w:sz w:val="28"/>
          <w:szCs w:val="28"/>
        </w:rPr>
        <w:t xml:space="preserve">, изложив </w:t>
      </w:r>
      <w:r w:rsidR="009C30F0">
        <w:rPr>
          <w:sz w:val="28"/>
          <w:szCs w:val="28"/>
        </w:rPr>
        <w:t xml:space="preserve">строки 6, 9, 19, 22, 45, 50, 61, 63, </w:t>
      </w:r>
      <w:r w:rsidR="00E52678" w:rsidRPr="006659E3">
        <w:rPr>
          <w:sz w:val="28"/>
          <w:szCs w:val="28"/>
        </w:rPr>
        <w:t>85</w:t>
      </w:r>
      <w:r w:rsidR="00E52678">
        <w:rPr>
          <w:sz w:val="28"/>
          <w:szCs w:val="28"/>
        </w:rPr>
        <w:t xml:space="preserve">, </w:t>
      </w:r>
      <w:r w:rsidR="009C30F0">
        <w:rPr>
          <w:sz w:val="28"/>
          <w:szCs w:val="28"/>
        </w:rPr>
        <w:t xml:space="preserve">91, 92, 94, 113, 116, 117, 118, 137, 140 и </w:t>
      </w:r>
      <w:r w:rsidR="009C30F0" w:rsidRPr="009C30F0">
        <w:rPr>
          <w:sz w:val="28"/>
          <w:szCs w:val="28"/>
        </w:rPr>
        <w:t>142</w:t>
      </w:r>
      <w:r w:rsidR="00A127EB">
        <w:rPr>
          <w:sz w:val="28"/>
          <w:szCs w:val="28"/>
        </w:rPr>
        <w:t xml:space="preserve"> в новой редакции, согласно приложению к настоящему приказу.</w:t>
      </w:r>
    </w:p>
    <w:p w:rsidR="00614100" w:rsidRDefault="00667B4C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CA5D1E" w:rsidRDefault="00F11F01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CA5D1E" w:rsidRDefault="00CA5D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7EB" w:rsidRDefault="00CA5D1E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A5D1E" w:rsidRDefault="00CA5D1E" w:rsidP="00F11F01">
      <w:pPr>
        <w:tabs>
          <w:tab w:val="left" w:pos="8080"/>
        </w:tabs>
        <w:rPr>
          <w:sz w:val="28"/>
          <w:szCs w:val="28"/>
        </w:rPr>
      </w:pPr>
    </w:p>
    <w:p w:rsidR="00CA5D1E" w:rsidRDefault="00CA5D1E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Александрова Н.А.____________</w:t>
      </w:r>
    </w:p>
    <w:p w:rsidR="00CA5D1E" w:rsidRDefault="00CA5D1E" w:rsidP="00F11F01">
      <w:pPr>
        <w:tabs>
          <w:tab w:val="left" w:pos="8080"/>
        </w:tabs>
        <w:rPr>
          <w:sz w:val="28"/>
          <w:szCs w:val="28"/>
        </w:rPr>
      </w:pPr>
    </w:p>
    <w:p w:rsidR="00CA5D1E" w:rsidRDefault="00CA5D1E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Пугачева Е.В. ________________</w:t>
      </w:r>
    </w:p>
    <w:p w:rsidR="00CA5D1E" w:rsidRDefault="00CA5D1E" w:rsidP="00F11F01">
      <w:pPr>
        <w:tabs>
          <w:tab w:val="left" w:pos="8080"/>
        </w:tabs>
        <w:rPr>
          <w:sz w:val="28"/>
          <w:szCs w:val="28"/>
        </w:rPr>
      </w:pPr>
    </w:p>
    <w:p w:rsidR="00CA5D1E" w:rsidRDefault="00CA5D1E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Костенко Д.С._________________</w:t>
      </w:r>
    </w:p>
    <w:p w:rsidR="00CA5D1E" w:rsidRDefault="00CA5D1E" w:rsidP="00F11F01">
      <w:pPr>
        <w:tabs>
          <w:tab w:val="left" w:pos="8080"/>
        </w:tabs>
        <w:rPr>
          <w:sz w:val="28"/>
          <w:szCs w:val="28"/>
        </w:rPr>
      </w:pPr>
    </w:p>
    <w:p w:rsidR="00CA5D1E" w:rsidRDefault="00CA5D1E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</w:p>
    <w:p w:rsidR="00CA5D1E" w:rsidRDefault="00CA5D1E" w:rsidP="00F11F01">
      <w:pPr>
        <w:tabs>
          <w:tab w:val="left" w:pos="8080"/>
        </w:tabs>
        <w:rPr>
          <w:sz w:val="28"/>
          <w:szCs w:val="28"/>
        </w:rPr>
      </w:pPr>
    </w:p>
    <w:p w:rsidR="00CA5D1E" w:rsidRDefault="00CA5D1E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Вертопрахов В.В._____________</w:t>
      </w:r>
    </w:p>
    <w:p w:rsidR="00A127EB" w:rsidRDefault="00A127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  <w:sectPr w:rsidR="00A127EB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lastRenderedPageBreak/>
        <w:t>Приложение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от__</w:t>
      </w:r>
      <w:r w:rsidR="002D646F">
        <w:rPr>
          <w:szCs w:val="28"/>
        </w:rPr>
        <w:t xml:space="preserve">  __________</w:t>
      </w:r>
      <w:r w:rsidRPr="006C0614">
        <w:rPr>
          <w:szCs w:val="28"/>
        </w:rPr>
        <w:t>202</w:t>
      </w:r>
      <w:r w:rsidR="00366C43">
        <w:rPr>
          <w:szCs w:val="28"/>
        </w:rPr>
        <w:t>2</w:t>
      </w:r>
      <w:r w:rsidRPr="006C0614">
        <w:rPr>
          <w:szCs w:val="28"/>
        </w:rPr>
        <w:t xml:space="preserve"> года №__</w:t>
      </w:r>
    </w:p>
    <w:p w:rsidR="005D44A4" w:rsidRPr="006C0614" w:rsidRDefault="005D44A4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1"/>
        <w:gridCol w:w="652"/>
        <w:gridCol w:w="1015"/>
        <w:gridCol w:w="2692"/>
        <w:gridCol w:w="2550"/>
        <w:gridCol w:w="278"/>
        <w:gridCol w:w="11"/>
        <w:gridCol w:w="2410"/>
        <w:gridCol w:w="708"/>
        <w:gridCol w:w="709"/>
        <w:gridCol w:w="567"/>
        <w:gridCol w:w="425"/>
        <w:gridCol w:w="426"/>
        <w:gridCol w:w="708"/>
        <w:gridCol w:w="426"/>
        <w:gridCol w:w="1559"/>
        <w:gridCol w:w="17"/>
      </w:tblGrid>
      <w:tr w:rsidR="005D44A4" w:rsidRPr="009C30F0" w:rsidTr="00CA5D1E">
        <w:trPr>
          <w:gridAfter w:val="1"/>
          <w:wAfter w:w="17" w:type="dxa"/>
          <w:trHeight w:val="168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4"/>
                <w:szCs w:val="32"/>
              </w:rPr>
            </w:pPr>
            <w:r w:rsidRPr="009C30F0">
              <w:rPr>
                <w:color w:val="000000"/>
                <w:sz w:val="14"/>
                <w:szCs w:val="32"/>
              </w:rPr>
              <w:t>Регистрационный номер маршрута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  <w:t xml:space="preserve">Порядковый номер маршрута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  <w:t>Наименование маршрута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  <w:t>Протяженность маршрута регулярных перевозок (</w:t>
            </w:r>
            <w:proofErr w:type="gramStart"/>
            <w:r w:rsidRPr="009C30F0"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  <w:t>км</w:t>
            </w:r>
            <w:proofErr w:type="gramEnd"/>
            <w:r w:rsidRPr="009C30F0"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  <w:t>Порядок посадки и высадки пассажиров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  <w:t>Вид регулярных перевозок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4"/>
                <w:szCs w:val="32"/>
              </w:rPr>
              <w:t>Дата начала осуществления регулярных перевозок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4"/>
                <w:szCs w:val="32"/>
              </w:rPr>
            </w:pPr>
            <w:r w:rsidRPr="009C30F0">
              <w:rPr>
                <w:color w:val="000000"/>
                <w:sz w:val="14"/>
                <w:szCs w:val="32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5D44A4" w:rsidRPr="009C30F0" w:rsidTr="00CA5D1E">
        <w:trPr>
          <w:gridAfter w:val="1"/>
          <w:wAfter w:w="17" w:type="dxa"/>
          <w:cantSplit/>
          <w:trHeight w:val="160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0F0" w:rsidRPr="009C30F0" w:rsidRDefault="009C30F0" w:rsidP="009C30F0">
            <w:pPr>
              <w:rPr>
                <w:color w:val="000000"/>
                <w:sz w:val="16"/>
                <w:szCs w:val="3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0F0" w:rsidRPr="009C30F0" w:rsidRDefault="009C30F0" w:rsidP="009C30F0">
            <w:pPr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0F0" w:rsidRPr="009C30F0" w:rsidRDefault="009C30F0" w:rsidP="009C30F0">
            <w:pPr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0F0" w:rsidRPr="009C30F0" w:rsidRDefault="009C30F0" w:rsidP="009C30F0">
            <w:pPr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Прямой путь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Обратный путь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Прямой путь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Обратный путь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0F0" w:rsidRPr="009C30F0" w:rsidRDefault="009C30F0" w:rsidP="009C30F0">
            <w:pPr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0F0" w:rsidRPr="009C30F0" w:rsidRDefault="009C30F0" w:rsidP="009C30F0">
            <w:pPr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0F0" w:rsidRPr="009C30F0" w:rsidRDefault="009C30F0" w:rsidP="009C30F0">
            <w:pPr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0F0" w:rsidRPr="009C30F0" w:rsidRDefault="009C30F0" w:rsidP="009C30F0">
            <w:pPr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0F0" w:rsidRPr="009C30F0" w:rsidRDefault="009C30F0" w:rsidP="009C30F0">
            <w:pPr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0F0" w:rsidRPr="009C30F0" w:rsidRDefault="009C30F0" w:rsidP="009C30F0">
            <w:pPr>
              <w:rPr>
                <w:color w:val="000000"/>
                <w:sz w:val="16"/>
                <w:szCs w:val="32"/>
              </w:rPr>
            </w:pPr>
          </w:p>
        </w:tc>
      </w:tr>
      <w:tr w:rsidR="005D44A4" w:rsidRPr="009C30F0" w:rsidTr="00CA5D1E">
        <w:trPr>
          <w:gridAfter w:val="1"/>
          <w:wAfter w:w="17" w:type="dxa"/>
          <w:trHeight w:val="4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b/>
                <w:bCs/>
                <w:i/>
                <w:iCs/>
                <w:color w:val="000000"/>
                <w:sz w:val="16"/>
                <w:szCs w:val="32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  <w:t>5а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  <w:t>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  <w:t>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  <w:t>6б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3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b/>
                <w:bCs/>
                <w:i/>
                <w:iCs/>
                <w:color w:val="000000"/>
                <w:sz w:val="16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b/>
                <w:bCs/>
                <w:i/>
                <w:iCs/>
                <w:color w:val="000000"/>
                <w:sz w:val="16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9C30F0">
              <w:rPr>
                <w:b/>
                <w:bCs/>
                <w:i/>
                <w:iCs/>
                <w:color w:val="000000"/>
                <w:sz w:val="16"/>
                <w:szCs w:val="32"/>
              </w:rPr>
              <w:t>12</w:t>
            </w:r>
          </w:p>
        </w:tc>
      </w:tr>
      <w:tr w:rsidR="005D44A4" w:rsidRPr="009C30F0" w:rsidTr="00CA5D1E">
        <w:trPr>
          <w:gridAfter w:val="1"/>
          <w:wAfter w:w="17" w:type="dxa"/>
          <w:cantSplit/>
          <w:trHeight w:val="55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205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д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.Л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ехтуси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г.Санкт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-Петербург, станция метро "Проспект Просвещения"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Дом лесника (по треб.) - садоводство "Восход" - садоводство Дружное (по треб.) - 19 км (по треб.) -  база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ВиФК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г.п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.Т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оксово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Кузьмоловское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кладбище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г.п.Кузьмоловский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Кузьмоловский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ДК (по треб.) - Северная ТЭЦ (дорога 1) - Северная ТЭЦ (факел) - завод ЛМЗ ТАГ-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.Н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овое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Девяткино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Медвежий стан (по треб.) - г.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Мурино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г.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Мурино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, станция метро "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Девяткино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" (по треб. только в прямом направлении) - г. Санкт-Петербург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а/д 41К-065 Санкт-Петербург-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Матокса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г.п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.Т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оксово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ул.Советов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Ленинградское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ул.Привокзальная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ул.Железнодорожная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ул.Дорожников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41К-065 Санкт-Петербург-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Матокса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г.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Мурино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ул. Вокзальная – Привокзальная пл. – 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ул.Вокзальная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ул.Центральная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Токсовское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г.Санкт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-Петербург: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ул.Руставели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пр.Просвещения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Гражданский пр. - Суздальский пр. - пр. Художников - пр. Просвещения - пр. Энгельса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br/>
              <w:t xml:space="preserve">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-Петербург: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пр.Энгельса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пр.Просвещения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пр.Художников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Суздальский пр. - Гражданский пр. - пр. Просвещения - ул. Руставели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Токсовское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г.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Мурино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.Ц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ентральная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41К-065 Санкт-Петербург-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Матокса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(Ленинградское ш.)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г.п.Токсово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ул.Дорожников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ул.Железнодорожная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ул.Привокзальная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Ленинградское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ул.Советов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41К-065 Санкт-Петербург-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Матокса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F5248A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  <w:highlight w:val="yellow"/>
              </w:rPr>
            </w:pPr>
            <w:r w:rsidRPr="006659E3">
              <w:rPr>
                <w:color w:val="000000"/>
                <w:sz w:val="16"/>
                <w:szCs w:val="32"/>
              </w:rPr>
              <w:t>42,70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F5248A" w:rsidRDefault="009C30F0" w:rsidP="00F5248A">
            <w:pPr>
              <w:ind w:left="113" w:right="113"/>
              <w:jc w:val="center"/>
              <w:rPr>
                <w:color w:val="000000"/>
                <w:sz w:val="16"/>
                <w:szCs w:val="32"/>
                <w:highlight w:val="yellow"/>
              </w:rPr>
            </w:pPr>
            <w:r w:rsidRPr="006659E3">
              <w:rPr>
                <w:color w:val="000000"/>
                <w:sz w:val="16"/>
                <w:szCs w:val="32"/>
              </w:rPr>
              <w:t>4</w:t>
            </w:r>
            <w:r w:rsidR="00F5248A" w:rsidRPr="006659E3">
              <w:rPr>
                <w:color w:val="000000"/>
                <w:sz w:val="16"/>
                <w:szCs w:val="32"/>
              </w:rPr>
              <w:t>2</w:t>
            </w:r>
            <w:r w:rsidRPr="006659E3">
              <w:rPr>
                <w:color w:val="000000"/>
                <w:sz w:val="16"/>
                <w:szCs w:val="32"/>
              </w:rPr>
              <w:t>,</w:t>
            </w:r>
            <w:r w:rsidR="00F5248A" w:rsidRPr="006659E3">
              <w:rPr>
                <w:color w:val="000000"/>
                <w:sz w:val="16"/>
                <w:szCs w:val="32"/>
              </w:rPr>
              <w:t>4</w:t>
            </w:r>
            <w:r w:rsidRPr="006659E3">
              <w:rPr>
                <w:color w:val="000000"/>
                <w:sz w:val="16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по 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автобус, средний класс, Евро-3 и выше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01.02.2012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ООО "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АвтоТранспортное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предприятие Барс 2", 196600, Санкт-Петербург, г. Пушкин, ул. Глинки, д. 3, ИНН 4703086802</w:t>
            </w:r>
          </w:p>
        </w:tc>
      </w:tr>
      <w:tr w:rsidR="005D44A4" w:rsidRPr="009C30F0" w:rsidTr="00CA5D1E">
        <w:trPr>
          <w:gridAfter w:val="1"/>
          <w:wAfter w:w="17" w:type="dxa"/>
          <w:cantSplit/>
          <w:trHeight w:val="57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lastRenderedPageBreak/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401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г. Сосновый Бор,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</w:t>
            </w:r>
            <w:proofErr w:type="spellEnd"/>
            <w:proofErr w:type="gramStart"/>
            <w:r w:rsidRPr="009C30F0">
              <w:rPr>
                <w:color w:val="000000"/>
                <w:sz w:val="16"/>
                <w:szCs w:val="32"/>
              </w:rPr>
              <w:t xml:space="preserve"> .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Героев - г. Санкт-Петербург, ул. Червонного Казачества (через д.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Шепелево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основый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Бор - Ручьи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Липово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Кандикюля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Шепелево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Гора-Валдай - Черная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Лахта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Краснофлотская развилка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г.п.Лебяжье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г.п.Большая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Ижора - ж/д ст. Бронка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г.Ломоносов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Петродворец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п.Стрельна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Петергофское шоссе, 5 - станция метро «Автово» - ул.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Автовская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д.2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основый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Бор: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пр.Героев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ул.Космонавтов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ул.Солнечная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ул.50 лет Октября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ул.Комсомольская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ул.Ленинградская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41А007 Санкт-Петербург-Ручьи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г.СанктПетербург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Краснофлотское ш. – Дворцовый пр. – Морская ул.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Ораниенбаумское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СанктПетербургский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пр. – Санкт-Петербургское ш. – Петергофское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тачек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ул.Зайцева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ул.Маринеско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ул.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Автовская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проезд вдоль сквера Петра Семененко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ул.Червонного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Казачества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-Петербург: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ул.Червонного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Казачества – проезд вдоль сквера Петра Семененко – ул.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Автовская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ул.Портовая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ул.Кронштадтская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дорога на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Турухтанные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острова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пр.Стачек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Петергофское ш. – Санкт-Петербургское ш. – Санкт-Петербургский пр.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Ораниенбаумское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Морская ул. – Дворцовый пр. – Краснофлотское ш. – а/д 41А-007 Санкт-Петербург-Ручьи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основый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Бор: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ул.Ленинградская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ул.Комсомольская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ул.50 лет Октября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ул.Солнечная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ул.Космонавтов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пр.Героев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по 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автобус, большой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10.09.2014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Гостилицкое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шоссе, дом 137 литер а, помещение 1-н кабинет 62, ИНН:7838013473 </w:t>
            </w:r>
          </w:p>
        </w:tc>
      </w:tr>
      <w:tr w:rsidR="005D44A4" w:rsidRPr="009C30F0" w:rsidTr="00CA5D1E">
        <w:trPr>
          <w:gridAfter w:val="1"/>
          <w:wAfter w:w="17" w:type="dxa"/>
          <w:cantSplit/>
          <w:trHeight w:val="3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439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ЖК Новое Сертолово - г. Санкт-Петербург, станция метро "Парнас"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F5248A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gramStart"/>
            <w:r w:rsidRPr="009C30F0">
              <w:rPr>
                <w:color w:val="000000"/>
                <w:sz w:val="16"/>
                <w:szCs w:val="32"/>
              </w:rPr>
              <w:t xml:space="preserve">Сертолово - БПК -  Ручей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Дранишник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- 25 км </w:t>
            </w:r>
            <w:r w:rsidR="00F5248A">
              <w:rPr>
                <w:color w:val="000000"/>
                <w:sz w:val="16"/>
                <w:szCs w:val="32"/>
              </w:rPr>
              <w:t>–</w:t>
            </w:r>
            <w:r w:rsidRPr="009C30F0">
              <w:rPr>
                <w:color w:val="000000"/>
                <w:sz w:val="16"/>
                <w:szCs w:val="32"/>
              </w:rPr>
              <w:t xml:space="preserve"> </w:t>
            </w:r>
            <w:r w:rsidR="00F5248A">
              <w:rPr>
                <w:color w:val="000000"/>
                <w:sz w:val="16"/>
                <w:szCs w:val="32"/>
              </w:rPr>
              <w:t>Дорога в Песочный</w:t>
            </w:r>
            <w:r w:rsidRPr="009C30F0">
              <w:rPr>
                <w:color w:val="000000"/>
                <w:sz w:val="16"/>
                <w:szCs w:val="32"/>
              </w:rPr>
              <w:t xml:space="preserve"> - развилка - Парголово - ул. Заречная</w:t>
            </w:r>
            <w:proofErr w:type="gramEnd"/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ертолово:ул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. Тихвинская - ул. Свирская - ул. Мира - а/д 41А-180 Парголово-Огоньки - ул. Ларина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ул.Центральная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 - проезд у БПК - ул. Дмитрия Кожемякина – Выборгское ш. – ул. Парковая - ул. Заречная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ул.Михаила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Дудина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F5248A" w:rsidRDefault="00E24EC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  <w:highlight w:val="yellow"/>
              </w:rPr>
            </w:pPr>
            <w:r w:rsidRPr="006659E3">
              <w:rPr>
                <w:color w:val="000000"/>
                <w:sz w:val="16"/>
                <w:szCs w:val="32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F5248A" w:rsidRDefault="00E24EC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  <w:highlight w:val="yellow"/>
              </w:rPr>
            </w:pPr>
            <w:r w:rsidRPr="00F5248A">
              <w:rPr>
                <w:color w:val="000000"/>
                <w:sz w:val="16"/>
                <w:szCs w:val="32"/>
                <w:highlight w:val="yellow"/>
              </w:rPr>
              <w:t>2</w:t>
            </w:r>
            <w:bookmarkStart w:id="0" w:name="_GoBack"/>
            <w:bookmarkEnd w:id="0"/>
            <w:r w:rsidRPr="006659E3">
              <w:rPr>
                <w:color w:val="000000"/>
                <w:sz w:val="16"/>
                <w:szCs w:val="32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по 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автобус, малый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01.03.2015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ООО "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АвтоТранспортное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предприятие Барс 2", 196600, Санкт-Петербург, г. Пушкин, ул. Глинки, д. 3, ИНН 4703086802</w:t>
            </w:r>
          </w:p>
        </w:tc>
      </w:tr>
      <w:tr w:rsidR="005D44A4" w:rsidRPr="009C30F0" w:rsidTr="00CA5D1E">
        <w:trPr>
          <w:cantSplit/>
          <w:trHeight w:val="44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lastRenderedPageBreak/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441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д. Юкки - г. Санкт-Петербург, станция метро "Проспект Просвещения"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д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.П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орошкино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п.Бугры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г.Санкт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-Петербург,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пр.Культуры</w:t>
            </w:r>
            <w:proofErr w:type="spellEnd"/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а/д 41К-075 Юкки-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Кузьмолово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41К-012 Санкт-Петербург-Запорожское-Приозерск - Гаражный проезд - ул. Новостроек - Гаражный проезд - Шоссейная ул.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-Петербург: 1-й Верхний пер.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пр.Культуры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пр.Просвещения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пр.Энгельса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    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                   </w:t>
            </w:r>
            <w:r w:rsidRPr="009C30F0">
              <w:rPr>
                <w:color w:val="000000"/>
                <w:sz w:val="16"/>
                <w:szCs w:val="32"/>
              </w:rPr>
              <w:br/>
              <w:t>г. Санкт-Петербург: пр. Энгельса – пр. Просвещения – пр. Культуры – Верхняя ул. – 1-й Верхний пер. – Шоссейная ул. - Гаражный проезд - ул. Новостроек - Гаражный проезд - а/д 41К- 012 Санкт-Петербург-Запорожское-Приозерск – а/д 41К-075 Юкки-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Кузьмолово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F5248A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>
              <w:rPr>
                <w:color w:val="000000"/>
                <w:sz w:val="16"/>
                <w:szCs w:val="32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F5248A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>
              <w:rPr>
                <w:color w:val="000000"/>
                <w:sz w:val="16"/>
                <w:szCs w:val="32"/>
              </w:rPr>
              <w:t>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по 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автобус, малый,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3-МК, 4-СК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01.04.2014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ООО "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АвтоТранспортное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предприятие Барс 2", 196600, Санкт-Петербург, г. Пушкин, ул. Глинки, д. 3, ИНН 4703086802</w:t>
            </w:r>
          </w:p>
        </w:tc>
      </w:tr>
      <w:tr w:rsidR="005D44A4" w:rsidRPr="009C30F0" w:rsidTr="00CA5D1E">
        <w:trPr>
          <w:cantSplit/>
          <w:trHeight w:val="48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530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г. Всеволожск,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мкрн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. «Котово поле» - г. Санкт-Петербург, Финляндский вокзал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.В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севоложск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, а/д "Дорога Жизни", г. Санкт-Петербург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gramStart"/>
            <w:r w:rsidRPr="009C30F0">
              <w:rPr>
                <w:color w:val="000000"/>
                <w:sz w:val="16"/>
                <w:szCs w:val="32"/>
              </w:rPr>
              <w:t>Александровская ул. - Ленинградская ул. -</w:t>
            </w:r>
            <w:r w:rsidRPr="009C30F0">
              <w:rPr>
                <w:color w:val="000000"/>
                <w:sz w:val="16"/>
                <w:szCs w:val="32"/>
              </w:rPr>
              <w:br/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Колтушское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шоссе - Всеволожский пр. -</w:t>
            </w:r>
            <w:r w:rsidRPr="009C30F0">
              <w:rPr>
                <w:color w:val="000000"/>
                <w:sz w:val="16"/>
                <w:szCs w:val="32"/>
              </w:rPr>
              <w:br/>
              <w:t>разворот на площади у ж.-д. ст.</w:t>
            </w:r>
            <w:r w:rsidRPr="009C30F0">
              <w:rPr>
                <w:color w:val="000000"/>
                <w:sz w:val="16"/>
                <w:szCs w:val="32"/>
              </w:rPr>
              <w:br/>
              <w:t>"Всеволожская" - Всеволожский пр.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-</w:t>
            </w:r>
            <w:r w:rsidRPr="009C30F0">
              <w:rPr>
                <w:color w:val="000000"/>
                <w:sz w:val="16"/>
                <w:szCs w:val="32"/>
              </w:rPr>
              <w:br/>
              <w:t xml:space="preserve">Октябрьский </w:t>
            </w:r>
            <w:proofErr w:type="spellStart"/>
            <w:proofErr w:type="gramStart"/>
            <w:r w:rsidRPr="009C30F0">
              <w:rPr>
                <w:color w:val="000000"/>
                <w:sz w:val="16"/>
                <w:szCs w:val="32"/>
              </w:rPr>
              <w:t>пр</w:t>
            </w:r>
            <w:proofErr w:type="spellEnd"/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Христиновский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пр. -</w:t>
            </w:r>
            <w:r w:rsidRPr="009C30F0">
              <w:rPr>
                <w:color w:val="000000"/>
                <w:sz w:val="16"/>
                <w:szCs w:val="32"/>
              </w:rPr>
              <w:br/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Приютинская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ул. - дор. 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 xml:space="preserve">Жизни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Рябовское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br/>
              <w:t>шоссе - Ржевская ул. - ул. Красина - ул.</w:t>
            </w:r>
            <w:r w:rsidRPr="009C30F0">
              <w:rPr>
                <w:color w:val="000000"/>
                <w:sz w:val="16"/>
                <w:szCs w:val="32"/>
              </w:rPr>
              <w:br/>
              <w:t xml:space="preserve">Коммуны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Ириновский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пр. - ул. Потапова -</w:t>
            </w:r>
            <w:r w:rsidRPr="009C30F0">
              <w:rPr>
                <w:color w:val="000000"/>
                <w:sz w:val="16"/>
                <w:szCs w:val="32"/>
              </w:rPr>
              <w:br/>
              <w:t>шоссе Революции - Пискарёвский пр.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-</w:t>
            </w:r>
            <w:r w:rsidRPr="009C30F0">
              <w:rPr>
                <w:color w:val="000000"/>
                <w:sz w:val="16"/>
                <w:szCs w:val="32"/>
              </w:rPr>
              <w:br/>
              <w:t>Свердловская наб. - Арсенальная наб. -</w:t>
            </w:r>
            <w:r w:rsidRPr="009C30F0">
              <w:rPr>
                <w:color w:val="000000"/>
                <w:sz w:val="16"/>
                <w:szCs w:val="32"/>
              </w:rPr>
              <w:br/>
              <w:t>западный проезд пл. Ленина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gramStart"/>
            <w:r w:rsidRPr="009C30F0">
              <w:rPr>
                <w:color w:val="000000"/>
                <w:sz w:val="16"/>
                <w:szCs w:val="32"/>
              </w:rPr>
              <w:t>западный проезд пл. Ленина - ул. Комсомола -</w:t>
            </w:r>
            <w:r w:rsidRPr="009C30F0">
              <w:rPr>
                <w:color w:val="000000"/>
                <w:sz w:val="16"/>
                <w:szCs w:val="32"/>
              </w:rPr>
              <w:br/>
              <w:t>Арсенальная ул. - Кондратьевский пр. - ул.</w:t>
            </w:r>
            <w:r w:rsidRPr="009C30F0">
              <w:rPr>
                <w:color w:val="000000"/>
                <w:sz w:val="16"/>
                <w:szCs w:val="32"/>
              </w:rPr>
              <w:br/>
              <w:t>Ватутина - Свердловская наб.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Пискарёвский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br/>
              <w:t>пр. - шоссе Революции - ул. Потапова -</w:t>
            </w:r>
            <w:r w:rsidRPr="009C30F0">
              <w:rPr>
                <w:color w:val="000000"/>
                <w:sz w:val="16"/>
                <w:szCs w:val="32"/>
              </w:rPr>
              <w:br/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Ириновский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пр.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Рябовское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шоссе - дор.</w:t>
            </w:r>
            <w:r w:rsidRPr="009C30F0">
              <w:rPr>
                <w:color w:val="000000"/>
                <w:sz w:val="16"/>
                <w:szCs w:val="32"/>
              </w:rPr>
              <w:br/>
              <w:t xml:space="preserve">Жизни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Приютинская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ул.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Христиновский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пр. -</w:t>
            </w:r>
            <w:r w:rsidRPr="009C30F0">
              <w:rPr>
                <w:color w:val="000000"/>
                <w:sz w:val="16"/>
                <w:szCs w:val="32"/>
              </w:rPr>
              <w:br/>
              <w:t>Октябрьский пр. - Всеволожский пр. -</w:t>
            </w:r>
            <w:r w:rsidRPr="009C30F0">
              <w:rPr>
                <w:color w:val="000000"/>
                <w:sz w:val="16"/>
                <w:szCs w:val="32"/>
              </w:rPr>
              <w:br/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Колтушское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шоссе - Ленинградская ул. -</w:t>
            </w:r>
            <w:r w:rsidRPr="009C30F0">
              <w:rPr>
                <w:color w:val="000000"/>
                <w:sz w:val="16"/>
                <w:szCs w:val="32"/>
              </w:rPr>
              <w:br/>
              <w:t xml:space="preserve">Александровская ул.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24,20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по 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16.07.2020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ООО "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АвтоТранспортное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предприятие Барс 2", 196600, Санкт-Петербург, г. Пушкин, ул. Глинки, д. 3, ИНН 4703086802</w:t>
            </w:r>
          </w:p>
        </w:tc>
      </w:tr>
      <w:tr w:rsidR="005D44A4" w:rsidRPr="009C30F0" w:rsidTr="00CA5D1E">
        <w:trPr>
          <w:cantSplit/>
          <w:trHeight w:val="30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lastRenderedPageBreak/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534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с. Павлово  - г. Санкт-Петербург, ул. Коммуны (Пороховые)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с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.П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авлово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д.Колтуши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ПМК - Мотель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ул.Верхняя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ул.Новая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Выборжец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Янино-2 - Голубая дача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Балт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-Трейд - Янино-1 -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Янино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-сельхоз 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д.Заневка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Поликлиника (по треб.)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пр.Энтузиастов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(по треб.)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пр.Ударников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(по треб.) 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с. Павлово: ул. Быкова – а/д 41К-079 Санкт-Петербург-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Колтуши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-Петербург: пр. Косыгина – ул. Коммуны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по 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01.02.2012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ООО "НИККОС",188689, Ленинградская область, Всеволожский район, д. Старая, ул. Верхняя, д. 13А, офис 4-Н, ИНН 4703045690</w:t>
            </w:r>
          </w:p>
        </w:tc>
      </w:tr>
      <w:tr w:rsidR="005D44A4" w:rsidRPr="009C30F0" w:rsidTr="00CA5D1E">
        <w:trPr>
          <w:cantSplit/>
          <w:trHeight w:val="29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596Б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г.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Кудрово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, пр. Строителей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-Петербург, ст. метро "Улица Дыбенко"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В прямом направлении: Английская ул. -  Пражская ул. - Столичная ул. - Европейский пр.,д.17 - Итальянский пер. - Австрийская ул. - Европейский пр., 9к2 -  Европейский пр.3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br/>
              <w:t>В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обратном направлении: Искровский проспект - ул. Тельмана - проспект Большевиков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г.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Кудрово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Пражская ул. - Европейский пр. - пр. Строителей - ул. 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Центральная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Кудровский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проезд – проезд в квартал №5 - Санкт-Петербург: пр. Большевиков - ул. Дыбенко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 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Санкт-Петербург: ул. Дыбенко - Искровский пр. - ул. Тельмана - пр. Большевиков - проезд в квартал №5 -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Кудровский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проезд - 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Центральная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ул. - пр. Строителей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по 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автобус, средний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Гостилицкое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шоссе, дом 137 литер а, помещение 1-н кабинет 62, ИНН:7838013473 </w:t>
            </w:r>
          </w:p>
        </w:tc>
      </w:tr>
      <w:tr w:rsidR="005D44A4" w:rsidRPr="009C30F0" w:rsidTr="00CA5D1E">
        <w:trPr>
          <w:cantSplit/>
          <w:trHeight w:val="42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п. Первомайское - г. Санкт-Петербург, станция метро "Беговая"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proofErr w:type="gramStart"/>
            <w:r w:rsidRPr="009C30F0">
              <w:rPr>
                <w:color w:val="000000"/>
                <w:sz w:val="16"/>
                <w:szCs w:val="32"/>
              </w:rPr>
              <w:t>г.п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. Первомайское – Ленинское – Репино – ж/д Горская - Санкт-Петербург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ст.м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. «Беговая»</w:t>
            </w:r>
            <w:proofErr w:type="gramEnd"/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п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.П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ервомайское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ул.Ленина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41К-181 Огоньки-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Стрельцово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Толоконниково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41К-087 Репино-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Симагино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г.Санкт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-Петербург: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п.Репино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Большой пр. – Зеленогорское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естрорецк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Приморское ш. – Северный пер.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.В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олодарского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ул.Воскова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Дубковское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ул.Токарева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Приморское ш. – ул. Савушкина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ул. Савушкина 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–Б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еговая ул. – Приморский пр. – Туристская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ул. Савушкина – Приморское ш. – г. Сестрорецк: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.Т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окарева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Дубковское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ул.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Воскова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ул. Володарского – Северный пер. – Приморское ш. – п. Репино: Зеленогорское ш. – 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Большой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пр. – а/д 41К-087 Репино-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Симагино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41К-181 Огоньки-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Стрельцово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Толоконниково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ул.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по 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01.12.2013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Гостилицкое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шоссе, дом 137 литер а, помещение 1-н кабинет 62, ИНН:7838013473 </w:t>
            </w:r>
          </w:p>
        </w:tc>
      </w:tr>
      <w:tr w:rsidR="005D44A4" w:rsidRPr="009C30F0" w:rsidTr="00CA5D1E">
        <w:trPr>
          <w:cantSplit/>
          <w:trHeight w:val="3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4A4" w:rsidRPr="005D44A4" w:rsidRDefault="005D44A4" w:rsidP="005D44A4">
            <w:pPr>
              <w:jc w:val="center"/>
              <w:rPr>
                <w:sz w:val="16"/>
                <w:szCs w:val="16"/>
              </w:rPr>
            </w:pPr>
            <w:r w:rsidRPr="005D44A4"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4A4" w:rsidRPr="005D44A4" w:rsidRDefault="005D44A4" w:rsidP="005D44A4">
            <w:pPr>
              <w:jc w:val="center"/>
              <w:rPr>
                <w:sz w:val="16"/>
                <w:szCs w:val="16"/>
              </w:rPr>
            </w:pPr>
            <w:r w:rsidRPr="005D44A4">
              <w:rPr>
                <w:sz w:val="16"/>
                <w:szCs w:val="16"/>
              </w:rPr>
              <w:t>672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D44A4" w:rsidRPr="005D44A4" w:rsidRDefault="005D44A4" w:rsidP="005D44A4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D44A4">
              <w:rPr>
                <w:sz w:val="16"/>
                <w:szCs w:val="16"/>
              </w:rPr>
              <w:t>Краснофлотск</w:t>
            </w:r>
            <w:proofErr w:type="spellEnd"/>
            <w:r w:rsidRPr="005D44A4">
              <w:rPr>
                <w:sz w:val="16"/>
                <w:szCs w:val="16"/>
              </w:rPr>
              <w:t xml:space="preserve"> - </w:t>
            </w:r>
            <w:proofErr w:type="spellStart"/>
            <w:r w:rsidRPr="005D44A4">
              <w:rPr>
                <w:sz w:val="16"/>
                <w:szCs w:val="16"/>
              </w:rPr>
              <w:t>г</w:t>
            </w:r>
            <w:proofErr w:type="gramStart"/>
            <w:r w:rsidRPr="005D44A4">
              <w:rPr>
                <w:sz w:val="16"/>
                <w:szCs w:val="16"/>
              </w:rPr>
              <w:t>.С</w:t>
            </w:r>
            <w:proofErr w:type="gramEnd"/>
            <w:r w:rsidRPr="005D44A4">
              <w:rPr>
                <w:sz w:val="16"/>
                <w:szCs w:val="16"/>
              </w:rPr>
              <w:t>анкт</w:t>
            </w:r>
            <w:proofErr w:type="spellEnd"/>
            <w:r w:rsidRPr="005D44A4">
              <w:rPr>
                <w:sz w:val="16"/>
                <w:szCs w:val="16"/>
              </w:rPr>
              <w:t xml:space="preserve">-Петербург, </w:t>
            </w:r>
            <w:proofErr w:type="spellStart"/>
            <w:r w:rsidRPr="005D44A4">
              <w:rPr>
                <w:sz w:val="16"/>
                <w:szCs w:val="16"/>
              </w:rPr>
              <w:t>г.Ломоносов</w:t>
            </w:r>
            <w:proofErr w:type="spellEnd"/>
            <w:r w:rsidRPr="005D44A4">
              <w:rPr>
                <w:sz w:val="16"/>
                <w:szCs w:val="16"/>
              </w:rPr>
              <w:t>, ж/д ст. Ораниенбаум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D44A4" w:rsidRPr="005D44A4" w:rsidRDefault="005D44A4" w:rsidP="005D44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D44A4">
              <w:rPr>
                <w:sz w:val="16"/>
                <w:szCs w:val="16"/>
              </w:rPr>
              <w:t xml:space="preserve">Лебяжье, школа - Лебяжье, универмаг - Лебяжье, столовая - ж/д платформа "Чайка" - пожарная часть - </w:t>
            </w:r>
            <w:proofErr w:type="spellStart"/>
            <w:r w:rsidRPr="005D44A4">
              <w:rPr>
                <w:sz w:val="16"/>
                <w:szCs w:val="16"/>
              </w:rPr>
              <w:t>г.п</w:t>
            </w:r>
            <w:proofErr w:type="gramStart"/>
            <w:r w:rsidRPr="005D44A4">
              <w:rPr>
                <w:sz w:val="16"/>
                <w:szCs w:val="16"/>
              </w:rPr>
              <w:t>.Б</w:t>
            </w:r>
            <w:proofErr w:type="gramEnd"/>
            <w:r w:rsidRPr="005D44A4">
              <w:rPr>
                <w:sz w:val="16"/>
                <w:szCs w:val="16"/>
              </w:rPr>
              <w:t>ольшая</w:t>
            </w:r>
            <w:proofErr w:type="spellEnd"/>
            <w:r w:rsidRPr="005D44A4">
              <w:rPr>
                <w:sz w:val="16"/>
                <w:szCs w:val="16"/>
              </w:rPr>
              <w:t xml:space="preserve"> Ижора - Малая Ижора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D44A4" w:rsidRPr="005D44A4" w:rsidRDefault="005D44A4" w:rsidP="005D44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D44A4">
              <w:rPr>
                <w:sz w:val="16"/>
                <w:szCs w:val="16"/>
              </w:rPr>
              <w:t xml:space="preserve">дорога на </w:t>
            </w:r>
            <w:proofErr w:type="spellStart"/>
            <w:r w:rsidRPr="005D44A4">
              <w:rPr>
                <w:sz w:val="16"/>
                <w:szCs w:val="16"/>
              </w:rPr>
              <w:t>Краснофлотск</w:t>
            </w:r>
            <w:proofErr w:type="spellEnd"/>
            <w:r w:rsidRPr="005D44A4">
              <w:rPr>
                <w:sz w:val="16"/>
                <w:szCs w:val="16"/>
              </w:rPr>
              <w:t xml:space="preserve"> – </w:t>
            </w:r>
            <w:proofErr w:type="spellStart"/>
            <w:r w:rsidRPr="005D44A4">
              <w:rPr>
                <w:sz w:val="16"/>
                <w:szCs w:val="16"/>
              </w:rPr>
              <w:t>г.п</w:t>
            </w:r>
            <w:proofErr w:type="gramStart"/>
            <w:r w:rsidRPr="005D44A4">
              <w:rPr>
                <w:sz w:val="16"/>
                <w:szCs w:val="16"/>
              </w:rPr>
              <w:t>.Л</w:t>
            </w:r>
            <w:proofErr w:type="gramEnd"/>
            <w:r w:rsidRPr="005D44A4">
              <w:rPr>
                <w:sz w:val="16"/>
                <w:szCs w:val="16"/>
              </w:rPr>
              <w:t>ебяжье</w:t>
            </w:r>
            <w:proofErr w:type="spellEnd"/>
            <w:r w:rsidRPr="005D44A4">
              <w:rPr>
                <w:sz w:val="16"/>
                <w:szCs w:val="16"/>
              </w:rPr>
              <w:t xml:space="preserve">: </w:t>
            </w:r>
            <w:proofErr w:type="spellStart"/>
            <w:r w:rsidRPr="005D44A4">
              <w:rPr>
                <w:sz w:val="16"/>
                <w:szCs w:val="16"/>
              </w:rPr>
              <w:t>ул.Красногорская</w:t>
            </w:r>
            <w:proofErr w:type="spellEnd"/>
            <w:r w:rsidRPr="005D44A4">
              <w:rPr>
                <w:sz w:val="16"/>
                <w:szCs w:val="16"/>
              </w:rPr>
              <w:t xml:space="preserve"> – </w:t>
            </w:r>
            <w:proofErr w:type="spellStart"/>
            <w:r w:rsidRPr="005D44A4">
              <w:rPr>
                <w:sz w:val="16"/>
                <w:szCs w:val="16"/>
              </w:rPr>
              <w:t>ул.Мира</w:t>
            </w:r>
            <w:proofErr w:type="spellEnd"/>
            <w:r w:rsidRPr="005D44A4">
              <w:rPr>
                <w:sz w:val="16"/>
                <w:szCs w:val="16"/>
              </w:rPr>
              <w:t xml:space="preserve"> – </w:t>
            </w:r>
            <w:proofErr w:type="spellStart"/>
            <w:r w:rsidRPr="005D44A4">
              <w:rPr>
                <w:sz w:val="16"/>
                <w:szCs w:val="16"/>
              </w:rPr>
              <w:t>ул.Флотская</w:t>
            </w:r>
            <w:proofErr w:type="spellEnd"/>
            <w:r w:rsidRPr="005D44A4">
              <w:rPr>
                <w:sz w:val="16"/>
                <w:szCs w:val="16"/>
              </w:rPr>
              <w:t xml:space="preserve"> – а/д 41А-007 Санкт-Петербург - Ручьи – </w:t>
            </w:r>
            <w:proofErr w:type="spellStart"/>
            <w:r w:rsidRPr="005D44A4">
              <w:rPr>
                <w:sz w:val="16"/>
                <w:szCs w:val="16"/>
              </w:rPr>
              <w:t>г.Санкт</w:t>
            </w:r>
            <w:proofErr w:type="spellEnd"/>
            <w:r w:rsidRPr="005D44A4">
              <w:rPr>
                <w:sz w:val="16"/>
                <w:szCs w:val="16"/>
              </w:rPr>
              <w:t xml:space="preserve">-Петербург, </w:t>
            </w:r>
            <w:proofErr w:type="spellStart"/>
            <w:r w:rsidRPr="005D44A4">
              <w:rPr>
                <w:sz w:val="16"/>
                <w:szCs w:val="16"/>
              </w:rPr>
              <w:t>г.Ломоносов</w:t>
            </w:r>
            <w:proofErr w:type="spellEnd"/>
            <w:r w:rsidRPr="005D44A4">
              <w:rPr>
                <w:sz w:val="16"/>
                <w:szCs w:val="16"/>
              </w:rPr>
              <w:t xml:space="preserve">: Краснофлотское ш. – Дворцовый пр. – </w:t>
            </w:r>
            <w:proofErr w:type="spellStart"/>
            <w:r w:rsidRPr="005D44A4">
              <w:rPr>
                <w:sz w:val="16"/>
                <w:szCs w:val="16"/>
              </w:rPr>
              <w:t>ул</w:t>
            </w:r>
            <w:proofErr w:type="gramStart"/>
            <w:r w:rsidRPr="005D44A4">
              <w:rPr>
                <w:sz w:val="16"/>
                <w:szCs w:val="16"/>
              </w:rPr>
              <w:t>.К</w:t>
            </w:r>
            <w:proofErr w:type="gramEnd"/>
            <w:r w:rsidRPr="005D44A4">
              <w:rPr>
                <w:sz w:val="16"/>
                <w:szCs w:val="16"/>
              </w:rPr>
              <w:t>ронштадтская</w:t>
            </w:r>
            <w:proofErr w:type="spellEnd"/>
            <w:r w:rsidRPr="005D44A4">
              <w:rPr>
                <w:sz w:val="16"/>
                <w:szCs w:val="16"/>
              </w:rPr>
              <w:t xml:space="preserve"> – Привокзальная пл.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D44A4" w:rsidRPr="005D44A4" w:rsidRDefault="005D44A4" w:rsidP="005D44A4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D44A4">
              <w:rPr>
                <w:sz w:val="16"/>
                <w:szCs w:val="16"/>
              </w:rPr>
              <w:t>г</w:t>
            </w:r>
            <w:proofErr w:type="gramStart"/>
            <w:r w:rsidRPr="005D44A4">
              <w:rPr>
                <w:sz w:val="16"/>
                <w:szCs w:val="16"/>
              </w:rPr>
              <w:t>.С</w:t>
            </w:r>
            <w:proofErr w:type="gramEnd"/>
            <w:r w:rsidRPr="005D44A4">
              <w:rPr>
                <w:sz w:val="16"/>
                <w:szCs w:val="16"/>
              </w:rPr>
              <w:t>анкт</w:t>
            </w:r>
            <w:proofErr w:type="spellEnd"/>
            <w:r w:rsidRPr="005D44A4">
              <w:rPr>
                <w:sz w:val="16"/>
                <w:szCs w:val="16"/>
              </w:rPr>
              <w:t xml:space="preserve">-Петербург, </w:t>
            </w:r>
            <w:proofErr w:type="spellStart"/>
            <w:r w:rsidRPr="005D44A4">
              <w:rPr>
                <w:sz w:val="16"/>
                <w:szCs w:val="16"/>
              </w:rPr>
              <w:t>г.Ломоносов</w:t>
            </w:r>
            <w:proofErr w:type="spellEnd"/>
            <w:r w:rsidRPr="005D44A4">
              <w:rPr>
                <w:sz w:val="16"/>
                <w:szCs w:val="16"/>
              </w:rPr>
              <w:t xml:space="preserve">: Привокзальная пл. – </w:t>
            </w:r>
            <w:proofErr w:type="spellStart"/>
            <w:r w:rsidRPr="005D44A4">
              <w:rPr>
                <w:sz w:val="16"/>
                <w:szCs w:val="16"/>
              </w:rPr>
              <w:t>ул</w:t>
            </w:r>
            <w:proofErr w:type="gramStart"/>
            <w:r w:rsidRPr="005D44A4">
              <w:rPr>
                <w:sz w:val="16"/>
                <w:szCs w:val="16"/>
              </w:rPr>
              <w:t>.П</w:t>
            </w:r>
            <w:proofErr w:type="gramEnd"/>
            <w:r w:rsidRPr="005D44A4">
              <w:rPr>
                <w:sz w:val="16"/>
                <w:szCs w:val="16"/>
              </w:rPr>
              <w:t>етербургская</w:t>
            </w:r>
            <w:proofErr w:type="spellEnd"/>
            <w:r w:rsidRPr="005D44A4">
              <w:rPr>
                <w:sz w:val="16"/>
                <w:szCs w:val="16"/>
              </w:rPr>
              <w:t xml:space="preserve"> – Дворцовый пр. – Краснофлотское ш. – а/д 41А-007 Санкт-Петербург-Ручьи – </w:t>
            </w:r>
            <w:proofErr w:type="spellStart"/>
            <w:r w:rsidRPr="005D44A4">
              <w:rPr>
                <w:sz w:val="16"/>
                <w:szCs w:val="16"/>
              </w:rPr>
              <w:t>ул</w:t>
            </w:r>
            <w:proofErr w:type="gramStart"/>
            <w:r w:rsidRPr="005D44A4">
              <w:rPr>
                <w:sz w:val="16"/>
                <w:szCs w:val="16"/>
              </w:rPr>
              <w:t>.Ф</w:t>
            </w:r>
            <w:proofErr w:type="gramEnd"/>
            <w:r w:rsidRPr="005D44A4">
              <w:rPr>
                <w:sz w:val="16"/>
                <w:szCs w:val="16"/>
              </w:rPr>
              <w:t>лотская</w:t>
            </w:r>
            <w:proofErr w:type="spellEnd"/>
            <w:r w:rsidRPr="005D44A4">
              <w:rPr>
                <w:sz w:val="16"/>
                <w:szCs w:val="16"/>
              </w:rPr>
              <w:t xml:space="preserve"> – </w:t>
            </w:r>
            <w:proofErr w:type="spellStart"/>
            <w:r w:rsidRPr="005D44A4">
              <w:rPr>
                <w:sz w:val="16"/>
                <w:szCs w:val="16"/>
              </w:rPr>
              <w:t>ул.Мира</w:t>
            </w:r>
            <w:proofErr w:type="spellEnd"/>
            <w:r w:rsidRPr="005D44A4">
              <w:rPr>
                <w:sz w:val="16"/>
                <w:szCs w:val="16"/>
              </w:rPr>
              <w:t xml:space="preserve"> – </w:t>
            </w:r>
            <w:proofErr w:type="spellStart"/>
            <w:r w:rsidRPr="005D44A4">
              <w:rPr>
                <w:sz w:val="16"/>
                <w:szCs w:val="16"/>
              </w:rPr>
              <w:t>ул.Красногорская</w:t>
            </w:r>
            <w:proofErr w:type="spellEnd"/>
            <w:r w:rsidRPr="005D44A4">
              <w:rPr>
                <w:sz w:val="16"/>
                <w:szCs w:val="16"/>
              </w:rPr>
              <w:t xml:space="preserve"> – дорога на </w:t>
            </w:r>
            <w:proofErr w:type="spellStart"/>
            <w:r w:rsidRPr="005D44A4">
              <w:rPr>
                <w:sz w:val="16"/>
                <w:szCs w:val="16"/>
              </w:rPr>
              <w:t>Краснофлотск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D44A4" w:rsidRPr="005D44A4" w:rsidRDefault="005D44A4" w:rsidP="003C344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D44A4">
              <w:rPr>
                <w:sz w:val="16"/>
                <w:szCs w:val="16"/>
              </w:rPr>
              <w:t>2</w:t>
            </w:r>
            <w:r w:rsidR="003C3442">
              <w:rPr>
                <w:sz w:val="16"/>
                <w:szCs w:val="16"/>
              </w:rPr>
              <w:t>7</w:t>
            </w:r>
            <w:r w:rsidRPr="005D44A4">
              <w:rPr>
                <w:sz w:val="16"/>
                <w:szCs w:val="16"/>
              </w:rPr>
              <w:t>,</w:t>
            </w:r>
            <w:r w:rsidR="003C3442">
              <w:rPr>
                <w:sz w:val="16"/>
                <w:szCs w:val="16"/>
              </w:rPr>
              <w:t>4</w:t>
            </w:r>
            <w:r w:rsidRPr="005D44A4">
              <w:rPr>
                <w:sz w:val="16"/>
                <w:szCs w:val="16"/>
              </w:rPr>
              <w:t>0</w:t>
            </w:r>
            <w:r w:rsidRPr="005D44A4">
              <w:rPr>
                <w:sz w:val="16"/>
                <w:szCs w:val="16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D44A4" w:rsidRPr="005D44A4" w:rsidRDefault="003C3442" w:rsidP="005D44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D44A4" w:rsidRPr="005D44A4" w:rsidRDefault="005D44A4" w:rsidP="005D44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D44A4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D44A4" w:rsidRPr="005D44A4" w:rsidRDefault="005D44A4" w:rsidP="005D44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D44A4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D44A4" w:rsidRPr="005D44A4" w:rsidRDefault="005D44A4" w:rsidP="005D44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D44A4">
              <w:rPr>
                <w:sz w:val="16"/>
                <w:szCs w:val="16"/>
              </w:rPr>
              <w:t>автобу</w:t>
            </w:r>
            <w:r>
              <w:rPr>
                <w:sz w:val="16"/>
                <w:szCs w:val="16"/>
              </w:rPr>
              <w:t>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D44A4" w:rsidRPr="005D44A4" w:rsidRDefault="005D44A4" w:rsidP="005D44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D44A4" w:rsidRPr="005D44A4" w:rsidRDefault="005D44A4" w:rsidP="005D44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D44A4">
              <w:rPr>
                <w:sz w:val="16"/>
                <w:szCs w:val="16"/>
              </w:rPr>
              <w:t>10.09.2014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4A4" w:rsidRPr="005D44A4" w:rsidRDefault="005D44A4" w:rsidP="005D44A4">
            <w:pPr>
              <w:jc w:val="center"/>
              <w:rPr>
                <w:sz w:val="16"/>
                <w:szCs w:val="16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Гостилицкое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шоссе, дом 137 литер а, помещение 1-н кабинет 62, ИНН:7838013473 </w:t>
            </w:r>
          </w:p>
        </w:tc>
      </w:tr>
      <w:tr w:rsidR="005D44A4" w:rsidRPr="009C30F0" w:rsidTr="00CA5D1E">
        <w:trPr>
          <w:cantSplit/>
          <w:trHeight w:val="3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676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ертолово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, микрорайон Черная Речка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г.Санкт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-Петербург, станция метро «Проспект Просвещения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F5248A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ЖК «Золотые купола» - Черная Речка-2 - Черная Речка-1 - 31 км - 30 км - дорога на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.П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есочный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ул.Ларина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(Городок)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ул.Молодцова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(26км)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ул.Д.Кожемякина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Ручей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Дранишник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- 25 км - </w:t>
            </w:r>
            <w:r w:rsidR="00F5248A">
              <w:rPr>
                <w:color w:val="000000"/>
                <w:sz w:val="16"/>
                <w:szCs w:val="32"/>
              </w:rPr>
              <w:t>Дорога в Песочный</w:t>
            </w:r>
            <w:r w:rsidR="00F5248A" w:rsidRPr="009C30F0">
              <w:rPr>
                <w:color w:val="000000"/>
                <w:sz w:val="16"/>
                <w:szCs w:val="32"/>
              </w:rPr>
              <w:t xml:space="preserve"> </w:t>
            </w:r>
            <w:r w:rsidR="00F5248A">
              <w:rPr>
                <w:color w:val="000000"/>
                <w:sz w:val="16"/>
                <w:szCs w:val="32"/>
              </w:rPr>
              <w:t xml:space="preserve">- </w:t>
            </w:r>
            <w:r w:rsidRPr="009C30F0">
              <w:rPr>
                <w:color w:val="000000"/>
                <w:sz w:val="16"/>
                <w:szCs w:val="32"/>
              </w:rPr>
              <w:t xml:space="preserve">(по треб.)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п.Парголово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(по треб.)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пр.Просвещения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(по треб.)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пр.Энгельса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(по треб.)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а/д 41А-180 Парголово - Огоньки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-Петербург: Выборгское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.П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росвещения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F5248A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>
              <w:rPr>
                <w:color w:val="000000"/>
                <w:sz w:val="16"/>
                <w:szCs w:val="32"/>
              </w:rPr>
              <w:t>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F5248A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>
              <w:rPr>
                <w:color w:val="000000"/>
                <w:sz w:val="16"/>
                <w:szCs w:val="32"/>
              </w:rPr>
              <w:t>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по 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01.03.2015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ООО "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АвтоТранспортное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предприятие Барс 2", 196600, Санкт-Петербург, г. Пушкин, ул. Глинки, д. 3, ИНН 4703086802</w:t>
            </w:r>
          </w:p>
        </w:tc>
      </w:tr>
      <w:tr w:rsidR="005D44A4" w:rsidRPr="009C30F0" w:rsidTr="00CA5D1E">
        <w:trPr>
          <w:cantSplit/>
          <w:trHeight w:val="3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«ЖК «Цвета радуги» - г. Санкт-Петербург, станция метро «Озерки»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г.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Мурино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пр. Культуры , 29 - ЛОКБ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Екатерининская ул. - Графская ул. - пр. Авиаторов Балтики - Петровский бульвар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Воронцовский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бульвар. - Охтинская аллея - а/д. А-118 КАД - пр. Культуры - пр. Луначарского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п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р. Энгельса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br w:type="page"/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-Петербург: Выборгское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.Л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уначарского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пр.Культуры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 а/д. А-118 КАД - Охтинская аллея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Воронцовский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бульвар - Петровский бульвар - пр. Авиаторов Балтики - ул. 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Графская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- Екатерининская ул.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по нерегулируемому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01.03.2015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ООО "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АвтоТранспортное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предприятие Барс 2", 196600, Санкт-Петербург, г. Пушкин, ул. Глинки, д. 3, ИНН 4703086802</w:t>
            </w:r>
          </w:p>
        </w:tc>
      </w:tr>
      <w:tr w:rsidR="005D44A4" w:rsidRPr="009C30F0" w:rsidTr="00CA5D1E">
        <w:trPr>
          <w:cantSplit/>
          <w:trHeight w:val="55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lastRenderedPageBreak/>
              <w:t>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г.п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. Рощино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-Петербург, станция метро "Проспект Просвещения"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г.п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. Рощино – г. Зеленогорск – 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Западная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Лица – Санкт-Петербург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г.п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.Р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ощино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: а/д 41К-090 Рощино-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Цвелодубово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(ул. Песочная)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ул.Советская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ул.Железнодорожная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ул.Привокзальная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41А-025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Ушково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-Гравийное – Рощинское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г.Санкт-петербург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Пухтоловская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дорога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.Л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енина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ул.Вокзальная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пр. Ленина – Приморское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.Ц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ентральная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Новое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Белоостровское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.П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ограничная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ул.Сельская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ул.Ленинградская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Песочное ш. – Выборгское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.П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росвещения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пр.Энгельса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   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CA5D1E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CA5D1E">
              <w:rPr>
                <w:color w:val="000000"/>
                <w:sz w:val="16"/>
                <w:szCs w:val="32"/>
              </w:rPr>
              <w:t xml:space="preserve">  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CA5D1E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CA5D1E">
              <w:rPr>
                <w:color w:val="000000"/>
                <w:sz w:val="16"/>
                <w:szCs w:val="32"/>
              </w:rPr>
              <w:t>анкт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-Петербург: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пр.Энгельса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ул.Асафьева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ул.Композиторов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ул.Хошимина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 Выборгское ш. – Песочное ш.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ул</w:t>
            </w:r>
            <w:proofErr w:type="gramStart"/>
            <w:r w:rsidRPr="00CA5D1E">
              <w:rPr>
                <w:color w:val="000000"/>
                <w:sz w:val="16"/>
                <w:szCs w:val="32"/>
              </w:rPr>
              <w:t>.Л</w:t>
            </w:r>
            <w:proofErr w:type="gramEnd"/>
            <w:r w:rsidRPr="00CA5D1E">
              <w:rPr>
                <w:color w:val="000000"/>
                <w:sz w:val="16"/>
                <w:szCs w:val="32"/>
              </w:rPr>
              <w:t>енинградская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ул.Сельская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ул.Пограничная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Белоостровское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ш. –  Новое ш.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ул</w:t>
            </w:r>
            <w:proofErr w:type="gramStart"/>
            <w:r w:rsidRPr="00CA5D1E">
              <w:rPr>
                <w:color w:val="000000"/>
                <w:sz w:val="16"/>
                <w:szCs w:val="32"/>
              </w:rPr>
              <w:t>.Ц</w:t>
            </w:r>
            <w:proofErr w:type="gramEnd"/>
            <w:r w:rsidRPr="00CA5D1E">
              <w:rPr>
                <w:color w:val="000000"/>
                <w:sz w:val="16"/>
                <w:szCs w:val="32"/>
              </w:rPr>
              <w:t>ентральная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 Приморское ш.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пр.Ленина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ул.Вокзальная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пр.Ленина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Пухтоловская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дорога – Рощинское ш. – а/д 41А-025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Ушково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-Гравийное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г.п.Рощино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: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ул.Привокзальная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ул.Железнодорожная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ул.Советская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– а/д 41К-090 Рощино-</w:t>
            </w:r>
            <w:proofErr w:type="spellStart"/>
            <w:r w:rsidRPr="00CA5D1E">
              <w:rPr>
                <w:color w:val="000000"/>
                <w:sz w:val="16"/>
                <w:szCs w:val="32"/>
              </w:rPr>
              <w:t>Цвелодубово</w:t>
            </w:r>
            <w:proofErr w:type="spellEnd"/>
            <w:r w:rsidRPr="00CA5D1E">
              <w:rPr>
                <w:color w:val="000000"/>
                <w:sz w:val="16"/>
                <w:szCs w:val="32"/>
              </w:rPr>
              <w:t xml:space="preserve"> (ул. Песочная)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CA5D1E" w:rsidRDefault="00CA5D1E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CA5D1E">
              <w:rPr>
                <w:color w:val="000000"/>
                <w:sz w:val="16"/>
                <w:szCs w:val="32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CA5D1E" w:rsidRDefault="00CA5D1E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CA5D1E">
              <w:rPr>
                <w:color w:val="000000"/>
                <w:sz w:val="16"/>
                <w:szCs w:val="32"/>
              </w:rPr>
              <w:t>64,8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CA5D1E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CA5D1E">
              <w:rPr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CA5D1E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CA5D1E">
              <w:rPr>
                <w:color w:val="000000"/>
                <w:sz w:val="16"/>
                <w:szCs w:val="32"/>
              </w:rPr>
              <w:t>по 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автобус, малый класс, Евро-5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01.12.2013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Гостилицкое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шоссе, дом 137 литер а, помещение 1-н кабинет 62, ИНН:7838013473 </w:t>
            </w:r>
          </w:p>
        </w:tc>
      </w:tr>
      <w:tr w:rsidR="005D44A4" w:rsidRPr="009C30F0" w:rsidTr="00CA5D1E">
        <w:trPr>
          <w:cantSplit/>
          <w:trHeight w:val="36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810Д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ветогорск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- г.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Мурино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 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ветогорск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ул. Победы – Ленинградское ш. – а/д 41К-184 – ул. Владимира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Кохова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41К-184 – а/д 41А-183  Выборг-Светогорск – а/д 41К-182 Подъезд к городу Выборгу от а/д «Скандинавия» (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Светогорское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ш.) – г. Выборг: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ул.Кривоносова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ул.Железнодорожная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ул. Онежская – ул. Куйбышева – Ленинградское ш. – а/д А-181 «Скандинавия» – а/д 41А-180 Парголово-Огоньки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г.Санкт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-Петербург:  Выборгское ш. – а/д А-118 КАД – г.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Мурино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: а/д 41К-065 Санкт-Петербург-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Матокса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 (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Токсовское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.Ц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ентральная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)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ул.Вокзальная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Привокзальная пл.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226,60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226,60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по нерегулируемому тарифу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автобус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28.01.2017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ООО "Организатор междугородных перевозок", 195067,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анкт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-Петербург, Екатерининский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пр-кт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, д.3,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лит.А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, ПОМЕЩЕНИЕ 4Н, ИНН:7839504315</w:t>
            </w:r>
          </w:p>
        </w:tc>
      </w:tr>
      <w:tr w:rsidR="005D44A4" w:rsidRPr="009C30F0" w:rsidTr="00CA5D1E">
        <w:trPr>
          <w:cantSplit/>
          <w:trHeight w:val="28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lastRenderedPageBreak/>
              <w:t>116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830Д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г. Приморск - г.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Мурино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Ермилово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- Озерки - Пески - </w:t>
            </w:r>
            <w:proofErr w:type="gram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Песочное</w:t>
            </w:r>
            <w:proofErr w:type="gram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- Зеленогорск - Песочный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г. Приморск: Выборгское ш. - наб. Лебедева –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наб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.Ю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рия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Гагарина – а/д  41А-082 Зеленогорск-Приморск-Выборг (Приморское шоссе) - г. Зеленогорск: ул. Мира - Выборгская ул. - Зеленогорское шоссе - Новое Шоссе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Белоостровское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шоссе - Пограничная ул. - Ленинградская ул. - Песочное шоссе - Выборгское шоссе - а/д А118-КАД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г.Мурино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: а/д 41К-065 Санкт-Петербург-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Матокса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ул.Вокзальная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Привокзальная пл.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150,10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150,10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по нерегулируемому тарифу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16.07.2020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ООО "Организатор междугородных перевозок", 195067,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анкт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-Петербург, Екатерининский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пр-кт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, д.3,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лит.А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, ПОМЕЩЕНИЕ 4Н, ИНН:7839504315</w:t>
            </w:r>
          </w:p>
        </w:tc>
      </w:tr>
      <w:tr w:rsidR="005D44A4" w:rsidRPr="009C30F0" w:rsidTr="00CA5D1E">
        <w:trPr>
          <w:cantSplit/>
          <w:trHeight w:val="3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841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г. Усть-Луга  - 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анкт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-Петербург, ул. Червонного Казачества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д.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Пружицы</w:t>
            </w:r>
            <w:proofErr w:type="spellEnd"/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41К-109 – а/д А-180 "Нарва" –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анкт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-Петербург,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г.Красное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Село: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Кингисеппское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ш. –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пр</w:t>
            </w:r>
            <w:proofErr w:type="gram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.Л</w:t>
            </w:r>
            <w:proofErr w:type="gram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енина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– Красносельское ш. –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Таллинское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ш. –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пр</w:t>
            </w:r>
            <w:proofErr w:type="gram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.М</w:t>
            </w:r>
            <w:proofErr w:type="gram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аршала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Жукова – пр. Стачек - ул. Зайцева - ул.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Маринеско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- ул.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Автовская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- ул. Портовая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анкт-Петербург:ул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. Червонного Казачества -ул. Портовая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пр.Маршала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Жукова –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Таллинское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Красносельское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.К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расное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Село: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пр.Ленина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Кингисеппское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а/д А-180 "Нарва" – а/д 41К-109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191,00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191,00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по нерегулируемому тарифу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17.08.2011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АО "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Кингисеппский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автобусный парк", 188485, Ленинградская область,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Кингисеппский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район,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.К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ингисепп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ул.Николаева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, д. 8, ИНН 4707031755</w:t>
            </w:r>
          </w:p>
        </w:tc>
      </w:tr>
      <w:tr w:rsidR="005D44A4" w:rsidRPr="009C30F0" w:rsidTr="00CA5D1E">
        <w:trPr>
          <w:cantSplit/>
          <w:trHeight w:val="40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842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.И</w:t>
            </w:r>
            <w:proofErr w:type="gram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вангород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г.Санкт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-Петербург, ул. Червонного Казачества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.К</w:t>
            </w:r>
            <w:proofErr w:type="gram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ингисепп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д.Бегуницы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(по требованию) - 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п.Сельцо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(по требованию)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.И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вангород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ул.Госпитальная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Кингисеппское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а/д А-180 "Нарва"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г.Кингисепп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пр.Карла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Маркса – а/д 41К-114 Подъезд к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г.Кингисеппу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А-180 "Нарва"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г.Санкт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-Петербург,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г.Красное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Село: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Кингисеппское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.Л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енина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Красносельское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Таллинское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.М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аршала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Жукова – пр. Стачек - ул. Зайцева - ул.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Маринеско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ул.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Автовская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ул. Портовая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анкт-Петербург:ул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. Червонного Казачества -ул. Портовая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пр.Маршала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Жукова –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Таллинское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Красносельское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.К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расное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Село: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пр.Ленина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Кингисеппское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а/д А-180 "Нарва" – а/д 41К-114 Подъезд к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г.Кингисеппу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г.Кингисепп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пр.Карла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Маркса - а/д А-180 "Нарва"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Кингисеппское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- ул. Госпитальная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152,0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152,0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по нерегулируемому тарифу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автобус, средний класс 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25.11.2008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</w:pPr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АО "</w:t>
            </w:r>
            <w:proofErr w:type="spell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>Ивангородское</w:t>
            </w:r>
            <w:proofErr w:type="spell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автотранспортное предприятие" 188490, Ленинградская область, г. Ивангород, ул. Госпитальная</w:t>
            </w:r>
            <w:proofErr w:type="gramStart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,</w:t>
            </w:r>
            <w:proofErr w:type="gramEnd"/>
            <w:r w:rsidRPr="009C30F0">
              <w:rPr>
                <w:rFonts w:ascii="Times New Roman CYR" w:hAnsi="Times New Roman CYR" w:cs="Times New Roman CYR"/>
                <w:color w:val="000000"/>
                <w:sz w:val="16"/>
                <w:szCs w:val="32"/>
              </w:rPr>
              <w:t xml:space="preserve"> д. 2, ИНН: 4707043694</w:t>
            </w:r>
          </w:p>
        </w:tc>
      </w:tr>
      <w:tr w:rsidR="005D44A4" w:rsidRPr="009C30F0" w:rsidTr="00CA5D1E">
        <w:trPr>
          <w:cantSplit/>
          <w:trHeight w:val="34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lastRenderedPageBreak/>
              <w:t>137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869Д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п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.Ш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угозеро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г.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Мурино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.Т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ихвин</w:t>
            </w:r>
            <w:proofErr w:type="spellEnd"/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п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.Ш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угозеро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ул.Советская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41К-019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Явшеницы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Хмельозеро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-Пашозеро-Шугозеро-Ганьково – а/д 41А-009 Лодейное Поле-Тихвин-Будогощь-Чудово – г. Тихвин: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ул.Советская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ул.Полевая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-Кузнецкая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ул.Новгородская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 – Вокзальный пер.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ул.Новгородская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ул.Полевая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-Кузнецкая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ул.Советская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ул.Зайцева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ул.Ленинградская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41К-166 Подъезд к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г.Тихвину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А-114 Вологда-Тихвин-а/д Р-21 «Кола» – а/д Р-21 «Кола» – а/д А-118  КАД –г.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Мурино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: а/д 41К-065 Санкт-Петербург-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Матокса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 (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Токсовское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.Ц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ентральная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)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ул.Вокзальная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Привокзальная пл.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290,00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290,00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по нерегулируемому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временно приостановлено движение автобусов</w:t>
            </w:r>
          </w:p>
        </w:tc>
      </w:tr>
      <w:tr w:rsidR="005D44A4" w:rsidRPr="009C30F0" w:rsidTr="00CA5D1E">
        <w:trPr>
          <w:cantSplit/>
          <w:trHeight w:val="38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885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п. 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Мурино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 – г. Санкт-Петербург, станция метро «Парнас»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г.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Мурино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ст.м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Девяткино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- Бульвар Менделеева 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–у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л. Шувалова - проезд вдоль КАД. – 1й Верхний пер. -  ул. Верхняя - Домостроительная ул. - 3-й Верхний пер. - ул. Михаила Дудина - г. Санкт-Петербург,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ст.м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"Парнас"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gramStart"/>
            <w:r w:rsidRPr="009C30F0">
              <w:rPr>
                <w:color w:val="000000"/>
                <w:sz w:val="16"/>
                <w:szCs w:val="32"/>
              </w:rPr>
              <w:t>ул. Михаила Дудина – 3-й Верхний пер.- Домостроительная ул. – Верхняя ул. - 1-й Верхний пер. – Охтинская аллея – ул. Шувалова - бульвар Менделеева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по нерегулируемому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proofErr w:type="gramStart"/>
            <w:r w:rsidRPr="009C30F0">
              <w:rPr>
                <w:color w:val="000000"/>
                <w:sz w:val="16"/>
                <w:szCs w:val="32"/>
              </w:rPr>
              <w:t xml:space="preserve">ООО "ПИТЕРАВТО", 198504, Санкт-Петербург, г. Петергоф,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Гостилицкое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шоссе, д. 137, лит.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А, ИНН 7819027463</w:t>
            </w:r>
          </w:p>
        </w:tc>
      </w:tr>
      <w:tr w:rsidR="005D44A4" w:rsidRPr="009C30F0" w:rsidTr="00CA5D1E">
        <w:trPr>
          <w:cantSplit/>
          <w:trHeight w:val="52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lastRenderedPageBreak/>
              <w:t>142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888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д.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Извар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 xml:space="preserve"> г. Санкт-Петербург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proofErr w:type="spellStart"/>
            <w:r w:rsidRPr="009C30F0">
              <w:rPr>
                <w:color w:val="000000"/>
                <w:sz w:val="16"/>
                <w:szCs w:val="32"/>
              </w:rPr>
              <w:t>д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.З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аполье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д.Захонье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г.Волосово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д.Лагоново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д.Будино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д.Губаницы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д.Клопицы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п.Жилгородок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д.Кемполово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д.Каськово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д.Сельцо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д.Черемыкино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-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д.Кипень</w:t>
            </w:r>
            <w:proofErr w:type="spellEnd"/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а/д 41К-013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Жабино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Губаницы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-Волосово-Реполка-Сосново-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Вересть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.В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олосово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ул.Строителей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ул.Нарвская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ул.Жукова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 – 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пр.Вингиссара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41К-013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Жабино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Губаницы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-Волосово-Реполка-Сосново-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Вересть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41А-003 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Кемполово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Губаницы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Калитино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-Выра-Тосно-Шапки – а/д А-180 «Нарва»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г.Санкт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-Петербург: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Кингисеппское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.Л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енина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Красносельское ш. – пр. Маршала Жукова – 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тачек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ул.Швецова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ул.Маршала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Говорова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ул.Шкапина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наб.Обводного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канала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ул.Днепропетровская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  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 xml:space="preserve">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.С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анкт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-Петербург: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ул.Днепропетровская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наб.Обводного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канала – ул.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Розенштейна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ул. Ивана Черных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пр.Стачек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пр. Маршала Жукова– Красносельское ш.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</w:t>
            </w:r>
            <w:proofErr w:type="gramStart"/>
            <w:r w:rsidRPr="009C30F0">
              <w:rPr>
                <w:color w:val="000000"/>
                <w:sz w:val="16"/>
                <w:szCs w:val="32"/>
              </w:rPr>
              <w:t>.Л</w:t>
            </w:r>
            <w:proofErr w:type="gramEnd"/>
            <w:r w:rsidRPr="009C30F0">
              <w:rPr>
                <w:color w:val="000000"/>
                <w:sz w:val="16"/>
                <w:szCs w:val="32"/>
              </w:rPr>
              <w:t>енина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Кингисеппское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ш. – а/д А-180 «Нарва» – а/д 41А-003 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Кемполово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Губаницы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Калитино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-Выра-Тосно-Шапки – а/д 41К-013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Жабино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Губаницы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-Волосово-Реполка-Сосново-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Вересть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г.Волосово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: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пр.Вингиссара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ул.Жукова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ул.Нарвская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ул.Строителей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– а/д 41К-013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Жабино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Губаницы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>-Волосово-Реполка-Сосново-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Вересть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102,00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по регулируемому тарифу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автобус, средний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0F0" w:rsidRPr="009C30F0" w:rsidRDefault="009C30F0" w:rsidP="009C30F0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9C30F0">
              <w:rPr>
                <w:color w:val="000000"/>
                <w:sz w:val="16"/>
                <w:szCs w:val="32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0F0" w:rsidRPr="009C30F0" w:rsidRDefault="009C30F0" w:rsidP="009C30F0">
            <w:pPr>
              <w:jc w:val="center"/>
              <w:rPr>
                <w:color w:val="000000"/>
                <w:sz w:val="16"/>
                <w:szCs w:val="32"/>
              </w:rPr>
            </w:pPr>
            <w:proofErr w:type="gramStart"/>
            <w:r w:rsidRPr="009C30F0">
              <w:rPr>
                <w:color w:val="000000"/>
                <w:sz w:val="16"/>
                <w:szCs w:val="32"/>
              </w:rPr>
              <w:t xml:space="preserve">ООО "Сланцы - пассажирские автотранспортные перевозки", 188560, Ленинградская область, </w:t>
            </w:r>
            <w:proofErr w:type="spellStart"/>
            <w:r w:rsidRPr="009C30F0">
              <w:rPr>
                <w:color w:val="000000"/>
                <w:sz w:val="16"/>
                <w:szCs w:val="32"/>
              </w:rPr>
              <w:t>Сланцевский</w:t>
            </w:r>
            <w:proofErr w:type="spellEnd"/>
            <w:r w:rsidRPr="009C30F0">
              <w:rPr>
                <w:color w:val="000000"/>
                <w:sz w:val="16"/>
                <w:szCs w:val="32"/>
              </w:rPr>
              <w:t xml:space="preserve"> район, г. Сланцы, ул. Баранова, д. 1, ИНН 4707030712</w:t>
            </w:r>
            <w:proofErr w:type="gramEnd"/>
          </w:p>
        </w:tc>
      </w:tr>
    </w:tbl>
    <w:p w:rsidR="009F7841" w:rsidRDefault="009F7841" w:rsidP="009F7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F7841" w:rsidSect="005D44A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3152"/>
    <w:rsid w:val="00041769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B5CC5"/>
    <w:rsid w:val="002160CC"/>
    <w:rsid w:val="00245A2C"/>
    <w:rsid w:val="00255D01"/>
    <w:rsid w:val="00277761"/>
    <w:rsid w:val="002D646F"/>
    <w:rsid w:val="002E7F0B"/>
    <w:rsid w:val="002F1105"/>
    <w:rsid w:val="00324F82"/>
    <w:rsid w:val="00333399"/>
    <w:rsid w:val="00363A57"/>
    <w:rsid w:val="00366C43"/>
    <w:rsid w:val="003830A1"/>
    <w:rsid w:val="003840D9"/>
    <w:rsid w:val="00391ECC"/>
    <w:rsid w:val="003A5A1F"/>
    <w:rsid w:val="003C3442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507917"/>
    <w:rsid w:val="00507BC1"/>
    <w:rsid w:val="005311A9"/>
    <w:rsid w:val="005660F6"/>
    <w:rsid w:val="005B0F5A"/>
    <w:rsid w:val="005C7AF6"/>
    <w:rsid w:val="005D44A4"/>
    <w:rsid w:val="00614100"/>
    <w:rsid w:val="00616B77"/>
    <w:rsid w:val="00636CA6"/>
    <w:rsid w:val="006659E3"/>
    <w:rsid w:val="00667B4C"/>
    <w:rsid w:val="006C0614"/>
    <w:rsid w:val="006E4CC7"/>
    <w:rsid w:val="007365FD"/>
    <w:rsid w:val="00747208"/>
    <w:rsid w:val="00764EF7"/>
    <w:rsid w:val="007665DC"/>
    <w:rsid w:val="00786AEE"/>
    <w:rsid w:val="00797E6D"/>
    <w:rsid w:val="007A4547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5A"/>
    <w:rsid w:val="009C2C88"/>
    <w:rsid w:val="009C30F0"/>
    <w:rsid w:val="009D7CF8"/>
    <w:rsid w:val="009F0BA3"/>
    <w:rsid w:val="009F7841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87A71"/>
    <w:rsid w:val="00A96F18"/>
    <w:rsid w:val="00B1431B"/>
    <w:rsid w:val="00B43A19"/>
    <w:rsid w:val="00B602CE"/>
    <w:rsid w:val="00B65B55"/>
    <w:rsid w:val="00B75D2E"/>
    <w:rsid w:val="00B911B5"/>
    <w:rsid w:val="00BB54D2"/>
    <w:rsid w:val="00BD4449"/>
    <w:rsid w:val="00BF4650"/>
    <w:rsid w:val="00C07299"/>
    <w:rsid w:val="00C238A6"/>
    <w:rsid w:val="00C529F2"/>
    <w:rsid w:val="00C86FB6"/>
    <w:rsid w:val="00C95BE4"/>
    <w:rsid w:val="00CA5D1E"/>
    <w:rsid w:val="00CA5DF1"/>
    <w:rsid w:val="00CD74BE"/>
    <w:rsid w:val="00CF3611"/>
    <w:rsid w:val="00D70441"/>
    <w:rsid w:val="00D730DE"/>
    <w:rsid w:val="00E100CE"/>
    <w:rsid w:val="00E24EC0"/>
    <w:rsid w:val="00E52678"/>
    <w:rsid w:val="00E90791"/>
    <w:rsid w:val="00EB2501"/>
    <w:rsid w:val="00EF263D"/>
    <w:rsid w:val="00F03E8A"/>
    <w:rsid w:val="00F070A3"/>
    <w:rsid w:val="00F11F01"/>
    <w:rsid w:val="00F5248A"/>
    <w:rsid w:val="00F5433B"/>
    <w:rsid w:val="00F93216"/>
    <w:rsid w:val="00FB452A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8426-AF61-45D5-9441-4A91195D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Елена Николаевна Полякова</cp:lastModifiedBy>
  <cp:revision>5</cp:revision>
  <cp:lastPrinted>2022-02-24T08:45:00Z</cp:lastPrinted>
  <dcterms:created xsi:type="dcterms:W3CDTF">2022-02-24T08:06:00Z</dcterms:created>
  <dcterms:modified xsi:type="dcterms:W3CDTF">2022-03-03T07:50:00Z</dcterms:modified>
</cp:coreProperties>
</file>