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A" w:rsidRDefault="0039481A" w:rsidP="0039481A">
      <w:pPr>
        <w:pStyle w:val="ConsPlusTitl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481A" w:rsidRDefault="0039481A" w:rsidP="0039481A">
      <w:pPr>
        <w:pStyle w:val="ConsPlusTitle"/>
        <w:jc w:val="center"/>
        <w:outlineLvl w:val="0"/>
        <w:rPr>
          <w:sz w:val="28"/>
          <w:szCs w:val="28"/>
        </w:rPr>
      </w:pPr>
    </w:p>
    <w:p w:rsidR="0039481A" w:rsidRDefault="0039481A" w:rsidP="0039481A">
      <w:pPr>
        <w:pStyle w:val="ConsPlusTitle"/>
        <w:jc w:val="center"/>
        <w:outlineLvl w:val="0"/>
        <w:rPr>
          <w:sz w:val="28"/>
          <w:szCs w:val="28"/>
        </w:rPr>
      </w:pPr>
      <w:r w:rsidRPr="006111F1">
        <w:rPr>
          <w:sz w:val="28"/>
          <w:szCs w:val="28"/>
        </w:rPr>
        <w:t xml:space="preserve">КОМИТЕТ ЦИФРОВОГО РАЗВИТИЯ </w:t>
      </w:r>
    </w:p>
    <w:p w:rsidR="0039481A" w:rsidRPr="006111F1" w:rsidRDefault="0039481A" w:rsidP="0039481A">
      <w:pPr>
        <w:pStyle w:val="ConsPlusTitle"/>
        <w:jc w:val="center"/>
        <w:outlineLvl w:val="0"/>
        <w:rPr>
          <w:sz w:val="28"/>
          <w:szCs w:val="28"/>
        </w:rPr>
      </w:pPr>
      <w:r w:rsidRPr="006111F1">
        <w:rPr>
          <w:sz w:val="28"/>
          <w:szCs w:val="28"/>
        </w:rPr>
        <w:t>ЛЕНИНГРАДСКОЙ ОБЛАСТИ</w:t>
      </w:r>
    </w:p>
    <w:p w:rsidR="0039481A" w:rsidRPr="006111F1" w:rsidRDefault="0039481A" w:rsidP="0039481A">
      <w:pPr>
        <w:pStyle w:val="ConsPlusTitle"/>
        <w:jc w:val="center"/>
        <w:rPr>
          <w:sz w:val="28"/>
          <w:szCs w:val="28"/>
        </w:rPr>
      </w:pPr>
    </w:p>
    <w:p w:rsidR="0039481A" w:rsidRPr="006111F1" w:rsidRDefault="0039481A" w:rsidP="0039481A">
      <w:pPr>
        <w:pStyle w:val="ConsPlusTitle"/>
        <w:jc w:val="center"/>
        <w:rPr>
          <w:sz w:val="28"/>
          <w:szCs w:val="28"/>
        </w:rPr>
      </w:pPr>
      <w:r w:rsidRPr="006111F1">
        <w:rPr>
          <w:sz w:val="28"/>
          <w:szCs w:val="28"/>
        </w:rPr>
        <w:t>ПРИКАЗ</w:t>
      </w:r>
    </w:p>
    <w:p w:rsidR="0039481A" w:rsidRPr="006111F1" w:rsidRDefault="0039481A" w:rsidP="0039481A">
      <w:pPr>
        <w:pStyle w:val="ConsPlusTitle"/>
        <w:jc w:val="center"/>
        <w:rPr>
          <w:sz w:val="28"/>
          <w:szCs w:val="28"/>
        </w:rPr>
      </w:pPr>
      <w:r w:rsidRPr="006111F1">
        <w:rPr>
          <w:sz w:val="28"/>
          <w:szCs w:val="28"/>
        </w:rPr>
        <w:t xml:space="preserve">от </w:t>
      </w:r>
      <w:r w:rsidRPr="006111F1">
        <w:rPr>
          <w:sz w:val="28"/>
          <w:szCs w:val="28"/>
          <w:highlight w:val="yellow"/>
        </w:rPr>
        <w:t>__________</w:t>
      </w:r>
      <w:r w:rsidRPr="006111F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111F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111F1">
        <w:rPr>
          <w:sz w:val="28"/>
          <w:szCs w:val="28"/>
          <w:highlight w:val="yellow"/>
        </w:rPr>
        <w:t>___</w:t>
      </w:r>
    </w:p>
    <w:p w:rsidR="0039481A" w:rsidRPr="006111F1" w:rsidRDefault="0039481A" w:rsidP="0039481A">
      <w:pPr>
        <w:pStyle w:val="ConsPlusTitle"/>
        <w:jc w:val="center"/>
        <w:rPr>
          <w:sz w:val="28"/>
          <w:szCs w:val="28"/>
        </w:rPr>
      </w:pPr>
    </w:p>
    <w:p w:rsidR="0039481A" w:rsidRPr="006111F1" w:rsidRDefault="0039481A" w:rsidP="0039481A">
      <w:pPr>
        <w:pStyle w:val="ConsPlusTitle"/>
        <w:jc w:val="center"/>
        <w:rPr>
          <w:sz w:val="28"/>
          <w:szCs w:val="28"/>
        </w:rPr>
      </w:pPr>
      <w:r w:rsidRPr="005F0FB9"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РЕГЛАМЕНТА КОНТРОЛЯ ФУНКЦИОНИРОВАНИЯ</w:t>
      </w:r>
      <w:r w:rsidRPr="005F0FB9">
        <w:rPr>
          <w:sz w:val="28"/>
          <w:szCs w:val="28"/>
        </w:rPr>
        <w:t xml:space="preserve"> СИСТЕМЫ  </w:t>
      </w:r>
      <w:r>
        <w:rPr>
          <w:sz w:val="28"/>
          <w:szCs w:val="28"/>
        </w:rPr>
        <w:t xml:space="preserve">ИНТЕЛЛЕКТУАЛЬНОГО </w:t>
      </w:r>
      <w:r w:rsidRPr="005F0FB9">
        <w:rPr>
          <w:sz w:val="28"/>
          <w:szCs w:val="28"/>
        </w:rPr>
        <w:t>ВИДЕОНАБЛЮДЕНИЯ</w:t>
      </w:r>
      <w:proofErr w:type="gramEnd"/>
      <w:r w:rsidRPr="005F0FB9">
        <w:rPr>
          <w:sz w:val="28"/>
          <w:szCs w:val="28"/>
        </w:rPr>
        <w:t xml:space="preserve"> И АНАЛИТИКИ АППАРАТНО-ПРОГРАММНОГО КОМПЛЕКСА "БЕЗОПАСНЫЙ ГОРОД" </w:t>
      </w:r>
      <w:r w:rsidR="00824833">
        <w:rPr>
          <w:sz w:val="28"/>
          <w:szCs w:val="28"/>
        </w:rPr>
        <w:t xml:space="preserve">НА ТЕРРИТОРИИ </w:t>
      </w:r>
      <w:r w:rsidRPr="005F0FB9">
        <w:rPr>
          <w:sz w:val="28"/>
          <w:szCs w:val="28"/>
        </w:rPr>
        <w:t>ЛЕНИНГРАДСКОЙ ОБЛАСТИ</w:t>
      </w:r>
    </w:p>
    <w:p w:rsidR="0039481A" w:rsidRPr="006111F1" w:rsidRDefault="0039481A" w:rsidP="003948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81A" w:rsidRPr="006111F1" w:rsidRDefault="0039481A" w:rsidP="0039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82622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223">
        <w:rPr>
          <w:rFonts w:ascii="Times New Roman" w:hAnsi="Times New Roman" w:cs="Times New Roman"/>
          <w:sz w:val="28"/>
          <w:szCs w:val="28"/>
        </w:rPr>
        <w:t xml:space="preserve"> о системе 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26223">
        <w:rPr>
          <w:rFonts w:ascii="Times New Roman" w:hAnsi="Times New Roman" w:cs="Times New Roman"/>
          <w:sz w:val="28"/>
          <w:szCs w:val="28"/>
        </w:rPr>
        <w:t xml:space="preserve">видеонаблюдения и аналитики аппаратно-программного комплекса «Безопасный город» </w:t>
      </w:r>
      <w:r w:rsidR="008248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262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111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150A57" w:rsidRPr="006111F1">
        <w:rPr>
          <w:rFonts w:ascii="Times New Roman" w:hAnsi="Times New Roman" w:cs="Times New Roman"/>
          <w:sz w:val="28"/>
          <w:szCs w:val="28"/>
        </w:rPr>
        <w:t>от</w:t>
      </w:r>
      <w:r w:rsidR="00150A57" w:rsidRPr="003B188A">
        <w:rPr>
          <w:rFonts w:ascii="Times New Roman" w:hAnsi="Times New Roman" w:cs="Times New Roman"/>
          <w:sz w:val="28"/>
          <w:szCs w:val="28"/>
        </w:rPr>
        <w:t xml:space="preserve"> </w:t>
      </w:r>
      <w:r w:rsidR="00150A57" w:rsidRPr="00F26354">
        <w:rPr>
          <w:rFonts w:ascii="Times New Roman" w:hAnsi="Times New Roman" w:cs="Times New Roman"/>
          <w:sz w:val="28"/>
          <w:szCs w:val="28"/>
        </w:rPr>
        <w:t xml:space="preserve">17 </w:t>
      </w:r>
      <w:r w:rsidR="00150A57">
        <w:rPr>
          <w:rFonts w:ascii="Times New Roman" w:hAnsi="Times New Roman" w:cs="Times New Roman"/>
          <w:sz w:val="28"/>
          <w:szCs w:val="28"/>
        </w:rPr>
        <w:t xml:space="preserve">февраля 2022 года № </w:t>
      </w:r>
      <w:r w:rsidR="00150A57" w:rsidRPr="00E36A86">
        <w:rPr>
          <w:rFonts w:ascii="Times New Roman" w:hAnsi="Times New Roman" w:cs="Times New Roman"/>
          <w:sz w:val="28"/>
          <w:szCs w:val="28"/>
        </w:rPr>
        <w:t>92</w:t>
      </w:r>
      <w:r w:rsidR="00150A57">
        <w:rPr>
          <w:rFonts w:ascii="Times New Roman" w:hAnsi="Times New Roman" w:cs="Times New Roman"/>
          <w:sz w:val="28"/>
          <w:szCs w:val="28"/>
        </w:rPr>
        <w:t xml:space="preserve"> </w:t>
      </w:r>
      <w:r w:rsidR="00150A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6223">
        <w:rPr>
          <w:rFonts w:ascii="Times New Roman" w:hAnsi="Times New Roman" w:cs="Times New Roman"/>
          <w:sz w:val="28"/>
          <w:szCs w:val="28"/>
        </w:rPr>
        <w:t xml:space="preserve">б утверждении положения о системе </w:t>
      </w:r>
      <w:r w:rsidRPr="00377ACF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826223">
        <w:rPr>
          <w:rFonts w:ascii="Times New Roman" w:hAnsi="Times New Roman" w:cs="Times New Roman"/>
          <w:sz w:val="28"/>
          <w:szCs w:val="28"/>
        </w:rPr>
        <w:t xml:space="preserve"> видеонаблюдения и аналитики аппаратно-программного комплекса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6223">
        <w:rPr>
          <w:rFonts w:ascii="Times New Roman" w:hAnsi="Times New Roman" w:cs="Times New Roman"/>
          <w:sz w:val="28"/>
          <w:szCs w:val="28"/>
        </w:rPr>
        <w:t xml:space="preserve">езопасный город" </w:t>
      </w:r>
      <w:r w:rsidR="00150A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622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39481A" w:rsidRPr="001121A7" w:rsidRDefault="0039481A" w:rsidP="003948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1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регламент контроля функционирования</w:t>
      </w:r>
      <w:r w:rsidRPr="001121A7">
        <w:rPr>
          <w:rFonts w:ascii="Times New Roman" w:hAnsi="Times New Roman" w:cs="Times New Roman"/>
          <w:sz w:val="28"/>
          <w:szCs w:val="28"/>
        </w:rPr>
        <w:t xml:space="preserve"> системы 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1121A7">
        <w:rPr>
          <w:rFonts w:ascii="Times New Roman" w:hAnsi="Times New Roman" w:cs="Times New Roman"/>
          <w:sz w:val="28"/>
          <w:szCs w:val="28"/>
        </w:rPr>
        <w:t xml:space="preserve">видеонаблюдения и аналитики аппаратно-программного комплекса </w:t>
      </w:r>
      <w:r w:rsidR="00503844">
        <w:rPr>
          <w:rFonts w:ascii="Times New Roman" w:hAnsi="Times New Roman" w:cs="Times New Roman"/>
          <w:sz w:val="28"/>
          <w:szCs w:val="28"/>
        </w:rPr>
        <w:t>«</w:t>
      </w:r>
      <w:r w:rsidRPr="001121A7">
        <w:rPr>
          <w:rFonts w:ascii="Times New Roman" w:hAnsi="Times New Roman" w:cs="Times New Roman"/>
          <w:sz w:val="28"/>
          <w:szCs w:val="28"/>
        </w:rPr>
        <w:t>Безопасный город</w:t>
      </w:r>
      <w:r w:rsidR="00503844">
        <w:rPr>
          <w:rFonts w:ascii="Times New Roman" w:hAnsi="Times New Roman" w:cs="Times New Roman"/>
          <w:sz w:val="28"/>
          <w:szCs w:val="28"/>
        </w:rPr>
        <w:t>»</w:t>
      </w:r>
      <w:r w:rsidRPr="001121A7">
        <w:rPr>
          <w:rFonts w:ascii="Times New Roman" w:hAnsi="Times New Roman" w:cs="Times New Roman"/>
          <w:sz w:val="28"/>
          <w:szCs w:val="28"/>
        </w:rPr>
        <w:t xml:space="preserve"> </w:t>
      </w:r>
      <w:r w:rsidR="00150A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121A7">
        <w:rPr>
          <w:rFonts w:ascii="Times New Roman" w:hAnsi="Times New Roman" w:cs="Times New Roman"/>
          <w:sz w:val="28"/>
          <w:szCs w:val="28"/>
        </w:rPr>
        <w:t>Ленинградской области  в соответствии с приложением к настоящему приказу.</w:t>
      </w:r>
    </w:p>
    <w:p w:rsidR="0039481A" w:rsidRPr="001121A7" w:rsidRDefault="0039481A" w:rsidP="003948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1A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контроль функционирования </w:t>
      </w:r>
      <w:r w:rsidRPr="001121A7">
        <w:rPr>
          <w:rFonts w:ascii="Times New Roman" w:hAnsi="Times New Roman" w:cs="Times New Roman"/>
          <w:sz w:val="28"/>
          <w:szCs w:val="28"/>
        </w:rPr>
        <w:t>системы</w:t>
      </w:r>
      <w:r w:rsidRPr="00377ACF">
        <w:rPr>
          <w:rFonts w:ascii="Times New Roman" w:hAnsi="Times New Roman" w:cs="Times New Roman"/>
          <w:sz w:val="28"/>
          <w:szCs w:val="28"/>
        </w:rPr>
        <w:t xml:space="preserve"> интеллектуального</w:t>
      </w:r>
      <w:r w:rsidRPr="001121A7">
        <w:rPr>
          <w:rFonts w:ascii="Times New Roman" w:hAnsi="Times New Roman" w:cs="Times New Roman"/>
          <w:sz w:val="28"/>
          <w:szCs w:val="28"/>
        </w:rPr>
        <w:t xml:space="preserve">  видеонаблюдения и аналитики аппаратно-программного комплекса </w:t>
      </w:r>
      <w:r w:rsidR="00503844">
        <w:rPr>
          <w:rFonts w:ascii="Times New Roman" w:hAnsi="Times New Roman" w:cs="Times New Roman"/>
          <w:sz w:val="28"/>
          <w:szCs w:val="28"/>
        </w:rPr>
        <w:t>«</w:t>
      </w:r>
      <w:r w:rsidRPr="001121A7">
        <w:rPr>
          <w:rFonts w:ascii="Times New Roman" w:hAnsi="Times New Roman" w:cs="Times New Roman"/>
          <w:sz w:val="28"/>
          <w:szCs w:val="28"/>
        </w:rPr>
        <w:t>Безопасный город</w:t>
      </w:r>
      <w:r w:rsidR="00503844">
        <w:rPr>
          <w:rFonts w:ascii="Times New Roman" w:hAnsi="Times New Roman" w:cs="Times New Roman"/>
          <w:sz w:val="28"/>
          <w:szCs w:val="28"/>
        </w:rPr>
        <w:t>»</w:t>
      </w:r>
      <w:r w:rsidR="00150A5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121A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 государственное казенное учреждение Ленинградской области «Региональный мониторинговый центр»</w:t>
      </w:r>
      <w:r w:rsidRPr="001121A7">
        <w:rPr>
          <w:rFonts w:ascii="Times New Roman" w:hAnsi="Times New Roman" w:cs="Times New Roman"/>
          <w:sz w:val="28"/>
          <w:szCs w:val="28"/>
        </w:rPr>
        <w:t>.</w:t>
      </w:r>
    </w:p>
    <w:p w:rsidR="0039481A" w:rsidRPr="001121A7" w:rsidRDefault="0039481A" w:rsidP="003948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1A7">
        <w:rPr>
          <w:rFonts w:ascii="Times New Roman" w:hAnsi="Times New Roman" w:cs="Times New Roman"/>
          <w:sz w:val="28"/>
          <w:szCs w:val="28"/>
        </w:rPr>
        <w:t xml:space="preserve">. Отделу организационно-правового обеспечения и делопроизводства </w:t>
      </w:r>
      <w:proofErr w:type="gramStart"/>
      <w:r w:rsidRPr="001121A7">
        <w:rPr>
          <w:rFonts w:ascii="Times New Roman" w:hAnsi="Times New Roman" w:cs="Times New Roman"/>
          <w:sz w:val="28"/>
          <w:szCs w:val="28"/>
        </w:rPr>
        <w:t>департамента развития цифровых технологий Комитета цифрового развития Ленинградской области</w:t>
      </w:r>
      <w:proofErr w:type="gramEnd"/>
      <w:r w:rsidRPr="001121A7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в информационно-телекоммуникационной сети "Интернет" на официальном сайте Комитета цифрового развития Ленинградской области.</w:t>
      </w:r>
    </w:p>
    <w:p w:rsidR="0039481A" w:rsidRPr="006111F1" w:rsidRDefault="0039481A" w:rsidP="003948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2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1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цифрового развития Ленинградской области - начальника департамента информационной безопасности и инфраструктуры.</w:t>
      </w:r>
    </w:p>
    <w:p w:rsidR="0039481A" w:rsidRPr="006111F1" w:rsidRDefault="0039481A" w:rsidP="003948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81A" w:rsidRDefault="0039481A" w:rsidP="003948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9481A" w:rsidRPr="006111F1" w:rsidRDefault="0039481A" w:rsidP="003948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Комитетацифрового развития</w:t>
      </w:r>
    </w:p>
    <w:p w:rsidR="0039481A" w:rsidRDefault="0039481A" w:rsidP="003948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="00150A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11F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</w:p>
    <w:p w:rsidR="0039481A" w:rsidRDefault="0039481A" w:rsidP="003948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81A" w:rsidRDefault="0039481A" w:rsidP="0039481A">
      <w:pPr>
        <w:tabs>
          <w:tab w:val="left" w:pos="4500"/>
          <w:tab w:val="left" w:pos="9355"/>
        </w:tabs>
        <w:ind w:right="-5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____________________________________________________________</w:t>
      </w:r>
    </w:p>
    <w:p w:rsidR="0039481A" w:rsidRDefault="0039481A" w:rsidP="0039481A">
      <w:pPr>
        <w:pStyle w:val="ConsPlusNormal"/>
      </w:pPr>
      <w:r>
        <w:br w:type="page"/>
      </w:r>
    </w:p>
    <w:p w:rsidR="0039481A" w:rsidRPr="00225100" w:rsidRDefault="0039481A" w:rsidP="003948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481A" w:rsidRPr="00225100" w:rsidRDefault="0039481A" w:rsidP="0039481A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>приказом Комитета цифрового развития Ленинградской области</w:t>
      </w:r>
    </w:p>
    <w:p w:rsidR="0039481A" w:rsidRPr="00225100" w:rsidRDefault="0039481A" w:rsidP="00394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>от _______ № ___</w:t>
      </w:r>
    </w:p>
    <w:p w:rsidR="0039481A" w:rsidRPr="00225100" w:rsidRDefault="0039481A" w:rsidP="00394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9481A" w:rsidRDefault="0039481A" w:rsidP="0039481A">
      <w:pPr>
        <w:rPr>
          <w:szCs w:val="28"/>
        </w:rPr>
      </w:pPr>
    </w:p>
    <w:p w:rsidR="0039481A" w:rsidRPr="00B12555" w:rsidRDefault="0039481A" w:rsidP="0039481A">
      <w:pPr>
        <w:jc w:val="center"/>
        <w:rPr>
          <w:b/>
          <w:szCs w:val="28"/>
        </w:rPr>
      </w:pPr>
      <w:r w:rsidRPr="00510C57">
        <w:rPr>
          <w:b/>
          <w:szCs w:val="28"/>
        </w:rPr>
        <w:t xml:space="preserve">РЕГЛАМЕНТ КОНТРОЛЯ ФУНКЦИОНИРОВАНИЯ СИСТЕМЫ  </w:t>
      </w:r>
      <w:r w:rsidRPr="00377ACF">
        <w:rPr>
          <w:b/>
          <w:szCs w:val="28"/>
        </w:rPr>
        <w:t xml:space="preserve">ИНТЕЛЛЕКТУАЛЬНОГО </w:t>
      </w:r>
      <w:r w:rsidRPr="00510C57">
        <w:rPr>
          <w:b/>
          <w:szCs w:val="28"/>
        </w:rPr>
        <w:t xml:space="preserve">ВИДЕОНАБЛЮДЕНИЯ И АНАЛИТИКИ АППАРАТНО-ПРОГРАММНОГО КОМПЛЕКСА "БЕЗОПАСНЫЙ ГОРОД" </w:t>
      </w:r>
      <w:r w:rsidR="00E57F0F">
        <w:rPr>
          <w:b/>
          <w:szCs w:val="28"/>
        </w:rPr>
        <w:t xml:space="preserve">НА ТЕРРИТОРИИ </w:t>
      </w:r>
      <w:r w:rsidRPr="00510C57">
        <w:rPr>
          <w:b/>
          <w:szCs w:val="28"/>
        </w:rPr>
        <w:t>ЛЕНИНГРАДСКОЙ ОБЛАСТИ</w:t>
      </w:r>
    </w:p>
    <w:p w:rsidR="0039481A" w:rsidRPr="006111F1" w:rsidRDefault="0039481A" w:rsidP="0039481A">
      <w:pPr>
        <w:pStyle w:val="ConsPlusNormal"/>
        <w:tabs>
          <w:tab w:val="left" w:pos="567"/>
          <w:tab w:val="left" w:pos="1152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57">
        <w:rPr>
          <w:rFonts w:ascii="Times New Roman" w:hAnsi="Times New Roman" w:cs="Times New Roman"/>
          <w:sz w:val="28"/>
          <w:szCs w:val="28"/>
        </w:rPr>
        <w:t xml:space="preserve">Регламент контроля функционирования системы </w:t>
      </w:r>
      <w:r w:rsidRPr="00377ACF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510C57">
        <w:rPr>
          <w:rFonts w:ascii="Times New Roman" w:hAnsi="Times New Roman" w:cs="Times New Roman"/>
          <w:sz w:val="28"/>
          <w:szCs w:val="28"/>
        </w:rPr>
        <w:t xml:space="preserve"> видеонаблюдения и аналитики аппаратно-программного комплекса "Безопасный город"</w:t>
      </w:r>
      <w:r w:rsidR="00E57F0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510C57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0C57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,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 w:rsidRPr="00510C57">
        <w:rPr>
          <w:rFonts w:ascii="Times New Roman" w:hAnsi="Times New Roman" w:cs="Times New Roman"/>
          <w:sz w:val="28"/>
          <w:szCs w:val="28"/>
        </w:rPr>
        <w:t>)</w:t>
      </w:r>
      <w:r w:rsidR="00E83EB4">
        <w:rPr>
          <w:rFonts w:ascii="Times New Roman" w:hAnsi="Times New Roman" w:cs="Times New Roman"/>
          <w:sz w:val="28"/>
          <w:szCs w:val="28"/>
        </w:rPr>
        <w:t xml:space="preserve"> </w:t>
      </w:r>
      <w:r w:rsidRPr="006111F1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11F1">
        <w:rPr>
          <w:rFonts w:ascii="Times New Roman" w:hAnsi="Times New Roman" w:cs="Times New Roman"/>
          <w:sz w:val="28"/>
          <w:szCs w:val="28"/>
        </w:rPr>
        <w:t xml:space="preserve">т обязательные </w:t>
      </w:r>
      <w:r>
        <w:rPr>
          <w:rFonts w:ascii="Times New Roman" w:hAnsi="Times New Roman" w:cs="Times New Roman"/>
          <w:sz w:val="28"/>
          <w:szCs w:val="28"/>
        </w:rPr>
        <w:t>процедуры контроля, периодичность контроля и требования к действиям, предпринимаемым по результатам контроля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39481A" w:rsidRDefault="0039481A" w:rsidP="0039481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776A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776A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подразделение государственного казенного учреждения Ленинградской области «Региональный мониторинговый центр», в обязанности которого входит исполнение функций дежурно-диспетчерской службы Правительства Ленинградской области (далее – ДДС ПЛО).</w:t>
      </w:r>
    </w:p>
    <w:p w:rsidR="0039481A" w:rsidRDefault="0039481A" w:rsidP="0039481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контроля используются требования к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481A" w:rsidRDefault="0039481A" w:rsidP="00394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приказе Комитета цифрового развития Ленинградской области от </w:t>
      </w:r>
      <w:r w:rsidRPr="007B569A">
        <w:rPr>
          <w:rFonts w:ascii="Times New Roman" w:hAnsi="Times New Roman" w:cs="Times New Roman"/>
          <w:sz w:val="28"/>
          <w:szCs w:val="28"/>
          <w:shd w:val="clear" w:color="auto" w:fill="FFFF00"/>
        </w:rPr>
        <w:t>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69A">
        <w:rPr>
          <w:rFonts w:ascii="Times New Roman" w:hAnsi="Times New Roman" w:cs="Times New Roman"/>
          <w:sz w:val="28"/>
          <w:szCs w:val="28"/>
          <w:shd w:val="clear" w:color="auto" w:fill="FFFF00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776A">
        <w:rPr>
          <w:rFonts w:ascii="Times New Roman" w:hAnsi="Times New Roman" w:cs="Times New Roman"/>
          <w:sz w:val="28"/>
          <w:szCs w:val="28"/>
        </w:rPr>
        <w:t xml:space="preserve">Об установлении минимальных значений вероятностей распознавания событий аналитикой системы 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BE776A">
        <w:rPr>
          <w:rFonts w:ascii="Times New Roman" w:hAnsi="Times New Roman" w:cs="Times New Roman"/>
          <w:sz w:val="28"/>
          <w:szCs w:val="28"/>
        </w:rPr>
        <w:t>видеонаблюдения и аналитики аппаратно-программного комплекса "Безопасный город"</w:t>
      </w:r>
      <w:r w:rsidR="00E57F0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E776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9481A" w:rsidRDefault="0039481A" w:rsidP="00394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приказе Комитета цифрового развития Ленинградской области от </w:t>
      </w:r>
      <w:r w:rsidRPr="007B569A">
        <w:rPr>
          <w:rFonts w:ascii="Times New Roman" w:hAnsi="Times New Roman" w:cs="Times New Roman"/>
          <w:sz w:val="28"/>
          <w:szCs w:val="28"/>
          <w:shd w:val="clear" w:color="auto" w:fill="FFFF00"/>
        </w:rPr>
        <w:t>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69A">
        <w:rPr>
          <w:rFonts w:ascii="Times New Roman" w:hAnsi="Times New Roman" w:cs="Times New Roman"/>
          <w:sz w:val="28"/>
          <w:szCs w:val="28"/>
          <w:shd w:val="clear" w:color="auto" w:fill="FFFF00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776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0C0B21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0B21">
        <w:rPr>
          <w:rFonts w:ascii="Times New Roman" w:hAnsi="Times New Roman" w:cs="Times New Roman"/>
          <w:sz w:val="28"/>
          <w:szCs w:val="28"/>
        </w:rPr>
        <w:t xml:space="preserve"> к локальным системам видеонаблюдения и к дополнительным технологическим каналам передачи данных, включаемым в систему 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0C0B21">
        <w:rPr>
          <w:rFonts w:ascii="Times New Roman" w:hAnsi="Times New Roman" w:cs="Times New Roman"/>
          <w:sz w:val="28"/>
          <w:szCs w:val="28"/>
        </w:rPr>
        <w:t>видеонаблюдения и аналитики аппаратно-программного комплекса "Безопасный город"</w:t>
      </w:r>
      <w:r w:rsidR="00E57F0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0C0B2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9481A" w:rsidRDefault="0039481A" w:rsidP="00394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исполняемых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Pr="000C0B21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0B21">
        <w:rPr>
          <w:rFonts w:ascii="Times New Roman" w:hAnsi="Times New Roman" w:cs="Times New Roman"/>
          <w:sz w:val="28"/>
          <w:szCs w:val="28"/>
        </w:rPr>
        <w:t xml:space="preserve"> услуг по предоставлению видеоизображений с видеокамер, расположенных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1A" w:rsidRPr="00503844" w:rsidRDefault="0039481A" w:rsidP="0039481A">
      <w:pPr>
        <w:pStyle w:val="ConsPlusNormal"/>
        <w:numPr>
          <w:ilvl w:val="0"/>
          <w:numId w:val="1"/>
        </w:numPr>
        <w:adjustRightInd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44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контроля</w:t>
      </w:r>
    </w:p>
    <w:p w:rsidR="0039481A" w:rsidRDefault="0039481A" w:rsidP="0039481A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контроля осуществляется: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наличия и соответствия параметров связи между локальными системами видеонаблюдения (далее – ЛСВН) и центральным ядром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наличия и соответствия качества видеоизображений видеокамер (далее – ВК) ЛСВН;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соответствия вероятностей распознавания используемыми в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аналитиками установленным требованиям.</w:t>
      </w:r>
    </w:p>
    <w:p w:rsidR="0039481A" w:rsidRDefault="0039481A" w:rsidP="0039481A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контроля используется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ПО), развернутое в центральном ядре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>, в соответствии с его инструкциями по эксплуатации.</w:t>
      </w:r>
      <w:proofErr w:type="gramEnd"/>
    </w:p>
    <w:p w:rsidR="0039481A" w:rsidRDefault="0039481A" w:rsidP="0039481A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контроля ведется журнал ежедневного контроля, форма которого приведена в приложении № 1 к настоящему регламенту, а также журнал контроля вероятностей натурного распознавания государственных регистрационных знаков транспортных средств (далее – ГРЗ), форма которого приведена в приложении № 2 к настоящему регламенту.</w:t>
      </w:r>
    </w:p>
    <w:p w:rsidR="0039481A" w:rsidRDefault="0039481A" w:rsidP="0039481A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наличия и соответствия параметров каналов передачи данных между ЛСВН и центральным ядром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измерение скорости передачи данных каждого канала передачи данных.</w:t>
      </w:r>
    </w:p>
    <w:p w:rsidR="0039481A" w:rsidRDefault="0039481A" w:rsidP="0039481A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наличия и соответствия качества получаемых видеоизображений: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визуальный контроль наличия видеоизображений всех ВК ЛСВН;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выборочно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разрешения видеоизображения в пикселях и количество кадров видеоизображения в секунду не менее 10-ти ВК из состава каждой ЛСВН.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Для </w:t>
      </w:r>
      <w:r w:rsidRPr="001B781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818">
        <w:rPr>
          <w:rFonts w:ascii="Times New Roman" w:hAnsi="Times New Roman" w:cs="Times New Roman"/>
          <w:sz w:val="28"/>
          <w:szCs w:val="28"/>
        </w:rPr>
        <w:t xml:space="preserve"> соответствия вероятностей распознавания </w:t>
      </w:r>
      <w:r w:rsidRPr="00B73339">
        <w:rPr>
          <w:rFonts w:ascii="Times New Roman" w:hAnsi="Times New Roman" w:cs="Times New Roman"/>
          <w:sz w:val="28"/>
          <w:szCs w:val="28"/>
        </w:rPr>
        <w:t xml:space="preserve">аналитиками </w:t>
      </w:r>
      <w:r w:rsidRPr="001B7818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выборочно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распознавания ГРЗ с использованием не менее 5-ти ВК за период предшествующих суток, при этом критерием успешного контроля является 500 и более распознаваний за указанный период времени;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контроль работоспособности специального раздела вычислительной инфраструктуры (далее – СРВИ), в том числе (при необходимости) телефонный запрос сотрудника территориального органа безопасности о доступности и качестве функционирования СРВИ;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выборочно с помощью ПОи тестового автомобиля проводится натурный контроль распознавания ГРЗ с использованием ВК, расположенных в 2-х муниципальных образованиях Ленинградской области (муниципальных районах и городском округе), с вычислением вероятностей распознавания ГРЗ, типов, марок и моделей транспортных средств;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массовых мероприятий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9B4A8D">
        <w:rPr>
          <w:rFonts w:ascii="Times New Roman" w:hAnsi="Times New Roman" w:cs="Times New Roman"/>
          <w:sz w:val="28"/>
          <w:szCs w:val="28"/>
        </w:rPr>
        <w:t>подсчет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A8D">
        <w:rPr>
          <w:rFonts w:ascii="Times New Roman" w:hAnsi="Times New Roman" w:cs="Times New Roman"/>
          <w:sz w:val="28"/>
          <w:szCs w:val="28"/>
        </w:rPr>
        <w:t xml:space="preserve"> числа людей в массовом скоплении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B4A8D">
        <w:rPr>
          <w:rFonts w:ascii="Times New Roman" w:hAnsi="Times New Roman" w:cs="Times New Roman"/>
          <w:sz w:val="28"/>
          <w:szCs w:val="28"/>
        </w:rPr>
        <w:t xml:space="preserve"> подсчет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A8D">
        <w:rPr>
          <w:rFonts w:ascii="Times New Roman" w:hAnsi="Times New Roman" w:cs="Times New Roman"/>
          <w:sz w:val="28"/>
          <w:szCs w:val="28"/>
        </w:rPr>
        <w:t xml:space="preserve"> числа посетителей при пересечении рубежа контроля в массовом скоплении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1A" w:rsidRPr="00503844" w:rsidRDefault="0039481A" w:rsidP="0039481A">
      <w:pPr>
        <w:pStyle w:val="ConsPlusNormal"/>
        <w:numPr>
          <w:ilvl w:val="0"/>
          <w:numId w:val="1"/>
        </w:numPr>
        <w:adjustRightInd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44">
        <w:rPr>
          <w:rFonts w:ascii="Times New Roman" w:hAnsi="Times New Roman" w:cs="Times New Roman"/>
          <w:sz w:val="28"/>
          <w:szCs w:val="28"/>
        </w:rPr>
        <w:t>Периодичность проведения контроля</w:t>
      </w:r>
    </w:p>
    <w:p w:rsidR="0039481A" w:rsidRDefault="0039481A" w:rsidP="0039481A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производится ежесуточно после 20:00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416">
        <w:rPr>
          <w:rFonts w:ascii="Times New Roman" w:hAnsi="Times New Roman" w:cs="Times New Roman"/>
          <w:sz w:val="28"/>
          <w:szCs w:val="28"/>
        </w:rPr>
        <w:t>наличия и соответствия параметров каналов передачи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A8D">
        <w:rPr>
          <w:rFonts w:ascii="Times New Roman" w:hAnsi="Times New Roman" w:cs="Times New Roman"/>
          <w:sz w:val="28"/>
          <w:szCs w:val="28"/>
        </w:rPr>
        <w:t>наличия и соответствия качества видеоизображений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работоспособности СРВИ;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выборочного контроля распознавания ГРЗ.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Контроль производится ежемесячно для </w:t>
      </w:r>
      <w:r w:rsidRPr="009B4A8D">
        <w:rPr>
          <w:rFonts w:ascii="Times New Roman" w:hAnsi="Times New Roman" w:cs="Times New Roman"/>
          <w:sz w:val="28"/>
          <w:szCs w:val="28"/>
        </w:rPr>
        <w:t>натурн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4A8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A8D">
        <w:rPr>
          <w:rFonts w:ascii="Times New Roman" w:hAnsi="Times New Roman" w:cs="Times New Roman"/>
          <w:sz w:val="28"/>
          <w:szCs w:val="28"/>
        </w:rPr>
        <w:t xml:space="preserve"> распознавания ГРЗ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Контроль производится по факту проведения массовых мероприятий для </w:t>
      </w:r>
      <w:r w:rsidRPr="009B4A8D">
        <w:rPr>
          <w:rFonts w:ascii="Times New Roman" w:hAnsi="Times New Roman" w:cs="Times New Roman"/>
          <w:sz w:val="28"/>
          <w:szCs w:val="28"/>
        </w:rPr>
        <w:t xml:space="preserve">подсчета числа людей в </w:t>
      </w:r>
      <w:r w:rsidR="00E57F0F">
        <w:rPr>
          <w:rFonts w:ascii="Times New Roman" w:hAnsi="Times New Roman" w:cs="Times New Roman"/>
          <w:sz w:val="28"/>
          <w:szCs w:val="28"/>
        </w:rPr>
        <w:t xml:space="preserve">местах их </w:t>
      </w:r>
      <w:r w:rsidRPr="009B4A8D">
        <w:rPr>
          <w:rFonts w:ascii="Times New Roman" w:hAnsi="Times New Roman" w:cs="Times New Roman"/>
          <w:sz w:val="28"/>
          <w:szCs w:val="28"/>
        </w:rPr>
        <w:t>массово</w:t>
      </w:r>
      <w:r w:rsidR="00E57F0F">
        <w:rPr>
          <w:rFonts w:ascii="Times New Roman" w:hAnsi="Times New Roman" w:cs="Times New Roman"/>
          <w:sz w:val="28"/>
          <w:szCs w:val="28"/>
        </w:rPr>
        <w:t>го</w:t>
      </w:r>
      <w:r w:rsidRPr="009B4A8D">
        <w:rPr>
          <w:rFonts w:ascii="Times New Roman" w:hAnsi="Times New Roman" w:cs="Times New Roman"/>
          <w:sz w:val="28"/>
          <w:szCs w:val="28"/>
        </w:rPr>
        <w:t xml:space="preserve"> </w:t>
      </w:r>
      <w:r w:rsidR="00E57F0F">
        <w:rPr>
          <w:rFonts w:ascii="Times New Roman" w:hAnsi="Times New Roman" w:cs="Times New Roman"/>
          <w:sz w:val="28"/>
          <w:szCs w:val="28"/>
        </w:rPr>
        <w:t>пребывания</w:t>
      </w:r>
      <w:r w:rsidRPr="009B4A8D">
        <w:rPr>
          <w:rFonts w:ascii="Times New Roman" w:hAnsi="Times New Roman" w:cs="Times New Roman"/>
          <w:sz w:val="28"/>
          <w:szCs w:val="28"/>
        </w:rPr>
        <w:t xml:space="preserve"> и подсчета числа посетителей</w:t>
      </w:r>
      <w:r w:rsidR="00E57F0F">
        <w:rPr>
          <w:rFonts w:ascii="Times New Roman" w:hAnsi="Times New Roman" w:cs="Times New Roman"/>
          <w:sz w:val="28"/>
          <w:szCs w:val="28"/>
        </w:rPr>
        <w:t xml:space="preserve"> </w:t>
      </w:r>
      <w:r w:rsidRPr="009B4A8D">
        <w:rPr>
          <w:rFonts w:ascii="Times New Roman" w:hAnsi="Times New Roman" w:cs="Times New Roman"/>
          <w:sz w:val="28"/>
          <w:szCs w:val="28"/>
        </w:rPr>
        <w:t>при пересечении рубежа контроля в</w:t>
      </w:r>
      <w:r w:rsidR="00E57F0F">
        <w:rPr>
          <w:rFonts w:ascii="Times New Roman" w:hAnsi="Times New Roman" w:cs="Times New Roman"/>
          <w:sz w:val="28"/>
          <w:szCs w:val="28"/>
        </w:rPr>
        <w:t xml:space="preserve"> местах их</w:t>
      </w:r>
      <w:r w:rsidRPr="009B4A8D">
        <w:rPr>
          <w:rFonts w:ascii="Times New Roman" w:hAnsi="Times New Roman" w:cs="Times New Roman"/>
          <w:sz w:val="28"/>
          <w:szCs w:val="28"/>
        </w:rPr>
        <w:t xml:space="preserve"> массово</w:t>
      </w:r>
      <w:r w:rsidR="00E57F0F">
        <w:rPr>
          <w:rFonts w:ascii="Times New Roman" w:hAnsi="Times New Roman" w:cs="Times New Roman"/>
          <w:sz w:val="28"/>
          <w:szCs w:val="28"/>
        </w:rPr>
        <w:t>го</w:t>
      </w:r>
      <w:r w:rsidRPr="009B4A8D">
        <w:rPr>
          <w:rFonts w:ascii="Times New Roman" w:hAnsi="Times New Roman" w:cs="Times New Roman"/>
          <w:sz w:val="28"/>
          <w:szCs w:val="28"/>
        </w:rPr>
        <w:t xml:space="preserve"> </w:t>
      </w:r>
      <w:r w:rsidR="00E57F0F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1A" w:rsidRPr="00503844" w:rsidRDefault="0039481A" w:rsidP="0039481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44">
        <w:rPr>
          <w:rFonts w:ascii="Times New Roman" w:hAnsi="Times New Roman" w:cs="Times New Roman"/>
          <w:sz w:val="28"/>
          <w:szCs w:val="28"/>
        </w:rPr>
        <w:lastRenderedPageBreak/>
        <w:t>3. Действия, предпринимаемые по результатам контроля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ежедневного контроля принимаются следующие решения: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штатно;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в допустимой конфигурации;</w:t>
      </w:r>
    </w:p>
    <w:p w:rsidR="0039481A" w:rsidRDefault="0039481A" w:rsidP="003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не функционирует.</w:t>
      </w:r>
    </w:p>
    <w:p w:rsidR="0039481A" w:rsidRDefault="0039481A" w:rsidP="0039481A">
      <w:pPr>
        <w:pStyle w:val="ConsPlusNormal"/>
        <w:numPr>
          <w:ilvl w:val="1"/>
          <w:numId w:val="2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о штатном функционировании определяются следующие предельные параметры: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BC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BC2">
        <w:rPr>
          <w:rFonts w:ascii="Times New Roman" w:hAnsi="Times New Roman" w:cs="Times New Roman"/>
          <w:sz w:val="28"/>
          <w:szCs w:val="28"/>
        </w:rPr>
        <w:t xml:space="preserve"> и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4AFD">
        <w:rPr>
          <w:rFonts w:ascii="Times New Roman" w:hAnsi="Times New Roman" w:cs="Times New Roman"/>
          <w:sz w:val="28"/>
          <w:szCs w:val="28"/>
        </w:rPr>
        <w:t xml:space="preserve"> </w:t>
      </w:r>
      <w:r w:rsidRPr="001714CC">
        <w:rPr>
          <w:rFonts w:ascii="Times New Roman" w:hAnsi="Times New Roman" w:cs="Times New Roman"/>
          <w:sz w:val="28"/>
          <w:szCs w:val="28"/>
        </w:rPr>
        <w:t xml:space="preserve">параметров каналов передачи данных </w:t>
      </w:r>
      <w:r>
        <w:rPr>
          <w:rFonts w:ascii="Times New Roman" w:hAnsi="Times New Roman" w:cs="Times New Roman"/>
          <w:sz w:val="28"/>
          <w:szCs w:val="28"/>
        </w:rPr>
        <w:t xml:space="preserve">между всеми ЛСВН и центральным ядром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A8D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A8D">
        <w:rPr>
          <w:rFonts w:ascii="Times New Roman" w:hAnsi="Times New Roman" w:cs="Times New Roman"/>
          <w:sz w:val="28"/>
          <w:szCs w:val="28"/>
        </w:rPr>
        <w:t xml:space="preserve"> видеоизображений</w:t>
      </w:r>
      <w:r>
        <w:rPr>
          <w:rFonts w:ascii="Times New Roman" w:hAnsi="Times New Roman" w:cs="Times New Roman"/>
          <w:sz w:val="28"/>
          <w:szCs w:val="28"/>
        </w:rPr>
        <w:t xml:space="preserve">не менее 90 процентов </w:t>
      </w:r>
      <w:r w:rsidRPr="00E21BC2">
        <w:rPr>
          <w:rFonts w:ascii="Times New Roman" w:hAnsi="Times New Roman" w:cs="Times New Roman"/>
          <w:sz w:val="28"/>
          <w:szCs w:val="28"/>
        </w:rPr>
        <w:t xml:space="preserve">ВК </w:t>
      </w:r>
      <w:r>
        <w:rPr>
          <w:rFonts w:ascii="Times New Roman" w:hAnsi="Times New Roman" w:cs="Times New Roman"/>
          <w:sz w:val="28"/>
          <w:szCs w:val="28"/>
        </w:rPr>
        <w:t>в каждой проверенной ЛСВН;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A8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4CC">
        <w:rPr>
          <w:rFonts w:ascii="Times New Roman" w:hAnsi="Times New Roman" w:cs="Times New Roman"/>
          <w:sz w:val="28"/>
          <w:szCs w:val="28"/>
        </w:rPr>
        <w:t xml:space="preserve"> разрешения видеоизображени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14CC">
        <w:rPr>
          <w:rFonts w:ascii="Times New Roman" w:hAnsi="Times New Roman" w:cs="Times New Roman"/>
          <w:sz w:val="28"/>
          <w:szCs w:val="28"/>
        </w:rPr>
        <w:t xml:space="preserve"> в пикселях и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4CC">
        <w:rPr>
          <w:rFonts w:ascii="Times New Roman" w:hAnsi="Times New Roman" w:cs="Times New Roman"/>
          <w:sz w:val="28"/>
          <w:szCs w:val="28"/>
        </w:rPr>
        <w:t xml:space="preserve"> кадров видеоизображения в секунду</w:t>
      </w:r>
      <w:r>
        <w:rPr>
          <w:rFonts w:ascii="Times New Roman" w:hAnsi="Times New Roman" w:cs="Times New Roman"/>
          <w:sz w:val="28"/>
          <w:szCs w:val="28"/>
        </w:rPr>
        <w:t xml:space="preserve"> для всех 10-ти проверенных ВК;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работоспособности СРВИ;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работоспособности всех 5-ти выбранных для контроля ВК распознавания ГРЗ.</w:t>
      </w:r>
    </w:p>
    <w:p w:rsidR="0039481A" w:rsidRDefault="0039481A" w:rsidP="0039481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75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>
        <w:rPr>
          <w:rFonts w:ascii="Times New Roman" w:hAnsi="Times New Roman" w:cs="Times New Roman"/>
          <w:sz w:val="28"/>
          <w:szCs w:val="28"/>
        </w:rPr>
        <w:t>функционировании в допустимой конфигурации определяются следующие предельные параметры: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BC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BC2">
        <w:rPr>
          <w:rFonts w:ascii="Times New Roman" w:hAnsi="Times New Roman" w:cs="Times New Roman"/>
          <w:sz w:val="28"/>
          <w:szCs w:val="28"/>
        </w:rPr>
        <w:t xml:space="preserve"> и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BC2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Pr="001714CC">
        <w:rPr>
          <w:rFonts w:ascii="Times New Roman" w:hAnsi="Times New Roman" w:cs="Times New Roman"/>
          <w:sz w:val="28"/>
          <w:szCs w:val="28"/>
        </w:rPr>
        <w:t>каналов передачи данных</w:t>
      </w:r>
      <w:r w:rsidR="00FA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всеми ЛСВН и центральным ядром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A8D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A8D">
        <w:rPr>
          <w:rFonts w:ascii="Times New Roman" w:hAnsi="Times New Roman" w:cs="Times New Roman"/>
          <w:sz w:val="28"/>
          <w:szCs w:val="28"/>
        </w:rPr>
        <w:t xml:space="preserve"> и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A8D">
        <w:rPr>
          <w:rFonts w:ascii="Times New Roman" w:hAnsi="Times New Roman" w:cs="Times New Roman"/>
          <w:sz w:val="28"/>
          <w:szCs w:val="28"/>
        </w:rPr>
        <w:t xml:space="preserve"> качества видеоизображений</w:t>
      </w:r>
      <w:r w:rsidR="00FA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75 процентов </w:t>
      </w:r>
      <w:r w:rsidRPr="00E21BC2">
        <w:rPr>
          <w:rFonts w:ascii="Times New Roman" w:hAnsi="Times New Roman" w:cs="Times New Roman"/>
          <w:sz w:val="28"/>
          <w:szCs w:val="28"/>
        </w:rPr>
        <w:t xml:space="preserve">ВК </w:t>
      </w:r>
      <w:r>
        <w:rPr>
          <w:rFonts w:ascii="Times New Roman" w:hAnsi="Times New Roman" w:cs="Times New Roman"/>
          <w:sz w:val="28"/>
          <w:szCs w:val="28"/>
        </w:rPr>
        <w:t>каждой ЛСВН;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A8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4CC">
        <w:rPr>
          <w:rFonts w:ascii="Times New Roman" w:hAnsi="Times New Roman" w:cs="Times New Roman"/>
          <w:sz w:val="28"/>
          <w:szCs w:val="28"/>
        </w:rPr>
        <w:t xml:space="preserve"> разрешения видеоизображени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14CC">
        <w:rPr>
          <w:rFonts w:ascii="Times New Roman" w:hAnsi="Times New Roman" w:cs="Times New Roman"/>
          <w:sz w:val="28"/>
          <w:szCs w:val="28"/>
        </w:rPr>
        <w:t xml:space="preserve"> в пикселях и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4CC">
        <w:rPr>
          <w:rFonts w:ascii="Times New Roman" w:hAnsi="Times New Roman" w:cs="Times New Roman"/>
          <w:sz w:val="28"/>
          <w:szCs w:val="28"/>
        </w:rPr>
        <w:t xml:space="preserve"> кадров видеоизображения в секунду</w:t>
      </w:r>
      <w:r>
        <w:rPr>
          <w:rFonts w:ascii="Times New Roman" w:hAnsi="Times New Roman" w:cs="Times New Roman"/>
          <w:sz w:val="28"/>
          <w:szCs w:val="28"/>
        </w:rPr>
        <w:t xml:space="preserve"> для 7-ми и более из 10-ти проверенных ВК;</w:t>
      </w:r>
    </w:p>
    <w:p w:rsidR="0039481A" w:rsidRPr="000E155E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5E">
        <w:rPr>
          <w:rFonts w:ascii="Times New Roman" w:hAnsi="Times New Roman" w:cs="Times New Roman"/>
          <w:sz w:val="28"/>
          <w:szCs w:val="28"/>
        </w:rPr>
        <w:t>- наличие работоспособности СРВИ;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5E">
        <w:rPr>
          <w:rFonts w:ascii="Times New Roman" w:hAnsi="Times New Roman" w:cs="Times New Roman"/>
          <w:sz w:val="28"/>
          <w:szCs w:val="28"/>
        </w:rPr>
        <w:t xml:space="preserve">- наличие работоспособности </w:t>
      </w:r>
      <w:r>
        <w:rPr>
          <w:rFonts w:ascii="Times New Roman" w:hAnsi="Times New Roman" w:cs="Times New Roman"/>
          <w:sz w:val="28"/>
          <w:szCs w:val="28"/>
        </w:rPr>
        <w:t>не менее 4-х</w:t>
      </w:r>
      <w:r w:rsidR="00FA4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5E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Pr="000E155E">
        <w:rPr>
          <w:rFonts w:ascii="Times New Roman" w:hAnsi="Times New Roman" w:cs="Times New Roman"/>
          <w:sz w:val="28"/>
          <w:szCs w:val="28"/>
        </w:rPr>
        <w:t xml:space="preserve"> для контроля ВК распознавания ГРЗ.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Во всех иных случаях принимается решение «ВАН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не функционирует».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принятия решения «ВАН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не функционирует» ДДС ПЛО: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отсутствии </w:t>
      </w:r>
      <w:r w:rsidRPr="001714CC">
        <w:rPr>
          <w:rFonts w:ascii="Times New Roman" w:hAnsi="Times New Roman" w:cs="Times New Roman"/>
          <w:sz w:val="28"/>
          <w:szCs w:val="28"/>
        </w:rPr>
        <w:t>каналов передачи данных</w:t>
      </w:r>
      <w:r>
        <w:rPr>
          <w:rFonts w:ascii="Times New Roman" w:hAnsi="Times New Roman" w:cs="Times New Roman"/>
          <w:sz w:val="28"/>
          <w:szCs w:val="28"/>
        </w:rPr>
        <w:t xml:space="preserve"> между ЛСВН и центральным ядром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уведомление организации, исполняющей государственный контракт на предоставление каналов передачи данных между ЛСВН и центральным ядром ВАН АПК </w:t>
      </w:r>
      <w:r w:rsidR="00503844">
        <w:rPr>
          <w:rFonts w:ascii="Times New Roman" w:hAnsi="Times New Roman" w:cs="Times New Roman"/>
          <w:sz w:val="28"/>
          <w:szCs w:val="28"/>
        </w:rPr>
        <w:t>БГ</w:t>
      </w:r>
      <w:r>
        <w:rPr>
          <w:rFonts w:ascii="Times New Roman" w:hAnsi="Times New Roman" w:cs="Times New Roman"/>
          <w:sz w:val="28"/>
          <w:szCs w:val="28"/>
        </w:rPr>
        <w:t>, об отсутствии связи, либо, при использовании для связи каналов передачи данных единой сети передачи данных Ленинградской области, направляет уведомление в Комитет цифрового развития Ленинградской области;</w:t>
      </w:r>
      <w:proofErr w:type="gramEnd"/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либо несоответствующем качестве видеоизображений незамедлительно направляет уведомление владельцу ЛСВН, указанному в Реестре ВАН АПК БГ, об установленной неработоспособности ЛСВН;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работоспособности СРВИ незамедлительно  принимает меры по  восстановлению работоспособности СРВИ;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распознавания ГРЗ принимает меры по его восстановлению;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случаях незамедлительно уведомляет органы полиции, территориальный орган безопасности </w:t>
      </w:r>
      <w:r w:rsidRPr="00E57F0F">
        <w:rPr>
          <w:rFonts w:ascii="Times New Roman" w:hAnsi="Times New Roman" w:cs="Times New Roman"/>
          <w:sz w:val="28"/>
          <w:szCs w:val="28"/>
          <w:highlight w:val="yellow"/>
        </w:rPr>
        <w:t xml:space="preserve">и Комитет правопорядка и безопасности </w:t>
      </w:r>
      <w:r w:rsidRPr="00E57F0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Ленинградской области по предоставленным ими телефонам и адресам электронной почты об отсутствии функционирования ВАН АПК </w:t>
      </w:r>
      <w:r w:rsidR="00503844" w:rsidRPr="00E57F0F">
        <w:rPr>
          <w:rFonts w:ascii="Times New Roman" w:hAnsi="Times New Roman" w:cs="Times New Roman"/>
          <w:sz w:val="28"/>
          <w:szCs w:val="28"/>
          <w:highlight w:val="yellow"/>
        </w:rPr>
        <w:t>БГ</w:t>
      </w:r>
      <w:r w:rsidRPr="00E57F0F">
        <w:rPr>
          <w:rFonts w:ascii="Times New Roman" w:hAnsi="Times New Roman" w:cs="Times New Roman"/>
          <w:sz w:val="28"/>
          <w:szCs w:val="28"/>
          <w:highlight w:val="yellow"/>
        </w:rPr>
        <w:t xml:space="preserve"> с указанием области отказа, предпринимаемых действиях и прогнозного времени восстановления работоспособности ВАН АПК </w:t>
      </w:r>
      <w:r w:rsidR="00503844" w:rsidRPr="00E57F0F">
        <w:rPr>
          <w:rFonts w:ascii="Times New Roman" w:hAnsi="Times New Roman" w:cs="Times New Roman"/>
          <w:sz w:val="28"/>
          <w:szCs w:val="28"/>
          <w:highlight w:val="yellow"/>
        </w:rPr>
        <w:t>БГ</w:t>
      </w:r>
      <w:r w:rsidRPr="00E57F0F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результатам ежемесячного и событийного контроля ДДС ПЛО предоставляет ежеквартальный доклад в Комитет цифрового развития Ленинградской области в произвольной форме о результатах контроля и предложениях.</w:t>
      </w:r>
    </w:p>
    <w:p w:rsidR="0039481A" w:rsidRDefault="0039481A" w:rsidP="0039481A">
      <w:pPr>
        <w:rPr>
          <w:szCs w:val="28"/>
        </w:rPr>
      </w:pPr>
      <w:r>
        <w:rPr>
          <w:szCs w:val="28"/>
        </w:rPr>
        <w:br w:type="page"/>
      </w:r>
    </w:p>
    <w:p w:rsidR="0039481A" w:rsidRDefault="0039481A" w:rsidP="0039481A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481A" w:rsidRDefault="0039481A" w:rsidP="0039481A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A2919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у</w:t>
      </w:r>
      <w:r w:rsidR="00E57F0F">
        <w:rPr>
          <w:rFonts w:ascii="Times New Roman" w:hAnsi="Times New Roman"/>
          <w:sz w:val="28"/>
          <w:szCs w:val="28"/>
        </w:rPr>
        <w:t xml:space="preserve"> </w:t>
      </w:r>
      <w:r w:rsidRPr="00583414">
        <w:rPr>
          <w:rFonts w:ascii="Times New Roman" w:hAnsi="Times New Roman"/>
          <w:sz w:val="28"/>
          <w:szCs w:val="28"/>
        </w:rPr>
        <w:t xml:space="preserve">контроля функционирования </w:t>
      </w:r>
      <w:r>
        <w:rPr>
          <w:rFonts w:ascii="Times New Roman" w:hAnsi="Times New Roman"/>
          <w:sz w:val="28"/>
          <w:szCs w:val="28"/>
        </w:rPr>
        <w:t xml:space="preserve">ВАН АПК </w:t>
      </w:r>
      <w:r w:rsidR="00503844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 (форма)</w:t>
      </w:r>
    </w:p>
    <w:p w:rsidR="0039481A" w:rsidRDefault="0039481A" w:rsidP="003948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1A" w:rsidRDefault="0039481A" w:rsidP="00E57F0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14">
        <w:rPr>
          <w:rFonts w:ascii="Times New Roman" w:hAnsi="Times New Roman" w:cs="Times New Roman"/>
          <w:b/>
          <w:sz w:val="28"/>
          <w:szCs w:val="28"/>
        </w:rPr>
        <w:t xml:space="preserve">Журнал ежедневного контроля функционирования ВАН АПК </w:t>
      </w:r>
      <w:r w:rsidR="00503844">
        <w:rPr>
          <w:rFonts w:ascii="Times New Roman" w:hAnsi="Times New Roman" w:cs="Times New Roman"/>
          <w:b/>
          <w:sz w:val="28"/>
          <w:szCs w:val="28"/>
        </w:rPr>
        <w:t>БГ</w:t>
      </w:r>
    </w:p>
    <w:p w:rsidR="0039481A" w:rsidRDefault="0039481A" w:rsidP="00E57F0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152A">
        <w:rPr>
          <w:rFonts w:ascii="Times New Roman" w:hAnsi="Times New Roman" w:cs="Times New Roman"/>
          <w:sz w:val="28"/>
          <w:szCs w:val="28"/>
        </w:rPr>
        <w:t>(ведется на бумажном носителе, рукописно)</w:t>
      </w:r>
    </w:p>
    <w:p w:rsidR="0039481A" w:rsidRPr="009B152A" w:rsidRDefault="0039481A" w:rsidP="0039481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341" w:type="dxa"/>
        <w:tblLook w:val="04A0"/>
      </w:tblPr>
      <w:tblGrid>
        <w:gridCol w:w="800"/>
        <w:gridCol w:w="3094"/>
        <w:gridCol w:w="1776"/>
        <w:gridCol w:w="4536"/>
      </w:tblGrid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контроля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.(Д), </w:t>
            </w:r>
          </w:p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контроля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связи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случае несоответствия</w:t>
            </w: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152A"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52A">
              <w:rPr>
                <w:rFonts w:ascii="Times New Roman" w:hAnsi="Times New Roman" w:cs="Times New Roman"/>
                <w:sz w:val="28"/>
                <w:szCs w:val="28"/>
              </w:rPr>
              <w:t xml:space="preserve"> видеоизображений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СДН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случае несоответствия</w:t>
            </w: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СРВИ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случае несоответствия</w:t>
            </w: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152A">
              <w:rPr>
                <w:rFonts w:ascii="Times New Roman" w:hAnsi="Times New Roman" w:cs="Times New Roman"/>
                <w:sz w:val="28"/>
                <w:szCs w:val="28"/>
              </w:rPr>
              <w:t>аботоспособност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52A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распознавания ГРЗ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СДН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случае несоответствия</w:t>
            </w: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уведомления оператора связи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уведомления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  <w:r w:rsidR="00E5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неработоспобности</w:t>
            </w:r>
            <w:proofErr w:type="spellEnd"/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:rsidR="0039481A" w:rsidRDefault="0039481A" w:rsidP="005038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уведомления </w:t>
            </w:r>
            <w:r w:rsidR="00503844">
              <w:rPr>
                <w:rFonts w:ascii="Times New Roman" w:hAnsi="Times New Roman" w:cs="Times New Roman"/>
                <w:sz w:val="28"/>
                <w:szCs w:val="28"/>
              </w:rPr>
              <w:t>Комитета цифрового развития Ленинградской области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уведомления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  <w:r w:rsidR="00E5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неработоспобности</w:t>
            </w:r>
            <w:proofErr w:type="spellEnd"/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уведомления владельца ЛСВН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уведомления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  <w:r w:rsidR="00E5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неработоспобности</w:t>
            </w:r>
            <w:proofErr w:type="spellEnd"/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уведомления уполномоченного органа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уведомления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  <w:r w:rsidR="00E5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неработоспобности</w:t>
            </w:r>
            <w:proofErr w:type="spellEnd"/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4" w:type="dxa"/>
          </w:tcPr>
          <w:p w:rsidR="0039481A" w:rsidRDefault="0039481A" w:rsidP="005038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уведомления </w:t>
            </w:r>
            <w:r w:rsidR="00503844">
              <w:rPr>
                <w:rFonts w:ascii="Times New Roman" w:hAnsi="Times New Roman" w:cs="Times New Roman"/>
                <w:sz w:val="28"/>
                <w:szCs w:val="28"/>
              </w:rPr>
              <w:t>Комитета правопорядка и безопасности Ленинградской области</w:t>
            </w:r>
            <w:bookmarkStart w:id="0" w:name="_GoBack"/>
            <w:bookmarkEnd w:id="0"/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уведомления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  <w:r w:rsidR="00E5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неработоспобности</w:t>
            </w:r>
            <w:proofErr w:type="spellEnd"/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проводившее контроль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A" w:rsidTr="0039481A">
        <w:tc>
          <w:tcPr>
            <w:tcW w:w="800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4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проводившего контроль</w:t>
            </w:r>
          </w:p>
        </w:tc>
        <w:tc>
          <w:tcPr>
            <w:tcW w:w="177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536" w:type="dxa"/>
          </w:tcPr>
          <w:p w:rsidR="0039481A" w:rsidRDefault="0039481A" w:rsidP="002B46F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82" w:rsidRDefault="0039481A">
      <w:r>
        <w:rPr>
          <w:b/>
          <w:szCs w:val="28"/>
        </w:rPr>
        <w:t>__________________________________________________</w:t>
      </w:r>
    </w:p>
    <w:sectPr w:rsidR="00902582" w:rsidSect="0039481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9DE"/>
    <w:multiLevelType w:val="multilevel"/>
    <w:tmpl w:val="8E3E7E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762C45F3"/>
    <w:multiLevelType w:val="multilevel"/>
    <w:tmpl w:val="62F0FB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81A"/>
    <w:rsid w:val="00007E8D"/>
    <w:rsid w:val="00150A57"/>
    <w:rsid w:val="0039481A"/>
    <w:rsid w:val="00503844"/>
    <w:rsid w:val="00625A23"/>
    <w:rsid w:val="006A205D"/>
    <w:rsid w:val="00787419"/>
    <w:rsid w:val="008138E2"/>
    <w:rsid w:val="00824833"/>
    <w:rsid w:val="00946019"/>
    <w:rsid w:val="00C73F09"/>
    <w:rsid w:val="00E57F0F"/>
    <w:rsid w:val="00E83EB4"/>
    <w:rsid w:val="00E94DDB"/>
    <w:rsid w:val="00F8649D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1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48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481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481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1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48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481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481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ПРОЕКТ</vt:lpstr>
      <vt:lpstr/>
      <vt:lpstr>КОМИТЕТ ЦИФРОВОГО РАЗВИТИЯ </vt:lpstr>
      <vt:lpstr>ЛЕНИНГРАДСКОЙ ОБЛАСТИ</vt:lpstr>
      <vt:lpstr>____________________________________________________________</vt:lpstr>
      <vt:lpstr>УТВЕРЖДЕН</vt:lpstr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Windows User</cp:lastModifiedBy>
  <cp:revision>12</cp:revision>
  <dcterms:created xsi:type="dcterms:W3CDTF">2022-02-16T15:32:00Z</dcterms:created>
  <dcterms:modified xsi:type="dcterms:W3CDTF">2022-02-18T09:37:00Z</dcterms:modified>
</cp:coreProperties>
</file>