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8C" w:rsidRPr="000C144B" w:rsidRDefault="0082758C" w:rsidP="0082758C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C144B">
        <w:rPr>
          <w:rFonts w:ascii="Times New Roman" w:hAnsi="Times New Roman" w:cs="Times New Roman"/>
          <w:sz w:val="26"/>
          <w:szCs w:val="26"/>
        </w:rPr>
        <w:t>ПРОЕКТ</w:t>
      </w:r>
    </w:p>
    <w:p w:rsidR="0082758C" w:rsidRPr="000C144B" w:rsidRDefault="0082758C" w:rsidP="0082758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C144B">
        <w:rPr>
          <w:rFonts w:ascii="Times New Roman" w:hAnsi="Times New Roman" w:cs="Times New Roman"/>
          <w:sz w:val="26"/>
          <w:szCs w:val="26"/>
        </w:rPr>
        <w:t>веерное согласование</w:t>
      </w:r>
    </w:p>
    <w:p w:rsidR="0082758C" w:rsidRDefault="0082758C" w:rsidP="008275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758C" w:rsidRDefault="0082758C" w:rsidP="008275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758C" w:rsidRPr="000C144B" w:rsidRDefault="0082758C" w:rsidP="008275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C144B">
        <w:rPr>
          <w:rFonts w:ascii="Times New Roman" w:hAnsi="Times New Roman" w:cs="Times New Roman"/>
          <w:sz w:val="26"/>
          <w:szCs w:val="26"/>
        </w:rPr>
        <w:t>ПРАВИТЕЛЬСТВО ЛЕНИНГРАДСКОЙ ОБЛАСТИ</w:t>
      </w:r>
    </w:p>
    <w:p w:rsidR="0082758C" w:rsidRPr="000C144B" w:rsidRDefault="0082758C" w:rsidP="008275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2758C" w:rsidRPr="000C144B" w:rsidRDefault="0082758C" w:rsidP="008275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C144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2758C" w:rsidRPr="000C144B" w:rsidRDefault="0082758C" w:rsidP="008275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2758C" w:rsidRPr="000C144B" w:rsidRDefault="0082758C" w:rsidP="008275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C144B">
        <w:rPr>
          <w:rFonts w:ascii="Times New Roman" w:hAnsi="Times New Roman" w:cs="Times New Roman"/>
          <w:sz w:val="26"/>
          <w:szCs w:val="26"/>
        </w:rPr>
        <w:t>от « ___» __________ 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C144B">
        <w:rPr>
          <w:rFonts w:ascii="Times New Roman" w:hAnsi="Times New Roman" w:cs="Times New Roman"/>
          <w:sz w:val="26"/>
          <w:szCs w:val="26"/>
        </w:rPr>
        <w:t xml:space="preserve"> года № ____</w:t>
      </w:r>
    </w:p>
    <w:p w:rsidR="0082758C" w:rsidRPr="000C144B" w:rsidRDefault="0082758C" w:rsidP="008275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2758C" w:rsidRDefault="0082758C" w:rsidP="000152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5DFB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EC6B3B">
        <w:rPr>
          <w:rFonts w:ascii="Times New Roman" w:hAnsi="Times New Roman" w:cs="Times New Roman"/>
          <w:b/>
          <w:sz w:val="26"/>
          <w:szCs w:val="26"/>
        </w:rPr>
        <w:t>внесении</w:t>
      </w:r>
      <w:bookmarkStart w:id="0" w:name="_GoBack"/>
      <w:bookmarkEnd w:id="0"/>
      <w:r w:rsidR="004A25A8">
        <w:rPr>
          <w:rFonts w:ascii="Times New Roman" w:hAnsi="Times New Roman" w:cs="Times New Roman"/>
          <w:b/>
          <w:sz w:val="26"/>
          <w:szCs w:val="26"/>
        </w:rPr>
        <w:t xml:space="preserve"> изменений в постановление</w:t>
      </w:r>
      <w:r w:rsidRPr="00835DFB">
        <w:rPr>
          <w:rFonts w:ascii="Times New Roman" w:hAnsi="Times New Roman" w:cs="Times New Roman"/>
          <w:b/>
          <w:sz w:val="26"/>
          <w:szCs w:val="26"/>
        </w:rPr>
        <w:t xml:space="preserve"> Правительства Ленинградской области</w:t>
      </w:r>
      <w:r w:rsidR="000152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25A8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от 21 июня 2010 года № 144 и </w:t>
      </w:r>
      <w:r w:rsidR="004A25A8">
        <w:rPr>
          <w:rFonts w:ascii="Times New Roman" w:hAnsi="Times New Roman" w:cs="Times New Roman"/>
          <w:b/>
          <w:sz w:val="26"/>
          <w:szCs w:val="26"/>
        </w:rPr>
        <w:t xml:space="preserve">признании </w:t>
      </w:r>
      <w:proofErr w:type="gramStart"/>
      <w:r w:rsidR="004A25A8">
        <w:rPr>
          <w:rFonts w:ascii="Times New Roman" w:hAnsi="Times New Roman" w:cs="Times New Roman"/>
          <w:b/>
          <w:sz w:val="26"/>
          <w:szCs w:val="26"/>
        </w:rPr>
        <w:t>утратившим</w:t>
      </w:r>
      <w:proofErr w:type="gramEnd"/>
      <w:r w:rsidR="004A25A8">
        <w:rPr>
          <w:rFonts w:ascii="Times New Roman" w:hAnsi="Times New Roman" w:cs="Times New Roman"/>
          <w:b/>
          <w:sz w:val="26"/>
          <w:szCs w:val="26"/>
        </w:rPr>
        <w:t xml:space="preserve"> силу постановления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Правительства Ленинградской области от 20 июля 2010 года № 187</w:t>
      </w:r>
    </w:p>
    <w:p w:rsidR="0082758C" w:rsidRDefault="0082758C" w:rsidP="008275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58C" w:rsidRPr="0082758C" w:rsidRDefault="0082758C" w:rsidP="00827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82758C">
        <w:rPr>
          <w:rFonts w:ascii="Times New Roman" w:hAnsi="Times New Roman" w:cs="Times New Roman"/>
          <w:sz w:val="26"/>
          <w:szCs w:val="26"/>
        </w:rPr>
        <w:t xml:space="preserve">В целях приведения </w:t>
      </w:r>
      <w:r>
        <w:rPr>
          <w:rFonts w:ascii="Times New Roman" w:hAnsi="Times New Roman" w:cs="Times New Roman"/>
          <w:sz w:val="26"/>
          <w:szCs w:val="26"/>
        </w:rPr>
        <w:t>нормативных правовых актов Ленинградской области                 в соответствие с действующим законодательством Правительство Ленинградской области постановляет</w:t>
      </w:r>
      <w:r w:rsidRPr="0082758C">
        <w:rPr>
          <w:rFonts w:ascii="Times New Roman" w:hAnsi="Times New Roman" w:cs="Times New Roman"/>
          <w:sz w:val="26"/>
          <w:szCs w:val="26"/>
        </w:rPr>
        <w:t>:</w:t>
      </w:r>
    </w:p>
    <w:p w:rsidR="007A5EB5" w:rsidRDefault="007A5EB5" w:rsidP="008275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758C" w:rsidRPr="004A25A8" w:rsidRDefault="004A25A8" w:rsidP="004A25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постановление</w:t>
      </w:r>
      <w:r w:rsidR="002E4B0C" w:rsidRPr="004A25A8">
        <w:rPr>
          <w:rFonts w:ascii="Times New Roman" w:hAnsi="Times New Roman" w:cs="Times New Roman"/>
          <w:sz w:val="26"/>
          <w:szCs w:val="26"/>
        </w:rPr>
        <w:t xml:space="preserve"> Правительства Ленинградской области от 21 июня 2010 года № 144 «</w:t>
      </w:r>
      <w:r w:rsidR="002E4B0C" w:rsidRPr="004A25A8">
        <w:rPr>
          <w:rFonts w:ascii="Times New Roman" w:eastAsiaTheme="minorHAnsi" w:hAnsi="Times New Roman" w:cs="Times New Roman"/>
          <w:sz w:val="26"/>
          <w:szCs w:val="26"/>
        </w:rPr>
        <w:t>Об утверждени</w:t>
      </w:r>
      <w:r w:rsidR="000152CE" w:rsidRPr="004A25A8">
        <w:rPr>
          <w:rFonts w:ascii="Times New Roman" w:eastAsiaTheme="minorHAnsi" w:hAnsi="Times New Roman" w:cs="Times New Roman"/>
          <w:sz w:val="26"/>
          <w:szCs w:val="26"/>
        </w:rPr>
        <w:t>и внутренней структуры комитета</w:t>
      </w:r>
      <w:r w:rsidR="002E4B0C" w:rsidRPr="004A25A8">
        <w:rPr>
          <w:rFonts w:ascii="Times New Roman" w:eastAsiaTheme="minorHAnsi" w:hAnsi="Times New Roman" w:cs="Times New Roman"/>
          <w:sz w:val="26"/>
          <w:szCs w:val="26"/>
        </w:rPr>
        <w:t xml:space="preserve"> по тарифам и ценовой политике Ленинградской области и внесении изменений в постановление Правительства Ленинградской области от 23 октября 2009 года № 318 «Об утверждении штатных расписаний органов исполнительной власти Ленинградской области</w:t>
      </w:r>
      <w:r w:rsidR="002E4B0C" w:rsidRPr="004A25A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Pr="004A25A8">
        <w:rPr>
          <w:rFonts w:ascii="Times New Roman" w:hAnsi="Times New Roman" w:cs="Times New Roman"/>
          <w:sz w:val="26"/>
          <w:szCs w:val="26"/>
        </w:rPr>
        <w:t>:</w:t>
      </w:r>
    </w:p>
    <w:p w:rsidR="004A25A8" w:rsidRDefault="004A25A8" w:rsidP="004A25A8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A25A8" w:rsidRPr="00EC6B3B" w:rsidRDefault="004A25A8" w:rsidP="004A25A8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 признать утратившим силу</w:t>
      </w:r>
      <w:r w:rsidRPr="00EC6B3B">
        <w:rPr>
          <w:rFonts w:ascii="Times New Roman" w:hAnsi="Times New Roman" w:cs="Times New Roman"/>
          <w:sz w:val="26"/>
          <w:szCs w:val="26"/>
        </w:rPr>
        <w:t>;</w:t>
      </w:r>
    </w:p>
    <w:p w:rsidR="004A25A8" w:rsidRDefault="004A25A8" w:rsidP="004A25A8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A25A8" w:rsidRPr="004A25A8" w:rsidRDefault="004A25A8" w:rsidP="004A25A8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 исключить.</w:t>
      </w:r>
    </w:p>
    <w:p w:rsidR="008C4B6A" w:rsidRPr="00CC3421" w:rsidRDefault="008C4B6A" w:rsidP="008C4B6A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CC3421" w:rsidRPr="004A25A8" w:rsidRDefault="004A25A8" w:rsidP="004A25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CC3421" w:rsidRPr="004A25A8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Ленинградской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C3421" w:rsidRPr="004A25A8">
        <w:rPr>
          <w:rFonts w:ascii="Times New Roman" w:hAnsi="Times New Roman" w:cs="Times New Roman"/>
          <w:sz w:val="26"/>
          <w:szCs w:val="26"/>
        </w:rPr>
        <w:t>от 20 июля 2010 года № 187</w:t>
      </w:r>
      <w:r w:rsidR="008C4B6A" w:rsidRPr="004A25A8">
        <w:rPr>
          <w:rFonts w:ascii="Times New Roman" w:hAnsi="Times New Roman" w:cs="Times New Roman"/>
          <w:sz w:val="26"/>
          <w:szCs w:val="26"/>
        </w:rPr>
        <w:t xml:space="preserve"> </w:t>
      </w:r>
      <w:r w:rsidR="00CC3421" w:rsidRPr="004A25A8">
        <w:rPr>
          <w:rFonts w:ascii="Times New Roman" w:hAnsi="Times New Roman" w:cs="Times New Roman"/>
          <w:sz w:val="26"/>
          <w:szCs w:val="26"/>
        </w:rPr>
        <w:t>«</w:t>
      </w:r>
      <w:r w:rsidR="00CC3421" w:rsidRPr="004A25A8">
        <w:rPr>
          <w:rFonts w:ascii="Times New Roman" w:eastAsiaTheme="minorHAnsi" w:hAnsi="Times New Roman" w:cs="Times New Roman"/>
          <w:sz w:val="26"/>
          <w:szCs w:val="26"/>
        </w:rPr>
        <w:t xml:space="preserve">Об органе исполнительной власти Ленинградской области, </w:t>
      </w:r>
      <w:proofErr w:type="gramStart"/>
      <w:r w:rsidR="00CC3421" w:rsidRPr="004A25A8">
        <w:rPr>
          <w:rFonts w:ascii="Times New Roman" w:eastAsiaTheme="minorHAnsi" w:hAnsi="Times New Roman" w:cs="Times New Roman"/>
          <w:sz w:val="26"/>
          <w:szCs w:val="26"/>
        </w:rPr>
        <w:t>уполномоченном</w:t>
      </w:r>
      <w:proofErr w:type="gramEnd"/>
      <w:r w:rsidR="00CC3421" w:rsidRPr="004A25A8">
        <w:rPr>
          <w:rFonts w:ascii="Times New Roman" w:eastAsiaTheme="minorHAnsi" w:hAnsi="Times New Roman" w:cs="Times New Roman"/>
          <w:sz w:val="26"/>
          <w:szCs w:val="26"/>
        </w:rPr>
        <w:t xml:space="preserve"> осуществлять на территории Ленинградской области государственный контроль за соблюдением стандартов раскрытия информации организациями коммунального комплекса</w:t>
      </w:r>
      <w:r w:rsidR="00CC3421" w:rsidRPr="004A25A8">
        <w:rPr>
          <w:rFonts w:ascii="Times New Roman" w:hAnsi="Times New Roman" w:cs="Times New Roman"/>
          <w:sz w:val="26"/>
          <w:szCs w:val="26"/>
        </w:rPr>
        <w:t>».</w:t>
      </w:r>
    </w:p>
    <w:p w:rsidR="008C4B6A" w:rsidRPr="008C4B6A" w:rsidRDefault="008C4B6A" w:rsidP="008C4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CC3421" w:rsidRPr="00CC3421" w:rsidRDefault="00CC3421" w:rsidP="00CC342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в установленном порядке. </w:t>
      </w:r>
    </w:p>
    <w:p w:rsidR="00CC3421" w:rsidRDefault="00CC3421" w:rsidP="00CC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CC3421" w:rsidRDefault="00CC3421" w:rsidP="00CC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CC3421" w:rsidRPr="00CC3421" w:rsidRDefault="00CC3421" w:rsidP="00CC3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C3421" w:rsidTr="00CC3421">
        <w:tc>
          <w:tcPr>
            <w:tcW w:w="5210" w:type="dxa"/>
          </w:tcPr>
          <w:p w:rsidR="00CC3421" w:rsidRDefault="00CC3421" w:rsidP="000152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Губернатор </w:t>
            </w:r>
          </w:p>
          <w:p w:rsidR="00CC3421" w:rsidRDefault="00CC3421" w:rsidP="000152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Ленинградской области</w:t>
            </w:r>
          </w:p>
        </w:tc>
        <w:tc>
          <w:tcPr>
            <w:tcW w:w="5211" w:type="dxa"/>
            <w:vAlign w:val="bottom"/>
          </w:tcPr>
          <w:p w:rsidR="00CC3421" w:rsidRDefault="00CC3421" w:rsidP="00CC342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А. Дрозденко</w:t>
            </w:r>
          </w:p>
        </w:tc>
      </w:tr>
    </w:tbl>
    <w:p w:rsidR="000152CE" w:rsidRDefault="000152CE" w:rsidP="00015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0152CE" w:rsidRPr="000152CE" w:rsidRDefault="000152CE" w:rsidP="00015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sectPr w:rsidR="000152CE" w:rsidRPr="000152CE" w:rsidSect="0082758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3BDB"/>
    <w:multiLevelType w:val="hybridMultilevel"/>
    <w:tmpl w:val="C66A5C0E"/>
    <w:lvl w:ilvl="0" w:tplc="605AB5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62C5E"/>
    <w:multiLevelType w:val="hybridMultilevel"/>
    <w:tmpl w:val="4B48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88"/>
    <w:rsid w:val="000152CE"/>
    <w:rsid w:val="002E4B0C"/>
    <w:rsid w:val="004A25A8"/>
    <w:rsid w:val="005D2C4D"/>
    <w:rsid w:val="007A5EB5"/>
    <w:rsid w:val="0082758C"/>
    <w:rsid w:val="008C4B6A"/>
    <w:rsid w:val="00CC3421"/>
    <w:rsid w:val="00E00488"/>
    <w:rsid w:val="00E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8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7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827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82758C"/>
    <w:pPr>
      <w:ind w:left="720"/>
      <w:contextualSpacing/>
    </w:pPr>
  </w:style>
  <w:style w:type="table" w:styleId="a4">
    <w:name w:val="Table Grid"/>
    <w:basedOn w:val="a1"/>
    <w:uiPriority w:val="59"/>
    <w:rsid w:val="00CC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8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7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827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82758C"/>
    <w:pPr>
      <w:ind w:left="720"/>
      <w:contextualSpacing/>
    </w:pPr>
  </w:style>
  <w:style w:type="table" w:styleId="a4">
    <w:name w:val="Table Grid"/>
    <w:basedOn w:val="a1"/>
    <w:uiPriority w:val="59"/>
    <w:rsid w:val="00CC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Павлов</dc:creator>
  <cp:keywords/>
  <dc:description/>
  <cp:lastModifiedBy>Никита Владимирович Павлов</cp:lastModifiedBy>
  <cp:revision>4</cp:revision>
  <dcterms:created xsi:type="dcterms:W3CDTF">2018-09-20T10:39:00Z</dcterms:created>
  <dcterms:modified xsi:type="dcterms:W3CDTF">2018-10-09T12:27:00Z</dcterms:modified>
</cp:coreProperties>
</file>