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95" w:rsidRPr="001C3295" w:rsidRDefault="00DB0A4D" w:rsidP="002B1480">
      <w:pPr>
        <w:tabs>
          <w:tab w:val="righ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B0A4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28.85pt;margin-top:-15.55pt;width:85.55pt;height:30.7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990A7F" w:rsidRPr="004F43A2" w:rsidRDefault="00990A7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F43A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ПРОЕКТ</w:t>
                  </w:r>
                </w:p>
              </w:txbxContent>
            </v:textbox>
          </v:shape>
        </w:pict>
      </w:r>
    </w:p>
    <w:p w:rsidR="001C3295" w:rsidRPr="001C3295" w:rsidRDefault="001C3295" w:rsidP="002B14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КОМИТЕТ ПО ТАРИФАМ И ЦЕНОВОЙ ПОЛИТИКЕ ЛЕНИНГРАДСКОЙ ОБЛАСТИ</w:t>
      </w:r>
    </w:p>
    <w:p w:rsidR="001C3295" w:rsidRPr="001C3295" w:rsidRDefault="001C3295" w:rsidP="002B1480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4A1A" w:rsidRPr="001C3295" w:rsidRDefault="001C3295" w:rsidP="002B1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  <w:bookmarkStart w:id="0" w:name="_GoBack"/>
      <w:bookmarkEnd w:id="0"/>
    </w:p>
    <w:p w:rsidR="00CB42CB" w:rsidRPr="00CB42CB" w:rsidRDefault="00FB1FC3" w:rsidP="002B1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3A2">
        <w:rPr>
          <w:rFonts w:ascii="Times New Roman" w:hAnsi="Times New Roman" w:cs="Times New Roman"/>
          <w:sz w:val="24"/>
          <w:szCs w:val="24"/>
        </w:rPr>
        <w:t>ХХХХХ</w:t>
      </w:r>
      <w:r w:rsidR="00F2633F" w:rsidRPr="004F43A2">
        <w:rPr>
          <w:rFonts w:ascii="Times New Roman" w:hAnsi="Times New Roman" w:cs="Times New Roman"/>
          <w:sz w:val="24"/>
          <w:szCs w:val="24"/>
        </w:rPr>
        <w:t xml:space="preserve"> </w:t>
      </w:r>
      <w:r w:rsidR="00071CA5" w:rsidRPr="004F43A2">
        <w:rPr>
          <w:rFonts w:ascii="Times New Roman" w:hAnsi="Times New Roman" w:cs="Times New Roman"/>
          <w:sz w:val="24"/>
          <w:szCs w:val="24"/>
        </w:rPr>
        <w:t>201</w:t>
      </w:r>
      <w:r w:rsidR="00A85785" w:rsidRPr="004F43A2">
        <w:rPr>
          <w:rFonts w:ascii="Times New Roman" w:hAnsi="Times New Roman" w:cs="Times New Roman"/>
          <w:sz w:val="24"/>
          <w:szCs w:val="24"/>
        </w:rPr>
        <w:t>8</w:t>
      </w:r>
      <w:r w:rsidR="00CB42CB" w:rsidRPr="004F43A2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</w:t>
      </w:r>
      <w:r w:rsidR="000169B0" w:rsidRPr="004F43A2">
        <w:rPr>
          <w:rFonts w:ascii="Times New Roman" w:hAnsi="Times New Roman" w:cs="Times New Roman"/>
          <w:sz w:val="24"/>
          <w:szCs w:val="24"/>
        </w:rPr>
        <w:t xml:space="preserve"> </w:t>
      </w:r>
      <w:r w:rsidR="0055003F" w:rsidRPr="004F43A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75F3A" w:rsidRPr="004F43A2">
        <w:rPr>
          <w:rFonts w:ascii="Times New Roman" w:hAnsi="Times New Roman" w:cs="Times New Roman"/>
          <w:sz w:val="24"/>
          <w:szCs w:val="24"/>
        </w:rPr>
        <w:t xml:space="preserve">  </w:t>
      </w:r>
      <w:r w:rsidR="000169B0" w:rsidRPr="004F43A2">
        <w:rPr>
          <w:rFonts w:ascii="Times New Roman" w:hAnsi="Times New Roman" w:cs="Times New Roman"/>
          <w:sz w:val="24"/>
          <w:szCs w:val="24"/>
        </w:rPr>
        <w:t xml:space="preserve">  </w:t>
      </w:r>
      <w:r w:rsidR="00833565" w:rsidRPr="004F43A2">
        <w:rPr>
          <w:rFonts w:ascii="Times New Roman" w:hAnsi="Times New Roman" w:cs="Times New Roman"/>
          <w:sz w:val="24"/>
          <w:szCs w:val="24"/>
        </w:rPr>
        <w:t xml:space="preserve">      </w:t>
      </w:r>
      <w:r w:rsidR="00265C73" w:rsidRPr="004F43A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69B0" w:rsidRPr="004F43A2">
        <w:rPr>
          <w:rFonts w:ascii="Times New Roman" w:hAnsi="Times New Roman" w:cs="Times New Roman"/>
          <w:sz w:val="24"/>
          <w:szCs w:val="24"/>
        </w:rPr>
        <w:t xml:space="preserve"> </w:t>
      </w:r>
      <w:r w:rsidR="00CB42CB" w:rsidRPr="004F43A2">
        <w:rPr>
          <w:rFonts w:ascii="Times New Roman" w:hAnsi="Times New Roman" w:cs="Times New Roman"/>
          <w:sz w:val="24"/>
          <w:szCs w:val="24"/>
        </w:rPr>
        <w:t xml:space="preserve">№ </w:t>
      </w:r>
      <w:r w:rsidRPr="004F43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33565" w:rsidRPr="004F43A2">
        <w:rPr>
          <w:rFonts w:ascii="Times New Roman" w:hAnsi="Times New Roman" w:cs="Times New Roman"/>
          <w:sz w:val="24"/>
          <w:szCs w:val="24"/>
        </w:rPr>
        <w:t>-</w:t>
      </w:r>
      <w:r w:rsidR="00875F3A" w:rsidRPr="004F43A2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CB42CB" w:rsidRPr="00CB42CB" w:rsidRDefault="00CB42CB" w:rsidP="002B1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FC3" w:rsidRDefault="00602FA0" w:rsidP="002B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FB1FC3">
        <w:rPr>
          <w:rFonts w:ascii="Times New Roman" w:hAnsi="Times New Roman" w:cs="Times New Roman"/>
          <w:b/>
          <w:sz w:val="24"/>
          <w:szCs w:val="24"/>
        </w:rPr>
        <w:t xml:space="preserve">утверждении </w:t>
      </w:r>
      <w:r w:rsidR="00FB1FC3" w:rsidRPr="00FB1FC3">
        <w:rPr>
          <w:rFonts w:ascii="Times New Roman" w:hAnsi="Times New Roman" w:cs="Times New Roman"/>
          <w:b/>
          <w:sz w:val="24"/>
          <w:szCs w:val="24"/>
        </w:rPr>
        <w:t xml:space="preserve">Порядка согласования инвестиционных программ </w:t>
      </w:r>
      <w:r w:rsidR="00D67785">
        <w:rPr>
          <w:rFonts w:ascii="Times New Roman" w:hAnsi="Times New Roman" w:cs="Times New Roman"/>
          <w:b/>
          <w:sz w:val="24"/>
          <w:szCs w:val="24"/>
        </w:rPr>
        <w:t>организаций, осуществляющих регулируемую деятельность в сфере перевозок пассажиров железнодорожным транспортом общего пользования в пригородном сообщении</w:t>
      </w:r>
      <w:r w:rsidR="00D67785" w:rsidRPr="00D67785">
        <w:t xml:space="preserve"> </w:t>
      </w:r>
      <w:r w:rsidR="00D67785" w:rsidRPr="00D67785">
        <w:rPr>
          <w:rFonts w:ascii="Times New Roman" w:hAnsi="Times New Roman" w:cs="Times New Roman"/>
          <w:b/>
          <w:sz w:val="24"/>
          <w:szCs w:val="24"/>
        </w:rPr>
        <w:t>на территории Ленинградской области</w:t>
      </w:r>
    </w:p>
    <w:p w:rsidR="00F935C8" w:rsidRDefault="00F935C8" w:rsidP="002B1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FC3" w:rsidRPr="00CB42CB" w:rsidRDefault="00FB1FC3" w:rsidP="002B1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EF1" w:rsidRPr="00860FD8" w:rsidRDefault="00FB1FC3" w:rsidP="002B1480">
      <w:pPr>
        <w:suppressAutoHyphens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proofErr w:type="gramStart"/>
      <w:r w:rsidRPr="00860FD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17 августа 1995 года № 147-ФЗ «О</w:t>
      </w:r>
      <w:r w:rsidR="002B1480">
        <w:rPr>
          <w:rFonts w:ascii="Times New Roman" w:hAnsi="Times New Roman" w:cs="Times New Roman"/>
          <w:sz w:val="28"/>
          <w:szCs w:val="28"/>
        </w:rPr>
        <w:t> </w:t>
      </w:r>
      <w:r w:rsidRPr="00860FD8">
        <w:rPr>
          <w:rFonts w:ascii="Times New Roman" w:hAnsi="Times New Roman" w:cs="Times New Roman"/>
          <w:sz w:val="28"/>
          <w:szCs w:val="28"/>
        </w:rPr>
        <w:t>естественных монополиях», постановлением Правительства Российской Федерации от 10 декабря 2008 года № 950 «Об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монополий», постановлением Правительства Российской Федерации от 5 августа 2009 года № 643 «О государственном регулировании</w:t>
      </w:r>
      <w:proofErr w:type="gramEnd"/>
      <w:r w:rsidRPr="00860F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FD8">
        <w:rPr>
          <w:rFonts w:ascii="Times New Roman" w:hAnsi="Times New Roman" w:cs="Times New Roman"/>
          <w:sz w:val="28"/>
          <w:szCs w:val="28"/>
        </w:rPr>
        <w:t>и контроле тарифов, сборов и платы в отношении работ (услуг) субъектов естественных монополий в сфере железнодорожных перевозок», приказом Федеральной антимонопольной службы от 5 декабря 2017 года № 1649/17 «Об утверждении методики расчета экономически обоснованного уровня затрат,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сообщении»</w:t>
      </w:r>
      <w:r w:rsidR="0039351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60FD8">
        <w:rPr>
          <w:rFonts w:ascii="Times New Roman" w:hAnsi="Times New Roman" w:cs="Times New Roman"/>
          <w:sz w:val="28"/>
          <w:szCs w:val="28"/>
        </w:rPr>
        <w:t xml:space="preserve">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</w:t>
      </w:r>
    </w:p>
    <w:p w:rsidR="00A3600F" w:rsidRPr="00860FD8" w:rsidRDefault="00A3600F" w:rsidP="002B1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2CB" w:rsidRPr="00860FD8" w:rsidRDefault="00CB42CB" w:rsidP="002B14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>приказываю:</w:t>
      </w:r>
    </w:p>
    <w:p w:rsidR="0055003F" w:rsidRPr="00860FD8" w:rsidRDefault="0055003F" w:rsidP="002B14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F51" w:rsidRPr="00860FD8" w:rsidRDefault="00207F51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>1</w:t>
      </w:r>
      <w:r w:rsidR="00C7232E" w:rsidRPr="00860FD8">
        <w:rPr>
          <w:rFonts w:ascii="Times New Roman" w:hAnsi="Times New Roman" w:cs="Times New Roman"/>
          <w:sz w:val="28"/>
          <w:szCs w:val="28"/>
        </w:rPr>
        <w:t>.</w:t>
      </w:r>
      <w:r w:rsidRPr="00860FD8">
        <w:rPr>
          <w:rFonts w:ascii="Times New Roman" w:hAnsi="Times New Roman" w:cs="Times New Roman"/>
          <w:sz w:val="28"/>
          <w:szCs w:val="28"/>
        </w:rPr>
        <w:t> У</w:t>
      </w:r>
      <w:r w:rsidR="00FB1FC3" w:rsidRPr="00860FD8">
        <w:rPr>
          <w:rFonts w:ascii="Times New Roman" w:hAnsi="Times New Roman" w:cs="Times New Roman"/>
          <w:sz w:val="28"/>
          <w:szCs w:val="28"/>
        </w:rPr>
        <w:t>твердить</w:t>
      </w:r>
      <w:r w:rsidRPr="00860FD8">
        <w:rPr>
          <w:rFonts w:ascii="Times New Roman" w:hAnsi="Times New Roman" w:cs="Times New Roman"/>
          <w:sz w:val="28"/>
          <w:szCs w:val="28"/>
        </w:rPr>
        <w:t xml:space="preserve"> </w:t>
      </w:r>
      <w:r w:rsidR="00FB1FC3" w:rsidRPr="00860FD8">
        <w:rPr>
          <w:rFonts w:ascii="Times New Roman" w:hAnsi="Times New Roman" w:cs="Times New Roman"/>
          <w:sz w:val="28"/>
          <w:szCs w:val="28"/>
        </w:rPr>
        <w:t xml:space="preserve">Порядок согласования инвестиционных программ </w:t>
      </w:r>
      <w:r w:rsidR="00D67785" w:rsidRPr="00860FD8">
        <w:rPr>
          <w:rFonts w:ascii="Times New Roman" w:hAnsi="Times New Roman" w:cs="Times New Roman"/>
          <w:sz w:val="28"/>
          <w:szCs w:val="28"/>
        </w:rPr>
        <w:t>организаций, осуществляющих регулируемую деятельность в сфере перевозок пассажиров железнодорожным транспортом общего пользования в пригородном сообщении</w:t>
      </w:r>
      <w:r w:rsidR="00D67785" w:rsidRPr="00860FD8">
        <w:rPr>
          <w:sz w:val="28"/>
          <w:szCs w:val="28"/>
        </w:rPr>
        <w:t xml:space="preserve"> </w:t>
      </w:r>
      <w:r w:rsidR="00D67785" w:rsidRPr="00860FD8">
        <w:rPr>
          <w:rFonts w:ascii="Times New Roman" w:hAnsi="Times New Roman" w:cs="Times New Roman"/>
          <w:sz w:val="28"/>
          <w:szCs w:val="28"/>
        </w:rPr>
        <w:t>на территории Ленинградской области</w:t>
      </w:r>
      <w:r w:rsidR="00FB1FC3" w:rsidRPr="00860FD8">
        <w:rPr>
          <w:rFonts w:ascii="Times New Roman" w:hAnsi="Times New Roman" w:cs="Times New Roman"/>
          <w:sz w:val="28"/>
          <w:szCs w:val="28"/>
        </w:rPr>
        <w:t>,</w:t>
      </w:r>
      <w:r w:rsidRPr="00860FD8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</w:p>
    <w:p w:rsidR="00054142" w:rsidRPr="00860FD8" w:rsidRDefault="00D67785" w:rsidP="002B1480">
      <w:pPr>
        <w:pStyle w:val="ab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>2</w:t>
      </w:r>
      <w:r w:rsidR="000A5E57" w:rsidRPr="00860FD8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порядке.</w:t>
      </w:r>
    </w:p>
    <w:p w:rsidR="0003165D" w:rsidRPr="00860FD8" w:rsidRDefault="0003165D" w:rsidP="002B1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C73" w:rsidRPr="00860FD8" w:rsidRDefault="00265C73" w:rsidP="002B1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E76" w:rsidRPr="00860FD8" w:rsidRDefault="00BE6E76" w:rsidP="002B1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295" w:rsidRPr="00860FD8" w:rsidRDefault="001C3295" w:rsidP="002B1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 xml:space="preserve">Председатель комитета по тарифам </w:t>
      </w:r>
    </w:p>
    <w:p w:rsidR="001C3295" w:rsidRPr="00860FD8" w:rsidRDefault="001C3295" w:rsidP="002B1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 xml:space="preserve">и ценовой политике Ленинградской области </w:t>
      </w:r>
      <w:r w:rsidRPr="00860FD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833565" w:rsidRPr="00860FD8">
        <w:rPr>
          <w:rFonts w:ascii="Times New Roman" w:hAnsi="Times New Roman" w:cs="Times New Roman"/>
          <w:sz w:val="28"/>
          <w:szCs w:val="28"/>
        </w:rPr>
        <w:t xml:space="preserve">     </w:t>
      </w:r>
      <w:r w:rsidR="001435AD" w:rsidRPr="00860FD8">
        <w:rPr>
          <w:rFonts w:ascii="Times New Roman" w:hAnsi="Times New Roman" w:cs="Times New Roman"/>
          <w:sz w:val="28"/>
          <w:szCs w:val="28"/>
        </w:rPr>
        <w:t>А.В. Кийски</w:t>
      </w:r>
    </w:p>
    <w:p w:rsidR="00CB42CB" w:rsidRPr="00860FD8" w:rsidRDefault="00CB42CB" w:rsidP="002B1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1"/>
      <w:bookmarkStart w:id="2" w:name="Par142"/>
      <w:bookmarkEnd w:id="1"/>
      <w:bookmarkEnd w:id="2"/>
    </w:p>
    <w:p w:rsidR="00A003A4" w:rsidRPr="00860FD8" w:rsidRDefault="00A003A4" w:rsidP="002B1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br w:type="page"/>
      </w:r>
    </w:p>
    <w:p w:rsidR="00207F51" w:rsidRPr="00860FD8" w:rsidRDefault="00525916" w:rsidP="002B148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07F51" w:rsidRPr="004F43A2" w:rsidRDefault="00207F51" w:rsidP="002B148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 xml:space="preserve">к приказу комитета по тарифам и ценовой политике Ленинградской </w:t>
      </w:r>
      <w:r w:rsidRPr="004F43A2">
        <w:rPr>
          <w:rFonts w:ascii="Times New Roman" w:hAnsi="Times New Roman" w:cs="Times New Roman"/>
          <w:sz w:val="28"/>
          <w:szCs w:val="28"/>
        </w:rPr>
        <w:t>области</w:t>
      </w:r>
    </w:p>
    <w:p w:rsidR="00833565" w:rsidRPr="00860FD8" w:rsidRDefault="00833565" w:rsidP="002B148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F43A2">
        <w:rPr>
          <w:rFonts w:ascii="Times New Roman" w:hAnsi="Times New Roman" w:cs="Times New Roman"/>
          <w:sz w:val="28"/>
          <w:szCs w:val="28"/>
        </w:rPr>
        <w:t xml:space="preserve">от </w:t>
      </w:r>
      <w:r w:rsidR="00D67785" w:rsidRPr="004F43A2">
        <w:rPr>
          <w:rFonts w:ascii="Times New Roman" w:hAnsi="Times New Roman" w:cs="Times New Roman"/>
          <w:sz w:val="28"/>
          <w:szCs w:val="28"/>
        </w:rPr>
        <w:t>ХХХХХ</w:t>
      </w:r>
      <w:r w:rsidRPr="004F43A2">
        <w:rPr>
          <w:rFonts w:ascii="Times New Roman" w:hAnsi="Times New Roman" w:cs="Times New Roman"/>
          <w:sz w:val="28"/>
          <w:szCs w:val="28"/>
        </w:rPr>
        <w:t xml:space="preserve"> 201</w:t>
      </w:r>
      <w:r w:rsidR="00B10136" w:rsidRPr="004F43A2">
        <w:rPr>
          <w:rFonts w:ascii="Times New Roman" w:hAnsi="Times New Roman" w:cs="Times New Roman"/>
          <w:sz w:val="28"/>
          <w:szCs w:val="28"/>
        </w:rPr>
        <w:t>8</w:t>
      </w:r>
      <w:r w:rsidRPr="004F43A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67785" w:rsidRPr="004F43A2">
        <w:rPr>
          <w:rFonts w:ascii="Times New Roman" w:hAnsi="Times New Roman" w:cs="Times New Roman"/>
          <w:sz w:val="28"/>
          <w:szCs w:val="28"/>
        </w:rPr>
        <w:t>ХХ</w:t>
      </w:r>
      <w:r w:rsidRPr="004F43A2">
        <w:rPr>
          <w:rFonts w:ascii="Times New Roman" w:hAnsi="Times New Roman" w:cs="Times New Roman"/>
          <w:sz w:val="28"/>
          <w:szCs w:val="28"/>
        </w:rPr>
        <w:t>-п</w:t>
      </w:r>
    </w:p>
    <w:p w:rsidR="00207F51" w:rsidRDefault="00207F51" w:rsidP="002B1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1480" w:rsidRPr="00860FD8" w:rsidRDefault="002B1480" w:rsidP="002B1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7785" w:rsidRPr="00860FD8" w:rsidRDefault="00D67785" w:rsidP="002B1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445037" w:rsidRPr="00860FD8">
        <w:rPr>
          <w:rFonts w:ascii="Times New Roman" w:hAnsi="Times New Roman" w:cs="Times New Roman"/>
          <w:b/>
          <w:sz w:val="28"/>
          <w:szCs w:val="28"/>
        </w:rPr>
        <w:t>согласования</w:t>
      </w:r>
      <w:r w:rsidR="00445037" w:rsidRPr="00860FD8">
        <w:rPr>
          <w:rFonts w:ascii="Times New Roman" w:hAnsi="Times New Roman" w:cs="Times New Roman"/>
          <w:sz w:val="28"/>
          <w:szCs w:val="28"/>
        </w:rPr>
        <w:t xml:space="preserve"> </w:t>
      </w:r>
      <w:r w:rsidRPr="00860FD8">
        <w:rPr>
          <w:rFonts w:ascii="Times New Roman" w:hAnsi="Times New Roman" w:cs="Times New Roman"/>
          <w:b/>
          <w:sz w:val="28"/>
          <w:szCs w:val="28"/>
        </w:rPr>
        <w:t>инвестиционных программ организаций, осуществляющих регулируемую деятельность в сфере перевозок пассажиров железнодорожным транспортом общего пользования в пригородном сообщении</w:t>
      </w:r>
      <w:r w:rsidRPr="00860FD8">
        <w:rPr>
          <w:sz w:val="28"/>
          <w:szCs w:val="28"/>
        </w:rPr>
        <w:t xml:space="preserve"> </w:t>
      </w:r>
      <w:r w:rsidRPr="00860FD8">
        <w:rPr>
          <w:rFonts w:ascii="Times New Roman" w:hAnsi="Times New Roman" w:cs="Times New Roman"/>
          <w:b/>
          <w:sz w:val="28"/>
          <w:szCs w:val="28"/>
        </w:rPr>
        <w:t>на территории Ленинградской области</w:t>
      </w:r>
    </w:p>
    <w:p w:rsidR="00D67785" w:rsidRPr="00860FD8" w:rsidRDefault="00D67785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7785" w:rsidRPr="002B1480" w:rsidRDefault="002B1480" w:rsidP="002B1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67785" w:rsidRPr="002B148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B1480" w:rsidRPr="002B1480" w:rsidRDefault="002B1480" w:rsidP="002B1480">
      <w:pPr>
        <w:pStyle w:val="ab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F06" w:rsidRPr="00860FD8" w:rsidRDefault="00D67785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>1.1. Настоящий Порядок согласования инвестиционных программ организаций, осуществляющих регулируемую деятельность в сфере перевозок пассажиров железнодорожным транспортом общего пользования в пригородном сообщении</w:t>
      </w:r>
      <w:r w:rsidRPr="00860FD8">
        <w:rPr>
          <w:sz w:val="28"/>
          <w:szCs w:val="28"/>
        </w:rPr>
        <w:t xml:space="preserve"> </w:t>
      </w:r>
      <w:r w:rsidRPr="00860FD8">
        <w:rPr>
          <w:rFonts w:ascii="Times New Roman" w:hAnsi="Times New Roman" w:cs="Times New Roman"/>
          <w:sz w:val="28"/>
          <w:szCs w:val="28"/>
        </w:rPr>
        <w:t>на территории Ленинградской области</w:t>
      </w:r>
      <w:r w:rsidR="00B07702" w:rsidRPr="00860FD8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860FD8">
        <w:rPr>
          <w:rFonts w:ascii="Times New Roman" w:hAnsi="Times New Roman" w:cs="Times New Roman"/>
          <w:sz w:val="28"/>
          <w:szCs w:val="28"/>
        </w:rPr>
        <w:t xml:space="preserve">, разработан в целях </w:t>
      </w:r>
      <w:r w:rsidR="003E6F06" w:rsidRPr="00860FD8">
        <w:rPr>
          <w:rFonts w:ascii="Times New Roman" w:hAnsi="Times New Roman" w:cs="Times New Roman"/>
          <w:sz w:val="28"/>
          <w:szCs w:val="28"/>
        </w:rPr>
        <w:t>урегулирования механизма включения инвестиционной составляющей в тарифы на перевозку пассажиров железнодорожным транспортом в пригородном сообщении</w:t>
      </w:r>
      <w:r w:rsidR="006E0B79" w:rsidRPr="00860FD8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</w:t>
      </w:r>
      <w:r w:rsidR="003E6F06" w:rsidRPr="00860FD8">
        <w:rPr>
          <w:rFonts w:ascii="Times New Roman" w:hAnsi="Times New Roman" w:cs="Times New Roman"/>
          <w:sz w:val="28"/>
          <w:szCs w:val="28"/>
        </w:rPr>
        <w:t>.</w:t>
      </w:r>
    </w:p>
    <w:p w:rsidR="00D67785" w:rsidRPr="00860FD8" w:rsidRDefault="00D67785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 xml:space="preserve">1.2. </w:t>
      </w:r>
      <w:r w:rsidR="00B07702" w:rsidRPr="00860FD8">
        <w:rPr>
          <w:rFonts w:ascii="Times New Roman" w:hAnsi="Times New Roman" w:cs="Times New Roman"/>
          <w:sz w:val="28"/>
          <w:szCs w:val="28"/>
        </w:rPr>
        <w:t>Порядок</w:t>
      </w:r>
      <w:r w:rsidRPr="00860FD8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B07702" w:rsidRPr="00860FD8">
        <w:rPr>
          <w:rFonts w:ascii="Times New Roman" w:hAnsi="Times New Roman" w:cs="Times New Roman"/>
          <w:sz w:val="28"/>
          <w:szCs w:val="28"/>
        </w:rPr>
        <w:t>принципы и механизмы</w:t>
      </w:r>
      <w:r w:rsidRPr="00860FD8">
        <w:rPr>
          <w:rFonts w:ascii="Times New Roman" w:hAnsi="Times New Roman" w:cs="Times New Roman"/>
          <w:sz w:val="28"/>
          <w:szCs w:val="28"/>
        </w:rPr>
        <w:t xml:space="preserve"> разработки, согласования, корректировки и утверждения инвестиционных программ </w:t>
      </w:r>
      <w:r w:rsidR="003E6F06" w:rsidRPr="00860FD8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регулируемую деятельность в сфере перевозок пассажиров железнодорожным транспортом общего пользования в пригородном сообщении на территории Ленинградской области (далее </w:t>
      </w:r>
      <w:r w:rsidR="003E0815" w:rsidRPr="00860FD8">
        <w:rPr>
          <w:rFonts w:ascii="Times New Roman" w:hAnsi="Times New Roman" w:cs="Times New Roman"/>
          <w:sz w:val="28"/>
          <w:szCs w:val="28"/>
        </w:rPr>
        <w:t>–</w:t>
      </w:r>
      <w:r w:rsidR="003E6F06" w:rsidRPr="00860FD8">
        <w:rPr>
          <w:rFonts w:ascii="Times New Roman" w:hAnsi="Times New Roman" w:cs="Times New Roman"/>
          <w:sz w:val="28"/>
          <w:szCs w:val="28"/>
        </w:rPr>
        <w:t xml:space="preserve"> </w:t>
      </w:r>
      <w:r w:rsidR="003E0815" w:rsidRPr="00860FD8">
        <w:rPr>
          <w:rFonts w:ascii="Times New Roman" w:hAnsi="Times New Roman" w:cs="Times New Roman"/>
          <w:sz w:val="28"/>
          <w:szCs w:val="28"/>
        </w:rPr>
        <w:t>субъект регулирования</w:t>
      </w:r>
      <w:r w:rsidR="003E6F06" w:rsidRPr="00860FD8">
        <w:rPr>
          <w:rFonts w:ascii="Times New Roman" w:hAnsi="Times New Roman" w:cs="Times New Roman"/>
          <w:sz w:val="28"/>
          <w:szCs w:val="28"/>
        </w:rPr>
        <w:t>)</w:t>
      </w:r>
      <w:r w:rsidRPr="00860FD8">
        <w:rPr>
          <w:rFonts w:ascii="Times New Roman" w:hAnsi="Times New Roman" w:cs="Times New Roman"/>
          <w:sz w:val="28"/>
          <w:szCs w:val="28"/>
        </w:rPr>
        <w:t>, требования к содержанию таких программ.</w:t>
      </w:r>
    </w:p>
    <w:p w:rsidR="00D67785" w:rsidRPr="00860FD8" w:rsidRDefault="00D67785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 xml:space="preserve">1.3. Проекты инвестиционных программ разрабатываются </w:t>
      </w:r>
      <w:r w:rsidR="003E0815" w:rsidRPr="00860FD8">
        <w:rPr>
          <w:rFonts w:ascii="Times New Roman" w:hAnsi="Times New Roman" w:cs="Times New Roman"/>
          <w:sz w:val="28"/>
          <w:szCs w:val="28"/>
        </w:rPr>
        <w:t>субъектами регулирования</w:t>
      </w:r>
      <w:r w:rsidRPr="00860FD8">
        <w:rPr>
          <w:rFonts w:ascii="Times New Roman" w:hAnsi="Times New Roman" w:cs="Times New Roman"/>
          <w:sz w:val="28"/>
          <w:szCs w:val="28"/>
        </w:rPr>
        <w:t xml:space="preserve"> на период регулирования и согласовываются </w:t>
      </w:r>
      <w:r w:rsidR="0031608F" w:rsidRPr="00860FD8">
        <w:rPr>
          <w:rFonts w:ascii="Times New Roman" w:hAnsi="Times New Roman" w:cs="Times New Roman"/>
          <w:sz w:val="28"/>
          <w:szCs w:val="28"/>
        </w:rPr>
        <w:t>К</w:t>
      </w:r>
      <w:r w:rsidRPr="00860FD8">
        <w:rPr>
          <w:rFonts w:ascii="Times New Roman" w:hAnsi="Times New Roman" w:cs="Times New Roman"/>
          <w:sz w:val="28"/>
          <w:szCs w:val="28"/>
        </w:rPr>
        <w:t xml:space="preserve">омитетом по тарифам </w:t>
      </w:r>
      <w:r w:rsidR="00B07702" w:rsidRPr="00860FD8">
        <w:rPr>
          <w:rFonts w:ascii="Times New Roman" w:hAnsi="Times New Roman" w:cs="Times New Roman"/>
          <w:sz w:val="28"/>
          <w:szCs w:val="28"/>
        </w:rPr>
        <w:t>и ценовой политике Ленинградской области</w:t>
      </w:r>
      <w:r w:rsidR="0031608F" w:rsidRPr="00860FD8">
        <w:rPr>
          <w:rFonts w:ascii="Times New Roman" w:hAnsi="Times New Roman" w:cs="Times New Roman"/>
          <w:sz w:val="28"/>
          <w:szCs w:val="28"/>
        </w:rPr>
        <w:t xml:space="preserve"> (далее – ЛенРТК)</w:t>
      </w:r>
      <w:r w:rsidRPr="00860FD8">
        <w:rPr>
          <w:rFonts w:ascii="Times New Roman" w:hAnsi="Times New Roman" w:cs="Times New Roman"/>
          <w:sz w:val="28"/>
          <w:szCs w:val="28"/>
        </w:rPr>
        <w:t xml:space="preserve"> и </w:t>
      </w:r>
      <w:r w:rsidR="00B07702" w:rsidRPr="00860FD8">
        <w:rPr>
          <w:rFonts w:ascii="Times New Roman" w:hAnsi="Times New Roman" w:cs="Times New Roman"/>
          <w:sz w:val="28"/>
          <w:szCs w:val="28"/>
        </w:rPr>
        <w:t>Управлением Ленинградской области</w:t>
      </w:r>
      <w:r w:rsidRPr="00860FD8">
        <w:rPr>
          <w:rFonts w:ascii="Times New Roman" w:hAnsi="Times New Roman" w:cs="Times New Roman"/>
          <w:sz w:val="28"/>
          <w:szCs w:val="28"/>
        </w:rPr>
        <w:t xml:space="preserve"> по транспорту</w:t>
      </w:r>
      <w:r w:rsidR="0031608F" w:rsidRPr="00860FD8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="007A3E92" w:rsidRPr="00860FD8">
        <w:rPr>
          <w:rFonts w:ascii="Times New Roman" w:hAnsi="Times New Roman" w:cs="Times New Roman"/>
          <w:sz w:val="28"/>
          <w:szCs w:val="28"/>
        </w:rPr>
        <w:t xml:space="preserve"> по мероприятиям, реализуемым на территории Ленинградской области, а также </w:t>
      </w:r>
      <w:r w:rsidR="00580098" w:rsidRPr="00860FD8">
        <w:rPr>
          <w:rFonts w:ascii="Times New Roman" w:hAnsi="Times New Roman" w:cs="Times New Roman"/>
          <w:sz w:val="28"/>
          <w:szCs w:val="28"/>
        </w:rPr>
        <w:t xml:space="preserve">уполномоченными органами исполнительной власти Санкт-Петербурга </w:t>
      </w:r>
      <w:r w:rsidR="007A3E92" w:rsidRPr="00860FD8">
        <w:rPr>
          <w:rFonts w:ascii="Times New Roman" w:hAnsi="Times New Roman" w:cs="Times New Roman"/>
          <w:sz w:val="28"/>
          <w:szCs w:val="28"/>
        </w:rPr>
        <w:t xml:space="preserve">по мероприятиям, реализуемым на территории </w:t>
      </w:r>
      <w:r w:rsidR="00580098" w:rsidRPr="00860FD8">
        <w:rPr>
          <w:rFonts w:ascii="Times New Roman" w:hAnsi="Times New Roman" w:cs="Times New Roman"/>
          <w:sz w:val="28"/>
          <w:szCs w:val="28"/>
        </w:rPr>
        <w:t>двух</w:t>
      </w:r>
      <w:r w:rsidR="007A3E92" w:rsidRPr="00860FD8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860FD8">
        <w:rPr>
          <w:rFonts w:ascii="Times New Roman" w:hAnsi="Times New Roman" w:cs="Times New Roman"/>
          <w:sz w:val="28"/>
          <w:szCs w:val="28"/>
        </w:rPr>
        <w:t>.</w:t>
      </w:r>
    </w:p>
    <w:p w:rsidR="00DE1763" w:rsidRPr="00860FD8" w:rsidRDefault="00DE1763" w:rsidP="002B148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54B" w:rsidRPr="002B1480" w:rsidRDefault="002B1480" w:rsidP="002B1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F3B2D" w:rsidRPr="002B1480">
        <w:rPr>
          <w:rFonts w:ascii="Times New Roman" w:hAnsi="Times New Roman" w:cs="Times New Roman"/>
          <w:sz w:val="28"/>
          <w:szCs w:val="28"/>
        </w:rPr>
        <w:t>Содержание</w:t>
      </w:r>
      <w:r w:rsidR="002D454B" w:rsidRPr="002B1480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 w:rsidR="0030576B" w:rsidRPr="002B1480">
        <w:rPr>
          <w:rFonts w:ascii="Times New Roman" w:hAnsi="Times New Roman" w:cs="Times New Roman"/>
          <w:sz w:val="28"/>
          <w:szCs w:val="28"/>
        </w:rPr>
        <w:t>ой</w:t>
      </w:r>
      <w:r w:rsidR="002D454B" w:rsidRPr="002B148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0576B" w:rsidRPr="002B1480">
        <w:rPr>
          <w:rFonts w:ascii="Times New Roman" w:hAnsi="Times New Roman" w:cs="Times New Roman"/>
          <w:sz w:val="28"/>
          <w:szCs w:val="28"/>
        </w:rPr>
        <w:t>ы</w:t>
      </w:r>
    </w:p>
    <w:p w:rsidR="002B1480" w:rsidRPr="002B1480" w:rsidRDefault="002B1480" w:rsidP="002B1480">
      <w:pPr>
        <w:pStyle w:val="ab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43" w:rsidRPr="00860FD8" w:rsidRDefault="00F35243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>2.1. Инвестиционная программа разрабатывается по рекомендуемым формам согласно приложению 1 к настоящему Порядку.</w:t>
      </w:r>
    </w:p>
    <w:p w:rsidR="00F35243" w:rsidRPr="00860FD8" w:rsidRDefault="00F35243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 xml:space="preserve">2.2. При разработке инвестиционной программы </w:t>
      </w:r>
      <w:r w:rsidR="003E0815" w:rsidRPr="00860FD8">
        <w:rPr>
          <w:rFonts w:ascii="Times New Roman" w:hAnsi="Times New Roman" w:cs="Times New Roman"/>
          <w:sz w:val="28"/>
          <w:szCs w:val="28"/>
        </w:rPr>
        <w:t>субъекты регулирования могут руководствоваться</w:t>
      </w:r>
      <w:r w:rsidRPr="00860FD8">
        <w:rPr>
          <w:rFonts w:ascii="Times New Roman" w:hAnsi="Times New Roman" w:cs="Times New Roman"/>
          <w:sz w:val="28"/>
          <w:szCs w:val="28"/>
        </w:rPr>
        <w:t xml:space="preserve"> рекомендациями по заполнению форм инвестиционных программ согласно приложению 2 к настоящему Порядку.</w:t>
      </w:r>
    </w:p>
    <w:p w:rsidR="00F35243" w:rsidRDefault="00F35243" w:rsidP="002B148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 xml:space="preserve">2.3. </w:t>
      </w:r>
      <w:r w:rsidR="00BE62F8" w:rsidRPr="00860FD8">
        <w:rPr>
          <w:rFonts w:ascii="Times New Roman" w:hAnsi="Times New Roman" w:cs="Times New Roman"/>
          <w:sz w:val="28"/>
          <w:szCs w:val="28"/>
        </w:rPr>
        <w:t>И</w:t>
      </w:r>
      <w:r w:rsidR="00DE1763" w:rsidRPr="00860FD8">
        <w:rPr>
          <w:rFonts w:ascii="Times New Roman" w:hAnsi="Times New Roman" w:cs="Times New Roman"/>
          <w:sz w:val="28"/>
          <w:szCs w:val="28"/>
        </w:rPr>
        <w:t>нвестиционн</w:t>
      </w:r>
      <w:r w:rsidR="00BE62F8" w:rsidRPr="00860FD8">
        <w:rPr>
          <w:rFonts w:ascii="Times New Roman" w:hAnsi="Times New Roman" w:cs="Times New Roman"/>
          <w:sz w:val="28"/>
          <w:szCs w:val="28"/>
        </w:rPr>
        <w:t>ая</w:t>
      </w:r>
      <w:r w:rsidR="00DE1763" w:rsidRPr="00860FD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E62F8" w:rsidRPr="00860FD8">
        <w:rPr>
          <w:rFonts w:ascii="Times New Roman" w:hAnsi="Times New Roman" w:cs="Times New Roman"/>
          <w:sz w:val="28"/>
          <w:szCs w:val="28"/>
        </w:rPr>
        <w:t>а</w:t>
      </w:r>
      <w:r w:rsidR="00DE1763" w:rsidRPr="00860FD8">
        <w:rPr>
          <w:rFonts w:ascii="Times New Roman" w:hAnsi="Times New Roman" w:cs="Times New Roman"/>
          <w:sz w:val="28"/>
          <w:szCs w:val="28"/>
        </w:rPr>
        <w:t xml:space="preserve"> </w:t>
      </w:r>
      <w:r w:rsidR="00BE62F8" w:rsidRPr="00860FD8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DE1763" w:rsidRPr="00860FD8">
        <w:rPr>
          <w:rFonts w:ascii="Times New Roman" w:hAnsi="Times New Roman" w:cs="Times New Roman"/>
          <w:sz w:val="28"/>
          <w:szCs w:val="28"/>
        </w:rPr>
        <w:t>учитыва</w:t>
      </w:r>
      <w:r w:rsidR="00BE62F8" w:rsidRPr="00860FD8">
        <w:rPr>
          <w:rFonts w:ascii="Times New Roman" w:hAnsi="Times New Roman" w:cs="Times New Roman"/>
          <w:sz w:val="28"/>
          <w:szCs w:val="28"/>
        </w:rPr>
        <w:t>ть</w:t>
      </w:r>
      <w:r w:rsidR="00DE1763" w:rsidRPr="00860FD8">
        <w:rPr>
          <w:rFonts w:ascii="Times New Roman" w:hAnsi="Times New Roman" w:cs="Times New Roman"/>
          <w:sz w:val="28"/>
          <w:szCs w:val="28"/>
        </w:rPr>
        <w:t xml:space="preserve"> мероприятия на приобретение подвижного состава (транспортных средств), переоборудование и улучшение состояния остановочных пунктов, пригородных платформ и иных объектов транспортной инфраструктуры, внедрение современных технологий, </w:t>
      </w:r>
      <w:r w:rsidR="00DE1763" w:rsidRPr="00860FD8">
        <w:rPr>
          <w:rFonts w:ascii="Times New Roman" w:hAnsi="Times New Roman" w:cs="Times New Roman"/>
          <w:sz w:val="28"/>
          <w:szCs w:val="28"/>
        </w:rPr>
        <w:lastRenderedPageBreak/>
        <w:t xml:space="preserve">повышающих качество обслуживания пассажиров, </w:t>
      </w:r>
      <w:r w:rsidR="00F114E9" w:rsidRPr="00860FD8">
        <w:rPr>
          <w:rFonts w:ascii="Times New Roman" w:hAnsi="Times New Roman" w:cs="Times New Roman"/>
          <w:sz w:val="28"/>
          <w:szCs w:val="28"/>
        </w:rPr>
        <w:t xml:space="preserve">и развитие сопутствующих услуг </w:t>
      </w:r>
      <w:r w:rsidR="00CB4401" w:rsidRPr="00860FD8">
        <w:rPr>
          <w:rFonts w:ascii="Times New Roman" w:hAnsi="Times New Roman" w:cs="Times New Roman"/>
          <w:sz w:val="28"/>
          <w:szCs w:val="28"/>
        </w:rPr>
        <w:t>субъектов регулирования.</w:t>
      </w:r>
    </w:p>
    <w:p w:rsidR="00E95370" w:rsidRDefault="00181A22" w:rsidP="002B148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E95370" w:rsidRPr="00860FD8">
        <w:rPr>
          <w:rFonts w:ascii="Times New Roman" w:hAnsi="Times New Roman" w:cs="Times New Roman"/>
          <w:sz w:val="28"/>
          <w:szCs w:val="28"/>
        </w:rPr>
        <w:t>Инвестиционные мероприятия, входящие в состав инвестиционной программы, составляются на весь срок реализации до ввода объекта в эксплуатацию.</w:t>
      </w:r>
    </w:p>
    <w:p w:rsidR="00C878BC" w:rsidRPr="00860FD8" w:rsidRDefault="00181A22" w:rsidP="002B148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1480">
        <w:rPr>
          <w:rFonts w:ascii="Times New Roman" w:hAnsi="Times New Roman" w:cs="Times New Roman"/>
          <w:sz w:val="28"/>
          <w:szCs w:val="28"/>
        </w:rPr>
        <w:t>5</w:t>
      </w:r>
      <w:r w:rsidR="00F114E9" w:rsidRPr="00860FD8">
        <w:rPr>
          <w:rFonts w:ascii="Times New Roman" w:hAnsi="Times New Roman" w:cs="Times New Roman"/>
          <w:sz w:val="28"/>
          <w:szCs w:val="28"/>
        </w:rPr>
        <w:t xml:space="preserve">. Инвестиционная программа </w:t>
      </w:r>
      <w:r w:rsidR="003E0815" w:rsidRPr="00860FD8">
        <w:rPr>
          <w:rFonts w:ascii="Times New Roman" w:hAnsi="Times New Roman" w:cs="Times New Roman"/>
          <w:sz w:val="28"/>
          <w:szCs w:val="28"/>
        </w:rPr>
        <w:t xml:space="preserve">субъектов регулирования </w:t>
      </w:r>
      <w:r w:rsidR="00C878BC" w:rsidRPr="00860FD8">
        <w:rPr>
          <w:rFonts w:ascii="Times New Roman" w:hAnsi="Times New Roman" w:cs="Times New Roman"/>
          <w:sz w:val="28"/>
          <w:szCs w:val="28"/>
        </w:rPr>
        <w:t>по</w:t>
      </w:r>
      <w:r w:rsidR="00F114E9" w:rsidRPr="00860FD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878BC" w:rsidRPr="00860FD8">
        <w:rPr>
          <w:rFonts w:ascii="Times New Roman" w:hAnsi="Times New Roman" w:cs="Times New Roman"/>
          <w:sz w:val="28"/>
          <w:szCs w:val="28"/>
        </w:rPr>
        <w:t>ам</w:t>
      </w:r>
      <w:r w:rsidR="00F114E9" w:rsidRPr="00860FD8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 (транспортных средств)</w:t>
      </w:r>
      <w:r w:rsidR="00C878BC" w:rsidRPr="00860FD8">
        <w:rPr>
          <w:rFonts w:ascii="Times New Roman" w:hAnsi="Times New Roman" w:cs="Times New Roman"/>
          <w:sz w:val="28"/>
          <w:szCs w:val="28"/>
        </w:rPr>
        <w:t xml:space="preserve"> должна включать:</w:t>
      </w:r>
    </w:p>
    <w:p w:rsidR="00F114E9" w:rsidRPr="00860FD8" w:rsidRDefault="00C878BC" w:rsidP="002B148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ab/>
        <w:t>-</w:t>
      </w:r>
      <w:r w:rsidR="002B1480">
        <w:rPr>
          <w:rFonts w:ascii="Times New Roman" w:hAnsi="Times New Roman" w:cs="Times New Roman"/>
          <w:sz w:val="28"/>
          <w:szCs w:val="28"/>
        </w:rPr>
        <w:t> </w:t>
      </w:r>
      <w:r w:rsidR="00F114E9" w:rsidRPr="00860FD8">
        <w:rPr>
          <w:rFonts w:ascii="Times New Roman" w:hAnsi="Times New Roman" w:cs="Times New Roman"/>
          <w:sz w:val="28"/>
          <w:szCs w:val="28"/>
        </w:rPr>
        <w:t>перечень транспортных средств на период реализации инвестиционной программы, в том числе с указанием среднего возраста транспортных средств, срока полезного использования, максимального сро</w:t>
      </w:r>
      <w:r w:rsidR="002B1480">
        <w:rPr>
          <w:rFonts w:ascii="Times New Roman" w:hAnsi="Times New Roman" w:cs="Times New Roman"/>
          <w:sz w:val="28"/>
          <w:szCs w:val="28"/>
        </w:rPr>
        <w:t>ка службы транспортных средств;</w:t>
      </w:r>
    </w:p>
    <w:p w:rsidR="00F114E9" w:rsidRPr="00860FD8" w:rsidRDefault="00C878BC" w:rsidP="002B148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ab/>
        <w:t>-</w:t>
      </w:r>
      <w:r w:rsidR="002B1480">
        <w:rPr>
          <w:rFonts w:ascii="Times New Roman" w:hAnsi="Times New Roman" w:cs="Times New Roman"/>
          <w:sz w:val="28"/>
          <w:szCs w:val="28"/>
        </w:rPr>
        <w:t> </w:t>
      </w:r>
      <w:r w:rsidR="00BE62F8" w:rsidRPr="00860FD8">
        <w:rPr>
          <w:rFonts w:ascii="Times New Roman" w:hAnsi="Times New Roman" w:cs="Times New Roman"/>
          <w:sz w:val="28"/>
          <w:szCs w:val="28"/>
        </w:rPr>
        <w:t>пояснительн</w:t>
      </w:r>
      <w:r w:rsidR="002B1480">
        <w:rPr>
          <w:rFonts w:ascii="Times New Roman" w:hAnsi="Times New Roman" w:cs="Times New Roman"/>
          <w:sz w:val="28"/>
          <w:szCs w:val="28"/>
        </w:rPr>
        <w:t>ую</w:t>
      </w:r>
      <w:r w:rsidR="00BE62F8" w:rsidRPr="00860FD8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2B1480">
        <w:rPr>
          <w:rFonts w:ascii="Times New Roman" w:hAnsi="Times New Roman" w:cs="Times New Roman"/>
          <w:sz w:val="28"/>
          <w:szCs w:val="28"/>
        </w:rPr>
        <w:t>у</w:t>
      </w:r>
      <w:r w:rsidR="00BE62F8" w:rsidRPr="00860FD8">
        <w:rPr>
          <w:rFonts w:ascii="Times New Roman" w:hAnsi="Times New Roman" w:cs="Times New Roman"/>
          <w:sz w:val="28"/>
          <w:szCs w:val="28"/>
        </w:rPr>
        <w:t xml:space="preserve"> к </w:t>
      </w:r>
      <w:r w:rsidR="00F114E9" w:rsidRPr="00860FD8">
        <w:rPr>
          <w:rFonts w:ascii="Times New Roman" w:hAnsi="Times New Roman" w:cs="Times New Roman"/>
          <w:sz w:val="28"/>
          <w:szCs w:val="28"/>
        </w:rPr>
        <w:t>инвестиционной программ</w:t>
      </w:r>
      <w:r w:rsidR="00BE62F8" w:rsidRPr="00860FD8">
        <w:rPr>
          <w:rFonts w:ascii="Times New Roman" w:hAnsi="Times New Roman" w:cs="Times New Roman"/>
          <w:sz w:val="28"/>
          <w:szCs w:val="28"/>
        </w:rPr>
        <w:t>е</w:t>
      </w:r>
      <w:r w:rsidR="00F114E9" w:rsidRPr="00860FD8">
        <w:rPr>
          <w:rFonts w:ascii="Times New Roman" w:hAnsi="Times New Roman" w:cs="Times New Roman"/>
          <w:sz w:val="28"/>
          <w:szCs w:val="28"/>
        </w:rPr>
        <w:t xml:space="preserve"> по основным направлениям инвестиционных </w:t>
      </w:r>
      <w:r w:rsidRPr="00860FD8">
        <w:rPr>
          <w:rFonts w:ascii="Times New Roman" w:hAnsi="Times New Roman" w:cs="Times New Roman"/>
          <w:sz w:val="28"/>
          <w:szCs w:val="28"/>
        </w:rPr>
        <w:t>мероприятий</w:t>
      </w:r>
      <w:r w:rsidR="00F114E9" w:rsidRPr="00860FD8">
        <w:rPr>
          <w:rFonts w:ascii="Times New Roman" w:hAnsi="Times New Roman" w:cs="Times New Roman"/>
          <w:sz w:val="28"/>
          <w:szCs w:val="28"/>
        </w:rPr>
        <w:t>, в том числе с указанием необх</w:t>
      </w:r>
      <w:r w:rsidR="002B1480">
        <w:rPr>
          <w:rFonts w:ascii="Times New Roman" w:hAnsi="Times New Roman" w:cs="Times New Roman"/>
          <w:sz w:val="28"/>
          <w:szCs w:val="28"/>
        </w:rPr>
        <w:t>одимости и целей их реализации;</w:t>
      </w:r>
    </w:p>
    <w:p w:rsidR="00F114E9" w:rsidRPr="00860FD8" w:rsidRDefault="00C878BC" w:rsidP="002B148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ab/>
        <w:t>-</w:t>
      </w:r>
      <w:r w:rsidR="002B1480">
        <w:rPr>
          <w:rFonts w:ascii="Times New Roman" w:hAnsi="Times New Roman" w:cs="Times New Roman"/>
          <w:sz w:val="28"/>
          <w:szCs w:val="28"/>
        </w:rPr>
        <w:t> </w:t>
      </w:r>
      <w:r w:rsidR="00F114E9" w:rsidRPr="00860FD8">
        <w:rPr>
          <w:rFonts w:ascii="Times New Roman" w:hAnsi="Times New Roman" w:cs="Times New Roman"/>
          <w:sz w:val="28"/>
          <w:szCs w:val="28"/>
        </w:rPr>
        <w:t xml:space="preserve">графики приобретения, обновления объектов транспортной инфраструктуры (транспортных средств), включая их наименования, сроки выполнения работ по инвестиционным </w:t>
      </w:r>
      <w:r w:rsidRPr="00860FD8">
        <w:rPr>
          <w:rFonts w:ascii="Times New Roman" w:hAnsi="Times New Roman" w:cs="Times New Roman"/>
          <w:sz w:val="28"/>
          <w:szCs w:val="28"/>
        </w:rPr>
        <w:t>мероприятиям</w:t>
      </w:r>
      <w:r w:rsidR="00F114E9" w:rsidRPr="00860FD8">
        <w:rPr>
          <w:rFonts w:ascii="Times New Roman" w:hAnsi="Times New Roman" w:cs="Times New Roman"/>
          <w:sz w:val="28"/>
          <w:szCs w:val="28"/>
        </w:rPr>
        <w:t>, а также планируемые объемы финансирования по годам реализации инвестиционной программы с подтверждающими</w:t>
      </w:r>
      <w:r w:rsidR="002B1480">
        <w:rPr>
          <w:rFonts w:ascii="Times New Roman" w:hAnsi="Times New Roman" w:cs="Times New Roman"/>
          <w:sz w:val="28"/>
          <w:szCs w:val="28"/>
        </w:rPr>
        <w:t xml:space="preserve"> и обосновывающими материалами;</w:t>
      </w:r>
    </w:p>
    <w:p w:rsidR="00F114E9" w:rsidRPr="00860FD8" w:rsidRDefault="00C878BC" w:rsidP="002B148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ab/>
        <w:t>-</w:t>
      </w:r>
      <w:r w:rsidR="002B1480">
        <w:rPr>
          <w:rFonts w:ascii="Times New Roman" w:hAnsi="Times New Roman" w:cs="Times New Roman"/>
          <w:sz w:val="28"/>
          <w:szCs w:val="28"/>
        </w:rPr>
        <w:t> </w:t>
      </w:r>
      <w:r w:rsidR="00F114E9" w:rsidRPr="00860FD8">
        <w:rPr>
          <w:rFonts w:ascii="Times New Roman" w:hAnsi="Times New Roman" w:cs="Times New Roman"/>
          <w:sz w:val="28"/>
          <w:szCs w:val="28"/>
        </w:rPr>
        <w:t>финансовый план, составленный на период реализации инвестиционной программы, с указанием источников и способов финансирования инвестиционной программы, а также степени обеспеченности инвестиционной програ</w:t>
      </w:r>
      <w:r w:rsidR="002B1480">
        <w:rPr>
          <w:rFonts w:ascii="Times New Roman" w:hAnsi="Times New Roman" w:cs="Times New Roman"/>
          <w:sz w:val="28"/>
          <w:szCs w:val="28"/>
        </w:rPr>
        <w:t>ммы источниками финансирования;</w:t>
      </w:r>
    </w:p>
    <w:p w:rsidR="00F114E9" w:rsidRPr="00860FD8" w:rsidRDefault="00C878BC" w:rsidP="002B148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ab/>
        <w:t>-</w:t>
      </w:r>
      <w:r w:rsidR="002B1480">
        <w:rPr>
          <w:rFonts w:ascii="Times New Roman" w:hAnsi="Times New Roman" w:cs="Times New Roman"/>
          <w:sz w:val="28"/>
          <w:szCs w:val="28"/>
        </w:rPr>
        <w:t> </w:t>
      </w:r>
      <w:r w:rsidR="00F114E9" w:rsidRPr="00860FD8">
        <w:rPr>
          <w:rFonts w:ascii="Times New Roman" w:hAnsi="Times New Roman" w:cs="Times New Roman"/>
          <w:sz w:val="28"/>
          <w:szCs w:val="28"/>
        </w:rPr>
        <w:t xml:space="preserve">отчет об исполнении финансового плана за предыдущий и текущий годы, об исполнении инвестиционной программы с указанием объемов финансирования и их источников (при реализации инвестиционной программы в предыдущем и </w:t>
      </w:r>
      <w:r w:rsidR="002B1480">
        <w:rPr>
          <w:rFonts w:ascii="Times New Roman" w:hAnsi="Times New Roman" w:cs="Times New Roman"/>
          <w:sz w:val="28"/>
          <w:szCs w:val="28"/>
        </w:rPr>
        <w:t>текущем годах);</w:t>
      </w:r>
    </w:p>
    <w:p w:rsidR="00F114E9" w:rsidRPr="00860FD8" w:rsidRDefault="00C878BC" w:rsidP="002B148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ab/>
        <w:t>-</w:t>
      </w:r>
      <w:r w:rsidR="002B1480">
        <w:rPr>
          <w:rFonts w:ascii="Times New Roman" w:hAnsi="Times New Roman" w:cs="Times New Roman"/>
          <w:sz w:val="28"/>
          <w:szCs w:val="28"/>
        </w:rPr>
        <w:t> </w:t>
      </w:r>
      <w:r w:rsidR="00F114E9" w:rsidRPr="00860FD8">
        <w:rPr>
          <w:rFonts w:ascii="Times New Roman" w:hAnsi="Times New Roman" w:cs="Times New Roman"/>
          <w:sz w:val="28"/>
          <w:szCs w:val="28"/>
        </w:rPr>
        <w:t>расчет эффективности и сроки</w:t>
      </w:r>
      <w:r w:rsidR="002B1480">
        <w:rPr>
          <w:rFonts w:ascii="Times New Roman" w:hAnsi="Times New Roman" w:cs="Times New Roman"/>
          <w:sz w:val="28"/>
          <w:szCs w:val="28"/>
        </w:rPr>
        <w:t xml:space="preserve"> окупаемости вложенных средств;</w:t>
      </w:r>
    </w:p>
    <w:p w:rsidR="0042666B" w:rsidRPr="00860FD8" w:rsidRDefault="002B1480" w:rsidP="002B1480">
      <w:pPr>
        <w:pStyle w:val="ConsNormal"/>
        <w:widowControl/>
        <w:ind w:firstLine="567"/>
        <w:jc w:val="both"/>
        <w:rPr>
          <w:sz w:val="28"/>
          <w:szCs w:val="28"/>
        </w:rPr>
      </w:pPr>
      <w:r w:rsidRPr="00860FD8">
        <w:rPr>
          <w:sz w:val="28"/>
          <w:szCs w:val="28"/>
        </w:rPr>
        <w:tab/>
        <w:t>-</w:t>
      </w:r>
      <w:r>
        <w:rPr>
          <w:sz w:val="28"/>
          <w:szCs w:val="28"/>
        </w:rPr>
        <w:t> </w:t>
      </w:r>
      <w:r w:rsidR="0042666B" w:rsidRPr="00860FD8">
        <w:rPr>
          <w:sz w:val="28"/>
          <w:szCs w:val="28"/>
        </w:rPr>
        <w:t>расчет тарифных последствий осуществления планируемых инвестиций (в т.ч. оценка увеличения амортизационных отчислений и налога на имущество после ввода объекта, расчет предполагаемых тарифов до и после введения объекта в эксплуатацию)</w:t>
      </w:r>
      <w:r w:rsidR="00181A22">
        <w:rPr>
          <w:sz w:val="28"/>
          <w:szCs w:val="28"/>
        </w:rPr>
        <w:t>.</w:t>
      </w:r>
    </w:p>
    <w:p w:rsidR="002D454B" w:rsidRPr="00860FD8" w:rsidRDefault="002D454B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5F7" w:rsidRPr="00860FD8" w:rsidRDefault="00D67785" w:rsidP="002B1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 xml:space="preserve">3. </w:t>
      </w:r>
      <w:r w:rsidR="00010619" w:rsidRPr="00860FD8">
        <w:rPr>
          <w:rFonts w:ascii="Times New Roman" w:hAnsi="Times New Roman" w:cs="Times New Roman"/>
          <w:sz w:val="28"/>
          <w:szCs w:val="28"/>
        </w:rPr>
        <w:t>Регламент</w:t>
      </w:r>
      <w:r w:rsidRPr="00860FD8">
        <w:rPr>
          <w:rFonts w:ascii="Times New Roman" w:hAnsi="Times New Roman" w:cs="Times New Roman"/>
          <w:sz w:val="28"/>
          <w:szCs w:val="28"/>
        </w:rPr>
        <w:t xml:space="preserve"> согла</w:t>
      </w:r>
      <w:r w:rsidR="00E34AD5" w:rsidRPr="00860FD8">
        <w:rPr>
          <w:rFonts w:ascii="Times New Roman" w:hAnsi="Times New Roman" w:cs="Times New Roman"/>
          <w:sz w:val="28"/>
          <w:szCs w:val="28"/>
        </w:rPr>
        <w:t>сования инвестиционн</w:t>
      </w:r>
      <w:r w:rsidR="00EA4328" w:rsidRPr="00860FD8">
        <w:rPr>
          <w:rFonts w:ascii="Times New Roman" w:hAnsi="Times New Roman" w:cs="Times New Roman"/>
          <w:sz w:val="28"/>
          <w:szCs w:val="28"/>
        </w:rPr>
        <w:t>ой</w:t>
      </w:r>
      <w:r w:rsidR="00E34AD5" w:rsidRPr="00860FD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A4328" w:rsidRPr="00860FD8">
        <w:rPr>
          <w:rFonts w:ascii="Times New Roman" w:hAnsi="Times New Roman" w:cs="Times New Roman"/>
          <w:sz w:val="28"/>
          <w:szCs w:val="28"/>
        </w:rPr>
        <w:t>ы</w:t>
      </w:r>
    </w:p>
    <w:p w:rsidR="0049467B" w:rsidRPr="00860FD8" w:rsidRDefault="0049467B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467B" w:rsidRPr="00860FD8" w:rsidRDefault="00D67785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 xml:space="preserve">3.1. </w:t>
      </w:r>
      <w:r w:rsidR="0049467B" w:rsidRPr="00860FD8">
        <w:rPr>
          <w:rFonts w:ascii="Times New Roman" w:hAnsi="Times New Roman" w:cs="Times New Roman"/>
          <w:sz w:val="28"/>
          <w:szCs w:val="28"/>
        </w:rPr>
        <w:t>Субъект</w:t>
      </w:r>
      <w:r w:rsidR="002B1480">
        <w:rPr>
          <w:rFonts w:ascii="Times New Roman" w:hAnsi="Times New Roman" w:cs="Times New Roman"/>
          <w:sz w:val="28"/>
          <w:szCs w:val="28"/>
        </w:rPr>
        <w:t>ы</w:t>
      </w:r>
      <w:r w:rsidR="0049467B" w:rsidRPr="00860FD8">
        <w:rPr>
          <w:rFonts w:ascii="Times New Roman" w:hAnsi="Times New Roman" w:cs="Times New Roman"/>
          <w:sz w:val="28"/>
          <w:szCs w:val="28"/>
        </w:rPr>
        <w:t xml:space="preserve"> регулирования </w:t>
      </w:r>
      <w:r w:rsidRPr="00860FD8">
        <w:rPr>
          <w:rFonts w:ascii="Times New Roman" w:hAnsi="Times New Roman" w:cs="Times New Roman"/>
          <w:sz w:val="28"/>
          <w:szCs w:val="28"/>
        </w:rPr>
        <w:t xml:space="preserve">ежегодно не позднее 1 </w:t>
      </w:r>
      <w:r w:rsidR="000A7C6A" w:rsidRPr="00860FD8">
        <w:rPr>
          <w:rFonts w:ascii="Times New Roman" w:hAnsi="Times New Roman" w:cs="Times New Roman"/>
          <w:sz w:val="28"/>
          <w:szCs w:val="28"/>
        </w:rPr>
        <w:t>октября</w:t>
      </w:r>
      <w:r w:rsidRPr="00860FD8">
        <w:rPr>
          <w:rFonts w:ascii="Times New Roman" w:hAnsi="Times New Roman" w:cs="Times New Roman"/>
          <w:sz w:val="28"/>
          <w:szCs w:val="28"/>
        </w:rPr>
        <w:t xml:space="preserve"> года, предшествующего расчетному периоду регулирования, представляют в </w:t>
      </w:r>
      <w:r w:rsidR="00D325F7" w:rsidRPr="00860FD8">
        <w:rPr>
          <w:rFonts w:ascii="Times New Roman" w:hAnsi="Times New Roman" w:cs="Times New Roman"/>
          <w:sz w:val="28"/>
          <w:szCs w:val="28"/>
        </w:rPr>
        <w:t>ЛенРТК</w:t>
      </w:r>
      <w:r w:rsidRPr="00860FD8">
        <w:rPr>
          <w:rFonts w:ascii="Times New Roman" w:hAnsi="Times New Roman" w:cs="Times New Roman"/>
          <w:sz w:val="28"/>
          <w:szCs w:val="28"/>
        </w:rPr>
        <w:t xml:space="preserve"> утвержденные руководителем </w:t>
      </w:r>
      <w:r w:rsidR="0049467B" w:rsidRPr="00860FD8">
        <w:rPr>
          <w:rFonts w:ascii="Times New Roman" w:hAnsi="Times New Roman" w:cs="Times New Roman"/>
          <w:sz w:val="28"/>
          <w:szCs w:val="28"/>
        </w:rPr>
        <w:t xml:space="preserve">субъекта регулирования </w:t>
      </w:r>
      <w:r w:rsidRPr="00860FD8">
        <w:rPr>
          <w:rFonts w:ascii="Times New Roman" w:hAnsi="Times New Roman" w:cs="Times New Roman"/>
          <w:sz w:val="28"/>
          <w:szCs w:val="28"/>
        </w:rPr>
        <w:t>инвестиционны</w:t>
      </w:r>
      <w:r w:rsidR="00EA4328" w:rsidRPr="00860FD8">
        <w:rPr>
          <w:rFonts w:ascii="Times New Roman" w:hAnsi="Times New Roman" w:cs="Times New Roman"/>
          <w:sz w:val="28"/>
          <w:szCs w:val="28"/>
        </w:rPr>
        <w:t>е</w:t>
      </w:r>
      <w:r w:rsidRPr="00860FD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A4328" w:rsidRPr="00860FD8">
        <w:rPr>
          <w:rFonts w:ascii="Times New Roman" w:hAnsi="Times New Roman" w:cs="Times New Roman"/>
          <w:sz w:val="28"/>
          <w:szCs w:val="28"/>
        </w:rPr>
        <w:t>ы</w:t>
      </w:r>
      <w:r w:rsidRPr="00860FD8">
        <w:rPr>
          <w:rFonts w:ascii="Times New Roman" w:hAnsi="Times New Roman" w:cs="Times New Roman"/>
          <w:sz w:val="28"/>
          <w:szCs w:val="28"/>
        </w:rPr>
        <w:t xml:space="preserve"> на </w:t>
      </w:r>
      <w:r w:rsidR="00CE40DF" w:rsidRPr="00860FD8">
        <w:rPr>
          <w:rFonts w:ascii="Times New Roman" w:hAnsi="Times New Roman" w:cs="Times New Roman"/>
          <w:sz w:val="28"/>
          <w:szCs w:val="28"/>
        </w:rPr>
        <w:t>электронном и бумажном носителях</w:t>
      </w:r>
      <w:r w:rsidRPr="00860FD8">
        <w:rPr>
          <w:rFonts w:ascii="Times New Roman" w:hAnsi="Times New Roman" w:cs="Times New Roman"/>
          <w:sz w:val="28"/>
          <w:szCs w:val="28"/>
        </w:rPr>
        <w:t>.</w:t>
      </w:r>
      <w:r w:rsidR="00CE40DF" w:rsidRPr="00860FD8">
        <w:rPr>
          <w:rFonts w:ascii="Times New Roman" w:hAnsi="Times New Roman" w:cs="Times New Roman"/>
          <w:sz w:val="28"/>
          <w:szCs w:val="28"/>
        </w:rPr>
        <w:t xml:space="preserve"> При этом инвестиционная программа на бумажном носителе </w:t>
      </w:r>
      <w:r w:rsidR="00581089" w:rsidRPr="00860FD8">
        <w:rPr>
          <w:rFonts w:ascii="Times New Roman" w:hAnsi="Times New Roman" w:cs="Times New Roman"/>
          <w:sz w:val="28"/>
          <w:szCs w:val="28"/>
        </w:rPr>
        <w:t xml:space="preserve">представляется в 3 экземплярах и каждый экземпляр </w:t>
      </w:r>
      <w:r w:rsidR="00CE40DF" w:rsidRPr="00860FD8">
        <w:rPr>
          <w:rFonts w:ascii="Times New Roman" w:hAnsi="Times New Roman" w:cs="Times New Roman"/>
          <w:sz w:val="28"/>
          <w:szCs w:val="28"/>
        </w:rPr>
        <w:t>долж</w:t>
      </w:r>
      <w:r w:rsidR="00581089" w:rsidRPr="00860FD8">
        <w:rPr>
          <w:rFonts w:ascii="Times New Roman" w:hAnsi="Times New Roman" w:cs="Times New Roman"/>
          <w:sz w:val="28"/>
          <w:szCs w:val="28"/>
        </w:rPr>
        <w:t>е</w:t>
      </w:r>
      <w:r w:rsidR="00CE40DF" w:rsidRPr="00860FD8">
        <w:rPr>
          <w:rFonts w:ascii="Times New Roman" w:hAnsi="Times New Roman" w:cs="Times New Roman"/>
          <w:sz w:val="28"/>
          <w:szCs w:val="28"/>
        </w:rPr>
        <w:t xml:space="preserve">н быть сброшюрован, страницы пронумерованы, подписан руководителем </w:t>
      </w:r>
      <w:r w:rsidR="0049467B" w:rsidRPr="00860FD8">
        <w:rPr>
          <w:rFonts w:ascii="Times New Roman" w:hAnsi="Times New Roman" w:cs="Times New Roman"/>
          <w:sz w:val="28"/>
          <w:szCs w:val="28"/>
        </w:rPr>
        <w:t xml:space="preserve">субъекта регулирования </w:t>
      </w:r>
      <w:r w:rsidR="00CE40DF" w:rsidRPr="00860FD8">
        <w:rPr>
          <w:rFonts w:ascii="Times New Roman" w:hAnsi="Times New Roman" w:cs="Times New Roman"/>
          <w:sz w:val="28"/>
          <w:szCs w:val="28"/>
        </w:rPr>
        <w:t>и заверен печатью</w:t>
      </w:r>
      <w:r w:rsidR="0049467B" w:rsidRPr="00860FD8">
        <w:rPr>
          <w:rFonts w:ascii="Times New Roman" w:hAnsi="Times New Roman" w:cs="Times New Roman"/>
          <w:sz w:val="28"/>
          <w:szCs w:val="28"/>
        </w:rPr>
        <w:t xml:space="preserve"> субъекта регулирования.</w:t>
      </w:r>
    </w:p>
    <w:p w:rsidR="00010619" w:rsidRPr="00860FD8" w:rsidRDefault="00580098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>3.2</w:t>
      </w:r>
      <w:r w:rsidR="00E46CD9" w:rsidRPr="00860FD8">
        <w:rPr>
          <w:rFonts w:ascii="Times New Roman" w:hAnsi="Times New Roman" w:cs="Times New Roman"/>
          <w:sz w:val="28"/>
          <w:szCs w:val="28"/>
        </w:rPr>
        <w:t>. В случае если инвестиционная программа не соответствует разделу 2 настоящего Порядка, ЛенРТК в течение 7 рабочих дней со дня регистрации инвестиционной программы принимает решение о ее возврате на доработку с указанием разделов (пунктов) инвестиционной программы, требующих доработки.</w:t>
      </w:r>
    </w:p>
    <w:p w:rsidR="00010619" w:rsidRPr="00860FD8" w:rsidRDefault="00757D54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>3.</w:t>
      </w:r>
      <w:r w:rsidR="002B1480">
        <w:rPr>
          <w:rFonts w:ascii="Times New Roman" w:hAnsi="Times New Roman" w:cs="Times New Roman"/>
          <w:sz w:val="28"/>
          <w:szCs w:val="28"/>
        </w:rPr>
        <w:t>3</w:t>
      </w:r>
      <w:r w:rsidRPr="00860FD8">
        <w:rPr>
          <w:rFonts w:ascii="Times New Roman" w:hAnsi="Times New Roman" w:cs="Times New Roman"/>
          <w:sz w:val="28"/>
          <w:szCs w:val="28"/>
        </w:rPr>
        <w:t xml:space="preserve">. </w:t>
      </w:r>
      <w:r w:rsidR="00580098" w:rsidRPr="00860FD8">
        <w:rPr>
          <w:rFonts w:ascii="Times New Roman" w:hAnsi="Times New Roman" w:cs="Times New Roman"/>
          <w:sz w:val="28"/>
          <w:szCs w:val="28"/>
        </w:rPr>
        <w:t xml:space="preserve">Субъект регулирования </w:t>
      </w:r>
      <w:r w:rsidRPr="00860FD8">
        <w:rPr>
          <w:rFonts w:ascii="Times New Roman" w:hAnsi="Times New Roman" w:cs="Times New Roman"/>
          <w:sz w:val="28"/>
          <w:szCs w:val="28"/>
        </w:rPr>
        <w:t>представляет доработан</w:t>
      </w:r>
      <w:r w:rsidR="00580098" w:rsidRPr="00860FD8">
        <w:rPr>
          <w:rFonts w:ascii="Times New Roman" w:hAnsi="Times New Roman" w:cs="Times New Roman"/>
          <w:sz w:val="28"/>
          <w:szCs w:val="28"/>
        </w:rPr>
        <w:t xml:space="preserve">ную в соответствии с </w:t>
      </w:r>
      <w:r w:rsidR="00580098" w:rsidRPr="00860FD8">
        <w:rPr>
          <w:rFonts w:ascii="Times New Roman" w:hAnsi="Times New Roman" w:cs="Times New Roman"/>
          <w:sz w:val="28"/>
          <w:szCs w:val="28"/>
        </w:rPr>
        <w:lastRenderedPageBreak/>
        <w:t>пунктом 3.2</w:t>
      </w:r>
      <w:r w:rsidRPr="00860FD8">
        <w:rPr>
          <w:rFonts w:ascii="Times New Roman" w:hAnsi="Times New Roman" w:cs="Times New Roman"/>
          <w:sz w:val="28"/>
          <w:szCs w:val="28"/>
        </w:rPr>
        <w:t xml:space="preserve"> настоящего Порядка инвестиционную программу в течение 10 рабочих дней со дня получения замечаний ЛенРТК.</w:t>
      </w:r>
    </w:p>
    <w:p w:rsidR="00580098" w:rsidRPr="00860FD8" w:rsidRDefault="00576B7B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>3.</w:t>
      </w:r>
      <w:r w:rsidR="002B1480">
        <w:rPr>
          <w:rFonts w:ascii="Times New Roman" w:hAnsi="Times New Roman" w:cs="Times New Roman"/>
          <w:sz w:val="28"/>
          <w:szCs w:val="28"/>
        </w:rPr>
        <w:t>4</w:t>
      </w:r>
      <w:r w:rsidR="00580098" w:rsidRPr="00860FD8">
        <w:rPr>
          <w:rFonts w:ascii="Times New Roman" w:hAnsi="Times New Roman" w:cs="Times New Roman"/>
          <w:sz w:val="28"/>
          <w:szCs w:val="28"/>
        </w:rPr>
        <w:t>. В случае соответствия инвестиционной программы разделу 2 настоящего Порядка ЛенРТК в течение 5 рабочих дней со дня регистрации инвестиционной программы направляет ее в Управление и уполномоченному органу исполнительной власти Санкт-Петербурга на согласование.</w:t>
      </w:r>
    </w:p>
    <w:p w:rsidR="00D67785" w:rsidRPr="00860FD8" w:rsidRDefault="00D67785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>3.</w:t>
      </w:r>
      <w:r w:rsidR="002B1480">
        <w:rPr>
          <w:rFonts w:ascii="Times New Roman" w:hAnsi="Times New Roman" w:cs="Times New Roman"/>
          <w:sz w:val="28"/>
          <w:szCs w:val="28"/>
        </w:rPr>
        <w:t>5</w:t>
      </w:r>
      <w:r w:rsidRPr="00860FD8">
        <w:rPr>
          <w:rFonts w:ascii="Times New Roman" w:hAnsi="Times New Roman" w:cs="Times New Roman"/>
          <w:sz w:val="28"/>
          <w:szCs w:val="28"/>
        </w:rPr>
        <w:t xml:space="preserve">. </w:t>
      </w:r>
      <w:r w:rsidR="00D325F7" w:rsidRPr="00860FD8">
        <w:rPr>
          <w:rFonts w:ascii="Times New Roman" w:hAnsi="Times New Roman" w:cs="Times New Roman"/>
          <w:sz w:val="28"/>
          <w:szCs w:val="28"/>
        </w:rPr>
        <w:t>ЛенРТК</w:t>
      </w:r>
      <w:r w:rsidRPr="00860FD8">
        <w:rPr>
          <w:rFonts w:ascii="Times New Roman" w:hAnsi="Times New Roman" w:cs="Times New Roman"/>
          <w:sz w:val="28"/>
          <w:szCs w:val="28"/>
        </w:rPr>
        <w:t xml:space="preserve"> </w:t>
      </w:r>
      <w:r w:rsidR="00F8601B" w:rsidRPr="00860FD8">
        <w:rPr>
          <w:rFonts w:ascii="Times New Roman" w:hAnsi="Times New Roman" w:cs="Times New Roman"/>
          <w:sz w:val="28"/>
          <w:szCs w:val="28"/>
        </w:rPr>
        <w:t>рассматривает</w:t>
      </w:r>
      <w:r w:rsidRPr="00860FD8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 w:rsidR="00F8601B" w:rsidRPr="00860FD8">
        <w:rPr>
          <w:rFonts w:ascii="Times New Roman" w:hAnsi="Times New Roman" w:cs="Times New Roman"/>
          <w:sz w:val="28"/>
          <w:szCs w:val="28"/>
        </w:rPr>
        <w:t>ую</w:t>
      </w:r>
      <w:r w:rsidRPr="00860FD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8601B" w:rsidRPr="00860FD8">
        <w:rPr>
          <w:rFonts w:ascii="Times New Roman" w:hAnsi="Times New Roman" w:cs="Times New Roman"/>
          <w:sz w:val="28"/>
          <w:szCs w:val="28"/>
        </w:rPr>
        <w:t xml:space="preserve">у в течение 30 дней со дня </w:t>
      </w:r>
      <w:r w:rsidR="00990A7F">
        <w:rPr>
          <w:rFonts w:ascii="Times New Roman" w:hAnsi="Times New Roman" w:cs="Times New Roman"/>
          <w:sz w:val="28"/>
          <w:szCs w:val="28"/>
        </w:rPr>
        <w:t>представления полного перечня документов</w:t>
      </w:r>
      <w:r w:rsidRPr="00860FD8">
        <w:rPr>
          <w:rFonts w:ascii="Times New Roman" w:hAnsi="Times New Roman" w:cs="Times New Roman"/>
          <w:sz w:val="28"/>
          <w:szCs w:val="28"/>
        </w:rPr>
        <w:t>,</w:t>
      </w:r>
      <w:r w:rsidR="00990A7F">
        <w:rPr>
          <w:rFonts w:ascii="Times New Roman" w:hAnsi="Times New Roman" w:cs="Times New Roman"/>
          <w:sz w:val="28"/>
          <w:szCs w:val="28"/>
        </w:rPr>
        <w:t xml:space="preserve"> указанных в пункте 2.5 настоящего Порядка. Анализ инвестиционной программы осуществляется</w:t>
      </w:r>
      <w:r w:rsidRPr="00860FD8">
        <w:rPr>
          <w:rFonts w:ascii="Times New Roman" w:hAnsi="Times New Roman" w:cs="Times New Roman"/>
          <w:sz w:val="28"/>
          <w:szCs w:val="28"/>
        </w:rPr>
        <w:t xml:space="preserve"> с учетом замечаний и предложений, полученных от </w:t>
      </w:r>
      <w:r w:rsidR="00E95370" w:rsidRPr="00860FD8">
        <w:rPr>
          <w:rFonts w:ascii="Times New Roman" w:hAnsi="Times New Roman" w:cs="Times New Roman"/>
          <w:sz w:val="28"/>
          <w:szCs w:val="28"/>
        </w:rPr>
        <w:t>уполномоченных органов, участвующих в согласовании инвестиционной программы субъекта регулирования.</w:t>
      </w:r>
    </w:p>
    <w:p w:rsidR="00576B7B" w:rsidRPr="00860FD8" w:rsidRDefault="00D67785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>3.</w:t>
      </w:r>
      <w:r w:rsidR="002B1480">
        <w:rPr>
          <w:rFonts w:ascii="Times New Roman" w:hAnsi="Times New Roman" w:cs="Times New Roman"/>
          <w:sz w:val="28"/>
          <w:szCs w:val="28"/>
        </w:rPr>
        <w:t>6</w:t>
      </w:r>
      <w:r w:rsidRPr="00860F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60FD8">
        <w:rPr>
          <w:rFonts w:ascii="Times New Roman" w:hAnsi="Times New Roman" w:cs="Times New Roman"/>
          <w:sz w:val="28"/>
          <w:szCs w:val="28"/>
        </w:rPr>
        <w:t>В случае если в ходе анализа инвестиционн</w:t>
      </w:r>
      <w:r w:rsidR="00F8601B" w:rsidRPr="00860FD8">
        <w:rPr>
          <w:rFonts w:ascii="Times New Roman" w:hAnsi="Times New Roman" w:cs="Times New Roman"/>
          <w:sz w:val="28"/>
          <w:szCs w:val="28"/>
        </w:rPr>
        <w:t>ой</w:t>
      </w:r>
      <w:r w:rsidRPr="00860FD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8601B" w:rsidRPr="00860FD8">
        <w:rPr>
          <w:rFonts w:ascii="Times New Roman" w:hAnsi="Times New Roman" w:cs="Times New Roman"/>
          <w:sz w:val="28"/>
          <w:szCs w:val="28"/>
        </w:rPr>
        <w:t>ы</w:t>
      </w:r>
      <w:r w:rsidRPr="00860FD8">
        <w:rPr>
          <w:rFonts w:ascii="Times New Roman" w:hAnsi="Times New Roman" w:cs="Times New Roman"/>
          <w:sz w:val="28"/>
          <w:szCs w:val="28"/>
        </w:rPr>
        <w:t xml:space="preserve"> возникнет необходимость получения дополнительной информации по обоснованию необходимости</w:t>
      </w:r>
      <w:r w:rsidR="004F7FF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860FD8">
        <w:rPr>
          <w:rFonts w:ascii="Times New Roman" w:hAnsi="Times New Roman" w:cs="Times New Roman"/>
          <w:sz w:val="28"/>
          <w:szCs w:val="28"/>
        </w:rPr>
        <w:t xml:space="preserve"> или </w:t>
      </w:r>
      <w:r w:rsidR="004F7FF7">
        <w:rPr>
          <w:rFonts w:ascii="Times New Roman" w:hAnsi="Times New Roman" w:cs="Times New Roman"/>
          <w:sz w:val="28"/>
          <w:szCs w:val="28"/>
        </w:rPr>
        <w:t xml:space="preserve">их </w:t>
      </w:r>
      <w:r w:rsidRPr="00860FD8">
        <w:rPr>
          <w:rFonts w:ascii="Times New Roman" w:hAnsi="Times New Roman" w:cs="Times New Roman"/>
          <w:sz w:val="28"/>
          <w:szCs w:val="28"/>
        </w:rPr>
        <w:t xml:space="preserve">стоимости, </w:t>
      </w:r>
      <w:r w:rsidR="00D325F7" w:rsidRPr="00860FD8">
        <w:rPr>
          <w:rFonts w:ascii="Times New Roman" w:hAnsi="Times New Roman" w:cs="Times New Roman"/>
          <w:sz w:val="28"/>
          <w:szCs w:val="28"/>
        </w:rPr>
        <w:t>ЛенРТК</w:t>
      </w:r>
      <w:r w:rsidRPr="00860FD8">
        <w:rPr>
          <w:rFonts w:ascii="Times New Roman" w:hAnsi="Times New Roman" w:cs="Times New Roman"/>
          <w:sz w:val="28"/>
          <w:szCs w:val="28"/>
        </w:rPr>
        <w:t xml:space="preserve"> запрашивает у </w:t>
      </w:r>
      <w:r w:rsidR="00576B7B" w:rsidRPr="00860FD8">
        <w:rPr>
          <w:rFonts w:ascii="Times New Roman" w:hAnsi="Times New Roman" w:cs="Times New Roman"/>
          <w:sz w:val="28"/>
          <w:szCs w:val="28"/>
        </w:rPr>
        <w:t xml:space="preserve">субъекта регулирования </w:t>
      </w:r>
      <w:r w:rsidRPr="00860FD8">
        <w:rPr>
          <w:rFonts w:ascii="Times New Roman" w:hAnsi="Times New Roman" w:cs="Times New Roman"/>
          <w:sz w:val="28"/>
          <w:szCs w:val="28"/>
        </w:rPr>
        <w:t>необходимую информацию</w:t>
      </w:r>
      <w:r w:rsidR="00576B7B" w:rsidRPr="00860FD8">
        <w:rPr>
          <w:rFonts w:ascii="Times New Roman" w:hAnsi="Times New Roman" w:cs="Times New Roman"/>
          <w:sz w:val="28"/>
          <w:szCs w:val="28"/>
        </w:rPr>
        <w:t xml:space="preserve"> (копии документов, подтверждающих право (обязанность) выполнения мероприятий</w:t>
      </w:r>
      <w:r w:rsidR="004F7FF7">
        <w:rPr>
          <w:rFonts w:ascii="Times New Roman" w:hAnsi="Times New Roman" w:cs="Times New Roman"/>
          <w:sz w:val="28"/>
          <w:szCs w:val="28"/>
        </w:rPr>
        <w:t>,</w:t>
      </w:r>
      <w:r w:rsidR="00576B7B" w:rsidRPr="00860FD8">
        <w:rPr>
          <w:rFonts w:ascii="Times New Roman" w:hAnsi="Times New Roman" w:cs="Times New Roman"/>
          <w:sz w:val="28"/>
          <w:szCs w:val="28"/>
        </w:rPr>
        <w:t xml:space="preserve"> предписания контролирующих органов, регламенты, акты обследований, дефектные ведомости</w:t>
      </w:r>
      <w:r w:rsidR="004F7FF7">
        <w:rPr>
          <w:rFonts w:ascii="Times New Roman" w:hAnsi="Times New Roman" w:cs="Times New Roman"/>
          <w:sz w:val="28"/>
          <w:szCs w:val="28"/>
        </w:rPr>
        <w:t>;</w:t>
      </w:r>
      <w:r w:rsidR="00576B7B" w:rsidRPr="00860FD8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F7FF7">
        <w:rPr>
          <w:rFonts w:ascii="Times New Roman" w:hAnsi="Times New Roman" w:cs="Times New Roman"/>
          <w:sz w:val="28"/>
          <w:szCs w:val="28"/>
        </w:rPr>
        <w:t>ы</w:t>
      </w:r>
      <w:r w:rsidR="00576B7B" w:rsidRPr="00860FD8">
        <w:rPr>
          <w:rFonts w:ascii="Times New Roman" w:hAnsi="Times New Roman" w:cs="Times New Roman"/>
          <w:sz w:val="28"/>
          <w:szCs w:val="28"/>
        </w:rPr>
        <w:t xml:space="preserve"> конкурсных процедур, локальные сметы, сметные расчеты, сметы-аналоги, товарные накладные, коммерческие предложения и т.д.).</w:t>
      </w:r>
      <w:proofErr w:type="gramEnd"/>
    </w:p>
    <w:p w:rsidR="00797FE6" w:rsidRPr="00860FD8" w:rsidRDefault="00797FE6" w:rsidP="002B148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>3.</w:t>
      </w:r>
      <w:r w:rsidR="002B1480">
        <w:rPr>
          <w:rFonts w:ascii="Times New Roman" w:hAnsi="Times New Roman" w:cs="Times New Roman"/>
          <w:sz w:val="28"/>
          <w:szCs w:val="28"/>
        </w:rPr>
        <w:t>7</w:t>
      </w:r>
      <w:r w:rsidRPr="00860FD8">
        <w:rPr>
          <w:rFonts w:ascii="Times New Roman" w:hAnsi="Times New Roman" w:cs="Times New Roman"/>
          <w:sz w:val="28"/>
          <w:szCs w:val="28"/>
        </w:rPr>
        <w:t xml:space="preserve">. </w:t>
      </w:r>
      <w:r w:rsidR="004F7FF7">
        <w:rPr>
          <w:rFonts w:ascii="Times New Roman" w:hAnsi="Times New Roman" w:cs="Times New Roman"/>
          <w:sz w:val="28"/>
          <w:szCs w:val="28"/>
        </w:rPr>
        <w:t>С</w:t>
      </w:r>
      <w:r w:rsidR="00576B7B" w:rsidRPr="00860FD8">
        <w:rPr>
          <w:rFonts w:ascii="Times New Roman" w:hAnsi="Times New Roman" w:cs="Times New Roman"/>
          <w:sz w:val="28"/>
          <w:szCs w:val="28"/>
        </w:rPr>
        <w:t xml:space="preserve">убъект регулирования </w:t>
      </w:r>
      <w:r w:rsidR="00D67785" w:rsidRPr="00860FD8">
        <w:rPr>
          <w:rFonts w:ascii="Times New Roman" w:hAnsi="Times New Roman" w:cs="Times New Roman"/>
          <w:sz w:val="28"/>
          <w:szCs w:val="28"/>
        </w:rPr>
        <w:t>направля</w:t>
      </w:r>
      <w:r w:rsidR="00F8601B" w:rsidRPr="00860FD8">
        <w:rPr>
          <w:rFonts w:ascii="Times New Roman" w:hAnsi="Times New Roman" w:cs="Times New Roman"/>
          <w:sz w:val="28"/>
          <w:szCs w:val="28"/>
        </w:rPr>
        <w:t>е</w:t>
      </w:r>
      <w:r w:rsidR="00D67785" w:rsidRPr="00860FD8">
        <w:rPr>
          <w:rFonts w:ascii="Times New Roman" w:hAnsi="Times New Roman" w:cs="Times New Roman"/>
          <w:sz w:val="28"/>
          <w:szCs w:val="28"/>
        </w:rPr>
        <w:t xml:space="preserve">т запрашиваемую </w:t>
      </w:r>
      <w:r w:rsidR="004F7FF7">
        <w:rPr>
          <w:rFonts w:ascii="Times New Roman" w:hAnsi="Times New Roman" w:cs="Times New Roman"/>
          <w:sz w:val="28"/>
          <w:szCs w:val="28"/>
        </w:rPr>
        <w:t xml:space="preserve">ЛенРТК </w:t>
      </w:r>
      <w:r w:rsidR="00D67785" w:rsidRPr="00860FD8">
        <w:rPr>
          <w:rFonts w:ascii="Times New Roman" w:hAnsi="Times New Roman" w:cs="Times New Roman"/>
          <w:sz w:val="28"/>
          <w:szCs w:val="28"/>
        </w:rPr>
        <w:t>информацию в срок не позднее 7 рабочих дней после получения запроса</w:t>
      </w:r>
      <w:r w:rsidR="00D325F7" w:rsidRPr="00860FD8">
        <w:rPr>
          <w:rFonts w:ascii="Times New Roman" w:hAnsi="Times New Roman" w:cs="Times New Roman"/>
          <w:sz w:val="28"/>
          <w:szCs w:val="28"/>
        </w:rPr>
        <w:t>.</w:t>
      </w:r>
    </w:p>
    <w:p w:rsidR="00797FE6" w:rsidRPr="00860FD8" w:rsidRDefault="00797FE6" w:rsidP="002B148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>3.</w:t>
      </w:r>
      <w:r w:rsidR="002B1480">
        <w:rPr>
          <w:rFonts w:ascii="Times New Roman" w:hAnsi="Times New Roman" w:cs="Times New Roman"/>
          <w:sz w:val="28"/>
          <w:szCs w:val="28"/>
        </w:rPr>
        <w:t>8</w:t>
      </w:r>
      <w:r w:rsidRPr="00860FD8">
        <w:rPr>
          <w:rFonts w:ascii="Times New Roman" w:hAnsi="Times New Roman" w:cs="Times New Roman"/>
          <w:sz w:val="28"/>
          <w:szCs w:val="28"/>
        </w:rPr>
        <w:t>. ЛенРТ</w:t>
      </w:r>
      <w:r w:rsidR="004F7FF7">
        <w:rPr>
          <w:rFonts w:ascii="Times New Roman" w:hAnsi="Times New Roman" w:cs="Times New Roman"/>
          <w:sz w:val="28"/>
          <w:szCs w:val="28"/>
        </w:rPr>
        <w:t>К</w:t>
      </w:r>
      <w:r w:rsidRPr="00860FD8">
        <w:rPr>
          <w:rFonts w:ascii="Times New Roman" w:hAnsi="Times New Roman" w:cs="Times New Roman"/>
          <w:sz w:val="28"/>
          <w:szCs w:val="28"/>
        </w:rPr>
        <w:t xml:space="preserve"> при рассмотрении инвестиционной программы производит оценку доступности тарифов субъекта регулирования для потребителей услуг с учетом прогнозных индексов роста тарифов на перевозки пассажиров железнодорожным транспортом в пригородном сообщении, определяемых Министерством экономического развития Российской Федерации.</w:t>
      </w:r>
    </w:p>
    <w:p w:rsidR="00F8601B" w:rsidRPr="00860FD8" w:rsidRDefault="00F8601B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>3.</w:t>
      </w:r>
      <w:r w:rsidR="00B037C5">
        <w:rPr>
          <w:rFonts w:ascii="Times New Roman" w:hAnsi="Times New Roman" w:cs="Times New Roman"/>
          <w:sz w:val="28"/>
          <w:szCs w:val="28"/>
        </w:rPr>
        <w:t>9</w:t>
      </w:r>
      <w:r w:rsidRPr="00860FD8">
        <w:rPr>
          <w:rFonts w:ascii="Times New Roman" w:hAnsi="Times New Roman" w:cs="Times New Roman"/>
          <w:sz w:val="28"/>
          <w:szCs w:val="28"/>
        </w:rPr>
        <w:t xml:space="preserve">. ЛенРТК после принятия решения о согласовании (отказе в согласовании) инвестиционной программы уведомляет об этом </w:t>
      </w:r>
      <w:r w:rsidR="004F7FF7">
        <w:rPr>
          <w:rFonts w:ascii="Times New Roman" w:hAnsi="Times New Roman" w:cs="Times New Roman"/>
          <w:sz w:val="28"/>
          <w:szCs w:val="28"/>
        </w:rPr>
        <w:t xml:space="preserve">субъект регулирования </w:t>
      </w:r>
      <w:r w:rsidRPr="00860FD8">
        <w:rPr>
          <w:rFonts w:ascii="Times New Roman" w:hAnsi="Times New Roman" w:cs="Times New Roman"/>
          <w:sz w:val="28"/>
          <w:szCs w:val="28"/>
        </w:rPr>
        <w:t>в течение 3</w:t>
      </w:r>
      <w:r w:rsidR="00B037C5">
        <w:rPr>
          <w:rFonts w:ascii="Times New Roman" w:hAnsi="Times New Roman" w:cs="Times New Roman"/>
          <w:sz w:val="28"/>
          <w:szCs w:val="28"/>
        </w:rPr>
        <w:t> </w:t>
      </w:r>
      <w:r w:rsidRPr="00860FD8">
        <w:rPr>
          <w:rFonts w:ascii="Times New Roman" w:hAnsi="Times New Roman" w:cs="Times New Roman"/>
          <w:sz w:val="28"/>
          <w:szCs w:val="28"/>
        </w:rPr>
        <w:t>рабочих дней со дня принятия соответствующего решения.</w:t>
      </w:r>
    </w:p>
    <w:p w:rsidR="00F8601B" w:rsidRPr="00860FD8" w:rsidRDefault="004F7FF7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037C5">
        <w:rPr>
          <w:rFonts w:ascii="Times New Roman" w:hAnsi="Times New Roman" w:cs="Times New Roman"/>
          <w:sz w:val="28"/>
          <w:szCs w:val="28"/>
        </w:rPr>
        <w:t>0</w:t>
      </w:r>
      <w:r w:rsidR="00F8601B" w:rsidRPr="00860FD8">
        <w:rPr>
          <w:rFonts w:ascii="Times New Roman" w:hAnsi="Times New Roman" w:cs="Times New Roman"/>
          <w:sz w:val="28"/>
          <w:szCs w:val="28"/>
        </w:rPr>
        <w:t>. ЛенРТК отказывает в согласовании инвестиционной программы в следующих случаях:</w:t>
      </w:r>
    </w:p>
    <w:p w:rsidR="00D67785" w:rsidRPr="00860FD8" w:rsidRDefault="004F7FF7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037C5">
        <w:rPr>
          <w:rFonts w:ascii="Times New Roman" w:hAnsi="Times New Roman" w:cs="Times New Roman"/>
          <w:sz w:val="28"/>
          <w:szCs w:val="28"/>
        </w:rPr>
        <w:t>0</w:t>
      </w:r>
      <w:r w:rsidR="00F8601B" w:rsidRPr="00860FD8">
        <w:rPr>
          <w:rFonts w:ascii="Times New Roman" w:hAnsi="Times New Roman" w:cs="Times New Roman"/>
          <w:sz w:val="28"/>
          <w:szCs w:val="28"/>
        </w:rPr>
        <w:t>.1.</w:t>
      </w:r>
      <w:r w:rsidR="00B037C5">
        <w:rPr>
          <w:rFonts w:ascii="Times New Roman" w:hAnsi="Times New Roman" w:cs="Times New Roman"/>
          <w:sz w:val="28"/>
          <w:szCs w:val="28"/>
        </w:rPr>
        <w:t>  </w:t>
      </w:r>
      <w:r w:rsidR="00D67785" w:rsidRPr="00860FD8"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r>
        <w:rPr>
          <w:rFonts w:ascii="Times New Roman" w:hAnsi="Times New Roman" w:cs="Times New Roman"/>
          <w:sz w:val="28"/>
          <w:szCs w:val="28"/>
        </w:rPr>
        <w:t>субъектом регулирования</w:t>
      </w:r>
      <w:r w:rsidR="00D67785" w:rsidRPr="00860FD8">
        <w:rPr>
          <w:rFonts w:ascii="Times New Roman" w:hAnsi="Times New Roman" w:cs="Times New Roman"/>
          <w:sz w:val="28"/>
          <w:szCs w:val="28"/>
        </w:rPr>
        <w:t xml:space="preserve"> запрошенных в соответствии с пунктом 3.</w:t>
      </w:r>
      <w:r w:rsidR="00B037C5">
        <w:rPr>
          <w:rFonts w:ascii="Times New Roman" w:hAnsi="Times New Roman" w:cs="Times New Roman"/>
          <w:sz w:val="28"/>
          <w:szCs w:val="28"/>
        </w:rPr>
        <w:t>6</w:t>
      </w:r>
      <w:r w:rsidR="00D67785" w:rsidRPr="00860FD8">
        <w:rPr>
          <w:rFonts w:ascii="Times New Roman" w:hAnsi="Times New Roman" w:cs="Times New Roman"/>
          <w:sz w:val="28"/>
          <w:szCs w:val="28"/>
        </w:rPr>
        <w:t xml:space="preserve"> </w:t>
      </w:r>
      <w:r w:rsidR="00990A7F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="00D67785" w:rsidRPr="00860FD8">
        <w:rPr>
          <w:rFonts w:ascii="Times New Roman" w:hAnsi="Times New Roman" w:cs="Times New Roman"/>
          <w:sz w:val="28"/>
          <w:szCs w:val="28"/>
        </w:rPr>
        <w:t>сведений.</w:t>
      </w:r>
    </w:p>
    <w:p w:rsidR="00F8601B" w:rsidRPr="00860FD8" w:rsidRDefault="004F7FF7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037C5">
        <w:rPr>
          <w:rFonts w:ascii="Times New Roman" w:hAnsi="Times New Roman" w:cs="Times New Roman"/>
          <w:sz w:val="28"/>
          <w:szCs w:val="28"/>
        </w:rPr>
        <w:t>0</w:t>
      </w:r>
      <w:r w:rsidR="00F8601B" w:rsidRPr="00860FD8">
        <w:rPr>
          <w:rFonts w:ascii="Times New Roman" w:hAnsi="Times New Roman" w:cs="Times New Roman"/>
          <w:sz w:val="28"/>
          <w:szCs w:val="28"/>
        </w:rPr>
        <w:t>.2.</w:t>
      </w:r>
      <w:r w:rsidR="00B037C5">
        <w:rPr>
          <w:rFonts w:ascii="Times New Roman" w:hAnsi="Times New Roman" w:cs="Times New Roman"/>
          <w:sz w:val="28"/>
          <w:szCs w:val="28"/>
        </w:rPr>
        <w:t>  </w:t>
      </w:r>
      <w:r w:rsidR="00F8601B" w:rsidRPr="00860FD8">
        <w:rPr>
          <w:rFonts w:ascii="Times New Roman" w:hAnsi="Times New Roman" w:cs="Times New Roman"/>
          <w:sz w:val="28"/>
          <w:szCs w:val="28"/>
        </w:rPr>
        <w:t xml:space="preserve">Недоступность тарифов </w:t>
      </w:r>
      <w:r>
        <w:rPr>
          <w:rFonts w:ascii="Times New Roman" w:hAnsi="Times New Roman" w:cs="Times New Roman"/>
          <w:sz w:val="28"/>
          <w:szCs w:val="28"/>
        </w:rPr>
        <w:t xml:space="preserve">субъекта регулирования </w:t>
      </w:r>
      <w:r w:rsidR="00F8601B" w:rsidRPr="00860FD8">
        <w:rPr>
          <w:rFonts w:ascii="Times New Roman" w:hAnsi="Times New Roman" w:cs="Times New Roman"/>
          <w:sz w:val="28"/>
          <w:szCs w:val="28"/>
        </w:rPr>
        <w:t xml:space="preserve">для </w:t>
      </w:r>
      <w:r w:rsidR="008B3641" w:rsidRPr="00860FD8">
        <w:rPr>
          <w:rFonts w:ascii="Times New Roman" w:hAnsi="Times New Roman" w:cs="Times New Roman"/>
          <w:sz w:val="28"/>
          <w:szCs w:val="28"/>
        </w:rPr>
        <w:t>потребителей услуг.</w:t>
      </w:r>
    </w:p>
    <w:p w:rsidR="009937F8" w:rsidRPr="00860FD8" w:rsidRDefault="009937F8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>3.1</w:t>
      </w:r>
      <w:r w:rsidR="00B037C5">
        <w:rPr>
          <w:rFonts w:ascii="Times New Roman" w:hAnsi="Times New Roman" w:cs="Times New Roman"/>
          <w:sz w:val="28"/>
          <w:szCs w:val="28"/>
        </w:rPr>
        <w:t>1</w:t>
      </w:r>
      <w:r w:rsidRPr="00860FD8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2659D3" w:rsidRPr="00860FD8">
        <w:rPr>
          <w:rFonts w:ascii="Times New Roman" w:hAnsi="Times New Roman" w:cs="Times New Roman"/>
          <w:sz w:val="28"/>
          <w:szCs w:val="28"/>
        </w:rPr>
        <w:t>принятия ЛенРТК решения об отказе в согласовании инвестиционной программы и направления ее на доработку по основан</w:t>
      </w:r>
      <w:r w:rsidR="004F7FF7">
        <w:rPr>
          <w:rFonts w:ascii="Times New Roman" w:hAnsi="Times New Roman" w:cs="Times New Roman"/>
          <w:sz w:val="28"/>
          <w:szCs w:val="28"/>
        </w:rPr>
        <w:t>иям, предусмотренным пунктом 3.1</w:t>
      </w:r>
      <w:r w:rsidR="00B037C5">
        <w:rPr>
          <w:rFonts w:ascii="Times New Roman" w:hAnsi="Times New Roman" w:cs="Times New Roman"/>
          <w:sz w:val="28"/>
          <w:szCs w:val="28"/>
        </w:rPr>
        <w:t>0</w:t>
      </w:r>
      <w:r w:rsidR="004F7FF7">
        <w:rPr>
          <w:rFonts w:ascii="Times New Roman" w:hAnsi="Times New Roman" w:cs="Times New Roman"/>
          <w:sz w:val="28"/>
          <w:szCs w:val="28"/>
        </w:rPr>
        <w:t>.</w:t>
      </w:r>
      <w:r w:rsidR="002659D3" w:rsidRPr="00860FD8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F7FF7">
        <w:rPr>
          <w:rFonts w:ascii="Times New Roman" w:hAnsi="Times New Roman" w:cs="Times New Roman"/>
          <w:sz w:val="28"/>
          <w:szCs w:val="28"/>
        </w:rPr>
        <w:t xml:space="preserve">субъект регулирования </w:t>
      </w:r>
      <w:r w:rsidR="002659D3" w:rsidRPr="00860FD8">
        <w:rPr>
          <w:rFonts w:ascii="Times New Roman" w:hAnsi="Times New Roman" w:cs="Times New Roman"/>
          <w:sz w:val="28"/>
          <w:szCs w:val="28"/>
        </w:rPr>
        <w:t>дорабатывает инвестиционную программу в течение 30 дней со дня получения уведомления об отказе и направляет инвестиционную программу на рассмотрение в ЛенРТК.</w:t>
      </w:r>
    </w:p>
    <w:p w:rsidR="00D67785" w:rsidRPr="00860FD8" w:rsidRDefault="00D67785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>3.</w:t>
      </w:r>
      <w:r w:rsidR="004F7FF7">
        <w:rPr>
          <w:rFonts w:ascii="Times New Roman" w:hAnsi="Times New Roman" w:cs="Times New Roman"/>
          <w:sz w:val="28"/>
          <w:szCs w:val="28"/>
        </w:rPr>
        <w:t>1</w:t>
      </w:r>
      <w:r w:rsidR="00B037C5">
        <w:rPr>
          <w:rFonts w:ascii="Times New Roman" w:hAnsi="Times New Roman" w:cs="Times New Roman"/>
          <w:sz w:val="28"/>
          <w:szCs w:val="28"/>
        </w:rPr>
        <w:t>2</w:t>
      </w:r>
      <w:r w:rsidRPr="00860FD8">
        <w:rPr>
          <w:rFonts w:ascii="Times New Roman" w:hAnsi="Times New Roman" w:cs="Times New Roman"/>
          <w:sz w:val="28"/>
          <w:szCs w:val="28"/>
        </w:rPr>
        <w:t xml:space="preserve">. </w:t>
      </w:r>
      <w:r w:rsidR="00D325F7" w:rsidRPr="00860FD8">
        <w:rPr>
          <w:rFonts w:ascii="Times New Roman" w:hAnsi="Times New Roman" w:cs="Times New Roman"/>
          <w:sz w:val="28"/>
          <w:szCs w:val="28"/>
        </w:rPr>
        <w:t>ЛенРТК</w:t>
      </w:r>
      <w:r w:rsidRPr="00860FD8">
        <w:rPr>
          <w:rFonts w:ascii="Times New Roman" w:hAnsi="Times New Roman" w:cs="Times New Roman"/>
          <w:sz w:val="28"/>
          <w:szCs w:val="28"/>
        </w:rPr>
        <w:t xml:space="preserve"> согласовывает инвестиционн</w:t>
      </w:r>
      <w:r w:rsidR="002659D3" w:rsidRPr="00860FD8">
        <w:rPr>
          <w:rFonts w:ascii="Times New Roman" w:hAnsi="Times New Roman" w:cs="Times New Roman"/>
          <w:sz w:val="28"/>
          <w:szCs w:val="28"/>
        </w:rPr>
        <w:t>ую</w:t>
      </w:r>
      <w:r w:rsidRPr="00860FD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659D3" w:rsidRPr="00860FD8">
        <w:rPr>
          <w:rFonts w:ascii="Times New Roman" w:hAnsi="Times New Roman" w:cs="Times New Roman"/>
          <w:sz w:val="28"/>
          <w:szCs w:val="28"/>
        </w:rPr>
        <w:t>у</w:t>
      </w:r>
      <w:r w:rsidRPr="00860FD8">
        <w:rPr>
          <w:rFonts w:ascii="Times New Roman" w:hAnsi="Times New Roman" w:cs="Times New Roman"/>
          <w:sz w:val="28"/>
          <w:szCs w:val="28"/>
        </w:rPr>
        <w:t xml:space="preserve"> </w:t>
      </w:r>
      <w:r w:rsidR="004F7FF7">
        <w:rPr>
          <w:rFonts w:ascii="Times New Roman" w:hAnsi="Times New Roman" w:cs="Times New Roman"/>
          <w:sz w:val="28"/>
          <w:szCs w:val="28"/>
        </w:rPr>
        <w:t xml:space="preserve">субъекта регулирования </w:t>
      </w:r>
      <w:r w:rsidRPr="00860FD8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0A7C6A" w:rsidRPr="00860FD8">
        <w:rPr>
          <w:rFonts w:ascii="Times New Roman" w:hAnsi="Times New Roman" w:cs="Times New Roman"/>
          <w:sz w:val="28"/>
          <w:szCs w:val="28"/>
        </w:rPr>
        <w:t>1</w:t>
      </w:r>
      <w:r w:rsidR="00D325F7" w:rsidRPr="00860FD8">
        <w:rPr>
          <w:rFonts w:ascii="Times New Roman" w:hAnsi="Times New Roman" w:cs="Times New Roman"/>
          <w:sz w:val="28"/>
          <w:szCs w:val="28"/>
        </w:rPr>
        <w:t> </w:t>
      </w:r>
      <w:r w:rsidR="000A7C6A" w:rsidRPr="00860FD8">
        <w:rPr>
          <w:rFonts w:ascii="Times New Roman" w:hAnsi="Times New Roman" w:cs="Times New Roman"/>
          <w:sz w:val="28"/>
          <w:szCs w:val="28"/>
        </w:rPr>
        <w:t>декабря</w:t>
      </w:r>
      <w:r w:rsidRPr="00860FD8">
        <w:rPr>
          <w:rFonts w:ascii="Times New Roman" w:hAnsi="Times New Roman" w:cs="Times New Roman"/>
          <w:sz w:val="28"/>
          <w:szCs w:val="28"/>
        </w:rPr>
        <w:t xml:space="preserve"> года, предшествующего началу реализации инвестиционн</w:t>
      </w:r>
      <w:r w:rsidR="002659D3" w:rsidRPr="00860FD8">
        <w:rPr>
          <w:rFonts w:ascii="Times New Roman" w:hAnsi="Times New Roman" w:cs="Times New Roman"/>
          <w:sz w:val="28"/>
          <w:szCs w:val="28"/>
        </w:rPr>
        <w:t>ой</w:t>
      </w:r>
      <w:r w:rsidRPr="00860FD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659D3" w:rsidRPr="00860FD8">
        <w:rPr>
          <w:rFonts w:ascii="Times New Roman" w:hAnsi="Times New Roman" w:cs="Times New Roman"/>
          <w:sz w:val="28"/>
          <w:szCs w:val="28"/>
        </w:rPr>
        <w:t>ы</w:t>
      </w:r>
      <w:r w:rsidRPr="00860FD8">
        <w:rPr>
          <w:rFonts w:ascii="Times New Roman" w:hAnsi="Times New Roman" w:cs="Times New Roman"/>
          <w:sz w:val="28"/>
          <w:szCs w:val="28"/>
        </w:rPr>
        <w:t>.</w:t>
      </w:r>
    </w:p>
    <w:p w:rsidR="00D67785" w:rsidRPr="00860FD8" w:rsidRDefault="00D67785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>3.</w:t>
      </w:r>
      <w:r w:rsidR="004F7FF7">
        <w:rPr>
          <w:rFonts w:ascii="Times New Roman" w:hAnsi="Times New Roman" w:cs="Times New Roman"/>
          <w:sz w:val="28"/>
          <w:szCs w:val="28"/>
        </w:rPr>
        <w:t>1</w:t>
      </w:r>
      <w:r w:rsidR="00B037C5">
        <w:rPr>
          <w:rFonts w:ascii="Times New Roman" w:hAnsi="Times New Roman" w:cs="Times New Roman"/>
          <w:sz w:val="28"/>
          <w:szCs w:val="28"/>
        </w:rPr>
        <w:t>3</w:t>
      </w:r>
      <w:r w:rsidRPr="00860FD8">
        <w:rPr>
          <w:rFonts w:ascii="Times New Roman" w:hAnsi="Times New Roman" w:cs="Times New Roman"/>
          <w:sz w:val="28"/>
          <w:szCs w:val="28"/>
        </w:rPr>
        <w:t>. Внесение изменений (в случае необходимости) в согласованн</w:t>
      </w:r>
      <w:r w:rsidR="00CB0602" w:rsidRPr="00860FD8">
        <w:rPr>
          <w:rFonts w:ascii="Times New Roman" w:hAnsi="Times New Roman" w:cs="Times New Roman"/>
          <w:sz w:val="28"/>
          <w:szCs w:val="28"/>
        </w:rPr>
        <w:t>ую</w:t>
      </w:r>
      <w:r w:rsidRPr="00860FD8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 w:rsidR="00CB0602" w:rsidRPr="00860FD8">
        <w:rPr>
          <w:rFonts w:ascii="Times New Roman" w:hAnsi="Times New Roman" w:cs="Times New Roman"/>
          <w:sz w:val="28"/>
          <w:szCs w:val="28"/>
        </w:rPr>
        <w:t>ую</w:t>
      </w:r>
      <w:r w:rsidRPr="00860FD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B0602" w:rsidRPr="00860FD8">
        <w:rPr>
          <w:rFonts w:ascii="Times New Roman" w:hAnsi="Times New Roman" w:cs="Times New Roman"/>
          <w:sz w:val="28"/>
          <w:szCs w:val="28"/>
        </w:rPr>
        <w:t>у</w:t>
      </w:r>
      <w:r w:rsidRPr="00860FD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4F7FF7">
        <w:rPr>
          <w:rFonts w:ascii="Times New Roman" w:hAnsi="Times New Roman" w:cs="Times New Roman"/>
          <w:sz w:val="28"/>
          <w:szCs w:val="28"/>
        </w:rPr>
        <w:t xml:space="preserve">субъектом регулирования </w:t>
      </w:r>
      <w:r w:rsidRPr="00860FD8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860FD8">
        <w:rPr>
          <w:rFonts w:ascii="Times New Roman" w:hAnsi="Times New Roman" w:cs="Times New Roman"/>
          <w:sz w:val="28"/>
          <w:szCs w:val="28"/>
        </w:rPr>
        <w:lastRenderedPageBreak/>
        <w:t>до</w:t>
      </w:r>
      <w:r w:rsidR="00B037C5">
        <w:rPr>
          <w:rFonts w:ascii="Times New Roman" w:hAnsi="Times New Roman" w:cs="Times New Roman"/>
          <w:sz w:val="28"/>
          <w:szCs w:val="28"/>
        </w:rPr>
        <w:t> </w:t>
      </w:r>
      <w:r w:rsidR="002659D3" w:rsidRPr="00860FD8">
        <w:rPr>
          <w:rFonts w:ascii="Times New Roman" w:hAnsi="Times New Roman" w:cs="Times New Roman"/>
          <w:sz w:val="28"/>
          <w:szCs w:val="28"/>
        </w:rPr>
        <w:t>30</w:t>
      </w:r>
      <w:r w:rsidR="00B037C5">
        <w:rPr>
          <w:rFonts w:ascii="Times New Roman" w:hAnsi="Times New Roman" w:cs="Times New Roman"/>
          <w:sz w:val="28"/>
          <w:szCs w:val="28"/>
        </w:rPr>
        <w:t> </w:t>
      </w:r>
      <w:r w:rsidR="002A526F" w:rsidRPr="00860FD8">
        <w:rPr>
          <w:rFonts w:ascii="Times New Roman" w:hAnsi="Times New Roman" w:cs="Times New Roman"/>
          <w:sz w:val="28"/>
          <w:szCs w:val="28"/>
        </w:rPr>
        <w:t>сентября</w:t>
      </w:r>
      <w:r w:rsidRPr="00860FD8">
        <w:rPr>
          <w:rFonts w:ascii="Times New Roman" w:hAnsi="Times New Roman" w:cs="Times New Roman"/>
          <w:sz w:val="28"/>
          <w:szCs w:val="28"/>
        </w:rPr>
        <w:t xml:space="preserve"> года их реализации при условии, что такие изменения не повлекут увеличения общих расходов на реализацию инвестиционн</w:t>
      </w:r>
      <w:r w:rsidR="004F7FF7">
        <w:rPr>
          <w:rFonts w:ascii="Times New Roman" w:hAnsi="Times New Roman" w:cs="Times New Roman"/>
          <w:sz w:val="28"/>
          <w:szCs w:val="28"/>
        </w:rPr>
        <w:t>ой</w:t>
      </w:r>
      <w:r w:rsidRPr="00860FD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66690">
        <w:rPr>
          <w:rFonts w:ascii="Times New Roman" w:hAnsi="Times New Roman" w:cs="Times New Roman"/>
          <w:sz w:val="28"/>
          <w:szCs w:val="28"/>
        </w:rPr>
        <w:t>ы</w:t>
      </w:r>
      <w:r w:rsidRPr="00860FD8">
        <w:rPr>
          <w:rFonts w:ascii="Times New Roman" w:hAnsi="Times New Roman" w:cs="Times New Roman"/>
          <w:sz w:val="28"/>
          <w:szCs w:val="28"/>
        </w:rPr>
        <w:t xml:space="preserve">. Согласование </w:t>
      </w:r>
      <w:r w:rsidR="00166690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860FD8">
        <w:rPr>
          <w:rFonts w:ascii="Times New Roman" w:hAnsi="Times New Roman" w:cs="Times New Roman"/>
          <w:sz w:val="28"/>
          <w:szCs w:val="28"/>
        </w:rPr>
        <w:t>инвестиционн</w:t>
      </w:r>
      <w:r w:rsidR="00166690">
        <w:rPr>
          <w:rFonts w:ascii="Times New Roman" w:hAnsi="Times New Roman" w:cs="Times New Roman"/>
          <w:sz w:val="28"/>
          <w:szCs w:val="28"/>
        </w:rPr>
        <w:t>ую</w:t>
      </w:r>
      <w:r w:rsidRPr="00860FD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66690">
        <w:rPr>
          <w:rFonts w:ascii="Times New Roman" w:hAnsi="Times New Roman" w:cs="Times New Roman"/>
          <w:sz w:val="28"/>
          <w:szCs w:val="28"/>
        </w:rPr>
        <w:t>у</w:t>
      </w:r>
      <w:r w:rsidRPr="00860FD8">
        <w:rPr>
          <w:rFonts w:ascii="Times New Roman" w:hAnsi="Times New Roman" w:cs="Times New Roman"/>
          <w:sz w:val="28"/>
          <w:szCs w:val="28"/>
        </w:rPr>
        <w:t xml:space="preserve"> </w:t>
      </w:r>
      <w:r w:rsidR="0016669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325F7" w:rsidRPr="00860FD8">
        <w:rPr>
          <w:rFonts w:ascii="Times New Roman" w:hAnsi="Times New Roman" w:cs="Times New Roman"/>
          <w:sz w:val="28"/>
          <w:szCs w:val="28"/>
        </w:rPr>
        <w:t>ЛенРТК</w:t>
      </w:r>
      <w:r w:rsidRPr="00860FD8">
        <w:rPr>
          <w:rFonts w:ascii="Times New Roman" w:hAnsi="Times New Roman" w:cs="Times New Roman"/>
          <w:sz w:val="28"/>
          <w:szCs w:val="28"/>
        </w:rPr>
        <w:t xml:space="preserve"> (с учетом согласования </w:t>
      </w:r>
      <w:r w:rsidR="00D325F7" w:rsidRPr="00860FD8">
        <w:rPr>
          <w:rFonts w:ascii="Times New Roman" w:hAnsi="Times New Roman" w:cs="Times New Roman"/>
          <w:sz w:val="28"/>
          <w:szCs w:val="28"/>
        </w:rPr>
        <w:t>Управления</w:t>
      </w:r>
      <w:r w:rsidRPr="00860FD8">
        <w:rPr>
          <w:rFonts w:ascii="Times New Roman" w:hAnsi="Times New Roman" w:cs="Times New Roman"/>
          <w:sz w:val="28"/>
          <w:szCs w:val="28"/>
        </w:rPr>
        <w:t>) не позднее 30 октября года их реализации.</w:t>
      </w:r>
    </w:p>
    <w:p w:rsidR="002D454B" w:rsidRPr="00860FD8" w:rsidRDefault="00166690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037C5">
        <w:rPr>
          <w:rFonts w:ascii="Times New Roman" w:hAnsi="Times New Roman" w:cs="Times New Roman"/>
          <w:sz w:val="28"/>
          <w:szCs w:val="28"/>
        </w:rPr>
        <w:t>4</w:t>
      </w:r>
      <w:r w:rsidR="00F42D22" w:rsidRPr="00860FD8">
        <w:rPr>
          <w:rFonts w:ascii="Times New Roman" w:hAnsi="Times New Roman" w:cs="Times New Roman"/>
          <w:sz w:val="28"/>
          <w:szCs w:val="28"/>
        </w:rPr>
        <w:t xml:space="preserve">. Изменения, вносимые в инвестиционную программу и связанные с перераспределением расходов на реализацию инвестиционных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F42D22" w:rsidRPr="00860FD8">
        <w:rPr>
          <w:rFonts w:ascii="Times New Roman" w:hAnsi="Times New Roman" w:cs="Times New Roman"/>
          <w:sz w:val="28"/>
          <w:szCs w:val="28"/>
        </w:rPr>
        <w:t xml:space="preserve"> в пределах 5 процентов установленной величины расходов на реализацию этих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F42D22" w:rsidRPr="00860FD8">
        <w:rPr>
          <w:rFonts w:ascii="Times New Roman" w:hAnsi="Times New Roman" w:cs="Times New Roman"/>
          <w:sz w:val="28"/>
          <w:szCs w:val="28"/>
        </w:rPr>
        <w:t xml:space="preserve"> при условии не увеличения общих расходов на реализацию инвестиционной программы, осуществляются без согласования.</w:t>
      </w:r>
    </w:p>
    <w:p w:rsidR="00F42D22" w:rsidRPr="00860FD8" w:rsidRDefault="00F42D22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25F7" w:rsidRPr="00860FD8" w:rsidRDefault="00D67785" w:rsidP="00B03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 xml:space="preserve">4. Порядок формирования отчетности о выполнении инвестиционных программ </w:t>
      </w:r>
      <w:r w:rsidR="00695B65">
        <w:rPr>
          <w:rFonts w:ascii="Times New Roman" w:hAnsi="Times New Roman" w:cs="Times New Roman"/>
          <w:sz w:val="28"/>
          <w:szCs w:val="28"/>
        </w:rPr>
        <w:t>субъекта регулирования</w:t>
      </w:r>
    </w:p>
    <w:p w:rsidR="00B037C5" w:rsidRDefault="00B037C5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7785" w:rsidRPr="00860FD8" w:rsidRDefault="00D67785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>4.1. Отчеты о выполнении инвестиционных программ представляются</w:t>
      </w:r>
      <w:r w:rsidR="00335A6D" w:rsidRPr="00860FD8">
        <w:rPr>
          <w:rFonts w:ascii="Times New Roman" w:hAnsi="Times New Roman" w:cs="Times New Roman"/>
          <w:sz w:val="28"/>
          <w:szCs w:val="28"/>
        </w:rPr>
        <w:t xml:space="preserve"> субъектами регулирования</w:t>
      </w:r>
      <w:r w:rsidRPr="00860FD8">
        <w:rPr>
          <w:rFonts w:ascii="Times New Roman" w:hAnsi="Times New Roman" w:cs="Times New Roman"/>
          <w:sz w:val="28"/>
          <w:szCs w:val="28"/>
        </w:rPr>
        <w:t xml:space="preserve"> в </w:t>
      </w:r>
      <w:r w:rsidR="00D325F7" w:rsidRPr="00860FD8">
        <w:rPr>
          <w:rFonts w:ascii="Times New Roman" w:hAnsi="Times New Roman" w:cs="Times New Roman"/>
          <w:sz w:val="28"/>
          <w:szCs w:val="28"/>
        </w:rPr>
        <w:t>ЛенРТК</w:t>
      </w:r>
      <w:r w:rsidRPr="00860FD8">
        <w:rPr>
          <w:rFonts w:ascii="Times New Roman" w:hAnsi="Times New Roman" w:cs="Times New Roman"/>
          <w:sz w:val="28"/>
          <w:szCs w:val="28"/>
        </w:rPr>
        <w:t xml:space="preserve"> в следующие сроки:</w:t>
      </w:r>
    </w:p>
    <w:p w:rsidR="00D67785" w:rsidRPr="00860FD8" w:rsidRDefault="00D67785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 xml:space="preserve">- квартальная отчетность - </w:t>
      </w:r>
      <w:r w:rsidR="00695B65" w:rsidRPr="00695B65">
        <w:rPr>
          <w:rFonts w:ascii="Times New Roman" w:hAnsi="Times New Roman" w:cs="Times New Roman"/>
          <w:sz w:val="28"/>
          <w:szCs w:val="28"/>
        </w:rPr>
        <w:t>не позднее 40 дней после окончания отчетного квартала</w:t>
      </w:r>
      <w:r w:rsidRPr="00860FD8">
        <w:rPr>
          <w:rFonts w:ascii="Times New Roman" w:hAnsi="Times New Roman" w:cs="Times New Roman"/>
          <w:sz w:val="28"/>
          <w:szCs w:val="28"/>
        </w:rPr>
        <w:t>;</w:t>
      </w:r>
    </w:p>
    <w:p w:rsidR="00D67785" w:rsidRPr="00860FD8" w:rsidRDefault="00D67785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 xml:space="preserve">- годовая отчетность - </w:t>
      </w:r>
      <w:r w:rsidR="00695B65" w:rsidRPr="00695B65">
        <w:rPr>
          <w:rFonts w:ascii="Times New Roman" w:hAnsi="Times New Roman" w:cs="Times New Roman"/>
          <w:sz w:val="28"/>
          <w:szCs w:val="28"/>
        </w:rPr>
        <w:t>не позднее 100 дней после окончания отчетного года</w:t>
      </w:r>
      <w:r w:rsidRPr="00860FD8">
        <w:rPr>
          <w:rFonts w:ascii="Times New Roman" w:hAnsi="Times New Roman" w:cs="Times New Roman"/>
          <w:sz w:val="28"/>
          <w:szCs w:val="28"/>
        </w:rPr>
        <w:t>.</w:t>
      </w:r>
    </w:p>
    <w:p w:rsidR="00695B65" w:rsidRDefault="00695B65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B65">
        <w:rPr>
          <w:rFonts w:ascii="Times New Roman" w:hAnsi="Times New Roman" w:cs="Times New Roman"/>
          <w:sz w:val="28"/>
          <w:szCs w:val="28"/>
        </w:rPr>
        <w:t>Отчетность за IV квартал может быть представлена совместно с годовой отчетностью не позднее установленного для представления годовой отчетности срока.</w:t>
      </w:r>
    </w:p>
    <w:p w:rsidR="00695B65" w:rsidRPr="00695B65" w:rsidRDefault="00D67785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 xml:space="preserve">4.2. </w:t>
      </w:r>
      <w:r w:rsidR="00695B65">
        <w:rPr>
          <w:rFonts w:ascii="Times New Roman" w:hAnsi="Times New Roman" w:cs="Times New Roman"/>
          <w:sz w:val="28"/>
          <w:szCs w:val="28"/>
        </w:rPr>
        <w:t>Субъекты регулирования</w:t>
      </w:r>
      <w:r w:rsidR="00695B65" w:rsidRPr="00695B65">
        <w:rPr>
          <w:rFonts w:ascii="Times New Roman" w:hAnsi="Times New Roman" w:cs="Times New Roman"/>
          <w:sz w:val="28"/>
          <w:szCs w:val="28"/>
        </w:rPr>
        <w:t xml:space="preserve"> направляют отчетность в установленные сроки по почтовому адресу ЛенРТК или по адресу электронной почты или подают в приемную ЛенРТК.</w:t>
      </w:r>
    </w:p>
    <w:p w:rsidR="00695B65" w:rsidRDefault="00695B65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B65">
        <w:rPr>
          <w:rFonts w:ascii="Times New Roman" w:hAnsi="Times New Roman" w:cs="Times New Roman"/>
          <w:sz w:val="28"/>
          <w:szCs w:val="28"/>
        </w:rPr>
        <w:t xml:space="preserve">Отчеты, выполненные на бумажном носителе, подписываются уполномоченным представителем </w:t>
      </w:r>
      <w:r>
        <w:rPr>
          <w:rFonts w:ascii="Times New Roman" w:hAnsi="Times New Roman" w:cs="Times New Roman"/>
          <w:sz w:val="28"/>
          <w:szCs w:val="28"/>
        </w:rPr>
        <w:t>субъекта регулирования</w:t>
      </w:r>
      <w:r w:rsidRPr="00695B65">
        <w:rPr>
          <w:rFonts w:ascii="Times New Roman" w:hAnsi="Times New Roman" w:cs="Times New Roman"/>
          <w:sz w:val="28"/>
          <w:szCs w:val="28"/>
        </w:rPr>
        <w:t xml:space="preserve"> и заверяются печатью организации.</w:t>
      </w:r>
    </w:p>
    <w:p w:rsidR="00D67785" w:rsidRPr="00860FD8" w:rsidRDefault="00695B65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67785" w:rsidRPr="00860FD8">
        <w:rPr>
          <w:rFonts w:ascii="Times New Roman" w:hAnsi="Times New Roman" w:cs="Times New Roman"/>
          <w:sz w:val="28"/>
          <w:szCs w:val="28"/>
        </w:rPr>
        <w:t xml:space="preserve">В составе годовых отчетов о выполнении инвестиционных программ, направляемых в соответствии с пунктом 4.1 настоящего </w:t>
      </w:r>
      <w:r w:rsidR="00D325F7" w:rsidRPr="00860FD8">
        <w:rPr>
          <w:rFonts w:ascii="Times New Roman" w:hAnsi="Times New Roman" w:cs="Times New Roman"/>
          <w:sz w:val="28"/>
          <w:szCs w:val="28"/>
        </w:rPr>
        <w:t>Порядка</w:t>
      </w:r>
      <w:r w:rsidR="00D67785" w:rsidRPr="00860FD8">
        <w:rPr>
          <w:rFonts w:ascii="Times New Roman" w:hAnsi="Times New Roman" w:cs="Times New Roman"/>
          <w:sz w:val="28"/>
          <w:szCs w:val="28"/>
        </w:rPr>
        <w:t xml:space="preserve">, в </w:t>
      </w:r>
      <w:r w:rsidR="00D325F7" w:rsidRPr="00860FD8">
        <w:rPr>
          <w:rFonts w:ascii="Times New Roman" w:hAnsi="Times New Roman" w:cs="Times New Roman"/>
          <w:sz w:val="28"/>
          <w:szCs w:val="28"/>
        </w:rPr>
        <w:t>ЛенРТК</w:t>
      </w:r>
      <w:r w:rsidR="00D67785" w:rsidRPr="00860FD8">
        <w:rPr>
          <w:rFonts w:ascii="Times New Roman" w:hAnsi="Times New Roman" w:cs="Times New Roman"/>
          <w:sz w:val="28"/>
          <w:szCs w:val="28"/>
        </w:rPr>
        <w:t xml:space="preserve"> </w:t>
      </w:r>
      <w:r w:rsidR="0025560B">
        <w:rPr>
          <w:rFonts w:ascii="Times New Roman" w:hAnsi="Times New Roman" w:cs="Times New Roman"/>
          <w:sz w:val="28"/>
          <w:szCs w:val="28"/>
        </w:rPr>
        <w:t>представляются</w:t>
      </w:r>
      <w:r w:rsidR="00D67785" w:rsidRPr="00860FD8">
        <w:rPr>
          <w:rFonts w:ascii="Times New Roman" w:hAnsi="Times New Roman" w:cs="Times New Roman"/>
          <w:sz w:val="28"/>
          <w:szCs w:val="28"/>
        </w:rPr>
        <w:t>:</w:t>
      </w:r>
    </w:p>
    <w:p w:rsidR="00D67785" w:rsidRPr="00860FD8" w:rsidRDefault="00D67785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>- документы, подтверждающие стоимость и факт выполнения мероприятий, в том числе: копии договоров с подрядными организациями, акты выполненных работ (КС-2), справки о стоимости выполненных работ (КС-3), товарные накладные, счета-фактуры, платежные поручения, акты ввода объектов в эксплуатацию;</w:t>
      </w:r>
    </w:p>
    <w:p w:rsidR="002B1480" w:rsidRDefault="00D67785" w:rsidP="002B1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D8">
        <w:rPr>
          <w:rFonts w:ascii="Times New Roman" w:hAnsi="Times New Roman" w:cs="Times New Roman"/>
          <w:sz w:val="28"/>
          <w:szCs w:val="28"/>
        </w:rPr>
        <w:t>- документы, подтверждающие проведение конкурсных процедур по выбору подрядных организаций на проведение мероприятий, с указанием</w:t>
      </w:r>
      <w:r w:rsidR="00D70E2D">
        <w:rPr>
          <w:rFonts w:ascii="Times New Roman" w:hAnsi="Times New Roman" w:cs="Times New Roman"/>
          <w:sz w:val="28"/>
          <w:szCs w:val="28"/>
        </w:rPr>
        <w:t>,</w:t>
      </w:r>
      <w:r w:rsidRPr="00860FD8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70E2D">
        <w:rPr>
          <w:rFonts w:ascii="Times New Roman" w:hAnsi="Times New Roman" w:cs="Times New Roman"/>
          <w:sz w:val="28"/>
          <w:szCs w:val="28"/>
        </w:rPr>
        <w:t>,</w:t>
      </w:r>
      <w:r w:rsidRPr="00860FD8">
        <w:rPr>
          <w:rFonts w:ascii="Times New Roman" w:hAnsi="Times New Roman" w:cs="Times New Roman"/>
          <w:sz w:val="28"/>
          <w:szCs w:val="28"/>
        </w:rPr>
        <w:t xml:space="preserve"> источника размещения информации о проведении конкурсных процедур.</w:t>
      </w:r>
    </w:p>
    <w:p w:rsidR="002B1480" w:rsidRPr="002B1480" w:rsidRDefault="002B1480" w:rsidP="002B1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1480" w:rsidRPr="002B1480" w:rsidSect="002B1480">
      <w:footerReference w:type="default" r:id="rId8"/>
      <w:pgSz w:w="11905" w:h="16838"/>
      <w:pgMar w:top="851" w:right="567" w:bottom="851" w:left="1134" w:header="720" w:footer="72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A7F" w:rsidRDefault="00990A7F" w:rsidP="001C3295">
      <w:pPr>
        <w:spacing w:after="0" w:line="240" w:lineRule="auto"/>
      </w:pPr>
      <w:r>
        <w:separator/>
      </w:r>
    </w:p>
  </w:endnote>
  <w:endnote w:type="continuationSeparator" w:id="0">
    <w:p w:rsidR="00990A7F" w:rsidRDefault="00990A7F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981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0A7F" w:rsidRPr="002B1480" w:rsidRDefault="00990A7F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B14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B14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B14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0E2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B14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A7F" w:rsidRDefault="00990A7F" w:rsidP="001C3295">
      <w:pPr>
        <w:spacing w:after="0" w:line="240" w:lineRule="auto"/>
      </w:pPr>
      <w:r>
        <w:separator/>
      </w:r>
    </w:p>
  </w:footnote>
  <w:footnote w:type="continuationSeparator" w:id="0">
    <w:p w:rsidR="00990A7F" w:rsidRDefault="00990A7F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574"/>
    <w:multiLevelType w:val="hybridMultilevel"/>
    <w:tmpl w:val="1EC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550D"/>
    <w:multiLevelType w:val="multilevel"/>
    <w:tmpl w:val="DF6E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52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">
    <w:nsid w:val="11A3482C"/>
    <w:multiLevelType w:val="hybridMultilevel"/>
    <w:tmpl w:val="03D8CF4A"/>
    <w:lvl w:ilvl="0" w:tplc="264EF17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76CF3"/>
    <w:multiLevelType w:val="hybridMultilevel"/>
    <w:tmpl w:val="B3A6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93222"/>
    <w:multiLevelType w:val="hybridMultilevel"/>
    <w:tmpl w:val="9BAA361E"/>
    <w:lvl w:ilvl="0" w:tplc="169CAAEC">
      <w:start w:val="4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>
    <w:nsid w:val="1C995087"/>
    <w:multiLevelType w:val="hybridMultilevel"/>
    <w:tmpl w:val="C33C593A"/>
    <w:lvl w:ilvl="0" w:tplc="F59261D6">
      <w:start w:val="1"/>
      <w:numFmt w:val="decimal"/>
      <w:lvlText w:val="%1."/>
      <w:lvlJc w:val="left"/>
      <w:pPr>
        <w:ind w:left="40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1E1A01AB"/>
    <w:multiLevelType w:val="hybridMultilevel"/>
    <w:tmpl w:val="CBBA2440"/>
    <w:lvl w:ilvl="0" w:tplc="AAF27C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E4A60"/>
    <w:multiLevelType w:val="hybridMultilevel"/>
    <w:tmpl w:val="A15E3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40430A7"/>
    <w:multiLevelType w:val="hybridMultilevel"/>
    <w:tmpl w:val="44443E8A"/>
    <w:lvl w:ilvl="0" w:tplc="DD0A7378">
      <w:start w:val="4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3C902438"/>
    <w:multiLevelType w:val="hybridMultilevel"/>
    <w:tmpl w:val="7472A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E409E"/>
    <w:multiLevelType w:val="hybridMultilevel"/>
    <w:tmpl w:val="884AF0A8"/>
    <w:lvl w:ilvl="0" w:tplc="ED4042CE">
      <w:start w:val="1"/>
      <w:numFmt w:val="russianLower"/>
      <w:lvlText w:val="%1."/>
      <w:lvlJc w:val="left"/>
      <w:pPr>
        <w:tabs>
          <w:tab w:val="num" w:pos="1969"/>
        </w:tabs>
        <w:ind w:left="19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0210254"/>
    <w:multiLevelType w:val="hybridMultilevel"/>
    <w:tmpl w:val="02A4AB62"/>
    <w:lvl w:ilvl="0" w:tplc="2E8619C6">
      <w:start w:val="4"/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43F30BBB"/>
    <w:multiLevelType w:val="hybridMultilevel"/>
    <w:tmpl w:val="2582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763F5"/>
    <w:multiLevelType w:val="hybridMultilevel"/>
    <w:tmpl w:val="F6E4352A"/>
    <w:lvl w:ilvl="0" w:tplc="36140894">
      <w:start w:val="1"/>
      <w:numFmt w:val="russianLower"/>
      <w:lvlText w:val="%1."/>
      <w:lvlJc w:val="left"/>
      <w:pPr>
        <w:tabs>
          <w:tab w:val="num" w:pos="1969"/>
        </w:tabs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8515B"/>
    <w:multiLevelType w:val="hybridMultilevel"/>
    <w:tmpl w:val="E87A4DE8"/>
    <w:lvl w:ilvl="0" w:tplc="6B6230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B79F5"/>
    <w:multiLevelType w:val="hybridMultilevel"/>
    <w:tmpl w:val="94D4114C"/>
    <w:lvl w:ilvl="0" w:tplc="CA42ED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8B60E90"/>
    <w:multiLevelType w:val="hybridMultilevel"/>
    <w:tmpl w:val="2F30C010"/>
    <w:lvl w:ilvl="0" w:tplc="3CF4A51C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32B3744"/>
    <w:multiLevelType w:val="hybridMultilevel"/>
    <w:tmpl w:val="117E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63718"/>
    <w:multiLevelType w:val="hybridMultilevel"/>
    <w:tmpl w:val="42869864"/>
    <w:lvl w:ilvl="0" w:tplc="3124A8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9CB6C32"/>
    <w:multiLevelType w:val="hybridMultilevel"/>
    <w:tmpl w:val="0216429C"/>
    <w:lvl w:ilvl="0" w:tplc="6096DF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5E2718"/>
    <w:multiLevelType w:val="hybridMultilevel"/>
    <w:tmpl w:val="3672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10"/>
  </w:num>
  <w:num w:numId="5">
    <w:abstractNumId w:val="13"/>
  </w:num>
  <w:num w:numId="6">
    <w:abstractNumId w:val="21"/>
  </w:num>
  <w:num w:numId="7">
    <w:abstractNumId w:val="20"/>
  </w:num>
  <w:num w:numId="8">
    <w:abstractNumId w:val="6"/>
  </w:num>
  <w:num w:numId="9">
    <w:abstractNumId w:val="12"/>
  </w:num>
  <w:num w:numId="10">
    <w:abstractNumId w:val="5"/>
  </w:num>
  <w:num w:numId="11">
    <w:abstractNumId w:val="4"/>
  </w:num>
  <w:num w:numId="12">
    <w:abstractNumId w:val="9"/>
  </w:num>
  <w:num w:numId="13">
    <w:abstractNumId w:val="15"/>
  </w:num>
  <w:num w:numId="14">
    <w:abstractNumId w:val="0"/>
  </w:num>
  <w:num w:numId="15">
    <w:abstractNumId w:val="3"/>
  </w:num>
  <w:num w:numId="16">
    <w:abstractNumId w:val="16"/>
  </w:num>
  <w:num w:numId="17">
    <w:abstractNumId w:val="2"/>
  </w:num>
  <w:num w:numId="18">
    <w:abstractNumId w:val="11"/>
  </w:num>
  <w:num w:numId="19">
    <w:abstractNumId w:val="17"/>
  </w:num>
  <w:num w:numId="20">
    <w:abstractNumId w:val="11"/>
  </w:num>
  <w:num w:numId="21">
    <w:abstractNumId w:val="14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2CB"/>
    <w:rsid w:val="000001E9"/>
    <w:rsid w:val="00006334"/>
    <w:rsid w:val="00010619"/>
    <w:rsid w:val="00011C3D"/>
    <w:rsid w:val="00016053"/>
    <w:rsid w:val="000169B0"/>
    <w:rsid w:val="000227FD"/>
    <w:rsid w:val="00023F79"/>
    <w:rsid w:val="00025373"/>
    <w:rsid w:val="0002790F"/>
    <w:rsid w:val="0003165D"/>
    <w:rsid w:val="0003296F"/>
    <w:rsid w:val="00033158"/>
    <w:rsid w:val="00041B0C"/>
    <w:rsid w:val="00041F8B"/>
    <w:rsid w:val="00044A03"/>
    <w:rsid w:val="000459F7"/>
    <w:rsid w:val="00047DAE"/>
    <w:rsid w:val="00054142"/>
    <w:rsid w:val="00060845"/>
    <w:rsid w:val="000659F2"/>
    <w:rsid w:val="000668E0"/>
    <w:rsid w:val="00071CA5"/>
    <w:rsid w:val="0007798F"/>
    <w:rsid w:val="00083DFC"/>
    <w:rsid w:val="00084F8B"/>
    <w:rsid w:val="0009288A"/>
    <w:rsid w:val="000971C7"/>
    <w:rsid w:val="000A5E57"/>
    <w:rsid w:val="000A7C6A"/>
    <w:rsid w:val="000A7EE7"/>
    <w:rsid w:val="000B1485"/>
    <w:rsid w:val="000B4B82"/>
    <w:rsid w:val="000B5F35"/>
    <w:rsid w:val="000B6B14"/>
    <w:rsid w:val="000C20E4"/>
    <w:rsid w:val="000C243B"/>
    <w:rsid w:val="000C2685"/>
    <w:rsid w:val="000C4CF7"/>
    <w:rsid w:val="000C75BE"/>
    <w:rsid w:val="000D07D7"/>
    <w:rsid w:val="000D0E66"/>
    <w:rsid w:val="000D33C4"/>
    <w:rsid w:val="000D6AF8"/>
    <w:rsid w:val="000E1B75"/>
    <w:rsid w:val="000E3DDA"/>
    <w:rsid w:val="000E5057"/>
    <w:rsid w:val="000F442A"/>
    <w:rsid w:val="00101335"/>
    <w:rsid w:val="00103645"/>
    <w:rsid w:val="00105F05"/>
    <w:rsid w:val="001259C9"/>
    <w:rsid w:val="00126ECB"/>
    <w:rsid w:val="00132353"/>
    <w:rsid w:val="0014130F"/>
    <w:rsid w:val="001435AD"/>
    <w:rsid w:val="00146670"/>
    <w:rsid w:val="00166690"/>
    <w:rsid w:val="00167DCB"/>
    <w:rsid w:val="00170C0C"/>
    <w:rsid w:val="001745BB"/>
    <w:rsid w:val="001752AE"/>
    <w:rsid w:val="001776A9"/>
    <w:rsid w:val="001805E0"/>
    <w:rsid w:val="00180806"/>
    <w:rsid w:val="00180C7E"/>
    <w:rsid w:val="00181A22"/>
    <w:rsid w:val="001820A0"/>
    <w:rsid w:val="001965CB"/>
    <w:rsid w:val="001B0968"/>
    <w:rsid w:val="001B1054"/>
    <w:rsid w:val="001B2996"/>
    <w:rsid w:val="001C128C"/>
    <w:rsid w:val="001C3295"/>
    <w:rsid w:val="001E11D5"/>
    <w:rsid w:val="001F6D16"/>
    <w:rsid w:val="00207F51"/>
    <w:rsid w:val="00224F5B"/>
    <w:rsid w:val="00233A43"/>
    <w:rsid w:val="00243C8A"/>
    <w:rsid w:val="0024553A"/>
    <w:rsid w:val="00255322"/>
    <w:rsid w:val="0025560B"/>
    <w:rsid w:val="002623A5"/>
    <w:rsid w:val="002659D3"/>
    <w:rsid w:val="00265C73"/>
    <w:rsid w:val="0028533A"/>
    <w:rsid w:val="00292AA7"/>
    <w:rsid w:val="0029623E"/>
    <w:rsid w:val="002A526F"/>
    <w:rsid w:val="002B1480"/>
    <w:rsid w:val="002B31D1"/>
    <w:rsid w:val="002B7668"/>
    <w:rsid w:val="002C180D"/>
    <w:rsid w:val="002C607C"/>
    <w:rsid w:val="002C7F03"/>
    <w:rsid w:val="002D454B"/>
    <w:rsid w:val="002E348B"/>
    <w:rsid w:val="00302EF5"/>
    <w:rsid w:val="0030576B"/>
    <w:rsid w:val="0030748B"/>
    <w:rsid w:val="0031608F"/>
    <w:rsid w:val="00316890"/>
    <w:rsid w:val="003233FC"/>
    <w:rsid w:val="00335A6D"/>
    <w:rsid w:val="00340955"/>
    <w:rsid w:val="0034150D"/>
    <w:rsid w:val="003418F1"/>
    <w:rsid w:val="003508A2"/>
    <w:rsid w:val="00353B69"/>
    <w:rsid w:val="003732A8"/>
    <w:rsid w:val="00376C8A"/>
    <w:rsid w:val="00381E8B"/>
    <w:rsid w:val="0038217A"/>
    <w:rsid w:val="0038322D"/>
    <w:rsid w:val="003855EC"/>
    <w:rsid w:val="00393514"/>
    <w:rsid w:val="003A1965"/>
    <w:rsid w:val="003A5F4A"/>
    <w:rsid w:val="003B1FAD"/>
    <w:rsid w:val="003B41B4"/>
    <w:rsid w:val="003B48AE"/>
    <w:rsid w:val="003D3079"/>
    <w:rsid w:val="003E0815"/>
    <w:rsid w:val="003E6F06"/>
    <w:rsid w:val="00410CAC"/>
    <w:rsid w:val="0042190F"/>
    <w:rsid w:val="00424838"/>
    <w:rsid w:val="00425D09"/>
    <w:rsid w:val="0042666B"/>
    <w:rsid w:val="00435CE0"/>
    <w:rsid w:val="00435DCB"/>
    <w:rsid w:val="004369B6"/>
    <w:rsid w:val="0044064D"/>
    <w:rsid w:val="00441B21"/>
    <w:rsid w:val="00443446"/>
    <w:rsid w:val="00445037"/>
    <w:rsid w:val="00445CE9"/>
    <w:rsid w:val="00453755"/>
    <w:rsid w:val="004662F6"/>
    <w:rsid w:val="00470679"/>
    <w:rsid w:val="00471A76"/>
    <w:rsid w:val="00471C63"/>
    <w:rsid w:val="00471D81"/>
    <w:rsid w:val="00485784"/>
    <w:rsid w:val="0049467B"/>
    <w:rsid w:val="004A113C"/>
    <w:rsid w:val="004A3F72"/>
    <w:rsid w:val="004B289E"/>
    <w:rsid w:val="004B2A4E"/>
    <w:rsid w:val="004B3F62"/>
    <w:rsid w:val="004B4DA5"/>
    <w:rsid w:val="004C1C60"/>
    <w:rsid w:val="004C3651"/>
    <w:rsid w:val="004E5EC4"/>
    <w:rsid w:val="004F43A2"/>
    <w:rsid w:val="004F76B1"/>
    <w:rsid w:val="004F7FF7"/>
    <w:rsid w:val="005134C3"/>
    <w:rsid w:val="005205E8"/>
    <w:rsid w:val="00522F87"/>
    <w:rsid w:val="00525916"/>
    <w:rsid w:val="005274DA"/>
    <w:rsid w:val="00532CED"/>
    <w:rsid w:val="00534432"/>
    <w:rsid w:val="005355D6"/>
    <w:rsid w:val="005371A6"/>
    <w:rsid w:val="00540566"/>
    <w:rsid w:val="005442DA"/>
    <w:rsid w:val="00545B08"/>
    <w:rsid w:val="005479D3"/>
    <w:rsid w:val="0055003F"/>
    <w:rsid w:val="00555400"/>
    <w:rsid w:val="00560429"/>
    <w:rsid w:val="00573775"/>
    <w:rsid w:val="00574A24"/>
    <w:rsid w:val="00576B7B"/>
    <w:rsid w:val="00580098"/>
    <w:rsid w:val="00581089"/>
    <w:rsid w:val="00591D11"/>
    <w:rsid w:val="00595633"/>
    <w:rsid w:val="005A74BE"/>
    <w:rsid w:val="005B2465"/>
    <w:rsid w:val="005B24A2"/>
    <w:rsid w:val="005B7162"/>
    <w:rsid w:val="005C0F88"/>
    <w:rsid w:val="005C1713"/>
    <w:rsid w:val="005C2217"/>
    <w:rsid w:val="005D3CA6"/>
    <w:rsid w:val="005F2AEF"/>
    <w:rsid w:val="005F31F1"/>
    <w:rsid w:val="005F6471"/>
    <w:rsid w:val="00602FA0"/>
    <w:rsid w:val="00610E14"/>
    <w:rsid w:val="00616500"/>
    <w:rsid w:val="00616D17"/>
    <w:rsid w:val="00640D2B"/>
    <w:rsid w:val="00643BF3"/>
    <w:rsid w:val="00656E5F"/>
    <w:rsid w:val="00667B99"/>
    <w:rsid w:val="006706E4"/>
    <w:rsid w:val="00674CE3"/>
    <w:rsid w:val="00680716"/>
    <w:rsid w:val="006835E1"/>
    <w:rsid w:val="00687969"/>
    <w:rsid w:val="00695B65"/>
    <w:rsid w:val="00697C29"/>
    <w:rsid w:val="006A68BE"/>
    <w:rsid w:val="006B353D"/>
    <w:rsid w:val="006B4CC3"/>
    <w:rsid w:val="006B7D0C"/>
    <w:rsid w:val="006C7A54"/>
    <w:rsid w:val="006D3DE5"/>
    <w:rsid w:val="006D3E54"/>
    <w:rsid w:val="006D41C6"/>
    <w:rsid w:val="006D6068"/>
    <w:rsid w:val="006D73F3"/>
    <w:rsid w:val="006E0B79"/>
    <w:rsid w:val="006E3B6F"/>
    <w:rsid w:val="006F242B"/>
    <w:rsid w:val="0070421B"/>
    <w:rsid w:val="007070CD"/>
    <w:rsid w:val="0071702F"/>
    <w:rsid w:val="00717DB9"/>
    <w:rsid w:val="00733CA4"/>
    <w:rsid w:val="00733DD4"/>
    <w:rsid w:val="00736B80"/>
    <w:rsid w:val="007376DC"/>
    <w:rsid w:val="00751258"/>
    <w:rsid w:val="00757D54"/>
    <w:rsid w:val="00763490"/>
    <w:rsid w:val="0076440C"/>
    <w:rsid w:val="007648AE"/>
    <w:rsid w:val="007648F2"/>
    <w:rsid w:val="00770593"/>
    <w:rsid w:val="00774DD4"/>
    <w:rsid w:val="0077708E"/>
    <w:rsid w:val="00780852"/>
    <w:rsid w:val="0079219B"/>
    <w:rsid w:val="00797FE6"/>
    <w:rsid w:val="007A3E92"/>
    <w:rsid w:val="007C1CA1"/>
    <w:rsid w:val="007C4C4C"/>
    <w:rsid w:val="007C7587"/>
    <w:rsid w:val="007D10E2"/>
    <w:rsid w:val="007E5546"/>
    <w:rsid w:val="007F0427"/>
    <w:rsid w:val="007F0ECF"/>
    <w:rsid w:val="0080152E"/>
    <w:rsid w:val="008049FF"/>
    <w:rsid w:val="00805349"/>
    <w:rsid w:val="00807FD6"/>
    <w:rsid w:val="00810CC3"/>
    <w:rsid w:val="00815EEA"/>
    <w:rsid w:val="00833565"/>
    <w:rsid w:val="00837472"/>
    <w:rsid w:val="00840A98"/>
    <w:rsid w:val="00845AA1"/>
    <w:rsid w:val="00856B58"/>
    <w:rsid w:val="00860FD8"/>
    <w:rsid w:val="00875F3A"/>
    <w:rsid w:val="00876776"/>
    <w:rsid w:val="008806B9"/>
    <w:rsid w:val="008806D4"/>
    <w:rsid w:val="00882BDB"/>
    <w:rsid w:val="00885F34"/>
    <w:rsid w:val="00893E91"/>
    <w:rsid w:val="008A123E"/>
    <w:rsid w:val="008A3F9D"/>
    <w:rsid w:val="008B3641"/>
    <w:rsid w:val="008D40FF"/>
    <w:rsid w:val="008D5528"/>
    <w:rsid w:val="008D7403"/>
    <w:rsid w:val="008D7438"/>
    <w:rsid w:val="008E1602"/>
    <w:rsid w:val="008E3E8A"/>
    <w:rsid w:val="008E55A5"/>
    <w:rsid w:val="008F107E"/>
    <w:rsid w:val="008F3EA5"/>
    <w:rsid w:val="00911B4A"/>
    <w:rsid w:val="00916748"/>
    <w:rsid w:val="0091678A"/>
    <w:rsid w:val="00917DDC"/>
    <w:rsid w:val="009278D1"/>
    <w:rsid w:val="0093428B"/>
    <w:rsid w:val="00940754"/>
    <w:rsid w:val="00950874"/>
    <w:rsid w:val="00951CEC"/>
    <w:rsid w:val="009528F6"/>
    <w:rsid w:val="009634A9"/>
    <w:rsid w:val="00967AA9"/>
    <w:rsid w:val="00976EE5"/>
    <w:rsid w:val="009809B4"/>
    <w:rsid w:val="00990A7F"/>
    <w:rsid w:val="009937F8"/>
    <w:rsid w:val="009B485A"/>
    <w:rsid w:val="009B5538"/>
    <w:rsid w:val="009C02A8"/>
    <w:rsid w:val="009C1803"/>
    <w:rsid w:val="009C6073"/>
    <w:rsid w:val="009D056B"/>
    <w:rsid w:val="009D3CC3"/>
    <w:rsid w:val="009D5525"/>
    <w:rsid w:val="009D676A"/>
    <w:rsid w:val="009E0042"/>
    <w:rsid w:val="009E2AD4"/>
    <w:rsid w:val="009E305C"/>
    <w:rsid w:val="009F46B2"/>
    <w:rsid w:val="00A003A4"/>
    <w:rsid w:val="00A10509"/>
    <w:rsid w:val="00A3092A"/>
    <w:rsid w:val="00A3260C"/>
    <w:rsid w:val="00A345E1"/>
    <w:rsid w:val="00A3600F"/>
    <w:rsid w:val="00A368C7"/>
    <w:rsid w:val="00A36EAC"/>
    <w:rsid w:val="00A37CF4"/>
    <w:rsid w:val="00A41E1C"/>
    <w:rsid w:val="00A44F1D"/>
    <w:rsid w:val="00A53E80"/>
    <w:rsid w:val="00A61B18"/>
    <w:rsid w:val="00A6618C"/>
    <w:rsid w:val="00A66F20"/>
    <w:rsid w:val="00A67070"/>
    <w:rsid w:val="00A67F23"/>
    <w:rsid w:val="00A73EE1"/>
    <w:rsid w:val="00A85785"/>
    <w:rsid w:val="00A87FA1"/>
    <w:rsid w:val="00AB0E12"/>
    <w:rsid w:val="00AB13D1"/>
    <w:rsid w:val="00AB140D"/>
    <w:rsid w:val="00AB49C0"/>
    <w:rsid w:val="00AB670F"/>
    <w:rsid w:val="00AC382C"/>
    <w:rsid w:val="00AD0C22"/>
    <w:rsid w:val="00AD176C"/>
    <w:rsid w:val="00AD1BB1"/>
    <w:rsid w:val="00AD2FFF"/>
    <w:rsid w:val="00AD7F44"/>
    <w:rsid w:val="00AE31CE"/>
    <w:rsid w:val="00AF2834"/>
    <w:rsid w:val="00AF621C"/>
    <w:rsid w:val="00B01961"/>
    <w:rsid w:val="00B037C5"/>
    <w:rsid w:val="00B057EA"/>
    <w:rsid w:val="00B07702"/>
    <w:rsid w:val="00B10136"/>
    <w:rsid w:val="00B16A85"/>
    <w:rsid w:val="00B40F1A"/>
    <w:rsid w:val="00B51C52"/>
    <w:rsid w:val="00B56AA4"/>
    <w:rsid w:val="00B60FAB"/>
    <w:rsid w:val="00B62799"/>
    <w:rsid w:val="00B73032"/>
    <w:rsid w:val="00B80446"/>
    <w:rsid w:val="00B834F7"/>
    <w:rsid w:val="00B869C8"/>
    <w:rsid w:val="00B925A7"/>
    <w:rsid w:val="00B94FE7"/>
    <w:rsid w:val="00B971BF"/>
    <w:rsid w:val="00BA001F"/>
    <w:rsid w:val="00BA118C"/>
    <w:rsid w:val="00BA592A"/>
    <w:rsid w:val="00BB3F42"/>
    <w:rsid w:val="00BB7F69"/>
    <w:rsid w:val="00BC317E"/>
    <w:rsid w:val="00BC3EFC"/>
    <w:rsid w:val="00BC4470"/>
    <w:rsid w:val="00BD4BD1"/>
    <w:rsid w:val="00BD5C28"/>
    <w:rsid w:val="00BE3D53"/>
    <w:rsid w:val="00BE4526"/>
    <w:rsid w:val="00BE62F8"/>
    <w:rsid w:val="00BE6E76"/>
    <w:rsid w:val="00BF3744"/>
    <w:rsid w:val="00BF4B58"/>
    <w:rsid w:val="00C0463B"/>
    <w:rsid w:val="00C15408"/>
    <w:rsid w:val="00C163C7"/>
    <w:rsid w:val="00C2340B"/>
    <w:rsid w:val="00C33FE6"/>
    <w:rsid w:val="00C34C76"/>
    <w:rsid w:val="00C55471"/>
    <w:rsid w:val="00C60EF1"/>
    <w:rsid w:val="00C64831"/>
    <w:rsid w:val="00C65946"/>
    <w:rsid w:val="00C7232E"/>
    <w:rsid w:val="00C74B4D"/>
    <w:rsid w:val="00C7527A"/>
    <w:rsid w:val="00C75DB0"/>
    <w:rsid w:val="00C85BFF"/>
    <w:rsid w:val="00C864F4"/>
    <w:rsid w:val="00C878BC"/>
    <w:rsid w:val="00C91014"/>
    <w:rsid w:val="00C95937"/>
    <w:rsid w:val="00C96782"/>
    <w:rsid w:val="00CA0B37"/>
    <w:rsid w:val="00CA11B9"/>
    <w:rsid w:val="00CB0602"/>
    <w:rsid w:val="00CB15FB"/>
    <w:rsid w:val="00CB1CF8"/>
    <w:rsid w:val="00CB42CB"/>
    <w:rsid w:val="00CB4401"/>
    <w:rsid w:val="00CB69F1"/>
    <w:rsid w:val="00CB74F4"/>
    <w:rsid w:val="00CC4D93"/>
    <w:rsid w:val="00CC64A4"/>
    <w:rsid w:val="00CD621F"/>
    <w:rsid w:val="00CE02DE"/>
    <w:rsid w:val="00CE337D"/>
    <w:rsid w:val="00CE40DF"/>
    <w:rsid w:val="00CE5925"/>
    <w:rsid w:val="00CF5F59"/>
    <w:rsid w:val="00D02214"/>
    <w:rsid w:val="00D068B1"/>
    <w:rsid w:val="00D11869"/>
    <w:rsid w:val="00D1629F"/>
    <w:rsid w:val="00D2729D"/>
    <w:rsid w:val="00D30A3B"/>
    <w:rsid w:val="00D325F7"/>
    <w:rsid w:val="00D3560B"/>
    <w:rsid w:val="00D3634B"/>
    <w:rsid w:val="00D4272B"/>
    <w:rsid w:val="00D514A2"/>
    <w:rsid w:val="00D52EEA"/>
    <w:rsid w:val="00D67785"/>
    <w:rsid w:val="00D70A3C"/>
    <w:rsid w:val="00D70E2D"/>
    <w:rsid w:val="00D72D09"/>
    <w:rsid w:val="00D76A58"/>
    <w:rsid w:val="00D86F8A"/>
    <w:rsid w:val="00D907F4"/>
    <w:rsid w:val="00D9094A"/>
    <w:rsid w:val="00D9110E"/>
    <w:rsid w:val="00D959DF"/>
    <w:rsid w:val="00D97E93"/>
    <w:rsid w:val="00DA1685"/>
    <w:rsid w:val="00DA70D9"/>
    <w:rsid w:val="00DA7880"/>
    <w:rsid w:val="00DB0A4D"/>
    <w:rsid w:val="00DB2246"/>
    <w:rsid w:val="00DB246E"/>
    <w:rsid w:val="00DB6ACB"/>
    <w:rsid w:val="00DB76AB"/>
    <w:rsid w:val="00DD503E"/>
    <w:rsid w:val="00DD6791"/>
    <w:rsid w:val="00DD6B36"/>
    <w:rsid w:val="00DD7308"/>
    <w:rsid w:val="00DE1763"/>
    <w:rsid w:val="00DE1D95"/>
    <w:rsid w:val="00DF3B2D"/>
    <w:rsid w:val="00E01A6F"/>
    <w:rsid w:val="00E04DBB"/>
    <w:rsid w:val="00E12FAC"/>
    <w:rsid w:val="00E17E4C"/>
    <w:rsid w:val="00E34AD5"/>
    <w:rsid w:val="00E366E9"/>
    <w:rsid w:val="00E372FE"/>
    <w:rsid w:val="00E4074E"/>
    <w:rsid w:val="00E4371F"/>
    <w:rsid w:val="00E445B2"/>
    <w:rsid w:val="00E447BA"/>
    <w:rsid w:val="00E46CD9"/>
    <w:rsid w:val="00E5575F"/>
    <w:rsid w:val="00E5576E"/>
    <w:rsid w:val="00E564EC"/>
    <w:rsid w:val="00E57F54"/>
    <w:rsid w:val="00E91695"/>
    <w:rsid w:val="00E95370"/>
    <w:rsid w:val="00EA4328"/>
    <w:rsid w:val="00EA475A"/>
    <w:rsid w:val="00EA5E5E"/>
    <w:rsid w:val="00EA68ED"/>
    <w:rsid w:val="00EA714A"/>
    <w:rsid w:val="00EB0136"/>
    <w:rsid w:val="00EB27BF"/>
    <w:rsid w:val="00EB793C"/>
    <w:rsid w:val="00EC11D6"/>
    <w:rsid w:val="00ED18CD"/>
    <w:rsid w:val="00ED6C46"/>
    <w:rsid w:val="00EE32DC"/>
    <w:rsid w:val="00EE4522"/>
    <w:rsid w:val="00EF255A"/>
    <w:rsid w:val="00EF5BB7"/>
    <w:rsid w:val="00F04315"/>
    <w:rsid w:val="00F065F7"/>
    <w:rsid w:val="00F114E9"/>
    <w:rsid w:val="00F156AC"/>
    <w:rsid w:val="00F179BE"/>
    <w:rsid w:val="00F24A1A"/>
    <w:rsid w:val="00F2633F"/>
    <w:rsid w:val="00F33152"/>
    <w:rsid w:val="00F35243"/>
    <w:rsid w:val="00F42D22"/>
    <w:rsid w:val="00F4418F"/>
    <w:rsid w:val="00F628DA"/>
    <w:rsid w:val="00F62D45"/>
    <w:rsid w:val="00F73C27"/>
    <w:rsid w:val="00F850F0"/>
    <w:rsid w:val="00F8601B"/>
    <w:rsid w:val="00F935C8"/>
    <w:rsid w:val="00F93DA2"/>
    <w:rsid w:val="00FA4825"/>
    <w:rsid w:val="00FA533C"/>
    <w:rsid w:val="00FB1FC3"/>
    <w:rsid w:val="00FB2A32"/>
    <w:rsid w:val="00FC42F3"/>
    <w:rsid w:val="00FC5D60"/>
    <w:rsid w:val="00FC7A9B"/>
    <w:rsid w:val="00FD6312"/>
    <w:rsid w:val="00FE075A"/>
    <w:rsid w:val="00FE11D7"/>
    <w:rsid w:val="00FE5DCC"/>
    <w:rsid w:val="00FF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 Indent"/>
    <w:basedOn w:val="a"/>
    <w:link w:val="ad"/>
    <w:rsid w:val="00BC4470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C4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1B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2D45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454B"/>
  </w:style>
  <w:style w:type="paragraph" w:customStyle="1" w:styleId="ConsNormal">
    <w:name w:val="ConsNormal"/>
    <w:rsid w:val="002D4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E17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2B1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B1480"/>
  </w:style>
  <w:style w:type="paragraph" w:styleId="af1">
    <w:name w:val="footer"/>
    <w:basedOn w:val="a"/>
    <w:link w:val="af2"/>
    <w:uiPriority w:val="99"/>
    <w:unhideWhenUsed/>
    <w:rsid w:val="002B1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B1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 Indent"/>
    <w:basedOn w:val="a"/>
    <w:link w:val="ad"/>
    <w:rsid w:val="00BC4470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C4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1B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2D45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454B"/>
  </w:style>
  <w:style w:type="paragraph" w:customStyle="1" w:styleId="ConsNormal">
    <w:name w:val="ConsNormal"/>
    <w:rsid w:val="002D4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A8F9D-2508-4DBD-B132-013C4D1C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iv_sinyukova</cp:lastModifiedBy>
  <cp:revision>9</cp:revision>
  <cp:lastPrinted>2018-04-18T08:31:00Z</cp:lastPrinted>
  <dcterms:created xsi:type="dcterms:W3CDTF">2018-08-29T14:23:00Z</dcterms:created>
  <dcterms:modified xsi:type="dcterms:W3CDTF">2018-10-24T09:44:00Z</dcterms:modified>
</cp:coreProperties>
</file>