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B6" w:rsidRPr="00B01DB6" w:rsidRDefault="00B01DB6" w:rsidP="00B01D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B6" w:rsidRPr="00B01DB6" w:rsidRDefault="00B01DB6" w:rsidP="00B01D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b/>
          <w:sz w:val="28"/>
          <w:szCs w:val="28"/>
        </w:rPr>
        <w:t>ПРАВИТЕЛЬСТВА ЛЕНИНГРАДСКОЙ ОБЛАСТИ</w:t>
      </w: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>от ____  ________ 2018 года №______</w:t>
      </w:r>
    </w:p>
    <w:p w:rsidR="00B01DB6" w:rsidRPr="00B01DB6" w:rsidRDefault="00B01DB6" w:rsidP="00B01D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B6" w:rsidRPr="00B01DB6" w:rsidRDefault="00B01DB6" w:rsidP="00B01DB6">
      <w:pPr>
        <w:spacing w:line="23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B01DB6">
        <w:rPr>
          <w:rFonts w:ascii="Times New Roman" w:eastAsia="Times New Roman" w:hAnsi="Times New Roman"/>
          <w:b/>
          <w:sz w:val="28"/>
          <w:szCs w:val="28"/>
        </w:rPr>
        <w:t>Плана противодействия коррупции в Ленинградской области</w:t>
      </w:r>
    </w:p>
    <w:p w:rsidR="00B01DB6" w:rsidRPr="00B01DB6" w:rsidRDefault="00B01DB6" w:rsidP="00B01DB6">
      <w:pPr>
        <w:spacing w:line="23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1DB6">
        <w:rPr>
          <w:rFonts w:ascii="Times New Roman" w:eastAsia="Times New Roman" w:hAnsi="Times New Roman"/>
          <w:b/>
          <w:sz w:val="28"/>
          <w:szCs w:val="28"/>
        </w:rPr>
        <w:t>на 2018-2020 годы</w:t>
      </w:r>
    </w:p>
    <w:p w:rsidR="00B01DB6" w:rsidRPr="00B01DB6" w:rsidRDefault="00B01DB6" w:rsidP="00B01DB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bookmarkStart w:id="0" w:name="_GoBack"/>
      <w:r w:rsidR="00301262" w:rsidRPr="00A614DC">
        <w:fldChar w:fldCharType="begin"/>
      </w:r>
      <w:r w:rsidR="00301262" w:rsidRPr="00A614DC">
        <w:instrText xml:space="preserve"> HYPERLINK "http://legalacts.ru/doc/federalnyi-zakon-ot-25122008-n-273-fz-o/statja-5/" \l "100043" </w:instrText>
      </w:r>
      <w:r w:rsidR="00301262" w:rsidRPr="00A614DC">
        <w:fldChar w:fldCharType="separate"/>
      </w:r>
      <w:r w:rsidRPr="00A614D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301262" w:rsidRPr="00A614D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коррупции», </w:t>
      </w:r>
      <w:hyperlink r:id="rId9" w:anchor="100008" w:history="1">
        <w:r w:rsidRPr="00A614DC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A61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br/>
        <w:t>от 29 июня 2018 года № 378 «О Национальном плане противодействия коррупции на 2018 - 2020 годы»</w:t>
      </w:r>
      <w:bookmarkStart w:id="1" w:name="100005"/>
      <w:bookmarkEnd w:id="1"/>
      <w:r w:rsidRPr="00B01DB6">
        <w:rPr>
          <w:rFonts w:ascii="Times New Roman" w:eastAsia="Times New Roman" w:hAnsi="Times New Roman" w:cs="Times New Roman"/>
          <w:sz w:val="28"/>
          <w:szCs w:val="28"/>
        </w:rPr>
        <w:t>, решением комиссии по координации работы по противодействию коррупции в Ленинградской области от 11 октября 2018 года</w:t>
      </w:r>
      <w:r w:rsidRPr="00B01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>Правительство Ленинградской области постановляет:</w:t>
      </w:r>
      <w:proofErr w:type="gramEnd"/>
    </w:p>
    <w:p w:rsidR="00B01DB6" w:rsidRPr="00B01DB6" w:rsidRDefault="00B01DB6" w:rsidP="00B01DB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</w:t>
      </w:r>
      <w:r w:rsidRPr="00B01DB6">
        <w:rPr>
          <w:rFonts w:ascii="Times New Roman" w:eastAsia="Times New Roman" w:hAnsi="Times New Roman"/>
          <w:sz w:val="28"/>
          <w:szCs w:val="28"/>
        </w:rPr>
        <w:t xml:space="preserve">противодействия коррупции в Ленинградской области на 2018-2020 годы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0" w:anchor="100009" w:history="1">
        <w:r w:rsidRPr="00A614DC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A614D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100006"/>
      <w:bookmarkEnd w:id="2"/>
    </w:p>
    <w:p w:rsidR="00B01DB6" w:rsidRPr="00B01DB6" w:rsidRDefault="00B01DB6" w:rsidP="00B01DB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01DB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вице-губернатора Ленинградской области – руководителя аппарата Губернатора и Правительства Ленинградской области.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Губернатор Ленинградской области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>А. Дрозденко</w:t>
      </w:r>
    </w:p>
    <w:p w:rsidR="00B01DB6" w:rsidRDefault="00B01DB6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1DB6" w:rsidRDefault="00B01DB6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1DB6" w:rsidRDefault="00B01DB6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01DB6" w:rsidRDefault="00B01DB6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B01DB6" w:rsidSect="00B01DB6">
          <w:headerReference w:type="default" r:id="rId11"/>
          <w:pgSz w:w="11906" w:h="16838"/>
          <w:pgMar w:top="1134" w:right="709" w:bottom="539" w:left="567" w:header="567" w:footer="567" w:gutter="0"/>
          <w:cols w:space="708"/>
          <w:titlePg/>
          <w:docGrid w:linePitch="360"/>
        </w:sectPr>
      </w:pPr>
    </w:p>
    <w:p w:rsidR="00B01DB6" w:rsidRDefault="00B01DB6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E34829" w:rsidRDefault="00DF230F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4829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</w:p>
    <w:p w:rsidR="00DF230F" w:rsidRDefault="00DF230F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482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постановлению Правительства</w:t>
      </w:r>
    </w:p>
    <w:p w:rsidR="00DF230F" w:rsidRPr="00E34829" w:rsidRDefault="00DF230F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DF230F" w:rsidRDefault="00DF230F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от__  _____2018 года       №      </w:t>
      </w:r>
    </w:p>
    <w:p w:rsidR="00DF230F" w:rsidRPr="000F6D00" w:rsidRDefault="00DF230F" w:rsidP="00E34829">
      <w:pPr>
        <w:spacing w:line="235" w:lineRule="auto"/>
        <w:jc w:val="center"/>
        <w:rPr>
          <w:rFonts w:ascii="Times New Roman" w:hAnsi="Times New Roman"/>
          <w:b/>
          <w:sz w:val="32"/>
        </w:rPr>
      </w:pPr>
      <w:r w:rsidRPr="000F6D00">
        <w:rPr>
          <w:rFonts w:ascii="Times New Roman" w:hAnsi="Times New Roman"/>
          <w:b/>
          <w:sz w:val="32"/>
        </w:rPr>
        <w:t>План</w:t>
      </w:r>
    </w:p>
    <w:p w:rsidR="00DF230F" w:rsidRDefault="00DF230F" w:rsidP="00E34829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F6D00">
        <w:rPr>
          <w:rFonts w:ascii="Times New Roman" w:hAnsi="Times New Roman"/>
          <w:b/>
          <w:sz w:val="32"/>
        </w:rPr>
        <w:t>противодействия коррупции в Ленинградской области</w:t>
      </w:r>
      <w:r>
        <w:rPr>
          <w:rFonts w:ascii="Times New Roman" w:hAnsi="Times New Roman"/>
          <w:b/>
          <w:sz w:val="32"/>
        </w:rPr>
        <w:t xml:space="preserve"> на 2018-2020</w:t>
      </w:r>
      <w:r w:rsidRPr="000F6D00">
        <w:rPr>
          <w:rFonts w:ascii="Times New Roman" w:hAnsi="Times New Roman"/>
          <w:b/>
          <w:sz w:val="32"/>
        </w:rPr>
        <w:t xml:space="preserve"> год</w:t>
      </w:r>
      <w:r>
        <w:rPr>
          <w:rFonts w:ascii="Times New Roman" w:hAnsi="Times New Roman"/>
          <w:b/>
          <w:sz w:val="32"/>
        </w:rPr>
        <w:t>ы</w:t>
      </w:r>
    </w:p>
    <w:p w:rsidR="00DF230F" w:rsidRDefault="00DF230F" w:rsidP="00E34829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27"/>
        <w:gridCol w:w="2976"/>
        <w:gridCol w:w="3260"/>
        <w:gridCol w:w="2836"/>
      </w:tblGrid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:rsidR="00DF230F" w:rsidRPr="006C2F19" w:rsidRDefault="00DF230F" w:rsidP="006C2F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vAlign w:val="center"/>
          </w:tcPr>
          <w:p w:rsidR="00DF230F" w:rsidRPr="006C2F19" w:rsidRDefault="00DF230F" w:rsidP="006C2F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30F" w:rsidRPr="006C2F19" w:rsidRDefault="00DF230F" w:rsidP="006C2F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DF230F" w:rsidRPr="006C2F19" w:rsidRDefault="00DF230F" w:rsidP="006C2F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4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  <w:p w:rsidR="00DF230F" w:rsidRPr="006C2F19" w:rsidRDefault="00DF230F" w:rsidP="005433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Подготовка и организация проведения заседаний комиссии по координации работы по противодействию коррупции </w:t>
            </w:r>
          </w:p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в Ленинградской области</w:t>
            </w:r>
          </w:p>
        </w:tc>
        <w:tc>
          <w:tcPr>
            <w:tcW w:w="297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 Губернатора и Правительства Ленинградской  области  (далее – Аппарат)</w:t>
            </w:r>
          </w:p>
        </w:tc>
        <w:tc>
          <w:tcPr>
            <w:tcW w:w="3260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работы комиссии)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Pr="0055561A"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координации работы по противодействию коррупции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Организация контроля руководителями органов исполнительной власти за подготовкой и исполнением мероприятий ведомственных планов противодействия коррупции, а также плана противодействия коррупции в Ленинградской области на 2018-2020 годы, принятие соответствующих мер за неисполнение мероприятий планов</w:t>
            </w:r>
          </w:p>
        </w:tc>
        <w:tc>
          <w:tcPr>
            <w:tcW w:w="2976" w:type="dxa"/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Организация контроля руководителями органов местного самоуправления за подготовкой и исполнением мероприятий муниципальных планов противодействия коррупции, а также плана противодействия коррупции в Ленинградской области на 2018-2020 годы, принятие соответствующих мер за неисполнение мероприятий планов</w:t>
            </w:r>
          </w:p>
        </w:tc>
        <w:tc>
          <w:tcPr>
            <w:tcW w:w="2976" w:type="dxa"/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</w:tbl>
    <w:p w:rsidR="00DF230F" w:rsidRDefault="00DF230F"/>
    <w:tbl>
      <w:tblPr>
        <w:tblpPr w:leftFromText="180" w:rightFromText="180" w:vertAnchor="text" w:horzAnchor="margin" w:tblpY="-75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27"/>
        <w:gridCol w:w="141"/>
        <w:gridCol w:w="2835"/>
        <w:gridCol w:w="284"/>
        <w:gridCol w:w="2835"/>
        <w:gridCol w:w="141"/>
        <w:gridCol w:w="2836"/>
      </w:tblGrid>
      <w:tr w:rsidR="00DF230F" w:rsidRPr="0080162C" w:rsidTr="006C2F19">
        <w:trPr>
          <w:trHeight w:val="558"/>
        </w:trPr>
        <w:tc>
          <w:tcPr>
            <w:tcW w:w="677" w:type="dxa"/>
            <w:tcBorders>
              <w:top w:val="nil"/>
              <w:left w:val="nil"/>
              <w:right w:val="nil"/>
            </w:tcBorders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right w:val="nil"/>
            </w:tcBorders>
          </w:tcPr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right w:val="nil"/>
            </w:tcBorders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</w:tr>
      <w:tr w:rsidR="00DF230F" w:rsidRPr="0080162C" w:rsidTr="006C2F19">
        <w:trPr>
          <w:trHeight w:val="414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2F19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6C2F19">
              <w:rPr>
                <w:sz w:val="24"/>
                <w:szCs w:val="24"/>
                <w:shd w:val="clear" w:color="auto" w:fill="FFFFFF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6C2F19">
              <w:rPr>
                <w:sz w:val="24"/>
                <w:szCs w:val="24"/>
                <w:shd w:val="clear" w:color="auto" w:fill="FFFFFF"/>
              </w:rPr>
              <w:t xml:space="preserve"> в Ленинградской области на 2018-2020 годы и представление данной информации в аппарат Губернатора и Правительства </w:t>
            </w:r>
          </w:p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C2F19">
              <w:rPr>
                <w:sz w:val="24"/>
                <w:szCs w:val="24"/>
                <w:shd w:val="clear" w:color="auto" w:fill="FFFFFF"/>
              </w:rPr>
              <w:t>Ленинградской области</w:t>
            </w:r>
          </w:p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0" w:type="dxa"/>
            <w:gridSpan w:val="3"/>
          </w:tcPr>
          <w:p w:rsidR="00DF230F" w:rsidRPr="00D85A34" w:rsidRDefault="00EB681E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июля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15 января 2020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июля 2020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25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</w:t>
            </w:r>
            <w:r w:rsidRPr="006C2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Pr="006C2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724"/>
              </w:tabs>
              <w:ind w:left="23" w:right="115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необходимости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нормативные правовые акты Ленинградской области </w:t>
            </w:r>
            <w:r w:rsidRPr="00285B38">
              <w:t xml:space="preserve">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7" w:type="dxa"/>
          </w:tcPr>
          <w:p w:rsidR="00DF230F" w:rsidRPr="006C2F19" w:rsidRDefault="00DF230F" w:rsidP="00D85A34">
            <w:pPr>
              <w:tabs>
                <w:tab w:val="left" w:pos="6724"/>
              </w:tabs>
              <w:ind w:left="23" w:right="115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D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и обеспечение принятия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Ленинградской области в сфере противодействия коррупции, в соответствии с требованиями, установленными федеральным законодательством</w:t>
            </w:r>
          </w:p>
        </w:tc>
        <w:tc>
          <w:tcPr>
            <w:tcW w:w="2976" w:type="dxa"/>
            <w:gridSpan w:val="2"/>
          </w:tcPr>
          <w:p w:rsidR="00DF230F" w:rsidRPr="00D85A34" w:rsidRDefault="00DF230F" w:rsidP="00D85A3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</w:p>
          <w:p w:rsidR="00DF230F" w:rsidRPr="00D85A34" w:rsidRDefault="00DF230F" w:rsidP="00D85A3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(в пределах компетенции)</w:t>
            </w:r>
          </w:p>
          <w:p w:rsidR="00DF230F" w:rsidRPr="006C2F19" w:rsidRDefault="00DF230F" w:rsidP="006C2F19">
            <w:pPr>
              <w:ind w:left="-108" w:right="-10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правового обеспечения </w:t>
            </w:r>
          </w:p>
          <w:p w:rsidR="00DF230F" w:rsidRPr="006C2F19" w:rsidRDefault="00DF230F" w:rsidP="006C2F1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пределах компетенции),</w:t>
            </w:r>
          </w:p>
          <w:p w:rsidR="00DF230F" w:rsidRPr="006C2F19" w:rsidRDefault="00DF230F" w:rsidP="006C2F1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и приведение нормативных правовых актов Ленинградской области в соответствие с действующим законодательством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(проектов нормативных правовых актов)</w:t>
            </w: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и органов местного самоуправления при проведении их правовой экспертизы и</w:t>
            </w: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мониторинге их применения.</w:t>
            </w:r>
          </w:p>
          <w:p w:rsidR="00DF230F" w:rsidRPr="006C2F19" w:rsidRDefault="00DF230F" w:rsidP="006C2F19">
            <w:pPr>
              <w:tabs>
                <w:tab w:val="left" w:pos="6724"/>
              </w:tabs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на официальном интернет-портале Администрации Ленинградской области в сети «Интернет», официальных сайтах органов местного самоуправления Ленинградской области в информационно-телекоммуникационной сети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для организации проведения независимой антикоррупционной экспертизы</w:t>
            </w:r>
            <w:proofErr w:type="gramEnd"/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власти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пределах компетенции),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пределах компетенции)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 актах (проектах нормативных правовых актов) </w:t>
            </w:r>
            <w:proofErr w:type="spell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последующее устранение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724"/>
              </w:tabs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сводной статистической информации о проведении органами исполнительной власти антикоррупционной экспертизы нормативных правовых актов Ленинградской области и их проектов, в том числе о наиболее часто выявляемых при проведении антикоррупционной экспертизы </w:t>
            </w:r>
            <w:proofErr w:type="spellStart"/>
            <w:r w:rsidRPr="006C2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 w:rsidRPr="006C2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факторах.</w:t>
            </w:r>
            <w:proofErr w:type="gramEnd"/>
          </w:p>
          <w:p w:rsidR="00DF230F" w:rsidRPr="006C2F19" w:rsidRDefault="00DF230F" w:rsidP="006C2F19">
            <w:pPr>
              <w:tabs>
                <w:tab w:val="left" w:pos="6724"/>
              </w:tabs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указанной информации в комиссию по координации работы по противодействию коррупции в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февраля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февраля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Снижение вероятности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нормативных правовых актов, содержащих положения, </w:t>
            </w:r>
            <w:r w:rsidRPr="006C2F1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способствующие формированию условий для проявления коррупции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0F" w:rsidRPr="0074718B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органы исполнительной власти Ленинградской области.</w:t>
            </w:r>
          </w:p>
          <w:p w:rsidR="00DF230F" w:rsidRPr="006C2F19" w:rsidRDefault="00DF230F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0" w:right="33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6C2F19">
              <w:rPr>
                <w:spacing w:val="0"/>
                <w:sz w:val="24"/>
                <w:szCs w:val="24"/>
                <w:lang w:eastAsia="ru-RU"/>
              </w:rPr>
              <w:t>Представление результатов в аппарат Губернатора и Правительства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правового обеспечения </w:t>
            </w:r>
          </w:p>
          <w:p w:rsidR="00DF230F" w:rsidRPr="006C2F19" w:rsidRDefault="00DF230F" w:rsidP="006C2F19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(в пределах компетенции) 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2018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C2F19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DF230F" w:rsidRPr="006C2F19" w:rsidRDefault="00DF230F" w:rsidP="006C2F1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99" w:type="dxa"/>
            <w:gridSpan w:val="7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деятельности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Внедрение СПО «Справки БК»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01 января 2019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заполнение справок </w:t>
            </w:r>
            <w:r w:rsidRPr="0055561A"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Внедрение и использование специальных информационно-аналитических программных продуктов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Комитет по связи и информатизации,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июля 2019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коррупционных правонарушений. Своевременное реагирование на ситуации возможности возникновения конфликта интересов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Разработка и внедрение компьютерной программы </w:t>
            </w:r>
            <w:r w:rsidRPr="006C2F19">
              <w:rPr>
                <w:sz w:val="24"/>
                <w:szCs w:val="24"/>
              </w:rPr>
              <w:lastRenderedPageBreak/>
              <w:t>на базе специального программного обеспечения в целях осуществления сбора, мониторинга и автоматизированного обобщения и анализа сведений в отношении лиц, замещающих государственные должности Ленинградской области в Администрации  Ленинградской области, государственных гражданских служащих Ленинградской области, глав местных администраций по контракту на предмет соблюдения норм антикоррупционного законодательства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Комитет по связи и </w:t>
            </w:r>
            <w:r w:rsidRPr="006C2F19">
              <w:rPr>
                <w:sz w:val="24"/>
                <w:szCs w:val="24"/>
              </w:rPr>
              <w:lastRenderedPageBreak/>
              <w:t>информатизации,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в части предупреждения (урегулирования) конфликта интересов.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антикоррупционной  работы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в Администрации Ленинградской области выделенной телефонной линии «Противодействие коррупции», функционирующей в режиме автоответчика и предназначенной для приема сообщений, содержащих факты коррупционных проявлений 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Комитет по связи и информатизации,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июля 2019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коррупции, оперативное реагирование 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99" w:type="dxa"/>
            <w:gridSpan w:val="7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74718B" w:rsidTr="006C2F19">
        <w:trPr>
          <w:trHeight w:val="355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социологических исследований на основании методики, утвержденной Правительством Российской Федерации, в целях оценки уровня коррупции </w:t>
            </w:r>
            <w:r w:rsidRPr="006C2F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 Ленинградской области.</w:t>
            </w:r>
          </w:p>
          <w:p w:rsidR="00DF230F" w:rsidRPr="006C2F19" w:rsidRDefault="00DF230F" w:rsidP="006C2F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анализа итогов социологических исследований и представление их результатов в комиссию по координации работы по противодействию коррупции </w:t>
            </w:r>
            <w:r w:rsidRPr="006C2F1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 Ленинградской области</w:t>
            </w:r>
          </w:p>
          <w:p w:rsidR="00DF230F" w:rsidRPr="006C2F19" w:rsidRDefault="00DF230F" w:rsidP="006C2F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Комитет по печати и связям с общественностью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декабря 2018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декабря 2020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color w:val="FF0000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коррупционной ситуации в регионе, повышение эффективности принимаемых антикоррупционных мер</w:t>
            </w:r>
          </w:p>
        </w:tc>
      </w:tr>
      <w:tr w:rsidR="00DF230F" w:rsidRPr="0074718B" w:rsidTr="006C2F19">
        <w:trPr>
          <w:trHeight w:val="355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информации о коррупционных проявлениях в деятельности должностных лиц </w:t>
            </w: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власти, других</w:t>
            </w: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 органов местного самоуправления Ленинградской области, размещенной в СМИ.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мониторинга в аппарат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и Правительства Ленинградской области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Комитет по печати и связям с общественностью</w:t>
            </w:r>
          </w:p>
          <w:p w:rsidR="00DF230F" w:rsidRPr="006C2F19" w:rsidRDefault="00DF230F" w:rsidP="006C2F19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836" w:type="dxa"/>
          </w:tcPr>
          <w:p w:rsidR="00DF230F" w:rsidRPr="0055561A" w:rsidRDefault="00DF230F" w:rsidP="006C2F19">
            <w:pPr>
              <w:pStyle w:val="ae"/>
              <w:spacing w:before="0" w:beforeAutospacing="0" w:after="0" w:afterAutospacing="0"/>
              <w:jc w:val="center"/>
            </w:pPr>
            <w:r w:rsidRPr="0055561A">
              <w:t xml:space="preserve">Выявление и предупреждение коррупционных правонарушений в деятельности. Оперативное принятие соответствующих </w:t>
            </w:r>
            <w:r w:rsidRPr="0055561A">
              <w:lastRenderedPageBreak/>
              <w:t>решений в случае подтверждения фактов нарушений</w:t>
            </w:r>
          </w:p>
        </w:tc>
      </w:tr>
      <w:tr w:rsidR="00DF230F" w:rsidRPr="0074718B" w:rsidTr="006C2F19">
        <w:trPr>
          <w:trHeight w:val="355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информации о коррупционных проявлениях в деятельности должностных лиц </w:t>
            </w: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исполнительной власти, других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органов, органов местного самоуправления Ленинградской области, содержащейся в поступающих обращениях граждан и организаций, с ежеквартальным обобщением и рассмотрением его результатов на заседаниях комиссии по координации работы по противодействию коррупции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Ленинградской области 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(в части представления в Аппарат информации о поступивших обращениях граждан и организаций)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DF230F" w:rsidRPr="0055561A" w:rsidRDefault="00DF230F" w:rsidP="006C2F19">
            <w:pPr>
              <w:pStyle w:val="ae"/>
              <w:spacing w:before="0" w:beforeAutospacing="0" w:after="0" w:afterAutospacing="0"/>
              <w:jc w:val="center"/>
            </w:pPr>
            <w:r w:rsidRPr="0055561A"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99" w:type="dxa"/>
            <w:gridSpan w:val="7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Администрации Ленинградской области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области, а также участие в пределах своей компетенции в работе указанных комиссий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служащими, ограничений и запретов, требований о предотвращении или урегулировании конфликта интересов, </w:t>
            </w:r>
          </w:p>
          <w:p w:rsidR="00DF230F" w:rsidRPr="006C2F19" w:rsidRDefault="00DF230F" w:rsidP="006C2F19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предупреждению коррупции, обеспечение привлечения гражданских служащих к ответственности за коррупционные правонарушения </w:t>
            </w:r>
          </w:p>
        </w:tc>
      </w:tr>
      <w:tr w:rsidR="00DF230F" w:rsidRPr="0080162C" w:rsidTr="006C2F19">
        <w:trPr>
          <w:trHeight w:val="7706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Обеспечение реализации</w:t>
            </w:r>
            <w:r w:rsidRPr="006C2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государственными гражданскими служащими Ленинградской области,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(далее - гражданские служащие) обязанностей: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sz w:val="24"/>
                <w:szCs w:val="24"/>
              </w:rPr>
              <w:t>-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br/>
              <w:t>(в части, касающейся полномочий Аппарата);</w:t>
            </w:r>
          </w:p>
          <w:p w:rsidR="00DF230F" w:rsidRPr="006C2F19" w:rsidRDefault="00DF230F" w:rsidP="006C2F1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уведомлять представителя нанимателя о своем намерении выполнять иную оплачиваемую работу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DF230F" w:rsidRPr="001C2D14" w:rsidRDefault="00DF230F" w:rsidP="006C2F19">
            <w:pPr>
              <w:pStyle w:val="1"/>
              <w:widowControl w:val="0"/>
              <w:spacing w:before="0" w:after="0"/>
              <w:ind w:right="68"/>
              <w:jc w:val="center"/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- обращаться в адрес представителя нанимателя за получением разрешения участвовать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вхождения в состав ее коллегиальных органов управления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 также осуществление мер по предупреждению коррупции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0F" w:rsidRPr="0080162C" w:rsidTr="006C2F19">
        <w:trPr>
          <w:trHeight w:val="1011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приема справок о доходах, расходах, об имуществе и обязательствах имущественного характера (далее - справки), представляемых</w:t>
            </w:r>
            <w:r w:rsidRPr="006C2F19">
              <w:rPr>
                <w:b w:val="0"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 законодательством Российской Федерации о противодействии коррупции: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- гражданами, претендующими на замещение государственных должностей Ленинградской области в Администрации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Ленинградской области;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должностей государственной гражданской службы Ленинградской области</w:t>
            </w:r>
            <w:r w:rsidRPr="006C2F19">
              <w:rPr>
                <w:b w:val="0"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в органах исполнительной власти Ленинградской области и аппаратах мировых судей Ленинградской области</w:t>
            </w:r>
          </w:p>
          <w:p w:rsidR="00DF230F" w:rsidRPr="006C2F19" w:rsidRDefault="00DF230F" w:rsidP="006C2F19">
            <w:pPr>
              <w:pStyle w:val="1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 (далее - граждане, претендующие на замещение должностей  государственной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br/>
              <w:t>гражданской службы);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соответствующие должности (для граждан, претендующих на замещение соответствующих должностей);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апреля 2019 года,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1 апреля 2020 года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F19">
              <w:rPr>
                <w:rFonts w:ascii="Times New Roman" w:hAnsi="Times New Roman"/>
                <w:sz w:val="24"/>
                <w:szCs w:val="24"/>
              </w:rPr>
              <w:t>для лиц, замещающих государственные должности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2019 года,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2020 года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sz w:val="24"/>
                <w:szCs w:val="24"/>
              </w:rPr>
              <w:t>(для гражданских служащих)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Обеспечение размещения сведений о доходах, расходах, об имуществе и обязательствах имущественного характера (далее - сведения), представленных лицами, замещающими государственные должности Ленинградской области в Администрации Ленинградской области (далее – лица, замещающие государственные должности), а также гражданскими служащими на официальном интернет-портале Администрации Ленинградской области в сети «Интернет»</w:t>
            </w:r>
            <w:proofErr w:type="gramEnd"/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t>14 рабочих дней со дня истечения срока установленного для представления сведений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F230F" w:rsidRPr="0080162C" w:rsidTr="006C2F19">
        <w:trPr>
          <w:trHeight w:val="274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анализа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сведений, представленных: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- гражданами, претендующими на замещение 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государственных должностей; 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- гражданами, претендующими на замещение должностей  государственной гражданской службы;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- лицами, замещающими указанные должности  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 гражданами, а также в соответствии с утвержденным графиком)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В случаях и порядке установленном законодательством проведение проверок:</w:t>
            </w:r>
          </w:p>
          <w:p w:rsidR="00DF230F" w:rsidRPr="006C2F19" w:rsidRDefault="00DF230F" w:rsidP="006C2F19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достоверности и полноты сведений, представленных гражданами, претендующими на замещение государственных должностей, и должностей государственной гражданской службы, а также лицами, замещающими указанные должности;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(в части, касающейся профилактики коррупционных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правонарушений), представленных гражданами при назначении на государственные должности, в соответствии с действующим законодательством, а также указанных гражданином, претендующим на замещение должностей государственной гражданской службы в анкете, форма которой утверждена распоряжением Правительства Российской Федерации от 26 мая 2005 года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№ 667-р;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соблюдения лицами, замещающими государственные должности, гражданскими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о соблюдении гражданами, замещавшими должности государственной гражданской службы ограничений при заключении ими после увольнения с государственной гражданской службы трудового договора и (или)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гражданско-правового договора в случаях,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федеральными законами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выявленным нарушениям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right="6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расходами лиц, замещающих государственные должности и должности государственной гражданской службы, а также за расходами их супруг (супругов) и несовершеннолетних детей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0F" w:rsidRPr="0074718B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6C2F19">
              <w:rPr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sz w:val="24"/>
                <w:szCs w:val="24"/>
              </w:rPr>
              <w:t xml:space="preserve"> соблюдением лицами, замещающими государственные должности, гражданскими служащими и лицами, замещающими </w:t>
            </w:r>
            <w:r w:rsidRPr="006C2F19">
              <w:rPr>
                <w:sz w:val="24"/>
                <w:szCs w:val="24"/>
              </w:rPr>
              <w:lastRenderedPageBreak/>
              <w:t>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  <w:p w:rsidR="00DF230F" w:rsidRPr="006C2F19" w:rsidRDefault="00DF230F" w:rsidP="006C2F19">
            <w:pPr>
              <w:pStyle w:val="ConsPlusNormal"/>
              <w:ind w:left="34"/>
              <w:jc w:val="center"/>
              <w:rPr>
                <w:sz w:val="24"/>
                <w:szCs w:val="24"/>
              </w:rPr>
            </w:pPr>
          </w:p>
          <w:p w:rsidR="00DF230F" w:rsidRPr="006C2F19" w:rsidRDefault="00DF230F" w:rsidP="006C2F19">
            <w:pPr>
              <w:pStyle w:val="ConsPlusNormal"/>
              <w:ind w:left="34"/>
              <w:jc w:val="center"/>
              <w:rPr>
                <w:b/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Информирование Губернатора Ленинградской области о выявленных ситуациях конфликта интересов и о примененных мерах ответственности 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декабря 2018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20 декабря 2020 года 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мер юридической ответственности в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положений органов исполнительной власти, должностных регламентов государственных гражданских служащих Ленинградской области, определенных руководителями органов исполнительной власти ответственными за проведение работы в сфере противодействия коррупции,  на наличие соответствующих обязанностей. Включение указанных пунктов в Положения и должностные регламенты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июня 2019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сфере противодействия коррупции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68" w:type="dxa"/>
            <w:gridSpan w:val="2"/>
          </w:tcPr>
          <w:p w:rsidR="00DF230F" w:rsidRPr="006C2F19" w:rsidRDefault="00DF230F" w:rsidP="006C2F19">
            <w:pPr>
              <w:pStyle w:val="ConsPlusNormal"/>
              <w:ind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работников Администрации Ленинградской области, в том числе </w:t>
            </w:r>
            <w:proofErr w:type="gramStart"/>
            <w:r w:rsidRPr="006C2F19">
              <w:rPr>
                <w:sz w:val="24"/>
                <w:szCs w:val="24"/>
              </w:rPr>
              <w:t>контроль за</w:t>
            </w:r>
            <w:proofErr w:type="gramEnd"/>
            <w:r w:rsidRPr="006C2F19">
              <w:rPr>
                <w:sz w:val="24"/>
                <w:szCs w:val="24"/>
              </w:rPr>
              <w:t xml:space="preserve"> полнотой и актуализацией сведений, содержащихся в анкетах, представляемых при поступлении на гражданскую службу и ее прохождении, о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декабря 2018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20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 октября 2020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F230F" w:rsidRPr="0080162C" w:rsidTr="006C2F19">
        <w:trPr>
          <w:trHeight w:val="596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599" w:type="dxa"/>
            <w:gridSpan w:val="7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работа с органами местного самоуправления муниципальных образований Ленинградской области</w:t>
            </w:r>
          </w:p>
        </w:tc>
      </w:tr>
      <w:tr w:rsidR="00DF230F" w:rsidRPr="008C25EF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приема справок, представляемых</w:t>
            </w:r>
            <w:r w:rsidRPr="006C2F19">
              <w:rPr>
                <w:b w:val="0"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 законодательством Российской Федерации о противодействии коррупции: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- гражданами, претендующими на замещение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должности главы местной администрации по контракту;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гражданами, претендующими на замещение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должностей в органах местного самоуправления муниципальных образований Ленинградской области (далее – граждане, претендующие на замещение муниципальных должностей);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(при назначении (избрании) на должность);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2019 года,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апреля 2020 года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(для лиц, замещающих соответствующие должности)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8C25EF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в установленном порядке анализа</w:t>
            </w:r>
          </w:p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сведений, представленных:</w:t>
            </w:r>
          </w:p>
          <w:p w:rsidR="00DF230F" w:rsidRPr="006C2F19" w:rsidRDefault="00DF230F" w:rsidP="006C2F19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 должности главы местной администрации по контракту;</w:t>
            </w:r>
          </w:p>
          <w:p w:rsidR="00DF230F" w:rsidRPr="006C2F19" w:rsidRDefault="00DF230F" w:rsidP="006C2F19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гражданами, претендующими на замещение муниципальных должностей; </w:t>
            </w:r>
          </w:p>
          <w:p w:rsidR="00DF230F" w:rsidRPr="006C2F19" w:rsidRDefault="00DF230F" w:rsidP="006C2F19">
            <w:pPr>
              <w:widowControl w:val="0"/>
              <w:ind w:left="34" w:right="68" w:hanging="34"/>
              <w:jc w:val="center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указанные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 гражданами, а также в соответствии с утвержденным графиком)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противодействии коррупции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В установленном законодательством порядке, осуществление проверки достоверности и полноты сведений, представленных: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гражданами, претендующими на замещение должности главы местной администрации по контракту;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главами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 по контракту;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гражданами, претендующими на замещение 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муниципальных должностей;</w:t>
            </w:r>
          </w:p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лицами, замещающими муниципальные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годы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spacing w:before="0" w:after="0"/>
              <w:ind w:left="34" w:right="68" w:hanging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расходами лиц, замещающих муниципальные должности и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 замещающими соответствующие должности, законодательства о противодействии коррупции, принятие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своевременных и действенных мер по выявленным нарушениям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антикоррупционной политики в сфере закупок товаров, работ, услуг, а также в сфере финансового контроля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Выявление и устранение коррупционных рисков при осуществлении закупок товаров, работ, услуг для обеспечения нужд Ленинградской области (далее – закупки)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Комитет </w:t>
            </w:r>
            <w:r w:rsidRPr="006C2F19">
              <w:rPr>
                <w:sz w:val="24"/>
                <w:szCs w:val="24"/>
              </w:rPr>
              <w:br/>
              <w:t>государственного заказа,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местного самоуправления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2018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до 28 июня 2019 года,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26 июня 2020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85A34" w:rsidP="0032645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</w:t>
            </w:r>
            <w:r w:rsidR="00326459">
              <w:rPr>
                <w:sz w:val="24"/>
                <w:szCs w:val="24"/>
              </w:rPr>
              <w:t>й</w:t>
            </w:r>
            <w:r w:rsidR="00DF230F">
              <w:rPr>
                <w:b/>
                <w:sz w:val="24"/>
                <w:szCs w:val="24"/>
              </w:rPr>
              <w:t xml:space="preserve"> </w:t>
            </w:r>
            <w:r w:rsidR="00DF230F" w:rsidRPr="006C2F19">
              <w:rPr>
                <w:sz w:val="24"/>
                <w:szCs w:val="24"/>
              </w:rPr>
              <w:t>требований законодательства при осуществлении закупок товаров, работ, услуг</w:t>
            </w:r>
          </w:p>
        </w:tc>
      </w:tr>
      <w:tr w:rsidR="00DF230F" w:rsidRPr="0074718B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6C2F19">
              <w:rPr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sz w:val="24"/>
                <w:szCs w:val="24"/>
              </w:rPr>
              <w:t xml:space="preserve"> соблюдением требований об отсутствии конфликта интересов между участниками закупки и заказчиком, установленных п. 9 ч. 1 ст. 31 </w:t>
            </w:r>
            <w:r w:rsidRPr="006C2F19">
              <w:rPr>
                <w:sz w:val="24"/>
                <w:szCs w:val="24"/>
              </w:rPr>
              <w:br/>
              <w:t xml:space="preserve">Федерального закона от 05.04.2013 № 44-ФЗ </w:t>
            </w:r>
            <w:r w:rsidRPr="006C2F19">
              <w:rPr>
                <w:sz w:val="24"/>
                <w:szCs w:val="24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Комитет</w:t>
            </w:r>
            <w:r w:rsidRPr="006C2F19">
              <w:rPr>
                <w:sz w:val="24"/>
                <w:szCs w:val="24"/>
              </w:rPr>
              <w:br/>
              <w:t xml:space="preserve"> государственного заказа,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Органы исполнительной власти,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(на постоянной основе)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сведений: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об обжаловании закупок контрольными органами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о результатах обжалования решений и предписаний контрольных органов в сфере закупок.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6C2F19">
              <w:rPr>
                <w:sz w:val="24"/>
                <w:szCs w:val="24"/>
                <w:lang w:eastAsia="ru-RU"/>
              </w:rPr>
              <w:t xml:space="preserve">По результатам проведенного анализа </w:t>
            </w:r>
            <w:r w:rsidRPr="006C2F19">
              <w:rPr>
                <w:sz w:val="24"/>
                <w:szCs w:val="24"/>
                <w:lang w:eastAsia="ru-RU"/>
              </w:rPr>
              <w:br/>
              <w:t xml:space="preserve">подготовка </w:t>
            </w:r>
            <w:proofErr w:type="gramStart"/>
            <w:r w:rsidRPr="006C2F19">
              <w:rPr>
                <w:sz w:val="24"/>
                <w:szCs w:val="24"/>
                <w:lang w:eastAsia="ru-RU"/>
              </w:rPr>
              <w:t>аналитической</w:t>
            </w:r>
            <w:proofErr w:type="gramEnd"/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  <w:lang w:eastAsia="ru-RU"/>
              </w:rPr>
            </w:pPr>
            <w:r w:rsidRPr="006C2F19">
              <w:rPr>
                <w:sz w:val="24"/>
                <w:szCs w:val="24"/>
                <w:lang w:eastAsia="ru-RU"/>
              </w:rPr>
              <w:t>информац</w:t>
            </w:r>
            <w:proofErr w:type="gramStart"/>
            <w:r w:rsidRPr="006C2F19">
              <w:rPr>
                <w:sz w:val="24"/>
                <w:szCs w:val="24"/>
                <w:lang w:eastAsia="ru-RU"/>
              </w:rPr>
              <w:t>ии и ее</w:t>
            </w:r>
            <w:proofErr w:type="gramEnd"/>
            <w:r w:rsidRPr="006C2F19">
              <w:rPr>
                <w:sz w:val="24"/>
                <w:szCs w:val="24"/>
                <w:lang w:eastAsia="ru-RU"/>
              </w:rPr>
              <w:t xml:space="preserve"> направление в органы исполнительной власти, в случае необходимости - в иные государственные органы и органы местного самоуправления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Контрольно-ревизионный комитет Губернатора Ленинградской области,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Комитет </w:t>
            </w:r>
            <w:r w:rsidRPr="006C2F19">
              <w:rPr>
                <w:sz w:val="24"/>
                <w:szCs w:val="24"/>
              </w:rPr>
              <w:br/>
              <w:t>государственного заказа,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января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августа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января 2020 года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августа 2020 года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DF230F" w:rsidRPr="006C2F19" w:rsidRDefault="00DF230F" w:rsidP="00326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>случаев нарушени</w:t>
            </w:r>
            <w:r w:rsidR="00326459">
              <w:rPr>
                <w:sz w:val="24"/>
                <w:szCs w:val="24"/>
              </w:rPr>
              <w:t>й</w:t>
            </w:r>
            <w:r w:rsidRPr="006C2F19">
              <w:rPr>
                <w:sz w:val="24"/>
                <w:szCs w:val="24"/>
              </w:rPr>
              <w:t xml:space="preserve"> требований законодательства в сфере противодействия коррупции</w:t>
            </w:r>
          </w:p>
        </w:tc>
      </w:tr>
      <w:tr w:rsidR="00DF230F" w:rsidRPr="0074718B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правомерности осуществления заказчиками закупки у единственного поставщика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заключения заказчиками контрактов с единственным поставщиком (подрядчиком, исполнителем) в рамках согласования решений заказчика об осуществлении закупки у единственного поставщика (подрядчика, исполнителя) и контроля своевременности представления уведомлений о заключении заказчиками контрактов, гражданско-правовых договоров с единственным поставщиком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Контрольно-ревизионный комитет Губернатора </w:t>
            </w:r>
            <w:r w:rsidRPr="006C2F19">
              <w:rPr>
                <w:sz w:val="24"/>
                <w:szCs w:val="24"/>
              </w:rPr>
              <w:lastRenderedPageBreak/>
              <w:t xml:space="preserve">Ленинградской области 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в течение 2018-2020 годов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 xml:space="preserve">коррупционных </w:t>
            </w:r>
            <w:r w:rsidRPr="006C2F19">
              <w:rPr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контроля: 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соблюдения требований к обоснованию закупок,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соблюдения  правил нормирования в сфере закупок, 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обоснования начальной (максимальной) цены контракта, а также цены контракта, заключаемого с единственным поставщиком,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применения заказчиком мер ответственности в случае нарушения поставщиком условий контракта,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соответствия поставленного товара, выполненной работы или оказанной услуги условиям контракта,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своевременности, полноты и достоверности отражения в документах учета поставленного товара, выполненной работы или оказанной услуги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соответствия использования поставленного товара, выполненной работы или оказанной услуги целям осуществления закупки.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Вынесение итогов работы на заседание комиссии по координации работы по противодействию коррупции в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Комитет государственного финансового контроля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(на постоянной основе)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326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326459">
              <w:rPr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>требований законодательства при осуществлении закупок товаров, работ, услуг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отношении государственных органов Ленинградской области и подведомственных им организаций, органов местного самоуправления,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 результативностью (эффективностью и экономностью) использования средств бюджета Ленинградской области, а также</w:t>
            </w:r>
          </w:p>
          <w:p w:rsidR="00DF230F" w:rsidRPr="006C2F19" w:rsidRDefault="00DF230F" w:rsidP="006C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трансферов, предоставленных из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Контрольно-счетная палата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(в соответствии с планом работы)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326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326459">
              <w:rPr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>требований законодательства при осуществлении закупок товаров, работ, услуг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сфере предпринимательской деятельности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spacing w:before="0" w:line="240" w:lineRule="auto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6C2F19">
              <w:rPr>
                <w:sz w:val="24"/>
                <w:szCs w:val="24"/>
                <w:lang w:eastAsia="ru-RU"/>
              </w:rPr>
              <w:t>Проведение и анализ результатов социологического опроса лиц, осуществляющих предпринимательскую деятельность на территории Ленинградской области на предмет коррупционных проявлений со стороны должностных лиц органов государственной власти и местного самоуправления.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социологического опроса на заседании комиссии по координации работы по противодействию коррупции в Ленинградской области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печати и связям с общественностью,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малого, среднего бизнеса и потребительского рынка,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Ленинградской области (по согласованию),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Торгово-промышленная палата (по согласованию),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мая 2019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коррупционной ситуации</w:t>
            </w:r>
            <w:r w:rsidRPr="006C2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сфере предпринимательства, повышение эффективности принимаемых антикоррупционных мер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совещания с предпринимателями Ленинградской области по вопросам коррупции в сфере предпринимательской деятельности, с приглашением представителей: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прокуратуры Ленинградской области;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управления Федеральной антимонопольной службы по Ленинградской области;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комитета государственного заказа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малого, среднего бизнеса и потребительского рынка,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Ленинградской области (по согласованию)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июля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июля 2020 года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DF230F" w:rsidRPr="0080162C" w:rsidTr="006C2F19">
        <w:trPr>
          <w:trHeight w:val="2741"/>
        </w:trPr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рабочей группы из числа представителей государственных органов, организаций и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с целью выработки мер по снижению административного давления на субъекты предпринимательства со стороны должностных лиц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развитию малого, среднего бизнеса и потребительского рынка,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Ленинградской области (по согласованию),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Торгово-промышленная палата  (по согласованию)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сентября 2019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принимаемых антикоррупционных мер, </w:t>
            </w:r>
            <w:r w:rsidRPr="006C2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сфере предпринимательства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государственных организациях, подведомственных </w:t>
            </w: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органам исполнительной власти Ленинградской области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(далее – подведомственные организации)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органам исполнительной власти (далее – подведомственные учреждения) и лицами, замещающими указанные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при назначении на соответствующие должности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(для граждан, претендующих на замещение соответствующих должностей);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апреля 2019 года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апреля 2020 года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(для лиц, замещающих соответствующие должности)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27" w:type="dxa"/>
          </w:tcPr>
          <w:p w:rsidR="00DF230F" w:rsidRPr="006C2F19" w:rsidRDefault="00DF230F" w:rsidP="00D85A34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сведений, представленных руководителями подведомственных учреждений на официальных сайтах </w:t>
            </w:r>
            <w:r w:rsidRPr="00D85A34">
              <w:rPr>
                <w:rFonts w:ascii="Times New Roman" w:hAnsi="Times New Roman" w:cs="Times New Roman"/>
                <w:sz w:val="24"/>
                <w:szCs w:val="24"/>
              </w:rPr>
              <w:t>(веб-страницах)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исполнительной власти в сети «Интернет»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widowControl w:val="0"/>
              <w:tabs>
                <w:tab w:val="left" w:pos="0"/>
              </w:tabs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2019-2020 годов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поступившей информации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лицами, 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Проведение работы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- заместителей руководителя;</w:t>
            </w:r>
          </w:p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-главных бухгалтеров;</w:t>
            </w:r>
          </w:p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- работников, связанных с размещением государственного заказа, контролем выполнения работ, приемкой работ, контролем выполнения гарантийных обязательств и представлением интересов в судах;</w:t>
            </w:r>
          </w:p>
          <w:p w:rsidR="00DF230F" w:rsidRPr="006C2F19" w:rsidRDefault="00DF230F" w:rsidP="006C2F19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Аппарат,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2019 года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</w:t>
            </w:r>
            <w:r w:rsidRPr="006C2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противодействии коррупции».</w:t>
            </w:r>
          </w:p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2018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до 28 июня 2019 года,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26 июня 2020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D85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D85A34">
              <w:rPr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 xml:space="preserve">требований антикоррупционного законодательства </w:t>
            </w:r>
          </w:p>
        </w:tc>
      </w:tr>
      <w:tr w:rsidR="00DF230F" w:rsidRPr="00696924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1"/>
              <w:shd w:val="clear" w:color="auto" w:fill="auto"/>
              <w:spacing w:before="0" w:line="240" w:lineRule="auto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  <w:lang w:eastAsia="ru-RU"/>
              </w:rPr>
              <w:t xml:space="preserve">Разработка типового кодекса этики и служебного поведения работников </w:t>
            </w:r>
            <w:r w:rsidRPr="006C2F19">
              <w:rPr>
                <w:sz w:val="24"/>
                <w:szCs w:val="24"/>
                <w:lang w:eastAsia="ru-RU"/>
              </w:rPr>
              <w:lastRenderedPageBreak/>
              <w:t>подведомственных организаций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Прокуратура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до 30 июля 2019 года 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D85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D85A34">
              <w:rPr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 xml:space="preserve">требований </w:t>
            </w:r>
            <w:r w:rsidRPr="006C2F19">
              <w:rPr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в аппарат Губернатора и Правительства Ленинградской области информации о родственниках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(свойственниках) работающих в подведомственных организациях (при наличии информации)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в течение 2018-2020 годов (незамедлительно, при поступлении информации)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Анализ ситуации на возможность возникновения конфликта интересов 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 возможности возникновения конфликта интересов при взаимодействии с родственниками (свойственниками). Принятие мер в соответствии с законодательством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 (представление информации в Аппарат)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 августа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 августа 2020 года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Своевременное выявление </w:t>
            </w:r>
            <w:r w:rsidRPr="006C2F19">
              <w:t xml:space="preserve"> </w:t>
            </w:r>
            <w:r w:rsidRPr="006C2F19">
              <w:rPr>
                <w:sz w:val="24"/>
                <w:szCs w:val="24"/>
              </w:rPr>
              <w:t xml:space="preserve">возможности возникновения конфликта интересов, принятие мер по его предупреждению и (или) урегулированию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Комитет </w:t>
            </w:r>
            <w:proofErr w:type="gramStart"/>
            <w:r w:rsidRPr="006C2F19">
              <w:rPr>
                <w:sz w:val="24"/>
                <w:szCs w:val="24"/>
              </w:rPr>
              <w:t>государственного</w:t>
            </w:r>
            <w:proofErr w:type="gramEnd"/>
            <w:r w:rsidRPr="006C2F19">
              <w:rPr>
                <w:sz w:val="24"/>
                <w:szCs w:val="24"/>
              </w:rPr>
              <w:t xml:space="preserve">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финансового контроля,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(в соответствии планами проверок) 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 на соответствие законодательству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15 января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15 января 2020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25 декабря 2020 года</w:t>
            </w:r>
          </w:p>
        </w:tc>
        <w:tc>
          <w:tcPr>
            <w:tcW w:w="2977" w:type="dxa"/>
            <w:gridSpan w:val="2"/>
          </w:tcPr>
          <w:p w:rsidR="00DF230F" w:rsidRPr="00D85A34" w:rsidRDefault="00DF230F" w:rsidP="00D85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D85A34">
              <w:rPr>
                <w:sz w:val="24"/>
                <w:szCs w:val="24"/>
              </w:rPr>
              <w:t>й</w:t>
            </w:r>
            <w:r w:rsidRPr="00D85A34">
              <w:rPr>
                <w:b/>
                <w:sz w:val="24"/>
                <w:szCs w:val="24"/>
              </w:rPr>
              <w:t xml:space="preserve"> </w:t>
            </w:r>
            <w:r w:rsidRPr="00D85A34">
              <w:rPr>
                <w:sz w:val="24"/>
                <w:szCs w:val="24"/>
              </w:rPr>
              <w:t>требований законодательства в сфере 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организациями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Органы исполнительной власти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в течение 2018-2020 годов (ежеквартально)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F230F" w:rsidRPr="00D85A34" w:rsidRDefault="00DF230F" w:rsidP="00D85A34">
            <w:pPr>
              <w:pStyle w:val="ConsPlusNormal"/>
              <w:ind w:left="-108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 xml:space="preserve">Своевременное выявление и </w:t>
            </w:r>
            <w:r w:rsidRPr="00D85A34">
              <w:t xml:space="preserve"> </w:t>
            </w:r>
            <w:r w:rsidRPr="00D85A34">
              <w:rPr>
                <w:sz w:val="24"/>
                <w:szCs w:val="24"/>
              </w:rPr>
              <w:t>профилактика нарушени</w:t>
            </w:r>
            <w:r w:rsidR="00D85A34">
              <w:rPr>
                <w:sz w:val="24"/>
                <w:szCs w:val="24"/>
              </w:rPr>
              <w:t>й</w:t>
            </w:r>
            <w:r w:rsidRPr="00D85A34">
              <w:rPr>
                <w:sz w:val="24"/>
                <w:szCs w:val="24"/>
              </w:rPr>
              <w:t xml:space="preserve"> требований законодательства в сфере 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недостатков работы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Органы местного </w:t>
            </w:r>
            <w:r w:rsidRPr="006C2F19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до 30 августа 2019 года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DF230F" w:rsidRPr="00696924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Приведение в соответствие с требованиями Федерального закона от 18.07.2011 № 223-ФЗ </w:t>
            </w:r>
            <w:r w:rsidRPr="006C2F19">
              <w:rPr>
                <w:sz w:val="24"/>
                <w:szCs w:val="24"/>
              </w:rPr>
              <w:br/>
              <w:t>«О закупках товаров, работ, услуг отдельными видами юридических лиц» положений о закупках автономных некоммерческих организаций (подведомственных организаций), а также государственных автономных учреждений, финансирование деятельности которых полностью или частично осуществляется за счет средств областного бюджета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3119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15 января 2019 года</w:t>
            </w:r>
          </w:p>
        </w:tc>
        <w:tc>
          <w:tcPr>
            <w:tcW w:w="2977" w:type="dxa"/>
            <w:gridSpan w:val="2"/>
          </w:tcPr>
          <w:p w:rsidR="00DF230F" w:rsidRPr="006C2F19" w:rsidRDefault="00DF230F" w:rsidP="00D85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D85A34">
              <w:rPr>
                <w:sz w:val="24"/>
                <w:szCs w:val="24"/>
              </w:rPr>
              <w:t>Профилактика нарушени</w:t>
            </w:r>
            <w:r w:rsidR="00D85A34" w:rsidRPr="00D85A34">
              <w:rPr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sz w:val="24"/>
                <w:szCs w:val="24"/>
              </w:rPr>
              <w:t>требований законодательства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организаций, поступивших на официальный </w:t>
            </w:r>
            <w:r w:rsidRPr="006C2F19">
              <w:rPr>
                <w:rFonts w:ascii="Times New Roman" w:hAnsi="Times New Roman"/>
                <w:sz w:val="24"/>
                <w:szCs w:val="24"/>
              </w:rPr>
              <w:t>интернет-портал Администрации Ленинградской области в сети «Интернет»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поступившие </w:t>
            </w:r>
            <w:r w:rsidRPr="0055561A"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сообщения  о коррупционных проявлениях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организаций, поступивших на официальные интернет-сайты органов местного самоуправления Ленинградской области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о фактах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поступившие  сообщения  о коррупционных проявлениях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деятельности в сфере противодействия коррупции на заседаниях общественных советов при органах исполнительной власти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эффективности деятельности пресс-службы по информированию общественности о результатах работы органов исполнительной власти Ленинградской области в сфере противодействия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301262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230F" w:rsidRPr="006C2F1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Комитет административного управления и протокола Губернатора </w:t>
              </w:r>
              <w:r w:rsidR="00DF230F" w:rsidRPr="006C2F1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  <w:t>Ленинградской области</w:t>
              </w:r>
            </w:hyperlink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30 марта 2019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Pr="0055561A"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Ленинградской области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по противодействию коррупции</w:t>
            </w:r>
          </w:p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ind w:left="-23" w:firstLine="23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Комитет по печати и связям с общественностью, </w:t>
            </w:r>
          </w:p>
          <w:p w:rsidR="00DF230F" w:rsidRPr="006C2F19" w:rsidRDefault="00301262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230F" w:rsidRPr="006C2F19">
                <w:rPr>
                  <w:rFonts w:ascii="Times New Roman" w:hAnsi="Times New Roman" w:cs="Times New Roman"/>
                  <w:sz w:val="24"/>
                  <w:szCs w:val="24"/>
                </w:rPr>
                <w:t>Комитет</w:t>
              </w:r>
              <w:r w:rsidR="00DF230F" w:rsidRPr="006C2F1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административного управления и протокола Губернатора </w:t>
              </w:r>
              <w:r w:rsidR="00DF230F" w:rsidRPr="006C2F1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  <w:t>Ленинградской области</w:t>
              </w:r>
            </w:hyperlink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до 10 декабря 2018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до 28 июня 2019 года,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до 26 июня 2020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Повышение открытости и доступности информации</w:t>
            </w:r>
            <w:r w:rsidRPr="006C2F19">
              <w:t xml:space="preserve"> </w:t>
            </w:r>
            <w:r w:rsidRPr="006C2F19">
              <w:rPr>
                <w:sz w:val="24"/>
                <w:szCs w:val="24"/>
              </w:rPr>
              <w:t xml:space="preserve">в сфере </w:t>
            </w:r>
            <w:r w:rsidRPr="006C2F19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посредством публикаций в СМИ, подготовки новостных сюжетов о нормах Жилищного кодекса РФ, правах и обязанностях участников жилищных отношений и системе </w:t>
            </w:r>
            <w:proofErr w:type="gramStart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осуществляющими управление многоквартирными домами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жилищного надзора и контроля,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печати и связям с общественностью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июня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июня 2020 года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Повышение открытости и доступности информации</w:t>
            </w:r>
            <w:r w:rsidRPr="006C2F19">
              <w:t xml:space="preserve">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посредством публикаций в СМИ, подготовки новостных сюжетов о порядке и условиях оказания бесплатной медицинской помощи гражданам в рамках территориальной программы государственных гарантий бесплатного оказания медицинской помощи </w:t>
            </w:r>
          </w:p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здравоохранению,</w:t>
            </w:r>
          </w:p>
          <w:p w:rsidR="00DF230F" w:rsidRPr="006C2F19" w:rsidRDefault="00DF230F" w:rsidP="006C2F1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печати и связям с общественностью</w:t>
            </w:r>
          </w:p>
          <w:p w:rsidR="00DF230F" w:rsidRPr="006C2F19" w:rsidRDefault="00DF230F" w:rsidP="006C2F19">
            <w:pPr>
              <w:pStyle w:val="ConsPlusNormal"/>
              <w:ind w:left="-23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июня 2019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до 30 июня 2020 года</w:t>
            </w:r>
          </w:p>
          <w:p w:rsidR="00DF230F" w:rsidRPr="006C2F19" w:rsidRDefault="00DF230F" w:rsidP="006C2F19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веб-страницах органов исполнительной власти и на официальных сайтах органов местного самоуправления в сети «Интернет»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Федеральным законом от 09.02.2009 № 8-ФЗ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</w:t>
            </w:r>
          </w:p>
          <w:p w:rsidR="00DF230F" w:rsidRPr="006C2F19" w:rsidRDefault="00DF230F" w:rsidP="006C2F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(в соответствии с планами)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Ленинградской области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(далее – органы местного самоуправления)</w:t>
            </w: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рамках реализации антикоррупционной политики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практических семинаров, инструкторско-методических выездов, совещаний, «круглых столов» (в том числе выездных) по антикоррупционной тематике для муниципальных служащих Ленинградской области, в том числе:</w:t>
            </w:r>
          </w:p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31640"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 соблюдению  ограничений, запретов и по исполнению  обязанностей, установленных законодательством Российской Федерации в целях противодействия коррупции;</w:t>
            </w:r>
          </w:p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по формированию негативного отношения</w:t>
            </w:r>
          </w:p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 получению подарков;</w:t>
            </w:r>
          </w:p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- об увольнении в связи с утратой доверия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мероприятий)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694"/>
              </w:tabs>
              <w:ind w:left="3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методической и консультативной помощи органам местного самоуправления  по вопросам реализации деятельности в сфере противодействия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рекомендаций, письменных разъяснений по отдельным вопросам применения  законодательства о противодействии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tabs>
                <w:tab w:val="left" w:pos="6694"/>
              </w:tabs>
              <w:ind w:left="32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:rsidR="00DF230F" w:rsidRPr="006C2F19" w:rsidRDefault="00DF230F" w:rsidP="006C2F19">
            <w:pPr>
              <w:tabs>
                <w:tab w:val="left" w:pos="6694"/>
              </w:tabs>
              <w:ind w:left="32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соответствии с изменениями законодательства)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рекомендаций, письменных разъяснений, проведение семинаров по отдельным вопросам применения  законодательства о противодействии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tabs>
                <w:tab w:val="left" w:pos="6694"/>
              </w:tabs>
              <w:spacing w:before="0" w:after="0"/>
              <w:ind w:left="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>Участие в пределах компетенции в работе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      </w:r>
            <w:r w:rsidRPr="006C2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с учетом требований законодательства, принятие объективных решений по рассматриваемым вопросам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1"/>
              <w:keepNext w:val="0"/>
              <w:widowControl w:val="0"/>
              <w:tabs>
                <w:tab w:val="left" w:pos="6694"/>
              </w:tabs>
              <w:spacing w:before="0" w:after="0"/>
              <w:ind w:left="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взаимодействия с органами местного самоуправления по вопросам размещения сведений, представленных главами местных администраций по контракту, и лицами, </w:t>
            </w:r>
            <w:r w:rsidRPr="006C2F1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замещающими муниципальные должности, на официальном сайте соответствующего органа местного самоуправления в сети «Интернет»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Аппарат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рабочих дней со дня истечения срока установленного для </w:t>
            </w: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представления сведений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по </w:t>
            </w:r>
            <w:r w:rsidRPr="006C2F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профилактике коррупционных правонарушений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 пропаганда, просвещение и образование</w:t>
            </w:r>
          </w:p>
          <w:p w:rsidR="00DF230F" w:rsidRPr="006C2F19" w:rsidRDefault="00DF230F" w:rsidP="006C2F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176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(совещания, практические семинары, «круглые столы») по обмену опытом и лучшими практиками в сфере противодействия коррупции с участием представителей иностранных государств, в том числе регионов-партнеров Ленинградской области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Комитет по внешним связям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до 10 декабря 2020 года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/>
                <w:sz w:val="24"/>
                <w:szCs w:val="24"/>
              </w:rPr>
              <w:t>Получение опыта, сбор информации и лучших практик в целях возможного внедрения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ind w:left="174" w:right="68"/>
              <w:jc w:val="center"/>
              <w:rPr>
                <w:b/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Организация повышения квалификации (профессиональной переподготовки) гражданских и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 xml:space="preserve">Аппарат, 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обучения)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 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Обеспечение обучения гражданских служащих, впервые поступивших на государственную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обучения)</w:t>
            </w:r>
          </w:p>
        </w:tc>
        <w:tc>
          <w:tcPr>
            <w:tcW w:w="2836" w:type="dxa"/>
          </w:tcPr>
          <w:p w:rsidR="00DF230F" w:rsidRPr="006C2F19" w:rsidRDefault="00DF230F" w:rsidP="00F7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9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</w:t>
            </w:r>
            <w:r w:rsidR="00F72A9E" w:rsidRPr="00F72A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ограничений и запретов, требований о предотвращении или урегулировании конфликта интересов 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у </w:t>
            </w: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служащих отрицательного отношения к коррупции.</w:t>
            </w:r>
          </w:p>
          <w:p w:rsidR="00DF230F" w:rsidRPr="006C2F19" w:rsidRDefault="00DF230F" w:rsidP="006C2F19">
            <w:pPr>
              <w:pStyle w:val="ConsPlusNormal"/>
              <w:ind w:left="174" w:right="68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Предание гласности каждого установленного факта коррупции в органе исполнительной власти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Органы исполнительной </w:t>
            </w:r>
            <w:r w:rsidRPr="006C2F19">
              <w:rPr>
                <w:sz w:val="24"/>
                <w:szCs w:val="24"/>
              </w:rPr>
              <w:lastRenderedPageBreak/>
              <w:t>власти, 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до 10 декабря 2018 года,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>до 10 декабря 2019 года,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2020 года 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6C2F19">
              <w:rPr>
                <w:sz w:val="24"/>
                <w:szCs w:val="24"/>
              </w:rPr>
              <w:lastRenderedPageBreak/>
              <w:t>антикоррупционного поведения</w:t>
            </w:r>
          </w:p>
        </w:tc>
      </w:tr>
      <w:tr w:rsidR="00DF230F" w:rsidRPr="0080162C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5527" w:type="dxa"/>
          </w:tcPr>
          <w:p w:rsidR="00DF230F" w:rsidRPr="006C2F19" w:rsidRDefault="00DF230F" w:rsidP="006C2F19">
            <w:pPr>
              <w:ind w:left="17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направление в органы исполнительной власти и в органы местного самоуправления  информационных писем по вопросам в сфере противодействия коррупции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Аппарат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в сфере противодействия коррупции </w:t>
            </w:r>
          </w:p>
        </w:tc>
      </w:tr>
      <w:tr w:rsidR="00DF230F" w:rsidRPr="0080162C" w:rsidTr="006C2F19">
        <w:tc>
          <w:tcPr>
            <w:tcW w:w="677" w:type="dxa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599" w:type="dxa"/>
            <w:gridSpan w:val="7"/>
            <w:vAlign w:val="center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взаимодействия с прокуратурой Ленинградской области</w:t>
            </w:r>
          </w:p>
        </w:tc>
      </w:tr>
      <w:tr w:rsidR="00DF230F" w:rsidRPr="00696924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27" w:type="dxa"/>
          </w:tcPr>
          <w:p w:rsidR="00DF230F" w:rsidRPr="00696924" w:rsidRDefault="00DF230F" w:rsidP="006C2F19">
            <w:pPr>
              <w:pStyle w:val="11"/>
              <w:shd w:val="clear" w:color="auto" w:fill="auto"/>
              <w:spacing w:before="0" w:line="240" w:lineRule="auto"/>
              <w:ind w:left="23" w:right="34" w:hanging="23"/>
              <w:jc w:val="center"/>
            </w:pPr>
            <w:r w:rsidRPr="00696924">
              <w:rPr>
                <w:lang w:eastAsia="ru-RU"/>
              </w:rPr>
              <w:t xml:space="preserve">Проведение с привлечением </w:t>
            </w:r>
            <w:r>
              <w:rPr>
                <w:lang w:eastAsia="ru-RU"/>
              </w:rPr>
              <w:t>представителей</w:t>
            </w:r>
            <w:r w:rsidRPr="00696924">
              <w:rPr>
                <w:lang w:eastAsia="ru-RU"/>
              </w:rPr>
              <w:t xml:space="preserve"> прокуратуры Ленинградской области выездных мероприятий по антикоррупционному просвещению, в том числе с возможным проведением просветительских мероприятий в форме «деловой игры», среди муниципальных служащих и лиц, </w:t>
            </w:r>
            <w:r>
              <w:rPr>
                <w:lang w:eastAsia="ru-RU"/>
              </w:rPr>
              <w:br/>
            </w:r>
            <w:r w:rsidRPr="00696924">
              <w:rPr>
                <w:lang w:eastAsia="ru-RU"/>
              </w:rPr>
              <w:t>замещающих муниципальные должности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2019-2020 годов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</w:t>
            </w:r>
          </w:p>
        </w:tc>
      </w:tr>
      <w:tr w:rsidR="00DF230F" w:rsidRPr="00285B38" w:rsidTr="006C2F19">
        <w:tc>
          <w:tcPr>
            <w:tcW w:w="677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27" w:type="dxa"/>
          </w:tcPr>
          <w:p w:rsidR="00DF230F" w:rsidRPr="00696924" w:rsidRDefault="00DF230F" w:rsidP="006C2F19">
            <w:pPr>
              <w:pStyle w:val="11"/>
              <w:shd w:val="clear" w:color="auto" w:fill="auto"/>
              <w:tabs>
                <w:tab w:val="left" w:pos="5419"/>
              </w:tabs>
              <w:spacing w:before="0" w:line="240" w:lineRule="auto"/>
              <w:ind w:left="-110" w:right="-108"/>
              <w:jc w:val="center"/>
              <w:rPr>
                <w:lang w:eastAsia="ru-RU"/>
              </w:rPr>
            </w:pPr>
            <w:r w:rsidRPr="006C2F19">
              <w:rPr>
                <w:sz w:val="24"/>
                <w:szCs w:val="24"/>
              </w:rPr>
              <w:t xml:space="preserve">Информационное взаимодействие по вопросам нарушений лицами, замещающими государственные должности, и должности государственной гражданской службы, норм антикоррупционного законодательства, выявленных из различных источников (публикации в СМИ, информация из </w:t>
            </w:r>
            <w:r w:rsidRPr="006C2F19">
              <w:rPr>
                <w:sz w:val="24"/>
                <w:szCs w:val="24"/>
                <w:shd w:val="clear" w:color="auto" w:fill="FFFFFF"/>
              </w:rPr>
              <w:t>баз данных поисково-аналитических систем, обращений граждан, организаций, представленных сведений</w:t>
            </w:r>
            <w:r w:rsidRPr="006C2F19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Аппарат,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3260" w:type="dxa"/>
            <w:gridSpan w:val="3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информации)</w:t>
            </w:r>
          </w:p>
        </w:tc>
        <w:tc>
          <w:tcPr>
            <w:tcW w:w="2836" w:type="dxa"/>
          </w:tcPr>
          <w:p w:rsidR="00DF230F" w:rsidRPr="006C2F19" w:rsidRDefault="00DF230F" w:rsidP="006C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19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</w:tc>
      </w:tr>
    </w:tbl>
    <w:p w:rsidR="00DF230F" w:rsidRDefault="00DF230F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790452"/>
    <w:p w:rsid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01DB6" w:rsidSect="00E34829">
          <w:pgSz w:w="16838" w:h="11906" w:orient="landscape"/>
          <w:pgMar w:top="709" w:right="536" w:bottom="567" w:left="1134" w:header="567" w:footer="567" w:gutter="0"/>
          <w:cols w:space="708"/>
          <w:titlePg/>
          <w:docGrid w:linePitch="360"/>
        </w:sect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Правительства Ленинградской области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</w:t>
      </w:r>
      <w:r w:rsidRPr="00B01DB6">
        <w:rPr>
          <w:rFonts w:ascii="Times New Roman" w:eastAsia="Times New Roman" w:hAnsi="Times New Roman"/>
          <w:sz w:val="28"/>
          <w:szCs w:val="28"/>
        </w:rPr>
        <w:t>Плана противодействия коррупции в Ленинградской области на 2018-2020 годы»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 (далее - Проект)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DB6">
        <w:rPr>
          <w:rFonts w:ascii="Times New Roman" w:hAnsi="Times New Roman" w:cs="Times New Roman"/>
          <w:sz w:val="28"/>
          <w:szCs w:val="28"/>
          <w:lang w:eastAsia="en-US"/>
        </w:rPr>
        <w:t>Проект подготовлен в связи с Национальным планом противодействия коррупции на 2018 - 2020 годы, утвержденным Указом Президента РФ от 29.06.2018 № 378 (далее – Национальный План, Указ Президента РФ № 378).</w:t>
      </w:r>
    </w:p>
    <w:p w:rsidR="00B01DB6" w:rsidRPr="00B01DB6" w:rsidRDefault="00B01DB6" w:rsidP="00B01DB6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DB6">
        <w:rPr>
          <w:rFonts w:ascii="Times New Roman" w:hAnsi="Times New Roman" w:cs="Times New Roman"/>
          <w:sz w:val="28"/>
          <w:szCs w:val="28"/>
          <w:lang w:eastAsia="en-US"/>
        </w:rPr>
        <w:t xml:space="preserve">План </w:t>
      </w:r>
      <w:r w:rsidRPr="00B01DB6">
        <w:rPr>
          <w:rFonts w:ascii="Times New Roman" w:eastAsia="Times New Roman" w:hAnsi="Times New Roman"/>
          <w:sz w:val="28"/>
          <w:szCs w:val="28"/>
        </w:rPr>
        <w:t xml:space="preserve">противодействия коррупции в Ленинградской области на 2018-2020 годы (далее – План) </w:t>
      </w:r>
      <w:r w:rsidRPr="00B01DB6">
        <w:rPr>
          <w:rFonts w:ascii="Times New Roman" w:hAnsi="Times New Roman" w:cs="Times New Roman"/>
          <w:sz w:val="28"/>
          <w:szCs w:val="28"/>
          <w:lang w:eastAsia="en-US"/>
        </w:rPr>
        <w:t>разработан во исполнение пп. «б» п. 3 Указа Президента РФ № 378, включает в себя все рекомендации названного Указа и Национального плана.</w:t>
      </w:r>
    </w:p>
    <w:p w:rsidR="00B01DB6" w:rsidRPr="00B01DB6" w:rsidRDefault="00B01DB6" w:rsidP="00B01DB6">
      <w:pPr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DB6">
        <w:rPr>
          <w:rFonts w:ascii="Times New Roman" w:hAnsi="Times New Roman" w:cs="Times New Roman"/>
          <w:sz w:val="28"/>
          <w:szCs w:val="28"/>
          <w:lang w:eastAsia="en-US"/>
        </w:rPr>
        <w:t xml:space="preserve">Вместе с тем, в него включены дополнительные мероприятия способствующие повышению эффективности деятельности в сфере противодействия коррупции. При разработке Плана были учтены предложения органов исполнительной власти, органов местного самоуправления, а также прокуратуры Ленинградской области. </w:t>
      </w:r>
    </w:p>
    <w:p w:rsidR="00B01DB6" w:rsidRPr="00B01DB6" w:rsidRDefault="00B01DB6" w:rsidP="00B01DB6">
      <w:pPr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DB6">
        <w:rPr>
          <w:rFonts w:ascii="Times New Roman" w:hAnsi="Times New Roman" w:cs="Times New Roman"/>
          <w:sz w:val="28"/>
          <w:szCs w:val="28"/>
          <w:lang w:eastAsia="en-US"/>
        </w:rPr>
        <w:t xml:space="preserve">План одобрен на заседании комиссии по координации работы по противодействию коррупции в Ленинградской области, а также учитывает дополнительные предложения и замечания, представленные членами указанной комиссии. </w:t>
      </w:r>
    </w:p>
    <w:p w:rsidR="00B01DB6" w:rsidRPr="00B01DB6" w:rsidRDefault="00B01DB6" w:rsidP="00B01D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>Принятие Проекта не потребует дополнительного расходования средств областного бюджета.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Вице-губернатор Ленинградской области – 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аппарата Губернатора и 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DB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B01DB6">
        <w:rPr>
          <w:rFonts w:ascii="Times New Roman" w:eastAsia="Times New Roman" w:hAnsi="Times New Roman" w:cs="Times New Roman"/>
          <w:sz w:val="28"/>
          <w:szCs w:val="28"/>
        </w:rPr>
        <w:t>И.В</w:t>
      </w:r>
      <w:proofErr w:type="spellEnd"/>
      <w:r w:rsidRPr="00B01DB6">
        <w:rPr>
          <w:rFonts w:ascii="Times New Roman" w:eastAsia="Times New Roman" w:hAnsi="Times New Roman" w:cs="Times New Roman"/>
          <w:sz w:val="28"/>
          <w:szCs w:val="28"/>
        </w:rPr>
        <w:t>. Петров</w:t>
      </w:r>
    </w:p>
    <w:p w:rsidR="00B01DB6" w:rsidRPr="00B01DB6" w:rsidRDefault="00B01DB6" w:rsidP="00B01D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DB6" w:rsidRPr="00B01DB6" w:rsidRDefault="00B01DB6" w:rsidP="00B01D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1DB6" w:rsidRDefault="00B01DB6" w:rsidP="00790452"/>
    <w:sectPr w:rsidR="00B01DB6" w:rsidSect="00B01DB6">
      <w:pgSz w:w="11906" w:h="16838"/>
      <w:pgMar w:top="1134" w:right="709" w:bottom="53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62" w:rsidRDefault="00301262" w:rsidP="00072662">
      <w:r>
        <w:separator/>
      </w:r>
    </w:p>
  </w:endnote>
  <w:endnote w:type="continuationSeparator" w:id="0">
    <w:p w:rsidR="00301262" w:rsidRDefault="00301262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62" w:rsidRDefault="00301262" w:rsidP="00072662">
      <w:r>
        <w:separator/>
      </w:r>
    </w:p>
  </w:footnote>
  <w:footnote w:type="continuationSeparator" w:id="0">
    <w:p w:rsidR="00301262" w:rsidRDefault="00301262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4" w:rsidRPr="0054334D" w:rsidRDefault="00D85A34" w:rsidP="006C2F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62C"/>
    <w:rsid w:val="0000047A"/>
    <w:rsid w:val="00010EFC"/>
    <w:rsid w:val="0003706A"/>
    <w:rsid w:val="00040950"/>
    <w:rsid w:val="00045069"/>
    <w:rsid w:val="00064241"/>
    <w:rsid w:val="00072662"/>
    <w:rsid w:val="0007365E"/>
    <w:rsid w:val="00096094"/>
    <w:rsid w:val="0009653E"/>
    <w:rsid w:val="000A4469"/>
    <w:rsid w:val="000A60FC"/>
    <w:rsid w:val="000B0B36"/>
    <w:rsid w:val="000D00CC"/>
    <w:rsid w:val="000D01B3"/>
    <w:rsid w:val="000D49A3"/>
    <w:rsid w:val="000F6D00"/>
    <w:rsid w:val="0010201C"/>
    <w:rsid w:val="0010748E"/>
    <w:rsid w:val="00107997"/>
    <w:rsid w:val="00114F8F"/>
    <w:rsid w:val="001219FA"/>
    <w:rsid w:val="001226ED"/>
    <w:rsid w:val="00122F85"/>
    <w:rsid w:val="001267DD"/>
    <w:rsid w:val="00131125"/>
    <w:rsid w:val="0013363B"/>
    <w:rsid w:val="001349F2"/>
    <w:rsid w:val="001369A7"/>
    <w:rsid w:val="00142A03"/>
    <w:rsid w:val="00144222"/>
    <w:rsid w:val="00170173"/>
    <w:rsid w:val="00175931"/>
    <w:rsid w:val="00176D2F"/>
    <w:rsid w:val="00177681"/>
    <w:rsid w:val="00181BC5"/>
    <w:rsid w:val="00183CAF"/>
    <w:rsid w:val="001A4964"/>
    <w:rsid w:val="001A6319"/>
    <w:rsid w:val="001C164C"/>
    <w:rsid w:val="001C1E8C"/>
    <w:rsid w:val="001C2D14"/>
    <w:rsid w:val="001D03CE"/>
    <w:rsid w:val="001E069B"/>
    <w:rsid w:val="00201027"/>
    <w:rsid w:val="00201F7E"/>
    <w:rsid w:val="00202876"/>
    <w:rsid w:val="0020420B"/>
    <w:rsid w:val="00214BCA"/>
    <w:rsid w:val="00224A0E"/>
    <w:rsid w:val="0024641B"/>
    <w:rsid w:val="00250FAA"/>
    <w:rsid w:val="002561F3"/>
    <w:rsid w:val="00256E9E"/>
    <w:rsid w:val="00264474"/>
    <w:rsid w:val="00274EF8"/>
    <w:rsid w:val="00283D1B"/>
    <w:rsid w:val="00284D9B"/>
    <w:rsid w:val="00285B38"/>
    <w:rsid w:val="002924C4"/>
    <w:rsid w:val="002964C8"/>
    <w:rsid w:val="002C2EC3"/>
    <w:rsid w:val="002C323F"/>
    <w:rsid w:val="002D24E9"/>
    <w:rsid w:val="002D60F4"/>
    <w:rsid w:val="002D69A1"/>
    <w:rsid w:val="002F5E67"/>
    <w:rsid w:val="00301262"/>
    <w:rsid w:val="00304703"/>
    <w:rsid w:val="003104A6"/>
    <w:rsid w:val="0031139E"/>
    <w:rsid w:val="00312EF8"/>
    <w:rsid w:val="00325B61"/>
    <w:rsid w:val="00326459"/>
    <w:rsid w:val="0033681D"/>
    <w:rsid w:val="00340C0B"/>
    <w:rsid w:val="00343F0B"/>
    <w:rsid w:val="0034559C"/>
    <w:rsid w:val="00346515"/>
    <w:rsid w:val="0035547B"/>
    <w:rsid w:val="0037357A"/>
    <w:rsid w:val="00376686"/>
    <w:rsid w:val="00384E50"/>
    <w:rsid w:val="003919CE"/>
    <w:rsid w:val="00394FE3"/>
    <w:rsid w:val="003A4C3F"/>
    <w:rsid w:val="003B3B1C"/>
    <w:rsid w:val="003C2A38"/>
    <w:rsid w:val="003D3820"/>
    <w:rsid w:val="003D7B50"/>
    <w:rsid w:val="003D7CEB"/>
    <w:rsid w:val="003E004B"/>
    <w:rsid w:val="003E141D"/>
    <w:rsid w:val="003E2DA9"/>
    <w:rsid w:val="003E569E"/>
    <w:rsid w:val="003F08DA"/>
    <w:rsid w:val="003F08E8"/>
    <w:rsid w:val="003F2898"/>
    <w:rsid w:val="004006F4"/>
    <w:rsid w:val="00407844"/>
    <w:rsid w:val="00431640"/>
    <w:rsid w:val="00436781"/>
    <w:rsid w:val="00436E24"/>
    <w:rsid w:val="0045771C"/>
    <w:rsid w:val="00457DEB"/>
    <w:rsid w:val="004707BC"/>
    <w:rsid w:val="00477CD2"/>
    <w:rsid w:val="00481750"/>
    <w:rsid w:val="00482881"/>
    <w:rsid w:val="004828AB"/>
    <w:rsid w:val="00487766"/>
    <w:rsid w:val="004B3F93"/>
    <w:rsid w:val="004B4F41"/>
    <w:rsid w:val="004B6061"/>
    <w:rsid w:val="004B7BB4"/>
    <w:rsid w:val="004C0336"/>
    <w:rsid w:val="004C0754"/>
    <w:rsid w:val="004C41A2"/>
    <w:rsid w:val="004C7BE9"/>
    <w:rsid w:val="004D06B8"/>
    <w:rsid w:val="004D5D1E"/>
    <w:rsid w:val="004F54BC"/>
    <w:rsid w:val="00510BCC"/>
    <w:rsid w:val="00512650"/>
    <w:rsid w:val="00513C4B"/>
    <w:rsid w:val="00521518"/>
    <w:rsid w:val="0053078F"/>
    <w:rsid w:val="00531602"/>
    <w:rsid w:val="005333B4"/>
    <w:rsid w:val="0054334D"/>
    <w:rsid w:val="00544663"/>
    <w:rsid w:val="0055561A"/>
    <w:rsid w:val="005704CA"/>
    <w:rsid w:val="00572901"/>
    <w:rsid w:val="00592BEE"/>
    <w:rsid w:val="005A0E18"/>
    <w:rsid w:val="005C1199"/>
    <w:rsid w:val="005C19B9"/>
    <w:rsid w:val="005C2644"/>
    <w:rsid w:val="005C6811"/>
    <w:rsid w:val="005D53E5"/>
    <w:rsid w:val="005F0C05"/>
    <w:rsid w:val="005F7CAC"/>
    <w:rsid w:val="00601036"/>
    <w:rsid w:val="00603B55"/>
    <w:rsid w:val="00617EE1"/>
    <w:rsid w:val="00624532"/>
    <w:rsid w:val="00624824"/>
    <w:rsid w:val="00626028"/>
    <w:rsid w:val="00642525"/>
    <w:rsid w:val="00645F46"/>
    <w:rsid w:val="006469BE"/>
    <w:rsid w:val="00652B9C"/>
    <w:rsid w:val="00656B1C"/>
    <w:rsid w:val="00663684"/>
    <w:rsid w:val="0066532B"/>
    <w:rsid w:val="00674D2A"/>
    <w:rsid w:val="00690143"/>
    <w:rsid w:val="00691433"/>
    <w:rsid w:val="00693EF1"/>
    <w:rsid w:val="00694BA8"/>
    <w:rsid w:val="00696924"/>
    <w:rsid w:val="006A386A"/>
    <w:rsid w:val="006A6181"/>
    <w:rsid w:val="006A76E9"/>
    <w:rsid w:val="006B0ABD"/>
    <w:rsid w:val="006B1290"/>
    <w:rsid w:val="006B1F0F"/>
    <w:rsid w:val="006B2A88"/>
    <w:rsid w:val="006B4550"/>
    <w:rsid w:val="006B5001"/>
    <w:rsid w:val="006B672B"/>
    <w:rsid w:val="006C0724"/>
    <w:rsid w:val="006C2F19"/>
    <w:rsid w:val="006C5664"/>
    <w:rsid w:val="006C6569"/>
    <w:rsid w:val="006D28B3"/>
    <w:rsid w:val="006D4036"/>
    <w:rsid w:val="006F20E7"/>
    <w:rsid w:val="006F3522"/>
    <w:rsid w:val="006F3DE8"/>
    <w:rsid w:val="00702EF1"/>
    <w:rsid w:val="00703613"/>
    <w:rsid w:val="0071205C"/>
    <w:rsid w:val="00722D1E"/>
    <w:rsid w:val="00723B69"/>
    <w:rsid w:val="0073306A"/>
    <w:rsid w:val="007335D3"/>
    <w:rsid w:val="00740698"/>
    <w:rsid w:val="0074718B"/>
    <w:rsid w:val="00747E9E"/>
    <w:rsid w:val="00756F14"/>
    <w:rsid w:val="00763855"/>
    <w:rsid w:val="00790452"/>
    <w:rsid w:val="007A3D7A"/>
    <w:rsid w:val="007B62D4"/>
    <w:rsid w:val="007F112F"/>
    <w:rsid w:val="007F6161"/>
    <w:rsid w:val="0080162C"/>
    <w:rsid w:val="008107B7"/>
    <w:rsid w:val="0081155F"/>
    <w:rsid w:val="00822C51"/>
    <w:rsid w:val="008357AD"/>
    <w:rsid w:val="0084145A"/>
    <w:rsid w:val="00855DB9"/>
    <w:rsid w:val="008579B4"/>
    <w:rsid w:val="00863B0A"/>
    <w:rsid w:val="008711FE"/>
    <w:rsid w:val="00872C90"/>
    <w:rsid w:val="00884C98"/>
    <w:rsid w:val="008865C2"/>
    <w:rsid w:val="00887455"/>
    <w:rsid w:val="0089225B"/>
    <w:rsid w:val="008A2D1A"/>
    <w:rsid w:val="008A4B95"/>
    <w:rsid w:val="008B40EC"/>
    <w:rsid w:val="008B6245"/>
    <w:rsid w:val="008C0990"/>
    <w:rsid w:val="008C25EF"/>
    <w:rsid w:val="008C2960"/>
    <w:rsid w:val="008C75C7"/>
    <w:rsid w:val="008F0926"/>
    <w:rsid w:val="008F303D"/>
    <w:rsid w:val="009136A1"/>
    <w:rsid w:val="009140F8"/>
    <w:rsid w:val="00920B4E"/>
    <w:rsid w:val="00920DD3"/>
    <w:rsid w:val="0092526D"/>
    <w:rsid w:val="009349CF"/>
    <w:rsid w:val="00940E32"/>
    <w:rsid w:val="009449FC"/>
    <w:rsid w:val="00952B00"/>
    <w:rsid w:val="0095462A"/>
    <w:rsid w:val="00956426"/>
    <w:rsid w:val="0098344F"/>
    <w:rsid w:val="00991CD3"/>
    <w:rsid w:val="009976A3"/>
    <w:rsid w:val="009A5919"/>
    <w:rsid w:val="009A781A"/>
    <w:rsid w:val="009C6675"/>
    <w:rsid w:val="009E3FB8"/>
    <w:rsid w:val="009F060F"/>
    <w:rsid w:val="00A042C3"/>
    <w:rsid w:val="00A05717"/>
    <w:rsid w:val="00A06BB1"/>
    <w:rsid w:val="00A06CBA"/>
    <w:rsid w:val="00A13787"/>
    <w:rsid w:val="00A4547C"/>
    <w:rsid w:val="00A5213C"/>
    <w:rsid w:val="00A60FE7"/>
    <w:rsid w:val="00A614DC"/>
    <w:rsid w:val="00A74295"/>
    <w:rsid w:val="00A765C6"/>
    <w:rsid w:val="00A8467E"/>
    <w:rsid w:val="00A857A1"/>
    <w:rsid w:val="00A94D09"/>
    <w:rsid w:val="00AA5BB7"/>
    <w:rsid w:val="00AC547F"/>
    <w:rsid w:val="00AC6284"/>
    <w:rsid w:val="00AD0AC1"/>
    <w:rsid w:val="00AE1472"/>
    <w:rsid w:val="00AE5A5A"/>
    <w:rsid w:val="00B01DB6"/>
    <w:rsid w:val="00B02E51"/>
    <w:rsid w:val="00B114C7"/>
    <w:rsid w:val="00B151EB"/>
    <w:rsid w:val="00B16B14"/>
    <w:rsid w:val="00B17779"/>
    <w:rsid w:val="00B203CB"/>
    <w:rsid w:val="00B35603"/>
    <w:rsid w:val="00B36D05"/>
    <w:rsid w:val="00B37338"/>
    <w:rsid w:val="00B473B7"/>
    <w:rsid w:val="00B505B9"/>
    <w:rsid w:val="00B51C65"/>
    <w:rsid w:val="00B52909"/>
    <w:rsid w:val="00B56E31"/>
    <w:rsid w:val="00B75DD2"/>
    <w:rsid w:val="00B775D7"/>
    <w:rsid w:val="00B80266"/>
    <w:rsid w:val="00B83814"/>
    <w:rsid w:val="00BB3E41"/>
    <w:rsid w:val="00BB536C"/>
    <w:rsid w:val="00BC1BAE"/>
    <w:rsid w:val="00BC2A39"/>
    <w:rsid w:val="00BC33ED"/>
    <w:rsid w:val="00BC36DA"/>
    <w:rsid w:val="00BD10F6"/>
    <w:rsid w:val="00BD2051"/>
    <w:rsid w:val="00BD31F7"/>
    <w:rsid w:val="00BF47C6"/>
    <w:rsid w:val="00BF4EAB"/>
    <w:rsid w:val="00C01B56"/>
    <w:rsid w:val="00C06246"/>
    <w:rsid w:val="00C07F25"/>
    <w:rsid w:val="00C321DD"/>
    <w:rsid w:val="00C32DB8"/>
    <w:rsid w:val="00C6309B"/>
    <w:rsid w:val="00C67816"/>
    <w:rsid w:val="00C83E3F"/>
    <w:rsid w:val="00C87B60"/>
    <w:rsid w:val="00CB1155"/>
    <w:rsid w:val="00CB27BA"/>
    <w:rsid w:val="00CB6791"/>
    <w:rsid w:val="00CC428E"/>
    <w:rsid w:val="00CC478B"/>
    <w:rsid w:val="00CF2FAE"/>
    <w:rsid w:val="00D01BE5"/>
    <w:rsid w:val="00D1166F"/>
    <w:rsid w:val="00D118BB"/>
    <w:rsid w:val="00D152D6"/>
    <w:rsid w:val="00D25601"/>
    <w:rsid w:val="00D301FA"/>
    <w:rsid w:val="00D31656"/>
    <w:rsid w:val="00D322C4"/>
    <w:rsid w:val="00D36053"/>
    <w:rsid w:val="00D371D5"/>
    <w:rsid w:val="00D46500"/>
    <w:rsid w:val="00D46F32"/>
    <w:rsid w:val="00D676F8"/>
    <w:rsid w:val="00D7045F"/>
    <w:rsid w:val="00D72C42"/>
    <w:rsid w:val="00D73A5F"/>
    <w:rsid w:val="00D82390"/>
    <w:rsid w:val="00D85A34"/>
    <w:rsid w:val="00DA0B9B"/>
    <w:rsid w:val="00DA50CA"/>
    <w:rsid w:val="00DB6F1B"/>
    <w:rsid w:val="00DC2272"/>
    <w:rsid w:val="00DC36AD"/>
    <w:rsid w:val="00DC545E"/>
    <w:rsid w:val="00DD1813"/>
    <w:rsid w:val="00DE05E2"/>
    <w:rsid w:val="00DE68D5"/>
    <w:rsid w:val="00DF230F"/>
    <w:rsid w:val="00E146E3"/>
    <w:rsid w:val="00E166F8"/>
    <w:rsid w:val="00E25C98"/>
    <w:rsid w:val="00E305B9"/>
    <w:rsid w:val="00E34829"/>
    <w:rsid w:val="00E34A48"/>
    <w:rsid w:val="00E3576E"/>
    <w:rsid w:val="00E405BF"/>
    <w:rsid w:val="00E44148"/>
    <w:rsid w:val="00E62A5B"/>
    <w:rsid w:val="00E642AA"/>
    <w:rsid w:val="00E67253"/>
    <w:rsid w:val="00E72412"/>
    <w:rsid w:val="00E766A2"/>
    <w:rsid w:val="00E76DF3"/>
    <w:rsid w:val="00E87ED6"/>
    <w:rsid w:val="00E955D9"/>
    <w:rsid w:val="00EA120A"/>
    <w:rsid w:val="00EA57BC"/>
    <w:rsid w:val="00EB681E"/>
    <w:rsid w:val="00EC1FBA"/>
    <w:rsid w:val="00EC36CC"/>
    <w:rsid w:val="00ED1341"/>
    <w:rsid w:val="00EE3DD3"/>
    <w:rsid w:val="00EF5C8B"/>
    <w:rsid w:val="00F00D48"/>
    <w:rsid w:val="00F13AF0"/>
    <w:rsid w:val="00F2697F"/>
    <w:rsid w:val="00F30EC4"/>
    <w:rsid w:val="00F33222"/>
    <w:rsid w:val="00F36038"/>
    <w:rsid w:val="00F37FC1"/>
    <w:rsid w:val="00F51E1D"/>
    <w:rsid w:val="00F614A9"/>
    <w:rsid w:val="00F72A9E"/>
    <w:rsid w:val="00F74138"/>
    <w:rsid w:val="00F768FB"/>
    <w:rsid w:val="00F87A01"/>
    <w:rsid w:val="00F90C94"/>
    <w:rsid w:val="00F91386"/>
    <w:rsid w:val="00F9168E"/>
    <w:rsid w:val="00F92B28"/>
    <w:rsid w:val="00F94252"/>
    <w:rsid w:val="00FA282B"/>
    <w:rsid w:val="00FC701B"/>
    <w:rsid w:val="00FD4607"/>
    <w:rsid w:val="00FD7C19"/>
    <w:rsid w:val="00FE4CF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9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uiPriority w:val="99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99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10.188:32080/group_content.cshtml?id=152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2.168.10.188:32080/group_content.cshtml?id=152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galacts.ru/doc/prikaz-mintruda-rossii-ot-30082018-n-567-ob-utverzhd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ukaz-prezidenta-rf-ot-29062018-n-378-o-natsionaln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E883-F0AF-4466-BD2E-9C8EF597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Юлия Владимировна Вовенда</dc:creator>
  <cp:keywords/>
  <dc:description/>
  <cp:lastModifiedBy>Инна Сергеевна Булат</cp:lastModifiedBy>
  <cp:revision>8</cp:revision>
  <cp:lastPrinted>2018-10-17T08:51:00Z</cp:lastPrinted>
  <dcterms:created xsi:type="dcterms:W3CDTF">2018-11-07T10:12:00Z</dcterms:created>
  <dcterms:modified xsi:type="dcterms:W3CDTF">2018-11-07T11:35:00Z</dcterms:modified>
</cp:coreProperties>
</file>