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54404401" wp14:editId="407DB2DB">
            <wp:simplePos x="0" y="0"/>
            <wp:positionH relativeFrom="column">
              <wp:posOffset>3383280</wp:posOffset>
            </wp:positionH>
            <wp:positionV relativeFrom="page">
              <wp:posOffset>328930</wp:posOffset>
            </wp:positionV>
            <wp:extent cx="612140" cy="741045"/>
            <wp:effectExtent l="0" t="0" r="0" b="1905"/>
            <wp:wrapTight wrapText="bothSides">
              <wp:wrapPolygon edited="0">
                <wp:start x="0" y="0"/>
                <wp:lineTo x="0" y="19434"/>
                <wp:lineTo x="8739" y="21100"/>
                <wp:lineTo x="12100" y="21100"/>
                <wp:lineTo x="14788" y="21100"/>
                <wp:lineTo x="20838" y="18879"/>
                <wp:lineTo x="20838" y="0"/>
                <wp:lineTo x="0" y="0"/>
              </wp:wrapPolygon>
            </wp:wrapTight>
            <wp:docPr id="1" name="Рисунок 1" descr="Герб Л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О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3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4A6D63" w:rsidP="004A6D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4A6D63" w:rsidP="004A6D6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D63">
        <w:rPr>
          <w:rFonts w:ascii="Times New Roman" w:eastAsia="Times New Roman" w:hAnsi="Times New Roman" w:cs="Times New Roman"/>
          <w:b/>
          <w:sz w:val="28"/>
          <w:szCs w:val="24"/>
        </w:rPr>
        <w:t>АДМИНИСТРАЦИЯ  ЛЕНИНГРАДСКОЙ ОБЛАСТИ</w:t>
      </w:r>
    </w:p>
    <w:p w:rsidR="004A6D63" w:rsidRPr="004A6D63" w:rsidRDefault="004A6D63" w:rsidP="004A6D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6D63" w:rsidRPr="004A6D63" w:rsidRDefault="007F6D80" w:rsidP="004A6D6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КОМИТЕТ ПО СВЯЗИ И ИНФОРМАТИЗАЦИИ</w:t>
      </w:r>
      <w:r w:rsidR="004A6D63" w:rsidRPr="004A6D63">
        <w:rPr>
          <w:rFonts w:ascii="Times New Roman" w:eastAsia="Times New Roman" w:hAnsi="Times New Roman" w:cs="Times New Roman"/>
          <w:b/>
          <w:sz w:val="26"/>
          <w:szCs w:val="26"/>
        </w:rPr>
        <w:t xml:space="preserve"> ЛЕНИНГРАДСКОЙ ОБЛАСТИ</w:t>
      </w:r>
    </w:p>
    <w:p w:rsidR="004A6D63" w:rsidRPr="004A6D63" w:rsidRDefault="004A6D63" w:rsidP="004A6D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D80" w:rsidRDefault="007F6D80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6D80" w:rsidRDefault="007F6D80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6D80" w:rsidRDefault="007F6D80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6D63" w:rsidRPr="004A6D63" w:rsidRDefault="004A6D63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A6D63"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4A6D63" w:rsidRPr="004A6D63" w:rsidRDefault="004A6D63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6D63" w:rsidRPr="004A6D63" w:rsidRDefault="004A6D63" w:rsidP="004A6D63">
      <w:pPr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6D63" w:rsidRPr="004A6D63" w:rsidRDefault="004A6D63" w:rsidP="004A6D63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D63" w:rsidRPr="004A6D63" w:rsidRDefault="004A6D63" w:rsidP="004A6D63">
      <w:pPr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 утверждении плана мероприятий по противодействию коррупции </w:t>
      </w:r>
    </w:p>
    <w:p w:rsidR="004A6D63" w:rsidRPr="004A6D63" w:rsidRDefault="004A6D63" w:rsidP="004A6D63">
      <w:pPr>
        <w:ind w:right="-1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7F6D80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7F6D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F6D80">
        <w:rPr>
          <w:rFonts w:ascii="Times New Roman" w:hAnsi="Times New Roman" w:cs="Times New Roman"/>
          <w:b/>
          <w:bCs/>
          <w:sz w:val="28"/>
          <w:szCs w:val="28"/>
        </w:rPr>
        <w:t xml:space="preserve"> по связи и информатизации Ленинградской области</w:t>
      </w: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A6D6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на 2018-2020 годы</w:t>
      </w:r>
    </w:p>
    <w:p w:rsidR="004A6D63" w:rsidRPr="004A6D63" w:rsidRDefault="004A6D63" w:rsidP="004A6D63">
      <w:pPr>
        <w:rPr>
          <w:rFonts w:ascii="Times New Roman" w:eastAsia="Times New Roman" w:hAnsi="Times New Roman" w:cs="Times New Roman"/>
          <w:b/>
          <w:bCs/>
          <w:sz w:val="24"/>
        </w:rPr>
      </w:pPr>
    </w:p>
    <w:p w:rsidR="004A6D63" w:rsidRPr="004A6D63" w:rsidRDefault="004A6D63" w:rsidP="007F6D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Федеральным законом от 25 декабря 2008 года № 273-ФЗ </w:t>
      </w:r>
      <w:r w:rsidRPr="004A6D63">
        <w:rPr>
          <w:rFonts w:ascii="Times New Roman" w:eastAsia="Times New Roman" w:hAnsi="Times New Roman" w:cs="Times New Roman"/>
          <w:sz w:val="28"/>
          <w:szCs w:val="24"/>
        </w:rPr>
        <w:br/>
        <w:t>«О противодействии коррупции»,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D63">
        <w:rPr>
          <w:rFonts w:ascii="Times New Roman" w:eastAsia="Times New Roman" w:hAnsi="Times New Roman" w:cs="Times New Roman"/>
          <w:sz w:val="28"/>
          <w:szCs w:val="24"/>
        </w:rPr>
        <w:t xml:space="preserve">Указом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br/>
        <w:t>от 29 июня 2018 года № 378 «О Национальном плане противодействия коррупции на 2018 - 2020 годы»</w:t>
      </w:r>
      <w:r w:rsidRPr="004A6D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t xml:space="preserve">областным законом от 17 июня 2011 года № 44-оз </w:t>
      </w:r>
      <w:r w:rsidRPr="004A6D63">
        <w:rPr>
          <w:rFonts w:ascii="Times New Roman" w:eastAsia="Times New Roman" w:hAnsi="Times New Roman" w:cs="Times New Roman"/>
          <w:sz w:val="28"/>
          <w:szCs w:val="28"/>
        </w:rPr>
        <w:br/>
        <w:t>«О противодействии коррупции в Ленинградской области»:</w:t>
      </w:r>
    </w:p>
    <w:p w:rsidR="004A6D63" w:rsidRPr="007F6D80" w:rsidRDefault="004A6D63" w:rsidP="007F6D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1. Утвердить План мероприятий по противодействию коррупции в 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е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 xml:space="preserve"> по связи и информатизации Ленинградской области</w:t>
      </w: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r w:rsidRPr="007F6D80">
        <w:rPr>
          <w:rFonts w:ascii="Times New Roman" w:eastAsia="Times New Roman" w:hAnsi="Times New Roman" w:cs="Times New Roman"/>
          <w:sz w:val="28"/>
          <w:szCs w:val="28"/>
        </w:rPr>
        <w:t>2018-2020 годы</w:t>
      </w: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 согласно приложению.</w:t>
      </w:r>
    </w:p>
    <w:p w:rsidR="004A6D63" w:rsidRPr="007F6D80" w:rsidRDefault="004A6D63" w:rsidP="007F6D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2. План мероприятий по противодействию коррупции в 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е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 xml:space="preserve"> по связи и информатизации Ленинградской области</w:t>
      </w: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r w:rsidRPr="007F6D80">
        <w:rPr>
          <w:rFonts w:ascii="Times New Roman" w:eastAsia="Times New Roman" w:hAnsi="Times New Roman" w:cs="Times New Roman"/>
          <w:sz w:val="28"/>
          <w:szCs w:val="28"/>
        </w:rPr>
        <w:t xml:space="preserve">2018-2019 годы признать утратившим силу. </w:t>
      </w:r>
    </w:p>
    <w:p w:rsidR="004A6D63" w:rsidRPr="007F6D80" w:rsidRDefault="004A6D63" w:rsidP="007F6D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Структурным подразделениям 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Комитета по связи и информатизации Ленинградской области</w:t>
      </w: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 ежеквартально в срок до 5 числа месяца, следующего за отчетным кварталом, представлять в </w:t>
      </w:r>
      <w:r w:rsidR="007F6D80" w:rsidRPr="007F6D80">
        <w:rPr>
          <w:rFonts w:ascii="Times New Roman" w:eastAsia="Times New Roman" w:hAnsi="Times New Roman" w:cs="Times New Roman"/>
          <w:sz w:val="28"/>
          <w:szCs w:val="24"/>
        </w:rPr>
        <w:t xml:space="preserve">отдел организационно-правового обеспечения, делопроизводства и контроля </w:t>
      </w: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Комитета по связи и информатизации Ленинградской области</w:t>
      </w: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 в письменной форме сведения о выполнении Плана мероприятий по противодействию коррупции в 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е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 xml:space="preserve"> по связи и информатизации Ленинградской области</w:t>
      </w:r>
      <w:r w:rsidR="007F6D80" w:rsidRPr="007F6D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на </w:t>
      </w:r>
      <w:r w:rsidRPr="007F6D80">
        <w:rPr>
          <w:rFonts w:ascii="Times New Roman" w:eastAsia="Times New Roman" w:hAnsi="Times New Roman" w:cs="Times New Roman"/>
          <w:sz w:val="28"/>
          <w:szCs w:val="28"/>
        </w:rPr>
        <w:t>2018-2020 годы</w:t>
      </w: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 (в соответствующей части</w:t>
      </w:r>
      <w:proofErr w:type="gramEnd"/>
      <w:r w:rsidRPr="007F6D80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A6D63" w:rsidRPr="007F6D80" w:rsidRDefault="004A6D63" w:rsidP="007F6D8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80">
        <w:rPr>
          <w:rFonts w:ascii="Times New Roman" w:eastAsia="Times New Roman" w:hAnsi="Times New Roman" w:cs="Times New Roman"/>
          <w:sz w:val="28"/>
          <w:szCs w:val="24"/>
        </w:rPr>
        <w:t xml:space="preserve">4. Контроль исполнения настоящего приказа возложить на </w:t>
      </w:r>
      <w:r w:rsidR="007F6D80" w:rsidRPr="007F6D80">
        <w:rPr>
          <w:rFonts w:ascii="Times New Roman" w:eastAsia="Times New Roman" w:hAnsi="Times New Roman" w:cs="Times New Roman"/>
          <w:sz w:val="28"/>
          <w:szCs w:val="24"/>
        </w:rPr>
        <w:t xml:space="preserve">заместителя председателя 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>Комитета по связи и информатизации Ленинградской области</w:t>
      </w:r>
      <w:r w:rsidR="007F6D80" w:rsidRPr="007F6D80">
        <w:rPr>
          <w:rFonts w:ascii="Times New Roman" w:hAnsi="Times New Roman" w:cs="Times New Roman"/>
          <w:bCs/>
          <w:sz w:val="28"/>
          <w:szCs w:val="28"/>
        </w:rPr>
        <w:t xml:space="preserve"> начальника департамента информационного обеспечения и государственных программ</w:t>
      </w:r>
      <w:r w:rsidRPr="007F6D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D63" w:rsidRPr="004A6D63" w:rsidRDefault="004A6D63" w:rsidP="004A6D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D63" w:rsidRPr="004A6D63" w:rsidRDefault="007F6D80" w:rsidP="004A6D63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6D63" w:rsidRPr="004A6D63" w:rsidSect="004A6D63">
          <w:headerReference w:type="default" r:id="rId10"/>
          <w:footerReference w:type="default" r:id="rId11"/>
          <w:pgSz w:w="11906" w:h="16838"/>
          <w:pgMar w:top="1134" w:right="709" w:bottom="539" w:left="567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</w:rPr>
        <w:t>Председатель Комитета</w:t>
      </w:r>
      <w:r w:rsidR="004A6D63" w:rsidRPr="004A6D63">
        <w:rPr>
          <w:rFonts w:ascii="Times New Roman" w:eastAsia="Times New Roman" w:hAnsi="Times New Roman" w:cs="Times New Roman"/>
          <w:sz w:val="28"/>
          <w:szCs w:val="28"/>
        </w:rPr>
        <w:tab/>
      </w:r>
      <w:r w:rsidR="004A6D63" w:rsidRPr="004A6D63">
        <w:rPr>
          <w:rFonts w:ascii="Times New Roman" w:eastAsia="Times New Roman" w:hAnsi="Times New Roman" w:cs="Times New Roman"/>
          <w:sz w:val="28"/>
          <w:szCs w:val="28"/>
        </w:rPr>
        <w:tab/>
      </w:r>
      <w:r w:rsidR="004A6D63" w:rsidRPr="004A6D63">
        <w:rPr>
          <w:rFonts w:ascii="Times New Roman" w:eastAsia="Times New Roman" w:hAnsi="Times New Roman" w:cs="Times New Roman"/>
          <w:sz w:val="28"/>
          <w:szCs w:val="28"/>
        </w:rPr>
        <w:tab/>
      </w:r>
      <w:r w:rsidR="004A6D63" w:rsidRPr="004A6D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4A6D6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В.А. Кузнецова</w:t>
      </w:r>
      <w:r w:rsidR="004A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6D80" w:rsidRPr="00773632" w:rsidRDefault="007F6D80" w:rsidP="007F6D80">
      <w:pPr>
        <w:jc w:val="right"/>
        <w:rPr>
          <w:rFonts w:ascii="Times New Roman" w:hAnsi="Times New Roman" w:cs="Times New Roman"/>
          <w:sz w:val="28"/>
          <w:szCs w:val="28"/>
        </w:rPr>
      </w:pPr>
      <w:r w:rsidRPr="00773632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F6D80" w:rsidRDefault="007F6D80" w:rsidP="007F6D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363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3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3632">
        <w:rPr>
          <w:rFonts w:ascii="Times New Roman" w:hAnsi="Times New Roman" w:cs="Times New Roman"/>
          <w:sz w:val="28"/>
          <w:szCs w:val="28"/>
        </w:rPr>
        <w:t xml:space="preserve">омитета </w:t>
      </w:r>
    </w:p>
    <w:p w:rsidR="007F6D80" w:rsidRDefault="007F6D80" w:rsidP="007F6D80">
      <w:pPr>
        <w:jc w:val="right"/>
        <w:rPr>
          <w:rFonts w:ascii="Times New Roman" w:hAnsi="Times New Roman" w:cs="Times New Roman"/>
          <w:sz w:val="28"/>
          <w:szCs w:val="28"/>
        </w:rPr>
      </w:pPr>
      <w:r w:rsidRPr="0077363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773632">
        <w:rPr>
          <w:rFonts w:ascii="Times New Roman" w:hAnsi="Times New Roman" w:cs="Times New Roman"/>
          <w:sz w:val="28"/>
          <w:szCs w:val="28"/>
        </w:rPr>
        <w:t xml:space="preserve"> и информатизации </w:t>
      </w:r>
    </w:p>
    <w:p w:rsidR="007F6D80" w:rsidRDefault="007F6D80" w:rsidP="007F6D80">
      <w:pPr>
        <w:jc w:val="right"/>
        <w:rPr>
          <w:rFonts w:ascii="Times New Roman" w:hAnsi="Times New Roman" w:cs="Times New Roman"/>
          <w:sz w:val="28"/>
          <w:szCs w:val="28"/>
        </w:rPr>
      </w:pPr>
      <w:r w:rsidRPr="0077363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F6D80" w:rsidRDefault="007F6D80" w:rsidP="007F6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D80" w:rsidRDefault="007F6D80" w:rsidP="007F6D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__________________________В.А. Кузнецова</w:t>
      </w:r>
    </w:p>
    <w:p w:rsidR="007F6D80" w:rsidRPr="00773632" w:rsidRDefault="007F6D80" w:rsidP="007F6D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октября 2018 г.</w:t>
      </w:r>
    </w:p>
    <w:p w:rsidR="007F6D80" w:rsidRDefault="007F6D80" w:rsidP="007F6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80" w:rsidRPr="000A0B0A" w:rsidRDefault="007F6D80" w:rsidP="007F6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0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F6D80" w:rsidRDefault="007F6D80" w:rsidP="007F6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B0A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0B0A">
        <w:rPr>
          <w:rFonts w:ascii="Times New Roman" w:hAnsi="Times New Roman" w:cs="Times New Roman"/>
          <w:sz w:val="28"/>
          <w:szCs w:val="28"/>
        </w:rPr>
        <w:t xml:space="preserve"> коррупции </w:t>
      </w:r>
    </w:p>
    <w:p w:rsidR="007F6D80" w:rsidRDefault="007F6D80" w:rsidP="007F6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B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0B0A">
        <w:rPr>
          <w:rFonts w:ascii="Times New Roman" w:hAnsi="Times New Roman" w:cs="Times New Roman"/>
          <w:sz w:val="28"/>
          <w:szCs w:val="28"/>
        </w:rPr>
        <w:t xml:space="preserve">омитете </w:t>
      </w:r>
      <w:r>
        <w:rPr>
          <w:rFonts w:ascii="Times New Roman" w:hAnsi="Times New Roman" w:cs="Times New Roman"/>
          <w:sz w:val="28"/>
          <w:szCs w:val="28"/>
        </w:rPr>
        <w:t xml:space="preserve">по связи и информатизации </w:t>
      </w:r>
    </w:p>
    <w:p w:rsidR="007F6D80" w:rsidRDefault="007F6D80" w:rsidP="007F6D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на 2018-2020 годы</w:t>
      </w:r>
    </w:p>
    <w:p w:rsidR="007F6D80" w:rsidRDefault="007F6D80" w:rsidP="007F6D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29"/>
        <w:gridCol w:w="8740"/>
        <w:gridCol w:w="2843"/>
        <w:gridCol w:w="3472"/>
      </w:tblGrid>
      <w:tr w:rsidR="007F6D80" w:rsidRPr="000A0B0A" w:rsidTr="007F6D80">
        <w:trPr>
          <w:trHeight w:val="637"/>
        </w:trPr>
        <w:tc>
          <w:tcPr>
            <w:tcW w:w="929" w:type="dxa"/>
          </w:tcPr>
          <w:p w:rsidR="007F6D80" w:rsidRPr="000A0B0A" w:rsidRDefault="007F6D80" w:rsidP="005A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A0B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A0B0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40" w:type="dxa"/>
          </w:tcPr>
          <w:p w:rsidR="007F6D80" w:rsidRPr="000A0B0A" w:rsidRDefault="007F6D80" w:rsidP="005A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43" w:type="dxa"/>
          </w:tcPr>
          <w:p w:rsidR="007F6D80" w:rsidRPr="000A0B0A" w:rsidRDefault="007F6D80" w:rsidP="005A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0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472" w:type="dxa"/>
          </w:tcPr>
          <w:p w:rsidR="007F6D80" w:rsidRPr="000A0B0A" w:rsidRDefault="007F6D80" w:rsidP="005A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0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7F6D80" w:rsidRPr="000A0B0A" w:rsidRDefault="007F6D80" w:rsidP="005A4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D80" w:rsidRPr="00307666" w:rsidTr="007F6D80">
        <w:trPr>
          <w:trHeight w:val="1304"/>
        </w:trPr>
        <w:tc>
          <w:tcPr>
            <w:tcW w:w="929" w:type="dxa"/>
          </w:tcPr>
          <w:p w:rsidR="007F6D80" w:rsidRPr="00307666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обсуждений с руководителями структурных подразделений и руководителями ГКУ, подведомственных Комитету, в сфере противодействия и профилактики  коррупции.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организационно-правового обеспечения, делопроизводства и контроля – Козырева О.А.</w:t>
            </w:r>
          </w:p>
        </w:tc>
      </w:tr>
      <w:tr w:rsidR="007F6D80" w:rsidRPr="00307666" w:rsidTr="007F6D80">
        <w:trPr>
          <w:trHeight w:val="1622"/>
        </w:trPr>
        <w:tc>
          <w:tcPr>
            <w:tcW w:w="929" w:type="dxa"/>
          </w:tcPr>
          <w:p w:rsidR="007F6D80" w:rsidRPr="00307666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руководителями ГКУ, подведомственных Комитету, сведений о доходах, расходах, об имуществе и обязательствах имущественного характера.</w:t>
            </w:r>
          </w:p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7F6D80" w:rsidRPr="007C799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br/>
              <w:t>30 апреля 2018</w:t>
            </w:r>
            <w:r w:rsidRPr="007F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/2020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организационно-правового обеспечения, делопроизводства и контроля - Соловьева В.П.</w:t>
            </w:r>
          </w:p>
        </w:tc>
      </w:tr>
      <w:tr w:rsidR="007F6D80" w:rsidRPr="00307666" w:rsidTr="007F6D80">
        <w:trPr>
          <w:trHeight w:val="1622"/>
        </w:trPr>
        <w:tc>
          <w:tcPr>
            <w:tcW w:w="929" w:type="dxa"/>
          </w:tcPr>
          <w:p w:rsidR="007F6D80" w:rsidRPr="00307666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Направление в прокуратуру Ленинградской области  проектов нормативных правовых актов, разработанных Комитетом, для проведения их антикоррупционной экспертизы.</w:t>
            </w:r>
          </w:p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организационно-правового обеспечения, делопроизводства и контроля - Собчак Г.А.</w:t>
            </w:r>
          </w:p>
        </w:tc>
      </w:tr>
      <w:tr w:rsidR="007F6D80" w:rsidRPr="00307666" w:rsidTr="007F6D80">
        <w:trPr>
          <w:trHeight w:val="146"/>
        </w:trPr>
        <w:tc>
          <w:tcPr>
            <w:tcW w:w="929" w:type="dxa"/>
          </w:tcPr>
          <w:p w:rsidR="007F6D80" w:rsidRPr="00307666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 w:rsidRPr="007F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ksi</w:t>
            </w:r>
            <w:proofErr w:type="spellEnd"/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lenobl</w:t>
            </w:r>
            <w:proofErr w:type="spellEnd"/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приказов Комитета для проведения антикоррупционной экспертизы, а также иной информации о деятельности Комитета.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отдела развития сетей связи – Гусь Д.И. </w:t>
            </w:r>
          </w:p>
        </w:tc>
      </w:tr>
      <w:tr w:rsidR="007F6D80" w:rsidRPr="00307666" w:rsidTr="007F6D80">
        <w:trPr>
          <w:trHeight w:val="146"/>
        </w:trPr>
        <w:tc>
          <w:tcPr>
            <w:tcW w:w="929" w:type="dxa"/>
          </w:tcPr>
          <w:p w:rsidR="007F6D80" w:rsidRPr="00307666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приказов (проектов приказов) Комитета при проведении их правовой экспертизы и мониторинге их применения.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по мере разработки/принятия НПА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Pr="00307666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с руководителями (заместителями, начальниками структурных подразделений) ГКУ, подведомственных Комитету,  по итогам проведения мероприятий по вопросу противодействия коррупции. 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4 квартал 2018</w:t>
            </w:r>
            <w:r w:rsidRPr="007F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/2020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организационно-правового обеспечения, делопроизводства и контроля – Козырева О.А.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Pr="00307666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сотрудников Комитета и руководителей ГКУ, подведомственных Комитету, с действующим законодательством РФ и Ленинградской области о противодействии коррупции, в том числе об ответственности за коррупционные правонарушения, об увольнении в связи с утратой доверия. 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Pr="00891D1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Рассмотрение поступающих от граждан и организаций обращений о коррупционных проявлениях.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Все структурные подразделения Комитета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Контроль - 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Pr="004446E8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Размещение в помещениях, занимаемых Комитетом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служащих.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Все структурные подразделения Комитета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Контроль - 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руководителями органов исполнительной власти за подготовкой и исполнением мероприятий ведомственных планов противодействия коррупции, а также плана противодействия коррупции в Ленинградской области на 2018-2020 годы, принятие соответствующих мер за неисполнение мероприятий планов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в течение 2018-2020 годов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(ежеквартально)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нормативных правовых актов Ленинградской области при мониторинге их применения и проектов нормативных правовых актов Ленинградской области при проведении их правовой (юридической) экспертизы.</w:t>
            </w:r>
          </w:p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Размещение проектов нормативных правовых актов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в течение 2018-2020 годов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органам исполнительной власти (далее – подведомственные учреждения) и лицами, замещающими указанные должности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6859">
              <w:rPr>
                <w:rFonts w:ascii="Times New Roman" w:hAnsi="Times New Roman" w:cs="Times New Roman"/>
                <w:szCs w:val="28"/>
              </w:rPr>
              <w:t>в течение 2018-2020 годов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6859">
              <w:rPr>
                <w:rFonts w:ascii="Times New Roman" w:hAnsi="Times New Roman" w:cs="Times New Roman"/>
                <w:szCs w:val="28"/>
              </w:rPr>
              <w:t>при назначении на соответствующие должности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6859">
              <w:rPr>
                <w:rFonts w:ascii="Times New Roman" w:hAnsi="Times New Roman" w:cs="Times New Roman"/>
                <w:szCs w:val="28"/>
              </w:rPr>
              <w:t>(для граждан, претендующих на замещение соответствующих должностей);</w:t>
            </w:r>
          </w:p>
          <w:p w:rsidR="007F6D80" w:rsidRPr="007F6859" w:rsidRDefault="007F6D80" w:rsidP="005A4015">
            <w:pPr>
              <w:pStyle w:val="ConsPlusNormal"/>
              <w:jc w:val="center"/>
              <w:rPr>
                <w:sz w:val="22"/>
                <w:szCs w:val="28"/>
              </w:rPr>
            </w:pPr>
            <w:r w:rsidRPr="007F6859">
              <w:rPr>
                <w:sz w:val="22"/>
                <w:szCs w:val="28"/>
              </w:rPr>
              <w:t>до 30 апреля 2019 года</w:t>
            </w:r>
          </w:p>
          <w:p w:rsidR="007F6D80" w:rsidRPr="007F6859" w:rsidRDefault="007F6D80" w:rsidP="005A4015">
            <w:pPr>
              <w:pStyle w:val="ConsPlusNormal"/>
              <w:jc w:val="center"/>
              <w:rPr>
                <w:sz w:val="22"/>
                <w:szCs w:val="28"/>
              </w:rPr>
            </w:pPr>
            <w:r w:rsidRPr="007F6859">
              <w:rPr>
                <w:sz w:val="22"/>
                <w:szCs w:val="28"/>
              </w:rPr>
              <w:t>до 30 апреля 2020 года</w:t>
            </w:r>
          </w:p>
          <w:p w:rsidR="007F6D80" w:rsidRPr="007F6859" w:rsidRDefault="007F6D80" w:rsidP="005A4015">
            <w:pPr>
              <w:pStyle w:val="ConsPlusNormal"/>
              <w:jc w:val="center"/>
              <w:rPr>
                <w:sz w:val="28"/>
                <w:szCs w:val="28"/>
              </w:rPr>
            </w:pPr>
            <w:r w:rsidRPr="007F6859">
              <w:rPr>
                <w:sz w:val="22"/>
                <w:szCs w:val="28"/>
              </w:rPr>
              <w:t>(для лиц, замещающих соответствующие должности)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pStyle w:val="ConsPlusNormal"/>
              <w:jc w:val="both"/>
              <w:rPr>
                <w:sz w:val="28"/>
                <w:szCs w:val="28"/>
              </w:rPr>
            </w:pPr>
            <w:r w:rsidRPr="007F6859">
              <w:rPr>
                <w:sz w:val="28"/>
                <w:szCs w:val="28"/>
              </w:rPr>
              <w:t>Проведение работы направленной на выявление и предупреждение конфликта интересов у следующих категорий работников подведомственных организаций:</w:t>
            </w:r>
          </w:p>
          <w:p w:rsidR="007F6D80" w:rsidRPr="007F6859" w:rsidRDefault="007F6D80" w:rsidP="005A4015">
            <w:pPr>
              <w:pStyle w:val="ConsPlusNormal"/>
              <w:jc w:val="both"/>
              <w:rPr>
                <w:sz w:val="28"/>
                <w:szCs w:val="28"/>
              </w:rPr>
            </w:pPr>
            <w:r w:rsidRPr="007F6859">
              <w:rPr>
                <w:sz w:val="28"/>
                <w:szCs w:val="28"/>
              </w:rPr>
              <w:t>- заместителей руководителя;</w:t>
            </w:r>
          </w:p>
          <w:p w:rsidR="007F6D80" w:rsidRPr="007F6859" w:rsidRDefault="007F6D80" w:rsidP="005A4015">
            <w:pPr>
              <w:pStyle w:val="ConsPlusNormal"/>
              <w:jc w:val="both"/>
              <w:rPr>
                <w:sz w:val="28"/>
                <w:szCs w:val="28"/>
              </w:rPr>
            </w:pPr>
            <w:r w:rsidRPr="007F6859">
              <w:rPr>
                <w:sz w:val="28"/>
                <w:szCs w:val="28"/>
              </w:rPr>
              <w:t>-главных бухгалтеров;</w:t>
            </w:r>
          </w:p>
          <w:p w:rsidR="007F6D80" w:rsidRPr="007F6859" w:rsidRDefault="007F6D80" w:rsidP="005A4015">
            <w:pPr>
              <w:pStyle w:val="ConsPlusNormal"/>
              <w:jc w:val="both"/>
              <w:rPr>
                <w:sz w:val="28"/>
                <w:szCs w:val="28"/>
              </w:rPr>
            </w:pPr>
            <w:r w:rsidRPr="007F6859">
              <w:rPr>
                <w:sz w:val="28"/>
                <w:szCs w:val="28"/>
              </w:rPr>
              <w:t>- работников, связанных с размещением государственного заказа, контролем выполнения работ, приемкой работ, контролем выполнения гарантийных обязательств и представлением интересов в судах;</w:t>
            </w:r>
          </w:p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- 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и иных организационно-распорядительных документов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до 10 декабря 2019 года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F68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Осуществление контроля деятельности подведомственных организаций по принятию мер по предупреждению коррупции в соответствии с положениями ст. 13.3 Федерального закона </w:t>
            </w:r>
            <w:r w:rsidRPr="007F68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«О противодействии коррупции».</w:t>
            </w:r>
          </w:p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pStyle w:val="ConsPlusNormal"/>
              <w:jc w:val="center"/>
              <w:rPr>
                <w:sz w:val="24"/>
                <w:szCs w:val="28"/>
              </w:rPr>
            </w:pPr>
            <w:r w:rsidRPr="007F6859">
              <w:rPr>
                <w:sz w:val="24"/>
                <w:szCs w:val="28"/>
              </w:rPr>
              <w:t>до 10 декабря 2018 года,</w:t>
            </w:r>
          </w:p>
          <w:p w:rsidR="007F6D80" w:rsidRPr="007F6859" w:rsidRDefault="007F6D80" w:rsidP="005A4015">
            <w:pPr>
              <w:pStyle w:val="ConsPlusNormal"/>
              <w:jc w:val="center"/>
              <w:rPr>
                <w:sz w:val="24"/>
                <w:szCs w:val="28"/>
              </w:rPr>
            </w:pPr>
            <w:r w:rsidRPr="007F6859">
              <w:rPr>
                <w:sz w:val="24"/>
                <w:szCs w:val="28"/>
              </w:rPr>
              <w:t>до 28 июня 2019 года,</w:t>
            </w:r>
          </w:p>
          <w:p w:rsidR="007F6D80" w:rsidRPr="007F6859" w:rsidRDefault="007F6D80" w:rsidP="005A4015">
            <w:pPr>
              <w:pStyle w:val="ConsPlusNormal"/>
              <w:jc w:val="center"/>
              <w:rPr>
                <w:sz w:val="24"/>
                <w:szCs w:val="28"/>
              </w:rPr>
            </w:pPr>
            <w:r w:rsidRPr="007F6859">
              <w:rPr>
                <w:sz w:val="24"/>
                <w:szCs w:val="28"/>
              </w:rPr>
              <w:t>до 10 декабря 2019 года,</w:t>
            </w:r>
          </w:p>
          <w:p w:rsidR="007F6D80" w:rsidRPr="007F6859" w:rsidRDefault="007F6D80" w:rsidP="005A4015">
            <w:pPr>
              <w:pStyle w:val="ConsPlusNormal"/>
              <w:jc w:val="center"/>
              <w:rPr>
                <w:sz w:val="24"/>
                <w:szCs w:val="28"/>
              </w:rPr>
            </w:pPr>
            <w:r w:rsidRPr="007F6859">
              <w:rPr>
                <w:sz w:val="24"/>
                <w:szCs w:val="28"/>
              </w:rPr>
              <w:t>до 26 июня 2020 года,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4"/>
                <w:szCs w:val="28"/>
              </w:rPr>
              <w:t>до 10 декабря 2020 года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Представление в аппарат Губернатора и Правительства Ленинградской области информации о родственниках 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(свойственниках) работающих в подведомственных организациях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в течение 2018-2020 годов (незамедлительно, при наличии соответствующей информации)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pStyle w:val="ConsPlusNormal"/>
              <w:jc w:val="center"/>
              <w:rPr>
                <w:sz w:val="28"/>
                <w:szCs w:val="28"/>
              </w:rPr>
            </w:pPr>
            <w:r w:rsidRPr="007F6859">
              <w:rPr>
                <w:sz w:val="28"/>
                <w:szCs w:val="28"/>
              </w:rPr>
              <w:t>в течение 2018-2020 годов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(в соответствии планами проверок)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бюджетного учета и отчетности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 на соответствие законодательству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pStyle w:val="ConsPlusNormal"/>
              <w:jc w:val="center"/>
              <w:rPr>
                <w:sz w:val="24"/>
                <w:szCs w:val="28"/>
              </w:rPr>
            </w:pPr>
            <w:r w:rsidRPr="007F6859">
              <w:rPr>
                <w:sz w:val="24"/>
                <w:szCs w:val="28"/>
              </w:rPr>
              <w:t>до 15 января 2019 года,</w:t>
            </w:r>
          </w:p>
          <w:p w:rsidR="007F6D80" w:rsidRPr="007F6859" w:rsidRDefault="007F6D80" w:rsidP="005A4015">
            <w:pPr>
              <w:pStyle w:val="ConsPlusNormal"/>
              <w:jc w:val="center"/>
              <w:rPr>
                <w:sz w:val="24"/>
                <w:szCs w:val="28"/>
              </w:rPr>
            </w:pPr>
            <w:r w:rsidRPr="007F6859">
              <w:rPr>
                <w:sz w:val="24"/>
                <w:szCs w:val="28"/>
              </w:rPr>
              <w:t>до 15 января 2020 года,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4"/>
                <w:szCs w:val="28"/>
              </w:rPr>
              <w:t>до 25 декабря 2020 года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бюджетного учета и отчетности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 деятельности в сфере противодействия коррупции на заседаниях общественных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етов при органах исполнительной 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в течение 2018-2020 годов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(ежеквартально)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официальных сайтах в информационно-телекоммуникационной сети «Интернет» информации в соответствии с Федеральным законом от 09.02.2009 № 8-ФЗ </w:t>
            </w:r>
            <w:r w:rsidRPr="007F6859">
              <w:rPr>
                <w:rFonts w:ascii="Times New Roman" w:hAnsi="Times New Roman" w:cs="Times New Roman"/>
                <w:sz w:val="28"/>
                <w:szCs w:val="28"/>
              </w:rPr>
              <w:br/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в течение 2018-2020 годов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(в соответствии с планами)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развития сетей связи – Гусь Д.И.</w:t>
            </w:r>
          </w:p>
        </w:tc>
      </w:tr>
      <w:tr w:rsidR="007F6D80" w:rsidTr="007F6D80">
        <w:trPr>
          <w:trHeight w:val="146"/>
        </w:trPr>
        <w:tc>
          <w:tcPr>
            <w:tcW w:w="929" w:type="dxa"/>
          </w:tcPr>
          <w:p w:rsidR="007F6D80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40" w:type="dxa"/>
          </w:tcPr>
          <w:p w:rsidR="007F6D80" w:rsidRPr="007F6859" w:rsidRDefault="007F6D80" w:rsidP="005A4015">
            <w:pPr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у гражданских служащих отрицательного отношения к коррупции.</w:t>
            </w:r>
          </w:p>
          <w:p w:rsidR="007F6D80" w:rsidRPr="007F6859" w:rsidRDefault="007F6D80" w:rsidP="005A4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Предание гласности каждого установленного факта коррупции в органе исполнительной власти</w:t>
            </w:r>
          </w:p>
        </w:tc>
        <w:tc>
          <w:tcPr>
            <w:tcW w:w="2843" w:type="dxa"/>
          </w:tcPr>
          <w:p w:rsidR="007F6D80" w:rsidRPr="007F6859" w:rsidRDefault="007F6D80" w:rsidP="005A4015">
            <w:pPr>
              <w:pStyle w:val="ConsPlusNormal"/>
              <w:jc w:val="center"/>
              <w:rPr>
                <w:sz w:val="24"/>
                <w:szCs w:val="28"/>
              </w:rPr>
            </w:pPr>
            <w:r w:rsidRPr="007F6859">
              <w:rPr>
                <w:sz w:val="24"/>
                <w:szCs w:val="28"/>
              </w:rPr>
              <w:t>до 10 декабря 2018 года,</w:t>
            </w:r>
          </w:p>
          <w:p w:rsidR="007F6D80" w:rsidRPr="007F6859" w:rsidRDefault="007F6D80" w:rsidP="005A4015">
            <w:pPr>
              <w:pStyle w:val="ConsPlusNormal"/>
              <w:jc w:val="center"/>
              <w:rPr>
                <w:sz w:val="24"/>
                <w:szCs w:val="28"/>
              </w:rPr>
            </w:pPr>
            <w:r w:rsidRPr="007F6859">
              <w:rPr>
                <w:sz w:val="24"/>
                <w:szCs w:val="28"/>
              </w:rPr>
              <w:t>до 10 декабря 2019 года,</w:t>
            </w:r>
          </w:p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4"/>
                <w:szCs w:val="28"/>
              </w:rPr>
              <w:t>до 10 декабря 2020 года</w:t>
            </w:r>
          </w:p>
        </w:tc>
        <w:tc>
          <w:tcPr>
            <w:tcW w:w="3472" w:type="dxa"/>
          </w:tcPr>
          <w:p w:rsidR="007F6D80" w:rsidRPr="007F6859" w:rsidRDefault="007F6D80" w:rsidP="005A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859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организационно-правового обеспечения, делопроизводства и контроля</w:t>
            </w:r>
          </w:p>
        </w:tc>
      </w:tr>
    </w:tbl>
    <w:p w:rsidR="007F6D80" w:rsidRDefault="007F6D80" w:rsidP="007F6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790452"/>
    <w:p w:rsidR="004A6D63" w:rsidRDefault="004A6D63" w:rsidP="004A6D63">
      <w:pPr>
        <w:tabs>
          <w:tab w:val="left" w:pos="851"/>
          <w:tab w:val="left" w:pos="993"/>
          <w:tab w:val="left" w:pos="1701"/>
        </w:tabs>
        <w:ind w:right="-1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4A6D63" w:rsidSect="00E34829">
          <w:pgSz w:w="16838" w:h="11906" w:orient="landscape"/>
          <w:pgMar w:top="709" w:right="536" w:bottom="567" w:left="1134" w:header="567" w:footer="567" w:gutter="0"/>
          <w:cols w:space="708"/>
          <w:titlePg/>
          <w:docGrid w:linePitch="360"/>
        </w:sectPr>
      </w:pPr>
    </w:p>
    <w:p w:rsidR="004A6D63" w:rsidRPr="00A66084" w:rsidRDefault="004A6D63" w:rsidP="007F6D80">
      <w:pPr>
        <w:tabs>
          <w:tab w:val="left" w:pos="851"/>
          <w:tab w:val="left" w:pos="993"/>
          <w:tab w:val="left" w:pos="1701"/>
        </w:tabs>
        <w:ind w:right="-1"/>
        <w:contextualSpacing/>
        <w:jc w:val="center"/>
      </w:pPr>
    </w:p>
    <w:sectPr w:rsidR="004A6D63" w:rsidRPr="00A66084" w:rsidSect="004A6D63">
      <w:pgSz w:w="11906" w:h="16838"/>
      <w:pgMar w:top="1134" w:right="709" w:bottom="539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A9" w:rsidRDefault="00E37FA9" w:rsidP="00072662">
      <w:r>
        <w:separator/>
      </w:r>
    </w:p>
  </w:endnote>
  <w:endnote w:type="continuationSeparator" w:id="0">
    <w:p w:rsidR="00E37FA9" w:rsidRDefault="00E37FA9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34" w:rsidRDefault="00D20C34">
    <w:pPr>
      <w:pStyle w:val="a6"/>
    </w:pPr>
  </w:p>
  <w:p w:rsidR="00D20C34" w:rsidRDefault="00D20C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A9" w:rsidRDefault="00E37FA9" w:rsidP="00072662">
      <w:r>
        <w:separator/>
      </w:r>
    </w:p>
  </w:footnote>
  <w:footnote w:type="continuationSeparator" w:id="0">
    <w:p w:rsidR="00E37FA9" w:rsidRDefault="00E37FA9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34" w:rsidRPr="0054334D" w:rsidRDefault="00D20C34" w:rsidP="0054334D">
    <w:pPr>
      <w:pStyle w:val="a4"/>
    </w:pPr>
    <w:r>
      <w:rPr>
        <w:rFonts w:ascii="Times New Roman" w:hAnsi="Times New Roman" w:cs="Times New Roman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10EFC"/>
    <w:rsid w:val="00013C22"/>
    <w:rsid w:val="0003706A"/>
    <w:rsid w:val="00040950"/>
    <w:rsid w:val="00045069"/>
    <w:rsid w:val="00064241"/>
    <w:rsid w:val="00072662"/>
    <w:rsid w:val="00092A8A"/>
    <w:rsid w:val="0009653E"/>
    <w:rsid w:val="000A4469"/>
    <w:rsid w:val="000A60FC"/>
    <w:rsid w:val="000B0B36"/>
    <w:rsid w:val="000B1A37"/>
    <w:rsid w:val="000C1E20"/>
    <w:rsid w:val="000C4BC7"/>
    <w:rsid w:val="000D00CC"/>
    <w:rsid w:val="000D01B3"/>
    <w:rsid w:val="000D49A3"/>
    <w:rsid w:val="000F6D00"/>
    <w:rsid w:val="0010201C"/>
    <w:rsid w:val="0010748E"/>
    <w:rsid w:val="00107997"/>
    <w:rsid w:val="001219FA"/>
    <w:rsid w:val="001226ED"/>
    <w:rsid w:val="00122F85"/>
    <w:rsid w:val="00125698"/>
    <w:rsid w:val="001267DD"/>
    <w:rsid w:val="00131125"/>
    <w:rsid w:val="0013363B"/>
    <w:rsid w:val="001349F2"/>
    <w:rsid w:val="00134CA2"/>
    <w:rsid w:val="001369A7"/>
    <w:rsid w:val="00142A03"/>
    <w:rsid w:val="00144222"/>
    <w:rsid w:val="00154DF5"/>
    <w:rsid w:val="00163179"/>
    <w:rsid w:val="00170A41"/>
    <w:rsid w:val="00175931"/>
    <w:rsid w:val="00183CAF"/>
    <w:rsid w:val="001957A8"/>
    <w:rsid w:val="001A4964"/>
    <w:rsid w:val="001B0DB4"/>
    <w:rsid w:val="001B7ED0"/>
    <w:rsid w:val="001C164C"/>
    <w:rsid w:val="001C1E8C"/>
    <w:rsid w:val="001C2D14"/>
    <w:rsid w:val="001D03CE"/>
    <w:rsid w:val="001E069B"/>
    <w:rsid w:val="00201027"/>
    <w:rsid w:val="00201F7E"/>
    <w:rsid w:val="00202876"/>
    <w:rsid w:val="0020420B"/>
    <w:rsid w:val="002139DE"/>
    <w:rsid w:val="00214BCA"/>
    <w:rsid w:val="00221CCB"/>
    <w:rsid w:val="002420F5"/>
    <w:rsid w:val="00245D5F"/>
    <w:rsid w:val="0024613B"/>
    <w:rsid w:val="00250FAA"/>
    <w:rsid w:val="002561F3"/>
    <w:rsid w:val="00264474"/>
    <w:rsid w:val="00271177"/>
    <w:rsid w:val="00274EF8"/>
    <w:rsid w:val="00283D1B"/>
    <w:rsid w:val="00284D9B"/>
    <w:rsid w:val="002924C4"/>
    <w:rsid w:val="00292DF8"/>
    <w:rsid w:val="002964C8"/>
    <w:rsid w:val="002A518B"/>
    <w:rsid w:val="002C2EC3"/>
    <w:rsid w:val="002D24E9"/>
    <w:rsid w:val="002D60F4"/>
    <w:rsid w:val="002D69A1"/>
    <w:rsid w:val="002E4804"/>
    <w:rsid w:val="002F5E67"/>
    <w:rsid w:val="00301E0D"/>
    <w:rsid w:val="00303406"/>
    <w:rsid w:val="00304703"/>
    <w:rsid w:val="003104A6"/>
    <w:rsid w:val="0031139E"/>
    <w:rsid w:val="00312EF8"/>
    <w:rsid w:val="00325495"/>
    <w:rsid w:val="00325B61"/>
    <w:rsid w:val="00325C89"/>
    <w:rsid w:val="00332C2A"/>
    <w:rsid w:val="00333D14"/>
    <w:rsid w:val="0033681D"/>
    <w:rsid w:val="00340C0B"/>
    <w:rsid w:val="00342093"/>
    <w:rsid w:val="00343F0B"/>
    <w:rsid w:val="00346515"/>
    <w:rsid w:val="0035547B"/>
    <w:rsid w:val="0037014E"/>
    <w:rsid w:val="0037357A"/>
    <w:rsid w:val="00373712"/>
    <w:rsid w:val="00376686"/>
    <w:rsid w:val="003919CE"/>
    <w:rsid w:val="00394FE3"/>
    <w:rsid w:val="003A0C6F"/>
    <w:rsid w:val="003A4949"/>
    <w:rsid w:val="003A4C3F"/>
    <w:rsid w:val="003B3B1C"/>
    <w:rsid w:val="003C171C"/>
    <w:rsid w:val="003C2A38"/>
    <w:rsid w:val="003D7B50"/>
    <w:rsid w:val="003D7CEB"/>
    <w:rsid w:val="003E004B"/>
    <w:rsid w:val="003E141D"/>
    <w:rsid w:val="003E569E"/>
    <w:rsid w:val="003F08DA"/>
    <w:rsid w:val="003F08E8"/>
    <w:rsid w:val="003F2898"/>
    <w:rsid w:val="004006F4"/>
    <w:rsid w:val="00404721"/>
    <w:rsid w:val="00407844"/>
    <w:rsid w:val="0041048B"/>
    <w:rsid w:val="00414557"/>
    <w:rsid w:val="00420E54"/>
    <w:rsid w:val="004217B9"/>
    <w:rsid w:val="00436781"/>
    <w:rsid w:val="00436E24"/>
    <w:rsid w:val="004444A8"/>
    <w:rsid w:val="0045771C"/>
    <w:rsid w:val="00457DEB"/>
    <w:rsid w:val="004707BC"/>
    <w:rsid w:val="00481750"/>
    <w:rsid w:val="00482881"/>
    <w:rsid w:val="004828AB"/>
    <w:rsid w:val="004838F0"/>
    <w:rsid w:val="00487766"/>
    <w:rsid w:val="004A094A"/>
    <w:rsid w:val="004A6D63"/>
    <w:rsid w:val="004B3F93"/>
    <w:rsid w:val="004B4F41"/>
    <w:rsid w:val="004B6061"/>
    <w:rsid w:val="004B7BB4"/>
    <w:rsid w:val="004C0336"/>
    <w:rsid w:val="004C0754"/>
    <w:rsid w:val="004C41A2"/>
    <w:rsid w:val="004C7BE9"/>
    <w:rsid w:val="004D06B8"/>
    <w:rsid w:val="004D5EC9"/>
    <w:rsid w:val="004E2A0F"/>
    <w:rsid w:val="004F54BC"/>
    <w:rsid w:val="004F5F2A"/>
    <w:rsid w:val="00510BCC"/>
    <w:rsid w:val="00512650"/>
    <w:rsid w:val="00513C4B"/>
    <w:rsid w:val="00521518"/>
    <w:rsid w:val="00531602"/>
    <w:rsid w:val="005333B4"/>
    <w:rsid w:val="0054334D"/>
    <w:rsid w:val="0055561A"/>
    <w:rsid w:val="00556981"/>
    <w:rsid w:val="005704CA"/>
    <w:rsid w:val="00572901"/>
    <w:rsid w:val="0057572B"/>
    <w:rsid w:val="00592BEE"/>
    <w:rsid w:val="005B0E40"/>
    <w:rsid w:val="005C1199"/>
    <w:rsid w:val="005C19B9"/>
    <w:rsid w:val="005C2644"/>
    <w:rsid w:val="005C6811"/>
    <w:rsid w:val="005F0C05"/>
    <w:rsid w:val="00601036"/>
    <w:rsid w:val="00603B55"/>
    <w:rsid w:val="006238BC"/>
    <w:rsid w:val="00624824"/>
    <w:rsid w:val="00626028"/>
    <w:rsid w:val="00642525"/>
    <w:rsid w:val="00645F46"/>
    <w:rsid w:val="006469BE"/>
    <w:rsid w:val="00650647"/>
    <w:rsid w:val="00652B9C"/>
    <w:rsid w:val="00656B1C"/>
    <w:rsid w:val="00663684"/>
    <w:rsid w:val="0066532B"/>
    <w:rsid w:val="0067003F"/>
    <w:rsid w:val="00674D2A"/>
    <w:rsid w:val="006763EA"/>
    <w:rsid w:val="0068207E"/>
    <w:rsid w:val="00690143"/>
    <w:rsid w:val="00691433"/>
    <w:rsid w:val="00693EF1"/>
    <w:rsid w:val="00694BA8"/>
    <w:rsid w:val="00696924"/>
    <w:rsid w:val="006A386A"/>
    <w:rsid w:val="006A6181"/>
    <w:rsid w:val="006A76E9"/>
    <w:rsid w:val="006B0ABD"/>
    <w:rsid w:val="006B1290"/>
    <w:rsid w:val="006B1F0F"/>
    <w:rsid w:val="006B2A88"/>
    <w:rsid w:val="006B4550"/>
    <w:rsid w:val="006B5001"/>
    <w:rsid w:val="006B672B"/>
    <w:rsid w:val="006C0724"/>
    <w:rsid w:val="006C12F0"/>
    <w:rsid w:val="006C5664"/>
    <w:rsid w:val="006C6569"/>
    <w:rsid w:val="006D19E1"/>
    <w:rsid w:val="006D28B3"/>
    <w:rsid w:val="006D4036"/>
    <w:rsid w:val="006F20E7"/>
    <w:rsid w:val="006F3522"/>
    <w:rsid w:val="006F3DE8"/>
    <w:rsid w:val="00702EF1"/>
    <w:rsid w:val="00704E3D"/>
    <w:rsid w:val="0071205C"/>
    <w:rsid w:val="00722D1E"/>
    <w:rsid w:val="00723B69"/>
    <w:rsid w:val="0073306A"/>
    <w:rsid w:val="007335D3"/>
    <w:rsid w:val="0074718B"/>
    <w:rsid w:val="00756F14"/>
    <w:rsid w:val="00763855"/>
    <w:rsid w:val="0077005D"/>
    <w:rsid w:val="007817B1"/>
    <w:rsid w:val="00784D21"/>
    <w:rsid w:val="00790452"/>
    <w:rsid w:val="007A3D7A"/>
    <w:rsid w:val="007B62D4"/>
    <w:rsid w:val="007B67FA"/>
    <w:rsid w:val="007C2E9C"/>
    <w:rsid w:val="007C6884"/>
    <w:rsid w:val="007F112F"/>
    <w:rsid w:val="007F6161"/>
    <w:rsid w:val="007F6D80"/>
    <w:rsid w:val="0080162C"/>
    <w:rsid w:val="0081155F"/>
    <w:rsid w:val="00822C51"/>
    <w:rsid w:val="00826454"/>
    <w:rsid w:val="0084145A"/>
    <w:rsid w:val="00855DB9"/>
    <w:rsid w:val="008711FE"/>
    <w:rsid w:val="008727B9"/>
    <w:rsid w:val="00872C90"/>
    <w:rsid w:val="00874473"/>
    <w:rsid w:val="00884C98"/>
    <w:rsid w:val="008865C2"/>
    <w:rsid w:val="0089225B"/>
    <w:rsid w:val="00894EFE"/>
    <w:rsid w:val="008966EF"/>
    <w:rsid w:val="008A2D1A"/>
    <w:rsid w:val="008B40EC"/>
    <w:rsid w:val="008B6245"/>
    <w:rsid w:val="008C0990"/>
    <w:rsid w:val="008C2960"/>
    <w:rsid w:val="008C75C7"/>
    <w:rsid w:val="008F0926"/>
    <w:rsid w:val="008F303D"/>
    <w:rsid w:val="009136A1"/>
    <w:rsid w:val="009140F8"/>
    <w:rsid w:val="0091436F"/>
    <w:rsid w:val="00920B4E"/>
    <w:rsid w:val="00920DD3"/>
    <w:rsid w:val="0092526D"/>
    <w:rsid w:val="009349CF"/>
    <w:rsid w:val="00936985"/>
    <w:rsid w:val="00940E32"/>
    <w:rsid w:val="00941976"/>
    <w:rsid w:val="00952B00"/>
    <w:rsid w:val="00953C3A"/>
    <w:rsid w:val="00956426"/>
    <w:rsid w:val="0098124B"/>
    <w:rsid w:val="0098344F"/>
    <w:rsid w:val="009A5919"/>
    <w:rsid w:val="009B7BBA"/>
    <w:rsid w:val="009C6675"/>
    <w:rsid w:val="009E249B"/>
    <w:rsid w:val="009E3FB8"/>
    <w:rsid w:val="009F060F"/>
    <w:rsid w:val="00A05717"/>
    <w:rsid w:val="00A06BB1"/>
    <w:rsid w:val="00A06CBA"/>
    <w:rsid w:val="00A13787"/>
    <w:rsid w:val="00A1575E"/>
    <w:rsid w:val="00A4547C"/>
    <w:rsid w:val="00A5213C"/>
    <w:rsid w:val="00A66084"/>
    <w:rsid w:val="00A74295"/>
    <w:rsid w:val="00A8467E"/>
    <w:rsid w:val="00A857A1"/>
    <w:rsid w:val="00AA69F6"/>
    <w:rsid w:val="00AB1D00"/>
    <w:rsid w:val="00AC547F"/>
    <w:rsid w:val="00AD0AC1"/>
    <w:rsid w:val="00AD7796"/>
    <w:rsid w:val="00AE1472"/>
    <w:rsid w:val="00AE5A5A"/>
    <w:rsid w:val="00B02E51"/>
    <w:rsid w:val="00B078F7"/>
    <w:rsid w:val="00B114C7"/>
    <w:rsid w:val="00B151EB"/>
    <w:rsid w:val="00B15686"/>
    <w:rsid w:val="00B16B14"/>
    <w:rsid w:val="00B17779"/>
    <w:rsid w:val="00B26B82"/>
    <w:rsid w:val="00B35603"/>
    <w:rsid w:val="00B36D05"/>
    <w:rsid w:val="00B37338"/>
    <w:rsid w:val="00B473B7"/>
    <w:rsid w:val="00B505B9"/>
    <w:rsid w:val="00B51C65"/>
    <w:rsid w:val="00B52909"/>
    <w:rsid w:val="00B56E31"/>
    <w:rsid w:val="00B75DD2"/>
    <w:rsid w:val="00B775D7"/>
    <w:rsid w:val="00B80266"/>
    <w:rsid w:val="00BB3E41"/>
    <w:rsid w:val="00BB536C"/>
    <w:rsid w:val="00BC0C53"/>
    <w:rsid w:val="00BC1BAE"/>
    <w:rsid w:val="00BC2A39"/>
    <w:rsid w:val="00BC33ED"/>
    <w:rsid w:val="00BC36DA"/>
    <w:rsid w:val="00BC4AF5"/>
    <w:rsid w:val="00BC6A6B"/>
    <w:rsid w:val="00BD10F6"/>
    <w:rsid w:val="00BD2051"/>
    <w:rsid w:val="00BF47C6"/>
    <w:rsid w:val="00BF4EAB"/>
    <w:rsid w:val="00C01B56"/>
    <w:rsid w:val="00C06246"/>
    <w:rsid w:val="00C07F25"/>
    <w:rsid w:val="00C109B4"/>
    <w:rsid w:val="00C321DD"/>
    <w:rsid w:val="00C32DB8"/>
    <w:rsid w:val="00C6309B"/>
    <w:rsid w:val="00C67816"/>
    <w:rsid w:val="00C973FA"/>
    <w:rsid w:val="00C97BB6"/>
    <w:rsid w:val="00CB1155"/>
    <w:rsid w:val="00CB27BA"/>
    <w:rsid w:val="00CC428E"/>
    <w:rsid w:val="00CC478B"/>
    <w:rsid w:val="00CD6913"/>
    <w:rsid w:val="00CD6BCF"/>
    <w:rsid w:val="00CF2FAE"/>
    <w:rsid w:val="00D01BE5"/>
    <w:rsid w:val="00D02686"/>
    <w:rsid w:val="00D052CA"/>
    <w:rsid w:val="00D1166F"/>
    <w:rsid w:val="00D118BB"/>
    <w:rsid w:val="00D152D6"/>
    <w:rsid w:val="00D16022"/>
    <w:rsid w:val="00D20C34"/>
    <w:rsid w:val="00D25601"/>
    <w:rsid w:val="00D301FA"/>
    <w:rsid w:val="00D31656"/>
    <w:rsid w:val="00D322C4"/>
    <w:rsid w:val="00D371D5"/>
    <w:rsid w:val="00D46500"/>
    <w:rsid w:val="00D46F32"/>
    <w:rsid w:val="00D54D11"/>
    <w:rsid w:val="00D56CF1"/>
    <w:rsid w:val="00D676F8"/>
    <w:rsid w:val="00D7045F"/>
    <w:rsid w:val="00D72C42"/>
    <w:rsid w:val="00D73A5F"/>
    <w:rsid w:val="00D75245"/>
    <w:rsid w:val="00D82390"/>
    <w:rsid w:val="00DA0B9B"/>
    <w:rsid w:val="00DA50CA"/>
    <w:rsid w:val="00DB6F1B"/>
    <w:rsid w:val="00DC1D83"/>
    <w:rsid w:val="00DC36AD"/>
    <w:rsid w:val="00DC545E"/>
    <w:rsid w:val="00DD1813"/>
    <w:rsid w:val="00DE05E2"/>
    <w:rsid w:val="00DE68D5"/>
    <w:rsid w:val="00DF4EAC"/>
    <w:rsid w:val="00DF5C6F"/>
    <w:rsid w:val="00E146E3"/>
    <w:rsid w:val="00E166F8"/>
    <w:rsid w:val="00E21DAB"/>
    <w:rsid w:val="00E25C98"/>
    <w:rsid w:val="00E305B9"/>
    <w:rsid w:val="00E34829"/>
    <w:rsid w:val="00E34A48"/>
    <w:rsid w:val="00E3576E"/>
    <w:rsid w:val="00E37FA9"/>
    <w:rsid w:val="00E405BF"/>
    <w:rsid w:val="00E50B29"/>
    <w:rsid w:val="00E51690"/>
    <w:rsid w:val="00E62A5B"/>
    <w:rsid w:val="00E642AA"/>
    <w:rsid w:val="00E67253"/>
    <w:rsid w:val="00E72412"/>
    <w:rsid w:val="00E766A2"/>
    <w:rsid w:val="00E76DF3"/>
    <w:rsid w:val="00E87ED6"/>
    <w:rsid w:val="00E955D9"/>
    <w:rsid w:val="00EA120A"/>
    <w:rsid w:val="00EB27D2"/>
    <w:rsid w:val="00EB40E8"/>
    <w:rsid w:val="00EC1FBA"/>
    <w:rsid w:val="00ED1341"/>
    <w:rsid w:val="00EE3A43"/>
    <w:rsid w:val="00EE3DD3"/>
    <w:rsid w:val="00EF42BD"/>
    <w:rsid w:val="00EF5C8B"/>
    <w:rsid w:val="00F00D48"/>
    <w:rsid w:val="00F27FED"/>
    <w:rsid w:val="00F30EC4"/>
    <w:rsid w:val="00F33222"/>
    <w:rsid w:val="00F36038"/>
    <w:rsid w:val="00F364F7"/>
    <w:rsid w:val="00F416F7"/>
    <w:rsid w:val="00F45693"/>
    <w:rsid w:val="00F50537"/>
    <w:rsid w:val="00F5482D"/>
    <w:rsid w:val="00F614A9"/>
    <w:rsid w:val="00F74FC1"/>
    <w:rsid w:val="00F768FB"/>
    <w:rsid w:val="00F837D0"/>
    <w:rsid w:val="00F87A01"/>
    <w:rsid w:val="00F90C94"/>
    <w:rsid w:val="00F91386"/>
    <w:rsid w:val="00F9168E"/>
    <w:rsid w:val="00F94252"/>
    <w:rsid w:val="00FA282B"/>
    <w:rsid w:val="00FA5C24"/>
    <w:rsid w:val="00FC61B1"/>
    <w:rsid w:val="00FC701B"/>
    <w:rsid w:val="00FD4607"/>
    <w:rsid w:val="00FE4CFC"/>
    <w:rsid w:val="00FF207C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6D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6D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7CD3-3A40-4299-AF5E-0EC49919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Вовенда</dc:creator>
  <cp:lastModifiedBy>Инна Сергеевна Булат</cp:lastModifiedBy>
  <cp:revision>115</cp:revision>
  <cp:lastPrinted>2018-10-25T06:32:00Z</cp:lastPrinted>
  <dcterms:created xsi:type="dcterms:W3CDTF">2018-10-17T16:09:00Z</dcterms:created>
  <dcterms:modified xsi:type="dcterms:W3CDTF">2018-10-25T07:01:00Z</dcterms:modified>
</cp:coreProperties>
</file>