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8B" w:rsidRDefault="00066130" w:rsidP="00E4128B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97503" w:rsidRPr="00E07892" w:rsidRDefault="00397503" w:rsidP="00FC6522">
      <w:pPr>
        <w:pStyle w:val="5"/>
        <w:ind w:firstLine="0"/>
        <w:jc w:val="center"/>
        <w:rPr>
          <w:rFonts w:ascii="Times New Roman" w:hAnsi="Times New Roman"/>
          <w:i w:val="0"/>
          <w:sz w:val="28"/>
          <w:szCs w:val="28"/>
        </w:rPr>
      </w:pPr>
      <w:r w:rsidRPr="00E07892">
        <w:rPr>
          <w:rFonts w:ascii="Times New Roman" w:hAnsi="Times New Roman"/>
          <w:i w:val="0"/>
          <w:sz w:val="28"/>
          <w:szCs w:val="28"/>
        </w:rPr>
        <w:t>ПРАВИТЕЛЬСТВО ЛЕНИНГРАДСКОЙ ОБЛАСТИ</w:t>
      </w:r>
    </w:p>
    <w:p w:rsidR="00397503" w:rsidRPr="00E07892" w:rsidRDefault="00397503" w:rsidP="00FC6522">
      <w:pPr>
        <w:pStyle w:val="Style3"/>
        <w:widowControl/>
        <w:spacing w:before="62"/>
        <w:jc w:val="center"/>
        <w:rPr>
          <w:rStyle w:val="FontStyle23"/>
          <w:rFonts w:ascii="Times New Roman" w:hAnsi="Times New Roman"/>
          <w:sz w:val="28"/>
          <w:szCs w:val="28"/>
        </w:rPr>
      </w:pPr>
      <w:r w:rsidRPr="00E07892">
        <w:rPr>
          <w:rStyle w:val="FontStyle23"/>
          <w:rFonts w:ascii="Times New Roman" w:hAnsi="Times New Roman"/>
          <w:sz w:val="28"/>
          <w:szCs w:val="28"/>
        </w:rPr>
        <w:t>ПОСТАНОВЛЕНИЕ</w:t>
      </w:r>
    </w:p>
    <w:p w:rsidR="00397503" w:rsidRPr="00E07892" w:rsidRDefault="00397503" w:rsidP="00FC6522">
      <w:pPr>
        <w:pStyle w:val="Style3"/>
        <w:widowControl/>
        <w:spacing w:before="62"/>
        <w:jc w:val="center"/>
        <w:rPr>
          <w:rStyle w:val="FontStyle23"/>
          <w:rFonts w:ascii="Times New Roman" w:hAnsi="Times New Roman"/>
          <w:sz w:val="28"/>
          <w:szCs w:val="28"/>
        </w:rPr>
      </w:pPr>
    </w:p>
    <w:p w:rsidR="00397503" w:rsidRPr="00E07892" w:rsidRDefault="00397503" w:rsidP="00FC65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7892">
        <w:rPr>
          <w:rFonts w:ascii="Times New Roman" w:hAnsi="Times New Roman"/>
          <w:b/>
          <w:sz w:val="28"/>
          <w:szCs w:val="28"/>
        </w:rPr>
        <w:t>от «____»_________201</w:t>
      </w:r>
      <w:r w:rsidR="007244B7">
        <w:rPr>
          <w:rFonts w:ascii="Times New Roman" w:hAnsi="Times New Roman"/>
          <w:b/>
          <w:sz w:val="28"/>
          <w:szCs w:val="28"/>
        </w:rPr>
        <w:t>8</w:t>
      </w:r>
      <w:r w:rsidRPr="00E07892">
        <w:rPr>
          <w:rFonts w:ascii="Times New Roman" w:hAnsi="Times New Roman"/>
          <w:b/>
          <w:sz w:val="28"/>
          <w:szCs w:val="28"/>
        </w:rPr>
        <w:t xml:space="preserve"> №_____</w:t>
      </w:r>
    </w:p>
    <w:p w:rsidR="00397503" w:rsidRDefault="00397503" w:rsidP="00FC6522">
      <w:pPr>
        <w:pStyle w:val="Style6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8166E8" w:rsidRPr="00E07892" w:rsidRDefault="008166E8" w:rsidP="00FC6522">
      <w:pPr>
        <w:pStyle w:val="Style6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397503" w:rsidRPr="00E07892" w:rsidRDefault="00397503" w:rsidP="00FC6522">
      <w:pPr>
        <w:pStyle w:val="Style6"/>
        <w:widowControl/>
        <w:spacing w:before="14"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 внесении изменений в постановление Правител</w:t>
      </w:r>
      <w:r w:rsidR="00857968">
        <w:rPr>
          <w:rStyle w:val="FontStyle24"/>
          <w:sz w:val="28"/>
          <w:szCs w:val="28"/>
        </w:rPr>
        <w:t xml:space="preserve">ьства Ленинградской области от </w:t>
      </w:r>
      <w:r>
        <w:rPr>
          <w:rStyle w:val="FontStyle24"/>
          <w:sz w:val="28"/>
          <w:szCs w:val="28"/>
        </w:rPr>
        <w:t xml:space="preserve">3 июня 2015 года № 193 «О переименовании Комитета по телекоммуникациям и информатизации Ленинградской области, утверждении положения о Комитете по телекоммуникациям и информатизации Ленинградской области и внесении изменений в постановление Правительства Ленинградской области от 29 декабря 2009 года № 321» </w:t>
      </w:r>
    </w:p>
    <w:p w:rsidR="00397503" w:rsidRPr="00551018" w:rsidRDefault="00397503" w:rsidP="00551018">
      <w:pPr>
        <w:pStyle w:val="Style7"/>
        <w:widowControl/>
        <w:spacing w:before="182" w:line="240" w:lineRule="atLeast"/>
        <w:contextualSpacing/>
        <w:rPr>
          <w:rStyle w:val="FontStyle25"/>
          <w:sz w:val="28"/>
          <w:szCs w:val="28"/>
        </w:rPr>
      </w:pPr>
      <w:r w:rsidRPr="00E07892">
        <w:rPr>
          <w:rStyle w:val="FontStyle25"/>
          <w:sz w:val="28"/>
          <w:szCs w:val="28"/>
        </w:rPr>
        <w:t>В соответствии с</w:t>
      </w:r>
      <w:r w:rsidR="00D0549A">
        <w:rPr>
          <w:rStyle w:val="FontStyle25"/>
          <w:sz w:val="28"/>
          <w:szCs w:val="28"/>
        </w:rPr>
        <w:t xml:space="preserve"> ч. 2</w:t>
      </w:r>
      <w:r w:rsidR="007F5524">
        <w:rPr>
          <w:rStyle w:val="FontStyle25"/>
          <w:sz w:val="28"/>
          <w:szCs w:val="28"/>
        </w:rPr>
        <w:t xml:space="preserve"> ст. 5-1 </w:t>
      </w:r>
      <w:r w:rsidRPr="00E07892">
        <w:rPr>
          <w:rStyle w:val="FontStyle25"/>
          <w:sz w:val="28"/>
          <w:szCs w:val="28"/>
        </w:rPr>
        <w:t xml:space="preserve"> </w:t>
      </w:r>
      <w:r w:rsidR="008B189A" w:rsidRPr="008B189A">
        <w:rPr>
          <w:rStyle w:val="FontStyle25"/>
          <w:sz w:val="28"/>
          <w:szCs w:val="28"/>
        </w:rPr>
        <w:t>Областно</w:t>
      </w:r>
      <w:r w:rsidR="008B189A">
        <w:rPr>
          <w:rStyle w:val="FontStyle25"/>
          <w:sz w:val="28"/>
          <w:szCs w:val="28"/>
        </w:rPr>
        <w:t xml:space="preserve">го </w:t>
      </w:r>
      <w:r w:rsidR="008B189A" w:rsidRPr="008B189A">
        <w:rPr>
          <w:rStyle w:val="FontStyle25"/>
          <w:sz w:val="28"/>
          <w:szCs w:val="28"/>
        </w:rPr>
        <w:t>закон</w:t>
      </w:r>
      <w:r w:rsidR="00D0549A">
        <w:rPr>
          <w:rStyle w:val="FontStyle25"/>
          <w:sz w:val="28"/>
          <w:szCs w:val="28"/>
        </w:rPr>
        <w:t>а</w:t>
      </w:r>
      <w:r w:rsidR="008B189A" w:rsidRPr="008B189A">
        <w:rPr>
          <w:rStyle w:val="FontStyle25"/>
          <w:sz w:val="28"/>
          <w:szCs w:val="28"/>
        </w:rPr>
        <w:t xml:space="preserve"> Ленинградской области от 25.02.2005 </w:t>
      </w:r>
      <w:r w:rsidR="00D0549A">
        <w:rPr>
          <w:rStyle w:val="FontStyle25"/>
          <w:sz w:val="28"/>
          <w:szCs w:val="28"/>
        </w:rPr>
        <w:t>№</w:t>
      </w:r>
      <w:r w:rsidR="008B189A" w:rsidRPr="008B189A">
        <w:rPr>
          <w:rStyle w:val="FontStyle25"/>
          <w:sz w:val="28"/>
          <w:szCs w:val="28"/>
        </w:rPr>
        <w:t xml:space="preserve"> 11-оз </w:t>
      </w:r>
      <w:r w:rsidR="00D0549A">
        <w:rPr>
          <w:rStyle w:val="FontStyle25"/>
          <w:sz w:val="28"/>
          <w:szCs w:val="28"/>
        </w:rPr>
        <w:t>«</w:t>
      </w:r>
      <w:r w:rsidR="008B189A" w:rsidRPr="008B189A">
        <w:rPr>
          <w:rStyle w:val="FontStyle25"/>
          <w:sz w:val="28"/>
          <w:szCs w:val="28"/>
        </w:rPr>
        <w:t>О правовом регулировании государственной гражданской службы Ленинградской области</w:t>
      </w:r>
      <w:r w:rsidR="00D0549A">
        <w:rPr>
          <w:rStyle w:val="FontStyle25"/>
          <w:sz w:val="28"/>
          <w:szCs w:val="28"/>
        </w:rPr>
        <w:t>»</w:t>
      </w:r>
      <w:r w:rsidR="00AD2252">
        <w:rPr>
          <w:rStyle w:val="FontStyle25"/>
          <w:sz w:val="28"/>
          <w:szCs w:val="28"/>
        </w:rPr>
        <w:t xml:space="preserve">, </w:t>
      </w:r>
      <w:r w:rsidRPr="00E07892">
        <w:rPr>
          <w:rStyle w:val="FontStyle25"/>
          <w:sz w:val="28"/>
          <w:szCs w:val="28"/>
        </w:rPr>
        <w:t xml:space="preserve">пунктом 5 части 1 статьи 38 и частью 5 статьи 40 Устава Ленинградской области Правительство Ленинградской области </w:t>
      </w:r>
      <w:r w:rsidRPr="00E07892">
        <w:rPr>
          <w:rStyle w:val="FontStyle25"/>
          <w:spacing w:val="40"/>
          <w:sz w:val="28"/>
          <w:szCs w:val="28"/>
        </w:rPr>
        <w:t>постановляет:</w:t>
      </w:r>
    </w:p>
    <w:p w:rsidR="00BA0F74" w:rsidRPr="000910EE" w:rsidRDefault="003A7407" w:rsidP="000A7015">
      <w:pPr>
        <w:pStyle w:val="a5"/>
        <w:numPr>
          <w:ilvl w:val="0"/>
          <w:numId w:val="2"/>
        </w:numPr>
        <w:spacing w:line="240" w:lineRule="atLeast"/>
        <w:ind w:left="0" w:firstLine="490"/>
        <w:rPr>
          <w:rStyle w:val="FontStyle24"/>
          <w:b w:val="0"/>
          <w:bCs w:val="0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proofErr w:type="gramStart"/>
      <w:r w:rsidR="00A06D74">
        <w:rPr>
          <w:rStyle w:val="FontStyle25"/>
          <w:sz w:val="28"/>
          <w:szCs w:val="28"/>
        </w:rPr>
        <w:t xml:space="preserve">Внести </w:t>
      </w:r>
      <w:r w:rsidR="00BA0F74">
        <w:rPr>
          <w:rStyle w:val="FontStyle25"/>
          <w:sz w:val="28"/>
          <w:szCs w:val="28"/>
        </w:rPr>
        <w:t xml:space="preserve">следующие </w:t>
      </w:r>
      <w:r w:rsidR="00A06D74">
        <w:rPr>
          <w:rStyle w:val="FontStyle25"/>
          <w:sz w:val="28"/>
          <w:szCs w:val="28"/>
        </w:rPr>
        <w:t>изменения в Положение</w:t>
      </w:r>
      <w:r w:rsidR="00551018">
        <w:rPr>
          <w:rStyle w:val="FontStyle25"/>
          <w:sz w:val="28"/>
          <w:szCs w:val="28"/>
        </w:rPr>
        <w:t xml:space="preserve"> о Комитете по связи и информатизации Ленинградской области</w:t>
      </w:r>
      <w:r w:rsidR="00A06D74">
        <w:rPr>
          <w:rStyle w:val="FontStyle25"/>
          <w:sz w:val="28"/>
          <w:szCs w:val="28"/>
        </w:rPr>
        <w:t>,</w:t>
      </w:r>
      <w:r w:rsidR="00551018">
        <w:rPr>
          <w:rStyle w:val="FontStyle25"/>
          <w:sz w:val="28"/>
          <w:szCs w:val="28"/>
        </w:rPr>
        <w:t xml:space="preserve"> утвержденно</w:t>
      </w:r>
      <w:r w:rsidR="00A06D74">
        <w:rPr>
          <w:rStyle w:val="FontStyle25"/>
          <w:sz w:val="28"/>
          <w:szCs w:val="28"/>
        </w:rPr>
        <w:t>е</w:t>
      </w:r>
      <w:r w:rsidR="00551018">
        <w:rPr>
          <w:rStyle w:val="FontStyle25"/>
          <w:sz w:val="28"/>
          <w:szCs w:val="28"/>
        </w:rPr>
        <w:t xml:space="preserve"> </w:t>
      </w:r>
      <w:r w:rsidR="00857B29" w:rsidRPr="00857B29">
        <w:rPr>
          <w:rStyle w:val="FontStyle24"/>
          <w:b w:val="0"/>
          <w:sz w:val="28"/>
          <w:szCs w:val="28"/>
        </w:rPr>
        <w:t>постановлени</w:t>
      </w:r>
      <w:r w:rsidR="00551018">
        <w:rPr>
          <w:rStyle w:val="FontStyle24"/>
          <w:b w:val="0"/>
          <w:sz w:val="28"/>
          <w:szCs w:val="28"/>
        </w:rPr>
        <w:t>ем</w:t>
      </w:r>
      <w:r w:rsidR="00857B29" w:rsidRPr="00857B29">
        <w:rPr>
          <w:rStyle w:val="FontStyle24"/>
          <w:b w:val="0"/>
          <w:sz w:val="28"/>
          <w:szCs w:val="28"/>
        </w:rPr>
        <w:t xml:space="preserve"> Правительства Ленинградской области от 3 июня 2015 года № 193 «О переименовании Комитета по телекоммуникациям и информатизации Ленинградской области, утверждении положения о Комитете по телекоммуникациям и информатизации Ленинградской области и внесении изменений в постановление Правительства Ленинградской области от 29 декабря 2009 года № 321»</w:t>
      </w:r>
      <w:r w:rsidR="005D75FB">
        <w:rPr>
          <w:rStyle w:val="FontStyle24"/>
          <w:b w:val="0"/>
          <w:sz w:val="28"/>
          <w:szCs w:val="28"/>
        </w:rPr>
        <w:t xml:space="preserve"> (далее – Положение)</w:t>
      </w:r>
      <w:r w:rsidR="00BA0F74">
        <w:rPr>
          <w:rStyle w:val="FontStyle24"/>
          <w:b w:val="0"/>
          <w:sz w:val="28"/>
          <w:szCs w:val="28"/>
        </w:rPr>
        <w:t>:</w:t>
      </w:r>
      <w:proofErr w:type="gramEnd"/>
    </w:p>
    <w:p w:rsidR="000910EE" w:rsidRDefault="00D2302B" w:rsidP="000910EE">
      <w:pPr>
        <w:pStyle w:val="a5"/>
        <w:spacing w:line="240" w:lineRule="atLeast"/>
        <w:ind w:left="490" w:firstLine="0"/>
        <w:rPr>
          <w:rStyle w:val="FontStyle24"/>
          <w:b w:val="0"/>
          <w:bCs w:val="0"/>
          <w:sz w:val="28"/>
          <w:szCs w:val="28"/>
        </w:rPr>
      </w:pPr>
      <w:r>
        <w:rPr>
          <w:rStyle w:val="FontStyle24"/>
          <w:b w:val="0"/>
          <w:bCs w:val="0"/>
          <w:sz w:val="28"/>
          <w:szCs w:val="28"/>
        </w:rPr>
        <w:t>1.1</w:t>
      </w:r>
      <w:proofErr w:type="gramStart"/>
      <w:r>
        <w:rPr>
          <w:rStyle w:val="FontStyle24"/>
          <w:b w:val="0"/>
          <w:bCs w:val="0"/>
          <w:sz w:val="28"/>
          <w:szCs w:val="28"/>
        </w:rPr>
        <w:t xml:space="preserve"> </w:t>
      </w:r>
      <w:r w:rsidR="009451B6">
        <w:rPr>
          <w:rStyle w:val="FontStyle24"/>
          <w:b w:val="0"/>
          <w:bCs w:val="0"/>
          <w:sz w:val="28"/>
          <w:szCs w:val="28"/>
        </w:rPr>
        <w:t>Д</w:t>
      </w:r>
      <w:proofErr w:type="gramEnd"/>
      <w:r w:rsidR="000910EE">
        <w:rPr>
          <w:rStyle w:val="FontStyle24"/>
          <w:b w:val="0"/>
          <w:bCs w:val="0"/>
          <w:sz w:val="28"/>
          <w:szCs w:val="28"/>
        </w:rPr>
        <w:t>ополнить</w:t>
      </w:r>
      <w:r w:rsidR="009451B6">
        <w:rPr>
          <w:rStyle w:val="FontStyle24"/>
          <w:b w:val="0"/>
          <w:bCs w:val="0"/>
          <w:sz w:val="28"/>
          <w:szCs w:val="28"/>
        </w:rPr>
        <w:t xml:space="preserve"> следующими</w:t>
      </w:r>
      <w:r w:rsidR="000910EE">
        <w:rPr>
          <w:rStyle w:val="FontStyle24"/>
          <w:b w:val="0"/>
          <w:bCs w:val="0"/>
          <w:sz w:val="28"/>
          <w:szCs w:val="28"/>
        </w:rPr>
        <w:t xml:space="preserve"> пункт</w:t>
      </w:r>
      <w:r w:rsidR="00C44744">
        <w:rPr>
          <w:rStyle w:val="FontStyle24"/>
          <w:b w:val="0"/>
          <w:bCs w:val="0"/>
          <w:sz w:val="28"/>
          <w:szCs w:val="28"/>
        </w:rPr>
        <w:t>ами</w:t>
      </w:r>
      <w:r w:rsidR="000910EE">
        <w:rPr>
          <w:rStyle w:val="FontStyle24"/>
          <w:b w:val="0"/>
          <w:bCs w:val="0"/>
          <w:sz w:val="28"/>
          <w:szCs w:val="28"/>
        </w:rPr>
        <w:t>:</w:t>
      </w:r>
    </w:p>
    <w:p w:rsidR="003611A7" w:rsidRDefault="000910EE" w:rsidP="003611A7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4F20B2">
        <w:rPr>
          <w:rFonts w:ascii="Times New Roman" w:hAnsi="Times New Roman"/>
          <w:sz w:val="28"/>
          <w:szCs w:val="28"/>
        </w:rPr>
        <w:t>«</w:t>
      </w:r>
      <w:r w:rsidR="003611A7">
        <w:rPr>
          <w:rFonts w:ascii="Times New Roman" w:hAnsi="Times New Roman"/>
          <w:sz w:val="28"/>
          <w:szCs w:val="28"/>
        </w:rPr>
        <w:t>2.11</w:t>
      </w:r>
      <w:r w:rsidRPr="004F20B2">
        <w:rPr>
          <w:rFonts w:ascii="Times New Roman" w:hAnsi="Times New Roman"/>
          <w:sz w:val="28"/>
          <w:szCs w:val="28"/>
        </w:rPr>
        <w:t>-1.</w:t>
      </w:r>
      <w:r w:rsidR="003611A7">
        <w:rPr>
          <w:rFonts w:ascii="Times New Roman" w:hAnsi="Times New Roman"/>
          <w:sz w:val="28"/>
          <w:szCs w:val="28"/>
        </w:rPr>
        <w:t xml:space="preserve"> Организует </w:t>
      </w:r>
      <w:r w:rsidR="00C44744">
        <w:rPr>
          <w:rFonts w:ascii="Times New Roman" w:hAnsi="Times New Roman"/>
          <w:sz w:val="28"/>
          <w:szCs w:val="28"/>
        </w:rPr>
        <w:t xml:space="preserve">обеспечение совместимости государственной информационной системы в  области гражданской службы Ленинградской области с федеральной государственной информационной системой в области государственной службы. </w:t>
      </w:r>
    </w:p>
    <w:p w:rsidR="00FE7805" w:rsidRDefault="009451B6" w:rsidP="00395570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2.11-2. Организует обеспечение выполнения требований, предъявляемых законодательством к порядку развития и эксплуатации </w:t>
      </w:r>
      <w:r w:rsidRPr="009451B6">
        <w:rPr>
          <w:rFonts w:ascii="Times New Roman" w:hAnsi="Times New Roman"/>
          <w:sz w:val="28"/>
          <w:szCs w:val="28"/>
        </w:rPr>
        <w:t>государственной информационной системы в  области гражданской службы Ленинградской области</w:t>
      </w:r>
      <w:r w:rsidR="0093519F">
        <w:rPr>
          <w:rFonts w:ascii="Times New Roman" w:hAnsi="Times New Roman"/>
          <w:sz w:val="28"/>
          <w:szCs w:val="28"/>
        </w:rPr>
        <w:t>,</w:t>
      </w:r>
      <w:r w:rsidR="00395570">
        <w:rPr>
          <w:rFonts w:ascii="Times New Roman" w:hAnsi="Times New Roman"/>
          <w:sz w:val="28"/>
          <w:szCs w:val="28"/>
        </w:rPr>
        <w:t xml:space="preserve"> в том числе создание </w:t>
      </w:r>
      <w:r w:rsidR="00174BE8">
        <w:rPr>
          <w:rFonts w:ascii="Times New Roman" w:hAnsi="Times New Roman"/>
          <w:sz w:val="28"/>
          <w:szCs w:val="28"/>
        </w:rPr>
        <w:t>подсистем</w:t>
      </w:r>
      <w:r w:rsidR="00395570">
        <w:rPr>
          <w:rFonts w:ascii="Times New Roman" w:hAnsi="Times New Roman"/>
          <w:sz w:val="28"/>
          <w:szCs w:val="28"/>
        </w:rPr>
        <w:t xml:space="preserve"> для </w:t>
      </w:r>
      <w:r w:rsidR="00260918">
        <w:rPr>
          <w:rFonts w:ascii="Times New Roman" w:hAnsi="Times New Roman"/>
          <w:sz w:val="28"/>
          <w:szCs w:val="28"/>
        </w:rPr>
        <w:t>государственных органов Ленинградской области</w:t>
      </w:r>
      <w:r w:rsidR="00C02326">
        <w:rPr>
          <w:rFonts w:ascii="Times New Roman" w:hAnsi="Times New Roman"/>
          <w:sz w:val="28"/>
          <w:szCs w:val="28"/>
        </w:rPr>
        <w:t xml:space="preserve"> в части закрепленных полномочий</w:t>
      </w:r>
      <w:r w:rsidR="00260918">
        <w:rPr>
          <w:rFonts w:ascii="Times New Roman" w:hAnsi="Times New Roman"/>
          <w:sz w:val="28"/>
          <w:szCs w:val="28"/>
        </w:rPr>
        <w:t>,</w:t>
      </w:r>
      <w:r w:rsidR="0093519F">
        <w:rPr>
          <w:rFonts w:ascii="Times New Roman" w:hAnsi="Times New Roman"/>
          <w:sz w:val="28"/>
          <w:szCs w:val="28"/>
        </w:rPr>
        <w:t xml:space="preserve"> </w:t>
      </w:r>
      <w:r w:rsidR="00C02326" w:rsidRPr="00C02326">
        <w:rPr>
          <w:rFonts w:ascii="Times New Roman" w:hAnsi="Times New Roman"/>
          <w:sz w:val="28"/>
          <w:szCs w:val="28"/>
        </w:rPr>
        <w:t>за исключением функций по обработке персональных данных, исполняемых государственными органами Ленинградской области</w:t>
      </w:r>
      <w:r w:rsidR="00397786" w:rsidRPr="00B23283">
        <w:rPr>
          <w:rFonts w:ascii="Times New Roman" w:hAnsi="Times New Roman"/>
          <w:sz w:val="28"/>
          <w:szCs w:val="28"/>
        </w:rPr>
        <w:t>.</w:t>
      </w:r>
    </w:p>
    <w:p w:rsidR="009957D4" w:rsidRDefault="00FE7805" w:rsidP="00395570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2.11-3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рганизует обеспечение информационного взаимодействия с Государственной информационной системой о государственных и муниципальных платежах </w:t>
      </w:r>
      <w:r w:rsidR="00491589">
        <w:rPr>
          <w:rFonts w:ascii="Times New Roman" w:hAnsi="Times New Roman"/>
          <w:sz w:val="28"/>
          <w:szCs w:val="28"/>
        </w:rPr>
        <w:t xml:space="preserve">и оператором указанной информационной системы </w:t>
      </w:r>
      <w:r>
        <w:rPr>
          <w:rFonts w:ascii="Times New Roman" w:hAnsi="Times New Roman"/>
          <w:sz w:val="28"/>
          <w:szCs w:val="28"/>
        </w:rPr>
        <w:t>государственных учреждений Ленинградской области, администраторов доходов областного бюджета Ленинградской области и Комитета финансов Ленинградской области как финансового органа субъекта Российской Федерации</w:t>
      </w:r>
      <w:r w:rsidR="009957D4">
        <w:rPr>
          <w:rFonts w:ascii="Times New Roman" w:hAnsi="Times New Roman"/>
          <w:sz w:val="28"/>
          <w:szCs w:val="28"/>
        </w:rPr>
        <w:t>.</w:t>
      </w:r>
    </w:p>
    <w:p w:rsidR="000C2C6E" w:rsidRDefault="00491589" w:rsidP="00395570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2.23-1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существляет координацию в сфере цифрового развития Ленинградской области</w:t>
      </w:r>
      <w:r w:rsidR="000C2C6E" w:rsidRPr="000C2C6E">
        <w:rPr>
          <w:rFonts w:ascii="Times New Roman" w:hAnsi="Times New Roman"/>
          <w:sz w:val="28"/>
          <w:szCs w:val="28"/>
        </w:rPr>
        <w:t>, в том числе создание информационных ресурсов, необходимых для выполнения основных функций государственного управления, обеспечения доступности данных для граждан и организаций</w:t>
      </w:r>
      <w:r w:rsidR="000C2C6E">
        <w:rPr>
          <w:rFonts w:ascii="Times New Roman" w:hAnsi="Times New Roman"/>
          <w:sz w:val="28"/>
          <w:szCs w:val="28"/>
        </w:rPr>
        <w:t>.</w:t>
      </w:r>
    </w:p>
    <w:p w:rsidR="00CB2F13" w:rsidRDefault="00CB2F13" w:rsidP="00395570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CB2F13">
        <w:rPr>
          <w:rFonts w:ascii="Times New Roman" w:hAnsi="Times New Roman"/>
          <w:sz w:val="28"/>
          <w:szCs w:val="28"/>
        </w:rPr>
        <w:t>3.5</w:t>
      </w:r>
      <w:r w:rsidR="00776BE6">
        <w:rPr>
          <w:rFonts w:ascii="Times New Roman" w:hAnsi="Times New Roman"/>
          <w:sz w:val="28"/>
          <w:szCs w:val="28"/>
        </w:rPr>
        <w:t>.</w:t>
      </w:r>
      <w:r w:rsidRPr="00CB2F13">
        <w:rPr>
          <w:rFonts w:ascii="Times New Roman" w:hAnsi="Times New Roman"/>
          <w:sz w:val="28"/>
          <w:szCs w:val="28"/>
        </w:rPr>
        <w:t>4 Осуществляет полномочия главного администратора начислений и главного администратора запросов Государственной информационной системы о государственных и муниципальных платежах.</w:t>
      </w:r>
    </w:p>
    <w:p w:rsidR="001E3D45" w:rsidRDefault="00211F0D" w:rsidP="00211F0D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91589">
        <w:rPr>
          <w:rFonts w:ascii="Times New Roman" w:hAnsi="Times New Roman"/>
          <w:sz w:val="28"/>
          <w:szCs w:val="28"/>
        </w:rPr>
        <w:t>17-</w:t>
      </w:r>
      <w:r w:rsidR="00A26530"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84DDE">
        <w:rPr>
          <w:rFonts w:ascii="Times New Roman" w:hAnsi="Times New Roman"/>
          <w:sz w:val="28"/>
          <w:szCs w:val="28"/>
        </w:rPr>
        <w:t>П</w:t>
      </w:r>
      <w:proofErr w:type="gramEnd"/>
      <w:r w:rsidR="00B84DDE">
        <w:rPr>
          <w:rFonts w:ascii="Times New Roman" w:hAnsi="Times New Roman"/>
          <w:sz w:val="28"/>
          <w:szCs w:val="28"/>
        </w:rPr>
        <w:t>о вопросам цифрового развития:</w:t>
      </w:r>
    </w:p>
    <w:p w:rsidR="001E3D45" w:rsidRDefault="001E3D45" w:rsidP="00211F0D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91589">
        <w:rPr>
          <w:rFonts w:ascii="Times New Roman" w:hAnsi="Times New Roman"/>
          <w:sz w:val="28"/>
          <w:szCs w:val="28"/>
        </w:rPr>
        <w:t>17-</w:t>
      </w:r>
      <w:r w:rsidR="00A26530">
        <w:rPr>
          <w:rFonts w:ascii="Times New Roman" w:hAnsi="Times New Roman"/>
          <w:sz w:val="28"/>
          <w:szCs w:val="28"/>
        </w:rPr>
        <w:t>1</w:t>
      </w:r>
      <w:r w:rsidR="004915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оординирует </w:t>
      </w:r>
      <w:r w:rsidR="00865E41">
        <w:rPr>
          <w:rFonts w:ascii="Times New Roman" w:hAnsi="Times New Roman"/>
          <w:sz w:val="28"/>
          <w:szCs w:val="28"/>
        </w:rPr>
        <w:t>мероприятия ц</w:t>
      </w:r>
      <w:r w:rsidR="00211F0D" w:rsidRPr="00211F0D">
        <w:rPr>
          <w:rFonts w:ascii="Times New Roman" w:hAnsi="Times New Roman"/>
          <w:sz w:val="28"/>
          <w:szCs w:val="28"/>
        </w:rPr>
        <w:t>ифрово</w:t>
      </w:r>
      <w:r w:rsidR="00865E41">
        <w:rPr>
          <w:rFonts w:ascii="Times New Roman" w:hAnsi="Times New Roman"/>
          <w:sz w:val="28"/>
          <w:szCs w:val="28"/>
        </w:rPr>
        <w:t>го</w:t>
      </w:r>
      <w:r w:rsidR="00211F0D" w:rsidRPr="00211F0D">
        <w:rPr>
          <w:rFonts w:ascii="Times New Roman" w:hAnsi="Times New Roman"/>
          <w:sz w:val="28"/>
          <w:szCs w:val="28"/>
        </w:rPr>
        <w:t xml:space="preserve"> развити</w:t>
      </w:r>
      <w:r w:rsidR="00865E41">
        <w:rPr>
          <w:rFonts w:ascii="Times New Roman" w:hAnsi="Times New Roman"/>
          <w:sz w:val="28"/>
          <w:szCs w:val="28"/>
        </w:rPr>
        <w:t>я</w:t>
      </w:r>
      <w:r w:rsidR="00E20E3B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E2AE2" w:rsidRDefault="00491589" w:rsidP="00211F0D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3.17-1.</w:t>
      </w:r>
      <w:r w:rsidR="001E3D45">
        <w:rPr>
          <w:rFonts w:ascii="Times New Roman" w:hAnsi="Times New Roman"/>
          <w:sz w:val="28"/>
          <w:szCs w:val="28"/>
        </w:rPr>
        <w:t>2</w:t>
      </w:r>
      <w:proofErr w:type="gramStart"/>
      <w:r w:rsidR="001E3D45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1E3D45">
        <w:rPr>
          <w:rFonts w:ascii="Times New Roman" w:hAnsi="Times New Roman"/>
          <w:sz w:val="28"/>
          <w:szCs w:val="28"/>
        </w:rPr>
        <w:t xml:space="preserve">существляет </w:t>
      </w:r>
      <w:r w:rsidR="00211F0D" w:rsidRPr="00211F0D">
        <w:rPr>
          <w:rFonts w:ascii="Times New Roman" w:hAnsi="Times New Roman"/>
          <w:sz w:val="28"/>
          <w:szCs w:val="28"/>
        </w:rPr>
        <w:t>разработк</w:t>
      </w:r>
      <w:r w:rsidR="001E3D45">
        <w:rPr>
          <w:rFonts w:ascii="Times New Roman" w:hAnsi="Times New Roman"/>
          <w:sz w:val="28"/>
          <w:szCs w:val="28"/>
        </w:rPr>
        <w:t>у</w:t>
      </w:r>
      <w:r w:rsidR="00211F0D" w:rsidRPr="00211F0D">
        <w:rPr>
          <w:rFonts w:ascii="Times New Roman" w:hAnsi="Times New Roman"/>
          <w:sz w:val="28"/>
          <w:szCs w:val="28"/>
        </w:rPr>
        <w:t xml:space="preserve"> информационно-методологических документов и материалов по внедрению проектов цифрового развития</w:t>
      </w:r>
      <w:r w:rsidR="00B84DDE">
        <w:rPr>
          <w:rFonts w:ascii="Times New Roman" w:hAnsi="Times New Roman"/>
          <w:sz w:val="28"/>
          <w:szCs w:val="28"/>
        </w:rPr>
        <w:t>.</w:t>
      </w:r>
    </w:p>
    <w:p w:rsidR="00BE2110" w:rsidRDefault="00491589" w:rsidP="00211F0D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3.17-1.</w:t>
      </w:r>
      <w:r w:rsidR="001E2AE2">
        <w:rPr>
          <w:rFonts w:ascii="Times New Roman" w:hAnsi="Times New Roman"/>
          <w:sz w:val="28"/>
          <w:szCs w:val="28"/>
        </w:rPr>
        <w:t>3</w:t>
      </w:r>
      <w:proofErr w:type="gramStart"/>
      <w:r w:rsidR="001E2AE2">
        <w:rPr>
          <w:rFonts w:ascii="Times New Roman" w:hAnsi="Times New Roman"/>
          <w:sz w:val="28"/>
          <w:szCs w:val="28"/>
        </w:rPr>
        <w:t xml:space="preserve"> </w:t>
      </w:r>
      <w:r w:rsidR="0042513A">
        <w:rPr>
          <w:rFonts w:ascii="Times New Roman" w:hAnsi="Times New Roman"/>
          <w:sz w:val="28"/>
          <w:szCs w:val="28"/>
        </w:rPr>
        <w:t>О</w:t>
      </w:r>
      <w:proofErr w:type="gramEnd"/>
      <w:r w:rsidR="0042513A">
        <w:rPr>
          <w:rFonts w:ascii="Times New Roman" w:hAnsi="Times New Roman"/>
          <w:sz w:val="28"/>
          <w:szCs w:val="28"/>
        </w:rPr>
        <w:t>рганизует реализацию</w:t>
      </w:r>
      <w:r w:rsidR="001E2AE2">
        <w:rPr>
          <w:rFonts w:ascii="Times New Roman" w:hAnsi="Times New Roman"/>
          <w:sz w:val="28"/>
          <w:szCs w:val="28"/>
        </w:rPr>
        <w:t xml:space="preserve"> функции цифрового государственного управления, в том числе путем обеспечения внедрения цифровых технологий и платформенных решений в сферах государственного управления  и оказания государственных услуг.</w:t>
      </w:r>
    </w:p>
    <w:p w:rsidR="00397786" w:rsidRDefault="00491589" w:rsidP="00211F0D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3.17-1.</w:t>
      </w:r>
      <w:r w:rsidR="00BE2110">
        <w:rPr>
          <w:rFonts w:ascii="Times New Roman" w:hAnsi="Times New Roman"/>
          <w:sz w:val="28"/>
          <w:szCs w:val="28"/>
        </w:rPr>
        <w:t>4 Организует работы по созданию и развитию интеллектуальных транспортных систем</w:t>
      </w:r>
      <w:proofErr w:type="gramStart"/>
      <w:r w:rsidR="00BE2110">
        <w:rPr>
          <w:rFonts w:ascii="Times New Roman" w:hAnsi="Times New Roman"/>
          <w:sz w:val="28"/>
          <w:szCs w:val="28"/>
        </w:rPr>
        <w:t>.</w:t>
      </w:r>
      <w:r w:rsidR="00C90E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84DDE" w:rsidRDefault="00D2302B" w:rsidP="00211F0D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2302B">
        <w:rPr>
          <w:rFonts w:ascii="Times New Roman" w:hAnsi="Times New Roman"/>
          <w:sz w:val="28"/>
          <w:szCs w:val="28"/>
        </w:rPr>
        <w:t xml:space="preserve"> Приложении «Перечень государственных казенных учреждений Ленинградской области, подведомственных Комитету по связи и информатизации Ленинградской области» позицию «3. Государственное казенное учреждение Ленинградской области "Управление по обеспечению функционирования системы вызова экстренных оперативных служб по единому номеру "112" на территории Ленинградской области"» изложить в редакции «3. Государственное казенное учреждение Ленинградской области «Региональный мониторинговый центр»».</w:t>
      </w:r>
    </w:p>
    <w:p w:rsidR="00397503" w:rsidRPr="00B23283" w:rsidRDefault="00720C38" w:rsidP="005D75FB">
      <w:pPr>
        <w:spacing w:line="240" w:lineRule="atLeast"/>
        <w:ind w:firstLine="426"/>
        <w:contextualSpacing/>
        <w:rPr>
          <w:rStyle w:val="FontStyle25"/>
          <w:sz w:val="28"/>
          <w:szCs w:val="28"/>
        </w:rPr>
      </w:pPr>
      <w:r w:rsidRPr="00B23283">
        <w:rPr>
          <w:rStyle w:val="FontStyle25"/>
          <w:sz w:val="28"/>
          <w:szCs w:val="28"/>
        </w:rPr>
        <w:t>2</w:t>
      </w:r>
      <w:r w:rsidR="00397503" w:rsidRPr="00B23283">
        <w:rPr>
          <w:rStyle w:val="FontStyle25"/>
          <w:sz w:val="28"/>
          <w:szCs w:val="28"/>
        </w:rPr>
        <w:t xml:space="preserve">. </w:t>
      </w:r>
      <w:proofErr w:type="gramStart"/>
      <w:r w:rsidR="00397503" w:rsidRPr="00B23283">
        <w:rPr>
          <w:rStyle w:val="FontStyle25"/>
          <w:sz w:val="28"/>
          <w:szCs w:val="28"/>
        </w:rPr>
        <w:t>Контроль за</w:t>
      </w:r>
      <w:proofErr w:type="gramEnd"/>
      <w:r w:rsidR="00397503" w:rsidRPr="00B23283">
        <w:rPr>
          <w:rStyle w:val="FontStyle25"/>
          <w:sz w:val="28"/>
          <w:szCs w:val="28"/>
        </w:rPr>
        <w:t xml:space="preserve"> исполнением настоящего постановления возложить на </w:t>
      </w:r>
      <w:r w:rsidR="00FC6522" w:rsidRPr="00B23283">
        <w:rPr>
          <w:rFonts w:ascii="Times New Roman" w:hAnsi="Times New Roman"/>
          <w:bCs/>
          <w:sz w:val="28"/>
          <w:szCs w:val="28"/>
        </w:rPr>
        <w:t xml:space="preserve">заместителя Председателя Правительства </w:t>
      </w:r>
      <w:r w:rsidR="00FC6522" w:rsidRPr="00B23283">
        <w:rPr>
          <w:rFonts w:ascii="Times New Roman" w:hAnsi="Times New Roman"/>
          <w:sz w:val="28"/>
          <w:szCs w:val="28"/>
        </w:rPr>
        <w:t>Ленинградской области</w:t>
      </w:r>
      <w:r w:rsidR="00FC6522" w:rsidRPr="00B23283">
        <w:rPr>
          <w:rFonts w:ascii="Times New Roman" w:hAnsi="Times New Roman"/>
          <w:bCs/>
          <w:sz w:val="28"/>
          <w:szCs w:val="28"/>
        </w:rPr>
        <w:t xml:space="preserve"> </w:t>
      </w:r>
      <w:r w:rsidR="002E583C">
        <w:rPr>
          <w:rFonts w:ascii="Times New Roman" w:hAnsi="Times New Roman"/>
          <w:bCs/>
          <w:sz w:val="28"/>
          <w:szCs w:val="28"/>
        </w:rPr>
        <w:t xml:space="preserve">– председателя </w:t>
      </w:r>
      <w:r w:rsidR="00AC6827">
        <w:rPr>
          <w:rFonts w:ascii="Times New Roman" w:hAnsi="Times New Roman"/>
          <w:bCs/>
          <w:sz w:val="28"/>
          <w:szCs w:val="28"/>
        </w:rPr>
        <w:t>к</w:t>
      </w:r>
      <w:r w:rsidR="002E583C">
        <w:rPr>
          <w:rFonts w:ascii="Times New Roman" w:hAnsi="Times New Roman"/>
          <w:bCs/>
          <w:sz w:val="28"/>
          <w:szCs w:val="28"/>
        </w:rPr>
        <w:t>омитета экономического развития и инвестиционной деятельности</w:t>
      </w:r>
      <w:r w:rsidR="00397503" w:rsidRPr="00B23283">
        <w:rPr>
          <w:rStyle w:val="FontStyle25"/>
          <w:sz w:val="28"/>
          <w:szCs w:val="28"/>
        </w:rPr>
        <w:t>.</w:t>
      </w:r>
    </w:p>
    <w:p w:rsidR="000A7015" w:rsidRPr="00B23283" w:rsidRDefault="000A7015" w:rsidP="003A7407">
      <w:pPr>
        <w:spacing w:line="240" w:lineRule="atLeast"/>
        <w:ind w:firstLine="490"/>
        <w:contextualSpacing/>
        <w:rPr>
          <w:rStyle w:val="FontStyle25"/>
          <w:sz w:val="28"/>
          <w:szCs w:val="28"/>
        </w:rPr>
      </w:pPr>
    </w:p>
    <w:p w:rsidR="008166E8" w:rsidRDefault="008166E8" w:rsidP="002110C6">
      <w:pPr>
        <w:pStyle w:val="ConsPlusNormal"/>
        <w:ind w:left="540" w:hanging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10C6" w:rsidRPr="002110C6" w:rsidRDefault="002110C6" w:rsidP="008166E8">
      <w:pPr>
        <w:pStyle w:val="ConsPlusNormal"/>
        <w:ind w:left="540" w:hanging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0C6">
        <w:rPr>
          <w:rFonts w:ascii="Times New Roman" w:hAnsi="Times New Roman" w:cs="Times New Roman"/>
          <w:b w:val="0"/>
          <w:sz w:val="28"/>
          <w:szCs w:val="28"/>
        </w:rPr>
        <w:t xml:space="preserve">Губернатор </w:t>
      </w:r>
    </w:p>
    <w:p w:rsidR="001772BD" w:rsidRDefault="002110C6" w:rsidP="008166E8">
      <w:pPr>
        <w:pStyle w:val="ConsPlusNormal"/>
        <w:ind w:left="540" w:hanging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0C6">
        <w:rPr>
          <w:rFonts w:ascii="Times New Roman" w:hAnsi="Times New Roman" w:cs="Times New Roman"/>
          <w:b w:val="0"/>
          <w:sz w:val="28"/>
          <w:szCs w:val="28"/>
        </w:rPr>
        <w:t>Ленинградской  области</w:t>
      </w:r>
      <w:r w:rsidR="008166E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1772B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bookmarkStart w:id="0" w:name="_GoBack"/>
      <w:bookmarkEnd w:id="0"/>
      <w:r w:rsidRPr="002110C6">
        <w:rPr>
          <w:rFonts w:ascii="Times New Roman" w:hAnsi="Times New Roman" w:cs="Times New Roman"/>
          <w:b w:val="0"/>
          <w:sz w:val="28"/>
          <w:szCs w:val="28"/>
        </w:rPr>
        <w:t>А.</w:t>
      </w:r>
      <w:r w:rsidR="001772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10C6">
        <w:rPr>
          <w:rFonts w:ascii="Times New Roman" w:hAnsi="Times New Roman" w:cs="Times New Roman"/>
          <w:b w:val="0"/>
          <w:sz w:val="28"/>
          <w:szCs w:val="28"/>
        </w:rPr>
        <w:t>Дрозденко</w:t>
      </w:r>
    </w:p>
    <w:p w:rsidR="001772BD" w:rsidRDefault="001772B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772BD" w:rsidRPr="004C6C31" w:rsidRDefault="001772BD" w:rsidP="001772BD">
      <w:pPr>
        <w:jc w:val="center"/>
        <w:rPr>
          <w:rFonts w:ascii="Times New Roman" w:hAnsi="Times New Roman"/>
          <w:sz w:val="28"/>
          <w:szCs w:val="28"/>
        </w:rPr>
      </w:pPr>
      <w:r w:rsidRPr="004C6C31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1772BD" w:rsidRPr="004C6C31" w:rsidRDefault="001772BD" w:rsidP="001772BD">
      <w:pPr>
        <w:jc w:val="center"/>
        <w:rPr>
          <w:rFonts w:ascii="Times New Roman" w:hAnsi="Times New Roman"/>
          <w:sz w:val="28"/>
          <w:szCs w:val="28"/>
        </w:rPr>
      </w:pPr>
      <w:r w:rsidRPr="004C6C31">
        <w:rPr>
          <w:rFonts w:ascii="Times New Roman" w:hAnsi="Times New Roman"/>
          <w:sz w:val="28"/>
          <w:szCs w:val="28"/>
        </w:rPr>
        <w:t>к проекту постановления Правительства Ленинградской области</w:t>
      </w:r>
    </w:p>
    <w:p w:rsidR="001772BD" w:rsidRPr="004C6C31" w:rsidRDefault="001772BD" w:rsidP="001772BD">
      <w:pPr>
        <w:jc w:val="center"/>
        <w:rPr>
          <w:rFonts w:ascii="Times New Roman" w:hAnsi="Times New Roman"/>
          <w:sz w:val="28"/>
          <w:szCs w:val="28"/>
        </w:rPr>
      </w:pPr>
      <w:r w:rsidRPr="004C6C31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Ленинградской области от 03 июня 2015 года № 193 «О переименовании Комитета по телекоммуникациям и информатизации Ленинградской области, утверждении положения о Комитете по телекоммуникациям и информатизации Ленинградской области и внесении изменений в постановление Правительства Ленинградской области</w:t>
      </w:r>
    </w:p>
    <w:p w:rsidR="001772BD" w:rsidRPr="004C6C31" w:rsidRDefault="001772BD" w:rsidP="001772BD">
      <w:pPr>
        <w:jc w:val="center"/>
        <w:rPr>
          <w:rFonts w:ascii="Times New Roman" w:hAnsi="Times New Roman"/>
          <w:sz w:val="28"/>
          <w:szCs w:val="28"/>
        </w:rPr>
      </w:pPr>
      <w:r w:rsidRPr="004C6C31">
        <w:rPr>
          <w:rFonts w:ascii="Times New Roman" w:hAnsi="Times New Roman"/>
          <w:sz w:val="28"/>
          <w:szCs w:val="28"/>
        </w:rPr>
        <w:t>от 29 декабря 2009 года № 321»</w:t>
      </w:r>
    </w:p>
    <w:p w:rsidR="001772BD" w:rsidRPr="004C6C31" w:rsidRDefault="001772BD" w:rsidP="001772BD">
      <w:pPr>
        <w:rPr>
          <w:rFonts w:ascii="Times New Roman" w:hAnsi="Times New Roman"/>
          <w:sz w:val="28"/>
          <w:szCs w:val="28"/>
        </w:rPr>
      </w:pPr>
      <w:r w:rsidRPr="004C6C31">
        <w:rPr>
          <w:rFonts w:ascii="Times New Roman" w:hAnsi="Times New Roman"/>
          <w:sz w:val="28"/>
          <w:szCs w:val="28"/>
        </w:rPr>
        <w:t xml:space="preserve"> </w:t>
      </w:r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C6C31">
        <w:rPr>
          <w:rFonts w:ascii="Times New Roman" w:hAnsi="Times New Roman"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03 июня 2015 года № 193 «О переименовании Комитета по телекоммуникациям и информатизации Ленинградской области, утверждении положения о Комитете по телекоммуникациям и информатизации Ленинградской области и внесении изменений в постановление Правительства Ленинградской области от 29 декабря 2009 года № 321» (далее - Проект) разработан Комитетом по связи и информатизации</w:t>
      </w:r>
      <w:proofErr w:type="gramEnd"/>
      <w:r w:rsidRPr="004C6C31">
        <w:rPr>
          <w:rFonts w:ascii="Times New Roman" w:hAnsi="Times New Roman"/>
          <w:sz w:val="28"/>
          <w:szCs w:val="28"/>
        </w:rPr>
        <w:t xml:space="preserve"> Ленинградской области (далее - Комитет)</w:t>
      </w:r>
      <w:r>
        <w:rPr>
          <w:rFonts w:ascii="Times New Roman" w:hAnsi="Times New Roman"/>
          <w:sz w:val="28"/>
          <w:szCs w:val="28"/>
        </w:rPr>
        <w:t>.</w:t>
      </w:r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2.11-1, 2.11-2 вводятся</w:t>
      </w:r>
      <w:r w:rsidRPr="004C6C31">
        <w:rPr>
          <w:rFonts w:ascii="Times New Roman" w:hAnsi="Times New Roman"/>
          <w:sz w:val="28"/>
          <w:szCs w:val="28"/>
        </w:rPr>
        <w:t xml:space="preserve"> в связи </w:t>
      </w:r>
      <w:r>
        <w:rPr>
          <w:rFonts w:ascii="Times New Roman" w:hAnsi="Times New Roman"/>
          <w:sz w:val="28"/>
          <w:szCs w:val="28"/>
        </w:rPr>
        <w:t xml:space="preserve">с внесением изменений в </w:t>
      </w:r>
      <w:r w:rsidRPr="004C6C31">
        <w:rPr>
          <w:rFonts w:ascii="Times New Roman" w:hAnsi="Times New Roman"/>
          <w:sz w:val="28"/>
          <w:szCs w:val="28"/>
        </w:rPr>
        <w:t xml:space="preserve">Областной закон Ленинградской области от 25.02.2005 </w:t>
      </w:r>
      <w:r>
        <w:rPr>
          <w:rFonts w:ascii="Times New Roman" w:hAnsi="Times New Roman"/>
          <w:sz w:val="28"/>
          <w:szCs w:val="28"/>
        </w:rPr>
        <w:t>№</w:t>
      </w:r>
      <w:r w:rsidRPr="004C6C31">
        <w:rPr>
          <w:rFonts w:ascii="Times New Roman" w:hAnsi="Times New Roman"/>
          <w:sz w:val="28"/>
          <w:szCs w:val="28"/>
        </w:rPr>
        <w:t xml:space="preserve"> 11-оз (ред. от 31.07.2018) "О правовом регулировании государственной гражданско</w:t>
      </w:r>
      <w:r>
        <w:rPr>
          <w:rFonts w:ascii="Times New Roman" w:hAnsi="Times New Roman"/>
          <w:sz w:val="28"/>
          <w:szCs w:val="28"/>
        </w:rPr>
        <w:t xml:space="preserve">й службы Ленинградской области". </w:t>
      </w:r>
    </w:p>
    <w:p w:rsidR="001772BD" w:rsidRPr="00C436A7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 5-1 вышеуказанного областного закона о</w:t>
      </w:r>
      <w:r w:rsidRPr="00C436A7">
        <w:rPr>
          <w:rFonts w:ascii="Times New Roman" w:hAnsi="Times New Roman"/>
          <w:sz w:val="28"/>
          <w:szCs w:val="28"/>
        </w:rPr>
        <w:t>рганы исполнительной власти Ленинградской области, уполномоченные Правительством Ленинградской области, обеспечивают:</w:t>
      </w:r>
    </w:p>
    <w:p w:rsidR="001772BD" w:rsidRPr="00C436A7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r w:rsidRPr="00C436A7">
        <w:rPr>
          <w:rFonts w:ascii="Times New Roman" w:hAnsi="Times New Roman"/>
          <w:sz w:val="28"/>
          <w:szCs w:val="28"/>
        </w:rPr>
        <w:t xml:space="preserve">а) совместимость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C436A7">
        <w:rPr>
          <w:rFonts w:ascii="Times New Roman" w:hAnsi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/>
          <w:sz w:val="28"/>
          <w:szCs w:val="28"/>
        </w:rPr>
        <w:t xml:space="preserve">в области гражданской службы Ленинградской области </w:t>
      </w:r>
      <w:r w:rsidRPr="00C436A7">
        <w:rPr>
          <w:rFonts w:ascii="Times New Roman" w:hAnsi="Times New Roman"/>
          <w:sz w:val="28"/>
          <w:szCs w:val="28"/>
        </w:rPr>
        <w:t>с федеральной государственной информационной системой в области государственной службы;</w:t>
      </w:r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r w:rsidRPr="00C436A7">
        <w:rPr>
          <w:rFonts w:ascii="Times New Roman" w:hAnsi="Times New Roman"/>
          <w:sz w:val="28"/>
          <w:szCs w:val="28"/>
        </w:rPr>
        <w:t>б) выполнение требований, предъявляемых законодательством к порядку развития и эксплуатации информационной системы.</w:t>
      </w:r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является уполномоченным органом в сфере </w:t>
      </w:r>
      <w:r w:rsidRPr="00A242A7">
        <w:rPr>
          <w:rFonts w:ascii="Times New Roman" w:hAnsi="Times New Roman"/>
          <w:sz w:val="28"/>
          <w:szCs w:val="28"/>
        </w:rPr>
        <w:t>информатизации, информационных технологий, защиты информации, а также координирующим и обеспечивающим деятельность органов исполнительной власти Ленинградской области в указанной сфере.</w:t>
      </w:r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2.11-3, 3.5-4 добавляются на основании пункта 1 постановления Правительства Ленинградской области от 07.09.2018 № 325: </w:t>
      </w:r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«Наделить Комитет по связи и информатизации Ленинградской области полномочиями по </w:t>
      </w:r>
      <w:r w:rsidRPr="00D039B5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ю</w:t>
      </w:r>
      <w:r w:rsidRPr="00D039B5">
        <w:rPr>
          <w:rFonts w:ascii="Times New Roman" w:hAnsi="Times New Roman"/>
          <w:sz w:val="28"/>
          <w:szCs w:val="28"/>
        </w:rPr>
        <w:t xml:space="preserve"> информационного взаимодействия с Государственной информационной системой о государственных и муниципальных платежах </w:t>
      </w:r>
      <w:r>
        <w:rPr>
          <w:rFonts w:ascii="Times New Roman" w:hAnsi="Times New Roman"/>
          <w:sz w:val="28"/>
          <w:szCs w:val="28"/>
        </w:rPr>
        <w:t xml:space="preserve">(далее – ГИС ГМП) </w:t>
      </w:r>
      <w:r w:rsidRPr="00D039B5">
        <w:rPr>
          <w:rFonts w:ascii="Times New Roman" w:hAnsi="Times New Roman"/>
          <w:sz w:val="28"/>
          <w:szCs w:val="28"/>
        </w:rPr>
        <w:t>государственных учреждений Ленинградской области, администраторов доходов областного бюджета Ленинградской области и Комитета финансов Ленинградской области как финансового органа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, а также полномочиями </w:t>
      </w:r>
      <w:r w:rsidRPr="00D039B5">
        <w:rPr>
          <w:rFonts w:ascii="Times New Roman" w:hAnsi="Times New Roman"/>
          <w:sz w:val="28"/>
          <w:szCs w:val="28"/>
        </w:rPr>
        <w:t>главного администратора начислений и главного администратора запросов Ленинградской области.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3.17-1 введен в целях реализации рекомендаций, закрепленных </w:t>
      </w:r>
      <w:r w:rsidRPr="004E5482">
        <w:rPr>
          <w:rFonts w:ascii="Times New Roman" w:hAnsi="Times New Roman"/>
          <w:sz w:val="28"/>
          <w:szCs w:val="28"/>
        </w:rPr>
        <w:lastRenderedPageBreak/>
        <w:t xml:space="preserve">протоколом совещания у Заместителя Председателя Правительства Российской Федерации М.А. Акимова от 20.07.2018 № МА-П8-39пр, </w:t>
      </w:r>
      <w:r>
        <w:rPr>
          <w:rFonts w:ascii="Times New Roman" w:hAnsi="Times New Roman"/>
          <w:sz w:val="28"/>
          <w:szCs w:val="28"/>
        </w:rPr>
        <w:t xml:space="preserve">которым </w:t>
      </w:r>
      <w:r w:rsidRPr="004E5482">
        <w:rPr>
          <w:rFonts w:ascii="Times New Roman" w:hAnsi="Times New Roman"/>
          <w:sz w:val="28"/>
          <w:szCs w:val="28"/>
        </w:rPr>
        <w:t>высшим должностным лицам субъектов Российской Федерации рекомендовано учредить отдельные органы исполнительной власти по вопросам цифрового развития региона.</w:t>
      </w:r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r w:rsidRPr="00CC7614">
        <w:rPr>
          <w:rFonts w:ascii="Times New Roman" w:hAnsi="Times New Roman"/>
          <w:sz w:val="28"/>
          <w:szCs w:val="28"/>
        </w:rPr>
        <w:t xml:space="preserve">Проектом предусматривается наделение Комитета функцией по созданию и развитию интеллектуальных транспортных систем. </w:t>
      </w:r>
      <w:proofErr w:type="gramStart"/>
      <w:r w:rsidRPr="00CC7614">
        <w:rPr>
          <w:rFonts w:ascii="Times New Roman" w:hAnsi="Times New Roman"/>
          <w:sz w:val="28"/>
          <w:szCs w:val="28"/>
        </w:rPr>
        <w:t>Создание интеллектуальных транспортных систем предусмотрено распоряжением Правительства РФ от 22.11.2008 № 1734-р (ред. от 12.05.2018) «О Транспортной стратегии Российской Федерации», им же  рекомендовано органам исполнительной власти субъектов Российской Федерации в пределах своей компетенции при формировании региональных программ развития предусматривать меры по реализации мероприятий, предусмотренных Транспортной стратегией Российской Федерации на период до 2030 года.</w:t>
      </w:r>
      <w:proofErr w:type="gramEnd"/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CC7614">
        <w:rPr>
          <w:rFonts w:ascii="Times New Roman" w:hAnsi="Times New Roman"/>
          <w:sz w:val="28"/>
          <w:szCs w:val="28"/>
        </w:rPr>
        <w:t>нтеллектуальная транспортная система</w:t>
      </w:r>
      <w:r>
        <w:rPr>
          <w:rFonts w:ascii="Times New Roman" w:hAnsi="Times New Roman"/>
          <w:sz w:val="28"/>
          <w:szCs w:val="28"/>
        </w:rPr>
        <w:t xml:space="preserve"> это с</w:t>
      </w:r>
      <w:r w:rsidRPr="00CC7614">
        <w:rPr>
          <w:rFonts w:ascii="Times New Roman" w:hAnsi="Times New Roman"/>
          <w:sz w:val="28"/>
          <w:szCs w:val="28"/>
        </w:rPr>
        <w:t xml:space="preserve">истема управления, интегрирующая современные информационные и </w:t>
      </w:r>
      <w:proofErr w:type="spellStart"/>
      <w:r w:rsidRPr="00CC7614">
        <w:rPr>
          <w:rFonts w:ascii="Times New Roman" w:hAnsi="Times New Roman"/>
          <w:sz w:val="28"/>
          <w:szCs w:val="28"/>
        </w:rPr>
        <w:t>телематические</w:t>
      </w:r>
      <w:proofErr w:type="spellEnd"/>
      <w:r w:rsidRPr="00CC7614">
        <w:rPr>
          <w:rFonts w:ascii="Times New Roman" w:hAnsi="Times New Roman"/>
          <w:sz w:val="28"/>
          <w:szCs w:val="28"/>
        </w:rPr>
        <w:t xml:space="preserve"> технологии и предназначенная для автоматизированного поиска и принятия к реализации максимально эффективных сценариев управления транспортно-дорожным комплексом региона, конкретным транспортным средством или группой транспортных средств с целью обеспечения заданной мобильности населения, максимизации показателей использования дорожной сети, повышения безопасности и эффективности транспортного процесса, комфортности для водителей и пользователей транспорта.</w:t>
      </w:r>
      <w:proofErr w:type="gramEnd"/>
    </w:p>
    <w:p w:rsidR="001772BD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не требует проведения оценки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1772BD" w:rsidRPr="004C6C31" w:rsidRDefault="001772BD" w:rsidP="001772BD">
      <w:pPr>
        <w:ind w:firstLine="708"/>
        <w:rPr>
          <w:rFonts w:ascii="Times New Roman" w:hAnsi="Times New Roman"/>
          <w:sz w:val="28"/>
          <w:szCs w:val="28"/>
        </w:rPr>
      </w:pPr>
    </w:p>
    <w:p w:rsidR="001772BD" w:rsidRPr="004C6C31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Pr="004C6C31" w:rsidRDefault="001772BD" w:rsidP="001772BD">
      <w:pPr>
        <w:rPr>
          <w:rFonts w:ascii="Times New Roman" w:hAnsi="Times New Roman"/>
          <w:sz w:val="28"/>
          <w:szCs w:val="28"/>
        </w:rPr>
      </w:pPr>
      <w:r w:rsidRPr="004C6C31">
        <w:rPr>
          <w:rFonts w:ascii="Times New Roman" w:hAnsi="Times New Roman"/>
          <w:sz w:val="28"/>
          <w:szCs w:val="28"/>
        </w:rPr>
        <w:t>Председатель Комитета</w:t>
      </w:r>
      <w:r w:rsidRPr="004C6C31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В.А. Кузнецова</w:t>
      </w:r>
      <w:r w:rsidRPr="004C6C3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772BD" w:rsidRPr="004C6C31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Pr="004C6C31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Pr="004C6C31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Pr="004C6C31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Default="001772BD" w:rsidP="001772BD">
      <w:pPr>
        <w:rPr>
          <w:rFonts w:ascii="Times New Roman" w:hAnsi="Times New Roman"/>
          <w:sz w:val="28"/>
          <w:szCs w:val="28"/>
        </w:rPr>
      </w:pPr>
    </w:p>
    <w:p w:rsidR="001772BD" w:rsidRPr="004C6C31" w:rsidRDefault="001772BD" w:rsidP="001772BD">
      <w:pPr>
        <w:rPr>
          <w:rFonts w:ascii="Times New Roman" w:hAnsi="Times New Roman"/>
          <w:sz w:val="28"/>
          <w:szCs w:val="28"/>
        </w:rPr>
      </w:pPr>
    </w:p>
    <w:p w:rsidR="008166E8" w:rsidRDefault="001772BD" w:rsidP="001772BD">
      <w:pPr>
        <w:rPr>
          <w:rFonts w:ascii="Times New Roman" w:hAnsi="Times New Roman"/>
          <w:b/>
          <w:sz w:val="28"/>
          <w:szCs w:val="28"/>
        </w:rPr>
      </w:pPr>
      <w:r w:rsidRPr="004C6C31">
        <w:rPr>
          <w:rFonts w:ascii="Times New Roman" w:hAnsi="Times New Roman"/>
          <w:sz w:val="28"/>
          <w:szCs w:val="28"/>
        </w:rPr>
        <w:t xml:space="preserve">Исп. Козырева О.А. тел. </w:t>
      </w:r>
      <w:r>
        <w:rPr>
          <w:rFonts w:ascii="Times New Roman" w:hAnsi="Times New Roman"/>
          <w:sz w:val="28"/>
          <w:szCs w:val="28"/>
        </w:rPr>
        <w:t>61 42 14 (15-18)</w:t>
      </w:r>
    </w:p>
    <w:p w:rsidR="008166E8" w:rsidRDefault="008166E8" w:rsidP="001772BD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8166E8" w:rsidSect="00E06575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05" w:rsidRDefault="00EC7A05" w:rsidP="00F64647">
      <w:r>
        <w:separator/>
      </w:r>
    </w:p>
  </w:endnote>
  <w:endnote w:type="continuationSeparator" w:id="0">
    <w:p w:rsidR="00EC7A05" w:rsidRDefault="00EC7A05" w:rsidP="00F6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05" w:rsidRDefault="00EC7A05" w:rsidP="00F64647">
      <w:r>
        <w:separator/>
      </w:r>
    </w:p>
  </w:footnote>
  <w:footnote w:type="continuationSeparator" w:id="0">
    <w:p w:rsidR="00EC7A05" w:rsidRDefault="00EC7A05" w:rsidP="00F6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659"/>
    <w:multiLevelType w:val="hybridMultilevel"/>
    <w:tmpl w:val="60925244"/>
    <w:lvl w:ilvl="0" w:tplc="0C5C8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77501"/>
    <w:multiLevelType w:val="multilevel"/>
    <w:tmpl w:val="F6F48EB8"/>
    <w:lvl w:ilvl="0">
      <w:start w:val="1"/>
      <w:numFmt w:val="decimal"/>
      <w:lvlText w:val="%1."/>
      <w:lvlJc w:val="left"/>
      <w:pPr>
        <w:ind w:left="411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0" w:hanging="2160"/>
      </w:pPr>
      <w:rPr>
        <w:rFonts w:hint="default"/>
      </w:rPr>
    </w:lvl>
  </w:abstractNum>
  <w:abstractNum w:abstractNumId="2">
    <w:nsid w:val="32FE78BE"/>
    <w:multiLevelType w:val="hybridMultilevel"/>
    <w:tmpl w:val="D6F04DF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0372EA2"/>
    <w:multiLevelType w:val="multilevel"/>
    <w:tmpl w:val="FE48D1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EB"/>
    <w:rsid w:val="0000281E"/>
    <w:rsid w:val="000229E1"/>
    <w:rsid w:val="00026449"/>
    <w:rsid w:val="00042E93"/>
    <w:rsid w:val="00066130"/>
    <w:rsid w:val="00071395"/>
    <w:rsid w:val="0008180C"/>
    <w:rsid w:val="000910EE"/>
    <w:rsid w:val="000A7015"/>
    <w:rsid w:val="000B5307"/>
    <w:rsid w:val="000C2C6E"/>
    <w:rsid w:val="000D50B8"/>
    <w:rsid w:val="00110D9C"/>
    <w:rsid w:val="0011303C"/>
    <w:rsid w:val="00117EC3"/>
    <w:rsid w:val="001254FA"/>
    <w:rsid w:val="00156704"/>
    <w:rsid w:val="00157E6A"/>
    <w:rsid w:val="001645E8"/>
    <w:rsid w:val="00166772"/>
    <w:rsid w:val="00174BE8"/>
    <w:rsid w:val="0017586A"/>
    <w:rsid w:val="00176813"/>
    <w:rsid w:val="001772BD"/>
    <w:rsid w:val="00185FEB"/>
    <w:rsid w:val="001E2AE2"/>
    <w:rsid w:val="001E3D45"/>
    <w:rsid w:val="00207AC0"/>
    <w:rsid w:val="002110C6"/>
    <w:rsid w:val="00211F0D"/>
    <w:rsid w:val="00233E36"/>
    <w:rsid w:val="0023536D"/>
    <w:rsid w:val="002371B8"/>
    <w:rsid w:val="0024018D"/>
    <w:rsid w:val="00253FFE"/>
    <w:rsid w:val="002554E8"/>
    <w:rsid w:val="00260918"/>
    <w:rsid w:val="00285D1B"/>
    <w:rsid w:val="00290624"/>
    <w:rsid w:val="002A7A75"/>
    <w:rsid w:val="002C57E1"/>
    <w:rsid w:val="002E583C"/>
    <w:rsid w:val="002F7FEC"/>
    <w:rsid w:val="0030190D"/>
    <w:rsid w:val="00301DF4"/>
    <w:rsid w:val="00327857"/>
    <w:rsid w:val="00333709"/>
    <w:rsid w:val="00346E18"/>
    <w:rsid w:val="003611A7"/>
    <w:rsid w:val="00372368"/>
    <w:rsid w:val="00395570"/>
    <w:rsid w:val="00397503"/>
    <w:rsid w:val="00397786"/>
    <w:rsid w:val="003A7407"/>
    <w:rsid w:val="003C0051"/>
    <w:rsid w:val="003E7800"/>
    <w:rsid w:val="003F52BB"/>
    <w:rsid w:val="004127EB"/>
    <w:rsid w:val="00414230"/>
    <w:rsid w:val="00424536"/>
    <w:rsid w:val="0042513A"/>
    <w:rsid w:val="00465F45"/>
    <w:rsid w:val="00470B4C"/>
    <w:rsid w:val="00480972"/>
    <w:rsid w:val="00491589"/>
    <w:rsid w:val="004F20B2"/>
    <w:rsid w:val="00513309"/>
    <w:rsid w:val="00516B12"/>
    <w:rsid w:val="00523AEB"/>
    <w:rsid w:val="00525F6C"/>
    <w:rsid w:val="00526444"/>
    <w:rsid w:val="00551018"/>
    <w:rsid w:val="005525A9"/>
    <w:rsid w:val="005A54D6"/>
    <w:rsid w:val="005B0315"/>
    <w:rsid w:val="005B2E4A"/>
    <w:rsid w:val="005B5552"/>
    <w:rsid w:val="005C7458"/>
    <w:rsid w:val="005D75FB"/>
    <w:rsid w:val="00613D80"/>
    <w:rsid w:val="00634826"/>
    <w:rsid w:val="006553C1"/>
    <w:rsid w:val="006F48B5"/>
    <w:rsid w:val="00720C38"/>
    <w:rsid w:val="007244B7"/>
    <w:rsid w:val="00762364"/>
    <w:rsid w:val="00776BE6"/>
    <w:rsid w:val="007A79F5"/>
    <w:rsid w:val="007D2487"/>
    <w:rsid w:val="007D6577"/>
    <w:rsid w:val="007F0CD1"/>
    <w:rsid w:val="007F5524"/>
    <w:rsid w:val="008014FC"/>
    <w:rsid w:val="00810AD0"/>
    <w:rsid w:val="0081262F"/>
    <w:rsid w:val="008166E8"/>
    <w:rsid w:val="00826F83"/>
    <w:rsid w:val="00831B25"/>
    <w:rsid w:val="00835F56"/>
    <w:rsid w:val="00852E2B"/>
    <w:rsid w:val="00857968"/>
    <w:rsid w:val="00857B29"/>
    <w:rsid w:val="00865E41"/>
    <w:rsid w:val="00866DE3"/>
    <w:rsid w:val="00881122"/>
    <w:rsid w:val="008864C6"/>
    <w:rsid w:val="0088733F"/>
    <w:rsid w:val="008B189A"/>
    <w:rsid w:val="008F7EE7"/>
    <w:rsid w:val="00900B7C"/>
    <w:rsid w:val="0093519F"/>
    <w:rsid w:val="00944CD5"/>
    <w:rsid w:val="009451B6"/>
    <w:rsid w:val="0096326D"/>
    <w:rsid w:val="00974A93"/>
    <w:rsid w:val="00975F8B"/>
    <w:rsid w:val="009811F7"/>
    <w:rsid w:val="0098546F"/>
    <w:rsid w:val="009957D4"/>
    <w:rsid w:val="009B6B38"/>
    <w:rsid w:val="009F1C30"/>
    <w:rsid w:val="009F2090"/>
    <w:rsid w:val="00A00BB5"/>
    <w:rsid w:val="00A06D74"/>
    <w:rsid w:val="00A24488"/>
    <w:rsid w:val="00A260E3"/>
    <w:rsid w:val="00A26530"/>
    <w:rsid w:val="00A27A2B"/>
    <w:rsid w:val="00A43CFA"/>
    <w:rsid w:val="00A5753D"/>
    <w:rsid w:val="00A679B7"/>
    <w:rsid w:val="00AC3FBF"/>
    <w:rsid w:val="00AC6827"/>
    <w:rsid w:val="00AD2252"/>
    <w:rsid w:val="00AD7DEC"/>
    <w:rsid w:val="00AF61C1"/>
    <w:rsid w:val="00B01B45"/>
    <w:rsid w:val="00B23283"/>
    <w:rsid w:val="00B25059"/>
    <w:rsid w:val="00B62B85"/>
    <w:rsid w:val="00B84DDE"/>
    <w:rsid w:val="00B871B4"/>
    <w:rsid w:val="00B93590"/>
    <w:rsid w:val="00B95FB6"/>
    <w:rsid w:val="00BA0F74"/>
    <w:rsid w:val="00BB2FEF"/>
    <w:rsid w:val="00BD08EE"/>
    <w:rsid w:val="00BE2110"/>
    <w:rsid w:val="00C02326"/>
    <w:rsid w:val="00C44744"/>
    <w:rsid w:val="00C90E21"/>
    <w:rsid w:val="00C96605"/>
    <w:rsid w:val="00CA3E03"/>
    <w:rsid w:val="00CB2F13"/>
    <w:rsid w:val="00CF3FF0"/>
    <w:rsid w:val="00D0549A"/>
    <w:rsid w:val="00D22EF5"/>
    <w:rsid w:val="00D2302B"/>
    <w:rsid w:val="00D32A12"/>
    <w:rsid w:val="00D355B8"/>
    <w:rsid w:val="00D42860"/>
    <w:rsid w:val="00D43799"/>
    <w:rsid w:val="00D67B2E"/>
    <w:rsid w:val="00D770D5"/>
    <w:rsid w:val="00DB3C4D"/>
    <w:rsid w:val="00DC1B9D"/>
    <w:rsid w:val="00DC6B88"/>
    <w:rsid w:val="00DD6FB0"/>
    <w:rsid w:val="00DE6797"/>
    <w:rsid w:val="00E038BF"/>
    <w:rsid w:val="00E06575"/>
    <w:rsid w:val="00E13FE9"/>
    <w:rsid w:val="00E20D24"/>
    <w:rsid w:val="00E20E3B"/>
    <w:rsid w:val="00E2129A"/>
    <w:rsid w:val="00E3788C"/>
    <w:rsid w:val="00E4128B"/>
    <w:rsid w:val="00E61914"/>
    <w:rsid w:val="00E906B2"/>
    <w:rsid w:val="00E93541"/>
    <w:rsid w:val="00E94F55"/>
    <w:rsid w:val="00E97037"/>
    <w:rsid w:val="00EB06FF"/>
    <w:rsid w:val="00EC00C5"/>
    <w:rsid w:val="00EC3EEC"/>
    <w:rsid w:val="00EC7A05"/>
    <w:rsid w:val="00EF58E3"/>
    <w:rsid w:val="00F10F80"/>
    <w:rsid w:val="00F32BC0"/>
    <w:rsid w:val="00F4611B"/>
    <w:rsid w:val="00F46246"/>
    <w:rsid w:val="00F626E6"/>
    <w:rsid w:val="00F64647"/>
    <w:rsid w:val="00F90DFE"/>
    <w:rsid w:val="00FB1AE0"/>
    <w:rsid w:val="00FB6F9C"/>
    <w:rsid w:val="00FC0B16"/>
    <w:rsid w:val="00FC5F2F"/>
    <w:rsid w:val="00FC6522"/>
    <w:rsid w:val="00FD7516"/>
    <w:rsid w:val="00FD7842"/>
    <w:rsid w:val="00FE395B"/>
    <w:rsid w:val="00FE7805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26F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028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0281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FontStyle25">
    <w:name w:val="Font Style25"/>
    <w:uiPriority w:val="99"/>
    <w:rsid w:val="0000281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00281E"/>
    <w:pPr>
      <w:ind w:firstLine="0"/>
      <w:jc w:val="left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00281E"/>
    <w:pPr>
      <w:spacing w:line="226" w:lineRule="exact"/>
      <w:ind w:firstLine="0"/>
      <w:jc w:val="center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00281E"/>
    <w:pPr>
      <w:spacing w:line="226" w:lineRule="exact"/>
      <w:ind w:firstLine="490"/>
    </w:pPr>
    <w:rPr>
      <w:rFonts w:ascii="Georgia" w:hAnsi="Georgia"/>
    </w:rPr>
  </w:style>
  <w:style w:type="character" w:customStyle="1" w:styleId="FontStyle23">
    <w:name w:val="Font Style23"/>
    <w:uiPriority w:val="99"/>
    <w:rsid w:val="0000281E"/>
    <w:rPr>
      <w:rFonts w:ascii="Arial" w:hAnsi="Arial" w:cs="Arial"/>
      <w:b/>
      <w:bCs/>
      <w:spacing w:val="40"/>
      <w:sz w:val="22"/>
      <w:szCs w:val="22"/>
    </w:rPr>
  </w:style>
  <w:style w:type="character" w:customStyle="1" w:styleId="FontStyle24">
    <w:name w:val="Font Style24"/>
    <w:uiPriority w:val="99"/>
    <w:rsid w:val="0000281E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00281E"/>
    <w:rPr>
      <w:rFonts w:cs="Times New Roman"/>
      <w:color w:val="0000FF"/>
      <w:u w:val="single"/>
    </w:rPr>
  </w:style>
  <w:style w:type="paragraph" w:customStyle="1" w:styleId="ConsPlusNormal">
    <w:name w:val="ConsPlusNormal"/>
    <w:rsid w:val="00255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7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Цветовое выделение"/>
    <w:rsid w:val="00397503"/>
    <w:rPr>
      <w:b/>
      <w:color w:val="000080"/>
    </w:rPr>
  </w:style>
  <w:style w:type="paragraph" w:styleId="a5">
    <w:name w:val="List Paragraph"/>
    <w:basedOn w:val="a"/>
    <w:uiPriority w:val="34"/>
    <w:qFormat/>
    <w:rsid w:val="00FC652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26F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F83"/>
  </w:style>
  <w:style w:type="paragraph" w:customStyle="1" w:styleId="formattexttopleveltext">
    <w:name w:val="formattext topleveltext"/>
    <w:basedOn w:val="a"/>
    <w:rsid w:val="00826F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styleId="2">
    <w:name w:val="Body Text Indent 2"/>
    <w:basedOn w:val="a"/>
    <w:link w:val="20"/>
    <w:rsid w:val="00480972"/>
    <w:pPr>
      <w:widowControl/>
      <w:autoSpaceDE/>
      <w:autoSpaceDN/>
      <w:adjustRightInd/>
      <w:spacing w:line="360" w:lineRule="auto"/>
      <w:ind w:right="144" w:firstLine="648"/>
    </w:pPr>
    <w:rPr>
      <w:rFonts w:ascii="Times New Roman" w:hAnsi="Times New Roman"/>
      <w:szCs w:val="28"/>
    </w:rPr>
  </w:style>
  <w:style w:type="character" w:customStyle="1" w:styleId="20">
    <w:name w:val="Основной текст с отступом 2 Знак"/>
    <w:basedOn w:val="a0"/>
    <w:link w:val="2"/>
    <w:rsid w:val="0048097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E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E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64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64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4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647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35F56"/>
    <w:rPr>
      <w:i/>
      <w:iCs/>
    </w:rPr>
  </w:style>
  <w:style w:type="paragraph" w:customStyle="1" w:styleId="formattext">
    <w:name w:val="formattext"/>
    <w:basedOn w:val="a"/>
    <w:rsid w:val="00835F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Page">
    <w:name w:val="ConsPlusTitlePage"/>
    <w:rsid w:val="00211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No Spacing"/>
    <w:uiPriority w:val="1"/>
    <w:qFormat/>
    <w:rsid w:val="002110C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26F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028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0281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FontStyle25">
    <w:name w:val="Font Style25"/>
    <w:uiPriority w:val="99"/>
    <w:rsid w:val="0000281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00281E"/>
    <w:pPr>
      <w:ind w:firstLine="0"/>
      <w:jc w:val="left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00281E"/>
    <w:pPr>
      <w:spacing w:line="226" w:lineRule="exact"/>
      <w:ind w:firstLine="0"/>
      <w:jc w:val="center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00281E"/>
    <w:pPr>
      <w:spacing w:line="226" w:lineRule="exact"/>
      <w:ind w:firstLine="490"/>
    </w:pPr>
    <w:rPr>
      <w:rFonts w:ascii="Georgia" w:hAnsi="Georgia"/>
    </w:rPr>
  </w:style>
  <w:style w:type="character" w:customStyle="1" w:styleId="FontStyle23">
    <w:name w:val="Font Style23"/>
    <w:uiPriority w:val="99"/>
    <w:rsid w:val="0000281E"/>
    <w:rPr>
      <w:rFonts w:ascii="Arial" w:hAnsi="Arial" w:cs="Arial"/>
      <w:b/>
      <w:bCs/>
      <w:spacing w:val="40"/>
      <w:sz w:val="22"/>
      <w:szCs w:val="22"/>
    </w:rPr>
  </w:style>
  <w:style w:type="character" w:customStyle="1" w:styleId="FontStyle24">
    <w:name w:val="Font Style24"/>
    <w:uiPriority w:val="99"/>
    <w:rsid w:val="0000281E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00281E"/>
    <w:rPr>
      <w:rFonts w:cs="Times New Roman"/>
      <w:color w:val="0000FF"/>
      <w:u w:val="single"/>
    </w:rPr>
  </w:style>
  <w:style w:type="paragraph" w:customStyle="1" w:styleId="ConsPlusNormal">
    <w:name w:val="ConsPlusNormal"/>
    <w:rsid w:val="00255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7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Цветовое выделение"/>
    <w:rsid w:val="00397503"/>
    <w:rPr>
      <w:b/>
      <w:color w:val="000080"/>
    </w:rPr>
  </w:style>
  <w:style w:type="paragraph" w:styleId="a5">
    <w:name w:val="List Paragraph"/>
    <w:basedOn w:val="a"/>
    <w:uiPriority w:val="34"/>
    <w:qFormat/>
    <w:rsid w:val="00FC652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26F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F83"/>
  </w:style>
  <w:style w:type="paragraph" w:customStyle="1" w:styleId="formattexttopleveltext">
    <w:name w:val="formattext topleveltext"/>
    <w:basedOn w:val="a"/>
    <w:rsid w:val="00826F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styleId="2">
    <w:name w:val="Body Text Indent 2"/>
    <w:basedOn w:val="a"/>
    <w:link w:val="20"/>
    <w:rsid w:val="00480972"/>
    <w:pPr>
      <w:widowControl/>
      <w:autoSpaceDE/>
      <w:autoSpaceDN/>
      <w:adjustRightInd/>
      <w:spacing w:line="360" w:lineRule="auto"/>
      <w:ind w:right="144" w:firstLine="648"/>
    </w:pPr>
    <w:rPr>
      <w:rFonts w:ascii="Times New Roman" w:hAnsi="Times New Roman"/>
      <w:szCs w:val="28"/>
    </w:rPr>
  </w:style>
  <w:style w:type="character" w:customStyle="1" w:styleId="20">
    <w:name w:val="Основной текст с отступом 2 Знак"/>
    <w:basedOn w:val="a0"/>
    <w:link w:val="2"/>
    <w:rsid w:val="0048097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E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E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64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64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4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647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35F56"/>
    <w:rPr>
      <w:i/>
      <w:iCs/>
    </w:rPr>
  </w:style>
  <w:style w:type="paragraph" w:customStyle="1" w:styleId="formattext">
    <w:name w:val="formattext"/>
    <w:basedOn w:val="a"/>
    <w:rsid w:val="00835F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Page">
    <w:name w:val="ConsPlusTitlePage"/>
    <w:rsid w:val="00211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No Spacing"/>
    <w:uiPriority w:val="1"/>
    <w:qFormat/>
    <w:rsid w:val="002110C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1166-33EF-4FB4-ACDC-F93F2B3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Андреевич Петров</dc:creator>
  <cp:lastModifiedBy>Дарья Игоревна Гусь</cp:lastModifiedBy>
  <cp:revision>6</cp:revision>
  <cp:lastPrinted>2017-08-30T14:50:00Z</cp:lastPrinted>
  <dcterms:created xsi:type="dcterms:W3CDTF">2018-11-02T13:08:00Z</dcterms:created>
  <dcterms:modified xsi:type="dcterms:W3CDTF">2018-11-27T09:10:00Z</dcterms:modified>
</cp:coreProperties>
</file>