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0808" w:rsidRPr="0026433E" w:rsidRDefault="003F0808" w:rsidP="003F0808">
      <w:pPr>
        <w:tabs>
          <w:tab w:val="right" w:pos="7655"/>
        </w:tabs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580390" cy="720725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390" cy="72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0808" w:rsidRPr="0026433E" w:rsidRDefault="003F0808" w:rsidP="003F0808">
      <w:pPr>
        <w:jc w:val="center"/>
        <w:rPr>
          <w:spacing w:val="30"/>
          <w:sz w:val="28"/>
          <w:szCs w:val="28"/>
        </w:rPr>
      </w:pPr>
      <w:r w:rsidRPr="0026433E">
        <w:rPr>
          <w:spacing w:val="30"/>
          <w:sz w:val="28"/>
          <w:szCs w:val="28"/>
        </w:rPr>
        <w:t>АДМИНИСТРАЦИЯ ЛЕНИНГРАДСКОЙ ОБЛАСТИ</w:t>
      </w:r>
    </w:p>
    <w:p w:rsidR="003F0808" w:rsidRPr="0026433E" w:rsidRDefault="003F0808" w:rsidP="003F0808">
      <w:pPr>
        <w:pStyle w:val="a3"/>
        <w:spacing w:before="0"/>
        <w:ind w:left="0"/>
        <w:rPr>
          <w:noProof/>
          <w:sz w:val="28"/>
          <w:szCs w:val="28"/>
          <w:lang w:val="ru-RU"/>
        </w:rPr>
      </w:pPr>
      <w:r w:rsidRPr="0026433E">
        <w:rPr>
          <w:sz w:val="28"/>
          <w:szCs w:val="28"/>
        </w:rPr>
        <w:t xml:space="preserve">КОМИТЕТ </w:t>
      </w:r>
      <w:r w:rsidRPr="0026433E">
        <w:rPr>
          <w:sz w:val="28"/>
          <w:szCs w:val="28"/>
          <w:lang w:val="ru-RU"/>
        </w:rPr>
        <w:t>ПО КУЛЬТУРЕ</w:t>
      </w:r>
      <w:r>
        <w:rPr>
          <w:sz w:val="28"/>
          <w:szCs w:val="28"/>
          <w:lang w:val="ru-RU"/>
        </w:rPr>
        <w:t xml:space="preserve"> ЛЕНИНГРАДСКОЙ ОБЛАСТИ</w:t>
      </w:r>
    </w:p>
    <w:p w:rsidR="003F0808" w:rsidRPr="0026433E" w:rsidRDefault="003F0808" w:rsidP="003F0808">
      <w:pPr>
        <w:pBdr>
          <w:bottom w:val="double" w:sz="12" w:space="1" w:color="auto"/>
        </w:pBdr>
        <w:jc w:val="center"/>
        <w:rPr>
          <w:noProof/>
        </w:rPr>
      </w:pPr>
    </w:p>
    <w:p w:rsidR="003F0808" w:rsidRPr="0026433E" w:rsidRDefault="003F0808" w:rsidP="003F0808">
      <w:pPr>
        <w:jc w:val="center"/>
        <w:rPr>
          <w:b/>
          <w:noProof/>
          <w:spacing w:val="80"/>
        </w:rPr>
      </w:pPr>
    </w:p>
    <w:p w:rsidR="003F0808" w:rsidRPr="00B5017E" w:rsidRDefault="003F0808" w:rsidP="003F0808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ПРИКАЗ</w:t>
      </w:r>
    </w:p>
    <w:p w:rsidR="003F0808" w:rsidRPr="0026433E" w:rsidRDefault="003F0808" w:rsidP="003F0808">
      <w:pPr>
        <w:tabs>
          <w:tab w:val="right" w:pos="9356"/>
        </w:tabs>
        <w:jc w:val="center"/>
        <w:rPr>
          <w:noProof/>
          <w:sz w:val="10"/>
          <w:szCs w:val="10"/>
        </w:rPr>
      </w:pPr>
    </w:p>
    <w:p w:rsidR="003F0808" w:rsidRPr="0026433E" w:rsidRDefault="003F0808" w:rsidP="003F0808">
      <w:pPr>
        <w:tabs>
          <w:tab w:val="right" w:pos="9356"/>
        </w:tabs>
        <w:rPr>
          <w:noProof/>
          <w:sz w:val="28"/>
          <w:szCs w:val="28"/>
        </w:rPr>
      </w:pPr>
      <w:r w:rsidRPr="0026433E">
        <w:rPr>
          <w:noProof/>
          <w:sz w:val="28"/>
          <w:szCs w:val="28"/>
        </w:rPr>
        <w:t>«___</w:t>
      </w:r>
      <w:r>
        <w:rPr>
          <w:sz w:val="28"/>
          <w:szCs w:val="28"/>
        </w:rPr>
        <w:t>»____________201</w:t>
      </w:r>
      <w:r w:rsidR="00524A02">
        <w:rPr>
          <w:sz w:val="28"/>
          <w:szCs w:val="28"/>
        </w:rPr>
        <w:t>8</w:t>
      </w:r>
      <w:r w:rsidRPr="0026433E">
        <w:rPr>
          <w:sz w:val="28"/>
          <w:szCs w:val="28"/>
        </w:rPr>
        <w:t xml:space="preserve"> г.</w:t>
      </w:r>
      <w:r w:rsidRPr="0026433E">
        <w:rPr>
          <w:noProof/>
          <w:sz w:val="28"/>
          <w:szCs w:val="28"/>
        </w:rPr>
        <w:t xml:space="preserve">  </w:t>
      </w:r>
      <w:r>
        <w:rPr>
          <w:noProof/>
          <w:sz w:val="28"/>
          <w:szCs w:val="28"/>
        </w:rPr>
        <w:t xml:space="preserve">    </w:t>
      </w:r>
      <w:r w:rsidR="00EA240B">
        <w:rPr>
          <w:noProof/>
          <w:sz w:val="28"/>
          <w:szCs w:val="28"/>
        </w:rPr>
        <w:t xml:space="preserve">      </w:t>
      </w:r>
      <w:r>
        <w:rPr>
          <w:noProof/>
          <w:sz w:val="28"/>
          <w:szCs w:val="28"/>
        </w:rPr>
        <w:t xml:space="preserve">                                          </w:t>
      </w:r>
      <w:r w:rsidR="00EA240B" w:rsidRPr="0026433E">
        <w:rPr>
          <w:noProof/>
          <w:sz w:val="28"/>
          <w:szCs w:val="28"/>
        </w:rPr>
        <w:t>№_______________</w:t>
      </w:r>
    </w:p>
    <w:p w:rsidR="003F0808" w:rsidRPr="0026433E" w:rsidRDefault="003F0808" w:rsidP="003F0808">
      <w:pPr>
        <w:tabs>
          <w:tab w:val="right" w:pos="9356"/>
        </w:tabs>
        <w:jc w:val="right"/>
        <w:rPr>
          <w:noProof/>
          <w:sz w:val="10"/>
          <w:szCs w:val="10"/>
        </w:rPr>
      </w:pPr>
    </w:p>
    <w:p w:rsidR="003F0808" w:rsidRPr="0026433E" w:rsidRDefault="003F0808" w:rsidP="003F0808">
      <w:pPr>
        <w:tabs>
          <w:tab w:val="right" w:pos="9356"/>
        </w:tabs>
        <w:jc w:val="right"/>
        <w:rPr>
          <w:noProof/>
          <w:sz w:val="28"/>
          <w:szCs w:val="28"/>
        </w:rPr>
      </w:pPr>
      <w:r w:rsidRPr="0026433E">
        <w:rPr>
          <w:noProof/>
          <w:sz w:val="28"/>
          <w:szCs w:val="28"/>
        </w:rPr>
        <w:t>г. Санкт-Петербург</w:t>
      </w:r>
    </w:p>
    <w:p w:rsidR="003F0808" w:rsidRDefault="003F0808" w:rsidP="003F0808">
      <w:pPr>
        <w:rPr>
          <w:u w:val="single"/>
        </w:rPr>
      </w:pPr>
    </w:p>
    <w:p w:rsidR="00B342C0" w:rsidRDefault="000727A0" w:rsidP="001A114F">
      <w:pPr>
        <w:ind w:firstLine="709"/>
        <w:contextualSpacing/>
        <w:jc w:val="center"/>
        <w:rPr>
          <w:b/>
          <w:sz w:val="28"/>
          <w:szCs w:val="28"/>
        </w:rPr>
      </w:pPr>
      <w:r w:rsidRPr="005268EF">
        <w:rPr>
          <w:b/>
          <w:sz w:val="28"/>
          <w:szCs w:val="28"/>
        </w:rPr>
        <w:t>О</w:t>
      </w:r>
      <w:r w:rsidR="003F0808" w:rsidRPr="005268EF">
        <w:rPr>
          <w:b/>
          <w:sz w:val="28"/>
          <w:szCs w:val="28"/>
        </w:rPr>
        <w:t xml:space="preserve">б </w:t>
      </w:r>
      <w:r w:rsidR="002E2A1B" w:rsidRPr="004E3FA5">
        <w:rPr>
          <w:b/>
          <w:sz w:val="28"/>
          <w:szCs w:val="28"/>
        </w:rPr>
        <w:t>установлении</w:t>
      </w:r>
      <w:r w:rsidR="002E2A1B">
        <w:rPr>
          <w:b/>
          <w:sz w:val="28"/>
          <w:szCs w:val="28"/>
        </w:rPr>
        <w:t xml:space="preserve"> </w:t>
      </w:r>
      <w:r w:rsidR="003F0808" w:rsidRPr="005268EF">
        <w:rPr>
          <w:b/>
          <w:sz w:val="28"/>
          <w:szCs w:val="28"/>
        </w:rPr>
        <w:t xml:space="preserve">границ </w:t>
      </w:r>
      <w:r w:rsidR="0009069C">
        <w:rPr>
          <w:b/>
          <w:sz w:val="28"/>
          <w:szCs w:val="28"/>
        </w:rPr>
        <w:t xml:space="preserve">территории, </w:t>
      </w:r>
    </w:p>
    <w:p w:rsidR="000727A0" w:rsidRDefault="002E2A1B" w:rsidP="001A114F">
      <w:pPr>
        <w:ind w:firstLine="709"/>
        <w:contextualSpacing/>
        <w:jc w:val="center"/>
        <w:rPr>
          <w:b/>
          <w:sz w:val="28"/>
          <w:szCs w:val="28"/>
        </w:rPr>
      </w:pPr>
      <w:proofErr w:type="gramStart"/>
      <w:r w:rsidRPr="004E3FA5">
        <w:rPr>
          <w:b/>
          <w:sz w:val="28"/>
          <w:szCs w:val="28"/>
        </w:rPr>
        <w:t>утверждении</w:t>
      </w:r>
      <w:proofErr w:type="gramEnd"/>
      <w:r w:rsidRPr="004E3FA5">
        <w:rPr>
          <w:b/>
          <w:sz w:val="28"/>
          <w:szCs w:val="28"/>
        </w:rPr>
        <w:t xml:space="preserve"> </w:t>
      </w:r>
      <w:r w:rsidR="003F0808" w:rsidRPr="004E3FA5">
        <w:rPr>
          <w:b/>
          <w:sz w:val="28"/>
          <w:szCs w:val="28"/>
        </w:rPr>
        <w:t>з</w:t>
      </w:r>
      <w:r w:rsidR="00B342C0" w:rsidRPr="004E3FA5">
        <w:rPr>
          <w:b/>
          <w:sz w:val="28"/>
          <w:szCs w:val="28"/>
        </w:rPr>
        <w:t>он</w:t>
      </w:r>
      <w:r w:rsidR="00B342C0">
        <w:rPr>
          <w:b/>
          <w:sz w:val="28"/>
          <w:szCs w:val="28"/>
        </w:rPr>
        <w:t xml:space="preserve"> охраны</w:t>
      </w:r>
      <w:r w:rsidR="003F0808" w:rsidRPr="005268EF">
        <w:rPr>
          <w:b/>
          <w:sz w:val="28"/>
          <w:szCs w:val="28"/>
        </w:rPr>
        <w:t xml:space="preserve"> объекта культурного наследия</w:t>
      </w:r>
      <w:r w:rsidR="000727A0" w:rsidRPr="005268EF">
        <w:rPr>
          <w:b/>
          <w:sz w:val="28"/>
          <w:szCs w:val="28"/>
        </w:rPr>
        <w:t xml:space="preserve"> </w:t>
      </w:r>
      <w:r w:rsidR="003F0808" w:rsidRPr="005268EF">
        <w:rPr>
          <w:b/>
          <w:sz w:val="28"/>
          <w:szCs w:val="28"/>
        </w:rPr>
        <w:t>регионального</w:t>
      </w:r>
      <w:r w:rsidR="00EA240B" w:rsidRPr="005268EF">
        <w:rPr>
          <w:b/>
          <w:sz w:val="28"/>
          <w:szCs w:val="28"/>
        </w:rPr>
        <w:t xml:space="preserve"> </w:t>
      </w:r>
      <w:r w:rsidR="003F0808" w:rsidRPr="005268EF">
        <w:rPr>
          <w:b/>
          <w:sz w:val="28"/>
          <w:szCs w:val="28"/>
        </w:rPr>
        <w:t xml:space="preserve">значения </w:t>
      </w:r>
      <w:r w:rsidR="00A459CD" w:rsidRPr="00524A02">
        <w:rPr>
          <w:b/>
          <w:bCs/>
          <w:sz w:val="28"/>
          <w:szCs w:val="28"/>
        </w:rPr>
        <w:t>«</w:t>
      </w:r>
      <w:r w:rsidR="00524A02" w:rsidRPr="00524A02">
        <w:rPr>
          <w:b/>
          <w:sz w:val="28"/>
          <w:szCs w:val="28"/>
        </w:rPr>
        <w:t xml:space="preserve">Братское захоронение советских воинов, погибших в 1919 г.», </w:t>
      </w:r>
      <w:r w:rsidR="00524A02" w:rsidRPr="00524A02">
        <w:rPr>
          <w:b/>
          <w:bCs/>
          <w:sz w:val="28"/>
          <w:szCs w:val="28"/>
        </w:rPr>
        <w:t>расположенного по адресу</w:t>
      </w:r>
      <w:r w:rsidR="00524A02" w:rsidRPr="00524A02">
        <w:rPr>
          <w:b/>
          <w:color w:val="3366FF"/>
          <w:sz w:val="28"/>
          <w:szCs w:val="28"/>
        </w:rPr>
        <w:t xml:space="preserve">: </w:t>
      </w:r>
      <w:r w:rsidR="00524A02" w:rsidRPr="00524A02">
        <w:rPr>
          <w:b/>
          <w:sz w:val="28"/>
          <w:szCs w:val="28"/>
        </w:rPr>
        <w:t>Ленинградская область, Ломоносовский район,</w:t>
      </w:r>
      <w:r w:rsidR="00C11FFC">
        <w:rPr>
          <w:b/>
          <w:sz w:val="28"/>
          <w:szCs w:val="28"/>
        </w:rPr>
        <w:t xml:space="preserve">     </w:t>
      </w:r>
      <w:proofErr w:type="spellStart"/>
      <w:r w:rsidR="00524A02" w:rsidRPr="00524A02">
        <w:rPr>
          <w:b/>
          <w:sz w:val="28"/>
          <w:szCs w:val="28"/>
        </w:rPr>
        <w:t>г.п</w:t>
      </w:r>
      <w:proofErr w:type="spellEnd"/>
      <w:r w:rsidR="00524A02" w:rsidRPr="00524A02">
        <w:rPr>
          <w:b/>
          <w:sz w:val="28"/>
          <w:szCs w:val="28"/>
        </w:rPr>
        <w:t xml:space="preserve">. Новоселье, Красносельское шоссе (пос. Новоселье, </w:t>
      </w:r>
      <w:r w:rsidR="00524A02">
        <w:rPr>
          <w:b/>
          <w:sz w:val="28"/>
          <w:szCs w:val="28"/>
        </w:rPr>
        <w:t xml:space="preserve"> </w:t>
      </w:r>
      <w:r w:rsidR="00524A02" w:rsidRPr="00524A02">
        <w:rPr>
          <w:b/>
          <w:sz w:val="28"/>
          <w:szCs w:val="28"/>
        </w:rPr>
        <w:t>в 24 км к юго-востоку от г. Ломоносова, близ Красносельского шоссе Ленинграда, на гражданском кладбище)</w:t>
      </w:r>
      <w:r w:rsidR="00B342C0">
        <w:rPr>
          <w:b/>
          <w:sz w:val="28"/>
          <w:szCs w:val="28"/>
        </w:rPr>
        <w:t>, а также</w:t>
      </w:r>
      <w:r w:rsidR="00C11FFC">
        <w:rPr>
          <w:b/>
          <w:sz w:val="28"/>
          <w:szCs w:val="28"/>
        </w:rPr>
        <w:t xml:space="preserve"> </w:t>
      </w:r>
      <w:r w:rsidR="00B342C0" w:rsidRPr="005268EF">
        <w:rPr>
          <w:b/>
          <w:sz w:val="28"/>
          <w:szCs w:val="28"/>
        </w:rPr>
        <w:t xml:space="preserve">режимов использования земель и требований к </w:t>
      </w:r>
      <w:r w:rsidR="00B342C0" w:rsidRPr="00C11FFC">
        <w:rPr>
          <w:b/>
          <w:sz w:val="28"/>
          <w:szCs w:val="28"/>
        </w:rPr>
        <w:t>градостроительным регламентам</w:t>
      </w:r>
      <w:r w:rsidR="000727A0" w:rsidRPr="00C11FFC">
        <w:rPr>
          <w:b/>
          <w:sz w:val="28"/>
          <w:szCs w:val="28"/>
        </w:rPr>
        <w:t xml:space="preserve"> </w:t>
      </w:r>
      <w:r w:rsidR="00B342C0" w:rsidRPr="00C11FFC">
        <w:rPr>
          <w:b/>
          <w:sz w:val="28"/>
          <w:szCs w:val="28"/>
        </w:rPr>
        <w:t>данных зон</w:t>
      </w:r>
    </w:p>
    <w:p w:rsidR="00C11FFC" w:rsidRPr="00C11FFC" w:rsidRDefault="00C11FFC" w:rsidP="001A114F">
      <w:pPr>
        <w:ind w:firstLine="709"/>
        <w:contextualSpacing/>
        <w:jc w:val="center"/>
        <w:rPr>
          <w:b/>
          <w:sz w:val="28"/>
          <w:szCs w:val="28"/>
        </w:rPr>
      </w:pPr>
    </w:p>
    <w:p w:rsidR="00717FD2" w:rsidRPr="00EB330D" w:rsidRDefault="000727A0" w:rsidP="001A114F">
      <w:pPr>
        <w:pStyle w:val="ConsPlusNormal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proofErr w:type="gramStart"/>
      <w:r w:rsidRPr="00173B43">
        <w:rPr>
          <w:rFonts w:ascii="Times New Roman" w:hAnsi="Times New Roman" w:cs="Times New Roman"/>
          <w:color w:val="000000" w:themeColor="text1"/>
          <w:sz w:val="28"/>
          <w:szCs w:val="28"/>
        </w:rPr>
        <w:t>В соответствии с</w:t>
      </w:r>
      <w:r w:rsidR="0025442E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Pr="00173B4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hyperlink r:id="rId10" w:history="1">
        <w:r w:rsidRPr="00173B43">
          <w:rPr>
            <w:rFonts w:ascii="Times New Roman" w:hAnsi="Times New Roman" w:cs="Times New Roman"/>
            <w:color w:val="000000" w:themeColor="text1"/>
            <w:sz w:val="28"/>
            <w:szCs w:val="28"/>
          </w:rPr>
          <w:t xml:space="preserve"> </w:t>
        </w:r>
        <w:proofErr w:type="spellStart"/>
        <w:r w:rsidRPr="00173B43">
          <w:rPr>
            <w:rFonts w:ascii="Times New Roman" w:hAnsi="Times New Roman" w:cs="Times New Roman"/>
            <w:color w:val="000000" w:themeColor="text1"/>
            <w:sz w:val="28"/>
            <w:szCs w:val="28"/>
          </w:rPr>
          <w:t>ст.</w:t>
        </w:r>
        <w:r w:rsidR="002B2852">
          <w:rPr>
            <w:rFonts w:ascii="Times New Roman" w:hAnsi="Times New Roman" w:cs="Times New Roman"/>
            <w:color w:val="000000" w:themeColor="text1"/>
            <w:sz w:val="28"/>
            <w:szCs w:val="28"/>
          </w:rPr>
          <w:t>ст</w:t>
        </w:r>
        <w:proofErr w:type="spellEnd"/>
        <w:r w:rsidR="002B2852">
          <w:rPr>
            <w:rFonts w:ascii="Times New Roman" w:hAnsi="Times New Roman" w:cs="Times New Roman"/>
            <w:color w:val="000000" w:themeColor="text1"/>
            <w:sz w:val="28"/>
            <w:szCs w:val="28"/>
          </w:rPr>
          <w:t>.</w:t>
        </w:r>
        <w:r w:rsidRPr="00173B43">
          <w:rPr>
            <w:rFonts w:ascii="Times New Roman" w:hAnsi="Times New Roman" w:cs="Times New Roman"/>
            <w:color w:val="000000" w:themeColor="text1"/>
            <w:sz w:val="28"/>
            <w:szCs w:val="28"/>
          </w:rPr>
          <w:t xml:space="preserve"> </w:t>
        </w:r>
        <w:r w:rsidR="0009069C">
          <w:rPr>
            <w:rFonts w:ascii="Times New Roman" w:hAnsi="Times New Roman" w:cs="Times New Roman"/>
            <w:color w:val="000000" w:themeColor="text1"/>
            <w:sz w:val="28"/>
            <w:szCs w:val="28"/>
          </w:rPr>
          <w:t xml:space="preserve">3.1, </w:t>
        </w:r>
        <w:r w:rsidRPr="00173B43">
          <w:rPr>
            <w:rFonts w:ascii="Times New Roman" w:hAnsi="Times New Roman" w:cs="Times New Roman"/>
            <w:color w:val="000000" w:themeColor="text1"/>
            <w:sz w:val="28"/>
            <w:szCs w:val="28"/>
          </w:rPr>
          <w:t>9</w:t>
        </w:r>
      </w:hyperlink>
      <w:r w:rsidR="002B2852">
        <w:rPr>
          <w:rFonts w:ascii="Times New Roman" w:hAnsi="Times New Roman" w:cs="Times New Roman"/>
          <w:color w:val="000000" w:themeColor="text1"/>
          <w:sz w:val="28"/>
          <w:szCs w:val="28"/>
        </w:rPr>
        <w:t>.2, 33, 34</w:t>
      </w:r>
      <w:r w:rsidRPr="00173B4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Федерального закона от 25 июня 2002 г. </w:t>
      </w:r>
      <w:r w:rsidR="000546FB" w:rsidRPr="00173B43">
        <w:rPr>
          <w:rFonts w:ascii="Times New Roman" w:hAnsi="Times New Roman" w:cs="Times New Roman"/>
          <w:color w:val="000000" w:themeColor="text1"/>
          <w:sz w:val="28"/>
          <w:szCs w:val="28"/>
        </w:rPr>
        <w:t>№</w:t>
      </w:r>
      <w:r w:rsidRPr="00173B4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73-ФЗ </w:t>
      </w:r>
      <w:r w:rsidR="00173B43" w:rsidRPr="00173B4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«Об </w:t>
      </w:r>
      <w:r w:rsidR="00173B43" w:rsidRPr="00173B43">
        <w:rPr>
          <w:rFonts w:ascii="Times New Roman" w:hAnsi="Times New Roman" w:cs="Times New Roman"/>
          <w:sz w:val="28"/>
          <w:szCs w:val="28"/>
        </w:rPr>
        <w:t>объектах культурного наследия (памятниках истории и культуры) народов Российской Федерации»</w:t>
      </w:r>
      <w:r w:rsidR="0025442E">
        <w:rPr>
          <w:rFonts w:ascii="Times New Roman" w:hAnsi="Times New Roman" w:cs="Times New Roman"/>
          <w:sz w:val="28"/>
          <w:szCs w:val="28"/>
        </w:rPr>
        <w:t xml:space="preserve">, </w:t>
      </w:r>
      <w:r w:rsidR="0025442E">
        <w:rPr>
          <w:rFonts w:ascii="Times New Roman" w:hAnsi="Times New Roman" w:cs="Times New Roman"/>
          <w:color w:val="000000" w:themeColor="text1"/>
          <w:sz w:val="28"/>
          <w:szCs w:val="28"/>
        </w:rPr>
        <w:t>Положением</w:t>
      </w:r>
      <w:r w:rsidRPr="00173B4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 зонах охраны объектов культурного наследия (памятников истории и культуры) народов Российской Федерации, утвержденного постановлением Правительства Российской Федерации от 12 сентября 2015 г. </w:t>
      </w:r>
      <w:r w:rsidR="0025442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0546FB" w:rsidRPr="00173B43">
        <w:rPr>
          <w:rFonts w:ascii="Times New Roman" w:hAnsi="Times New Roman" w:cs="Times New Roman"/>
          <w:color w:val="000000" w:themeColor="text1"/>
          <w:sz w:val="28"/>
          <w:szCs w:val="28"/>
        </w:rPr>
        <w:t>№</w:t>
      </w:r>
      <w:r w:rsidRPr="00173B4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972, </w:t>
      </w:r>
      <w:r w:rsidR="00C11CFA">
        <w:rPr>
          <w:rFonts w:ascii="Times New Roman" w:hAnsi="Times New Roman" w:cs="Times New Roman"/>
          <w:color w:val="000000" w:themeColor="text1"/>
          <w:sz w:val="28"/>
          <w:szCs w:val="28"/>
        </w:rPr>
        <w:t>п. 2</w:t>
      </w:r>
      <w:r w:rsidR="00EA240B" w:rsidRPr="00173B4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ст. 4</w:t>
      </w:r>
      <w:r w:rsidR="00CF1D6F">
        <w:rPr>
          <w:rFonts w:ascii="Times New Roman" w:hAnsi="Times New Roman" w:cs="Times New Roman"/>
          <w:color w:val="000000" w:themeColor="text1"/>
          <w:sz w:val="28"/>
          <w:szCs w:val="28"/>
        </w:rPr>
        <w:t>, ст. 10</w:t>
      </w:r>
      <w:proofErr w:type="gramEnd"/>
      <w:r w:rsidR="00CF1D6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EA240B" w:rsidRPr="00173B4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Закона Ленинградской области</w:t>
      </w:r>
      <w:r w:rsidR="001A114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</w:t>
      </w:r>
      <w:r w:rsidR="00EA240B" w:rsidRPr="00173B4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от 25 декабря 2015 г. № 140-оз «О государственной охране, сохранении, использовании и популяризации объектов культурного наследия (памятников истории и культуры) народов Российской Федерации, расположенных на территории Ленинградской области»</w:t>
      </w:r>
      <w:r w:rsidR="000546FB" w:rsidRPr="00173B43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36553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CF1D6F">
        <w:rPr>
          <w:rFonts w:ascii="Times New Roman" w:hAnsi="Times New Roman" w:cs="Times New Roman"/>
          <w:color w:val="000000" w:themeColor="text1"/>
          <w:sz w:val="28"/>
          <w:szCs w:val="28"/>
        </w:rPr>
        <w:t>п.2.2.2.</w:t>
      </w:r>
      <w:r w:rsidR="000546FB" w:rsidRPr="00173B4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gramStart"/>
      <w:r w:rsidR="000546FB" w:rsidRPr="00173B43">
        <w:rPr>
          <w:rFonts w:ascii="Times New Roman" w:hAnsi="Times New Roman" w:cs="Times New Roman"/>
          <w:color w:val="000000" w:themeColor="text1"/>
          <w:sz w:val="28"/>
          <w:szCs w:val="28"/>
        </w:rPr>
        <w:t>Положения о комитете по культуре Ленинградской области</w:t>
      </w:r>
      <w:r w:rsidR="008C76B1">
        <w:rPr>
          <w:rFonts w:ascii="Times New Roman" w:hAnsi="Times New Roman" w:cs="Times New Roman"/>
          <w:color w:val="000000" w:themeColor="text1"/>
          <w:sz w:val="28"/>
          <w:szCs w:val="28"/>
        </w:rPr>
        <w:t>, утвержденного Постановлением Правительства Ленинградской области</w:t>
      </w:r>
      <w:r w:rsidR="000546FB" w:rsidRPr="00173B4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от </w:t>
      </w:r>
      <w:r w:rsidR="007660EB">
        <w:rPr>
          <w:rFonts w:ascii="Times New Roman" w:hAnsi="Times New Roman" w:cs="Times New Roman"/>
          <w:color w:val="000000" w:themeColor="text1"/>
          <w:sz w:val="28"/>
          <w:szCs w:val="28"/>
        </w:rPr>
        <w:t>24</w:t>
      </w:r>
      <w:r w:rsidR="000546FB" w:rsidRPr="00173B4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7660EB">
        <w:rPr>
          <w:rFonts w:ascii="Times New Roman" w:hAnsi="Times New Roman" w:cs="Times New Roman"/>
          <w:color w:val="000000" w:themeColor="text1"/>
          <w:sz w:val="28"/>
          <w:szCs w:val="28"/>
        </w:rPr>
        <w:t>октября</w:t>
      </w:r>
      <w:r w:rsidR="000546FB" w:rsidRPr="00173B4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20</w:t>
      </w:r>
      <w:r w:rsidR="007660EB">
        <w:rPr>
          <w:rFonts w:ascii="Times New Roman" w:hAnsi="Times New Roman" w:cs="Times New Roman"/>
          <w:color w:val="000000" w:themeColor="text1"/>
          <w:sz w:val="28"/>
          <w:szCs w:val="28"/>
        </w:rPr>
        <w:t>17</w:t>
      </w:r>
      <w:r w:rsidR="000546FB" w:rsidRPr="00173B4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года № </w:t>
      </w:r>
      <w:r w:rsidR="007660EB">
        <w:rPr>
          <w:rFonts w:ascii="Times New Roman" w:hAnsi="Times New Roman" w:cs="Times New Roman"/>
          <w:color w:val="000000" w:themeColor="text1"/>
          <w:sz w:val="28"/>
          <w:szCs w:val="28"/>
        </w:rPr>
        <w:t>431</w:t>
      </w:r>
      <w:r w:rsidR="0041554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на </w:t>
      </w:r>
      <w:r w:rsidR="00EA240B" w:rsidRPr="00173B4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41554E">
        <w:rPr>
          <w:rFonts w:ascii="Times New Roman" w:hAnsi="Times New Roman" w:cs="Times New Roman"/>
          <w:color w:val="000000" w:themeColor="text1"/>
          <w:sz w:val="28"/>
          <w:szCs w:val="28"/>
        </w:rPr>
        <w:t>основании положительного заключения государственной историко-культурной экспертизы, выполненной аттестованным</w:t>
      </w:r>
      <w:r w:rsidR="00717FD2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="0041554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Министерств</w:t>
      </w:r>
      <w:r w:rsidR="00717FD2">
        <w:rPr>
          <w:rFonts w:ascii="Times New Roman" w:hAnsi="Times New Roman" w:cs="Times New Roman"/>
          <w:color w:val="000000" w:themeColor="text1"/>
          <w:sz w:val="28"/>
          <w:szCs w:val="28"/>
        </w:rPr>
        <w:t>ом</w:t>
      </w:r>
      <w:r w:rsidR="0041554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культуры Российской Федерации </w:t>
      </w:r>
      <w:r w:rsidR="00717FD2">
        <w:rPr>
          <w:rFonts w:ascii="Times New Roman" w:hAnsi="Times New Roman" w:cs="Times New Roman"/>
          <w:color w:val="000000" w:themeColor="text1"/>
          <w:sz w:val="28"/>
          <w:szCs w:val="28"/>
        </w:rPr>
        <w:t>экспертами</w:t>
      </w:r>
      <w:r w:rsidR="004E3FA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Лебедевой Г.П. </w:t>
      </w:r>
      <w:r w:rsidR="004E3FA5" w:rsidRPr="00263B8F">
        <w:rPr>
          <w:rFonts w:ascii="Times New Roman" w:hAnsi="Times New Roman" w:cs="Times New Roman"/>
          <w:color w:val="000000" w:themeColor="text1"/>
          <w:sz w:val="28"/>
          <w:szCs w:val="28"/>
        </w:rPr>
        <w:t>(Приказ</w:t>
      </w:r>
      <w:r w:rsidR="00263B8F" w:rsidRPr="00263B8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ы МК РФ №2365 от 07.09.2015, №1772 </w:t>
      </w:r>
      <w:r w:rsidR="00C11CF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  <w:r w:rsidR="00263B8F" w:rsidRPr="00263B8F">
        <w:rPr>
          <w:rFonts w:ascii="Times New Roman" w:hAnsi="Times New Roman" w:cs="Times New Roman"/>
          <w:color w:val="000000" w:themeColor="text1"/>
          <w:sz w:val="28"/>
          <w:szCs w:val="28"/>
        </w:rPr>
        <w:t>от 11.10.2018</w:t>
      </w:r>
      <w:r w:rsidR="004E3FA5" w:rsidRPr="00263B8F">
        <w:rPr>
          <w:rFonts w:ascii="Times New Roman" w:hAnsi="Times New Roman" w:cs="Times New Roman"/>
          <w:color w:val="000000" w:themeColor="text1"/>
          <w:sz w:val="28"/>
          <w:szCs w:val="28"/>
        </w:rPr>
        <w:t>),</w:t>
      </w:r>
      <w:r w:rsidR="004E3FA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4E3FA5">
        <w:rPr>
          <w:rFonts w:ascii="Times New Roman" w:hAnsi="Times New Roman" w:cs="Times New Roman"/>
          <w:color w:val="000000" w:themeColor="text1"/>
          <w:sz w:val="28"/>
          <w:szCs w:val="28"/>
        </w:rPr>
        <w:t>Петрочининой</w:t>
      </w:r>
      <w:proofErr w:type="spellEnd"/>
      <w:r w:rsidR="004E3FA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О.А.</w:t>
      </w:r>
      <w:r w:rsidR="00263B8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</w:t>
      </w:r>
      <w:r w:rsidR="00263B8F" w:rsidRPr="00263B8F">
        <w:rPr>
          <w:rFonts w:ascii="Times New Roman" w:hAnsi="Times New Roman" w:cs="Times New Roman"/>
          <w:color w:val="000000" w:themeColor="text1"/>
          <w:sz w:val="28"/>
          <w:szCs w:val="28"/>
        </w:rPr>
        <w:t>Приказ МК РФ №</w:t>
      </w:r>
      <w:r w:rsidR="00263B8F">
        <w:rPr>
          <w:rFonts w:ascii="Times New Roman" w:hAnsi="Times New Roman" w:cs="Times New Roman"/>
          <w:color w:val="000000" w:themeColor="text1"/>
          <w:sz w:val="28"/>
          <w:szCs w:val="28"/>
        </w:rPr>
        <w:t>78</w:t>
      </w:r>
      <w:r w:rsidR="00263B8F" w:rsidRPr="00263B8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от </w:t>
      </w:r>
      <w:r w:rsidR="00263B8F">
        <w:rPr>
          <w:rFonts w:ascii="Times New Roman" w:hAnsi="Times New Roman" w:cs="Times New Roman"/>
          <w:color w:val="000000" w:themeColor="text1"/>
          <w:sz w:val="28"/>
          <w:szCs w:val="28"/>
        </w:rPr>
        <w:t>31</w:t>
      </w:r>
      <w:r w:rsidR="00263B8F" w:rsidRPr="00263B8F">
        <w:rPr>
          <w:rFonts w:ascii="Times New Roman" w:hAnsi="Times New Roman" w:cs="Times New Roman"/>
          <w:color w:val="000000" w:themeColor="text1"/>
          <w:sz w:val="28"/>
          <w:szCs w:val="28"/>
        </w:rPr>
        <w:t>.0</w:t>
      </w:r>
      <w:r w:rsidR="00263B8F">
        <w:rPr>
          <w:rFonts w:ascii="Times New Roman" w:hAnsi="Times New Roman" w:cs="Times New Roman"/>
          <w:color w:val="000000" w:themeColor="text1"/>
          <w:sz w:val="28"/>
          <w:szCs w:val="28"/>
        </w:rPr>
        <w:t>1</w:t>
      </w:r>
      <w:r w:rsidR="00263B8F" w:rsidRPr="00263B8F">
        <w:rPr>
          <w:rFonts w:ascii="Times New Roman" w:hAnsi="Times New Roman" w:cs="Times New Roman"/>
          <w:color w:val="000000" w:themeColor="text1"/>
          <w:sz w:val="28"/>
          <w:szCs w:val="28"/>
        </w:rPr>
        <w:t>.201</w:t>
      </w:r>
      <w:r w:rsidR="00263B8F">
        <w:rPr>
          <w:rFonts w:ascii="Times New Roman" w:hAnsi="Times New Roman" w:cs="Times New Roman"/>
          <w:color w:val="000000" w:themeColor="text1"/>
          <w:sz w:val="28"/>
          <w:szCs w:val="28"/>
        </w:rPr>
        <w:t>8)</w:t>
      </w:r>
      <w:r w:rsidR="004E3FA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Гуляевым В.Ф. </w:t>
      </w:r>
      <w:r w:rsidR="00263B8F">
        <w:rPr>
          <w:rFonts w:ascii="Times New Roman" w:hAnsi="Times New Roman" w:cs="Times New Roman"/>
          <w:color w:val="000000" w:themeColor="text1"/>
          <w:sz w:val="28"/>
          <w:szCs w:val="28"/>
        </w:rPr>
        <w:t>(</w:t>
      </w:r>
      <w:r w:rsidR="00263B8F" w:rsidRPr="00263B8F">
        <w:rPr>
          <w:rFonts w:ascii="Times New Roman" w:hAnsi="Times New Roman" w:cs="Times New Roman"/>
          <w:color w:val="000000" w:themeColor="text1"/>
          <w:sz w:val="28"/>
          <w:szCs w:val="28"/>
        </w:rPr>
        <w:t>Приказ МК РФ №</w:t>
      </w:r>
      <w:r w:rsidR="00263B8F">
        <w:rPr>
          <w:rFonts w:ascii="Times New Roman" w:hAnsi="Times New Roman" w:cs="Times New Roman"/>
          <w:color w:val="000000" w:themeColor="text1"/>
          <w:sz w:val="28"/>
          <w:szCs w:val="28"/>
        </w:rPr>
        <w:t>1632</w:t>
      </w:r>
      <w:proofErr w:type="gramEnd"/>
      <w:r w:rsidR="00263B8F" w:rsidRPr="00263B8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от </w:t>
      </w:r>
      <w:r w:rsidR="00263B8F">
        <w:rPr>
          <w:rFonts w:ascii="Times New Roman" w:hAnsi="Times New Roman" w:cs="Times New Roman"/>
          <w:color w:val="000000" w:themeColor="text1"/>
          <w:sz w:val="28"/>
          <w:szCs w:val="28"/>
        </w:rPr>
        <w:t>14</w:t>
      </w:r>
      <w:r w:rsidR="00263B8F" w:rsidRPr="00263B8F">
        <w:rPr>
          <w:rFonts w:ascii="Times New Roman" w:hAnsi="Times New Roman" w:cs="Times New Roman"/>
          <w:color w:val="000000" w:themeColor="text1"/>
          <w:sz w:val="28"/>
          <w:szCs w:val="28"/>
        </w:rPr>
        <w:t>.0</w:t>
      </w:r>
      <w:r w:rsidR="00263B8F">
        <w:rPr>
          <w:rFonts w:ascii="Times New Roman" w:hAnsi="Times New Roman" w:cs="Times New Roman"/>
          <w:color w:val="000000" w:themeColor="text1"/>
          <w:sz w:val="28"/>
          <w:szCs w:val="28"/>
        </w:rPr>
        <w:t>7</w:t>
      </w:r>
      <w:r w:rsidR="00263B8F" w:rsidRPr="00263B8F">
        <w:rPr>
          <w:rFonts w:ascii="Times New Roman" w:hAnsi="Times New Roman" w:cs="Times New Roman"/>
          <w:color w:val="000000" w:themeColor="text1"/>
          <w:sz w:val="28"/>
          <w:szCs w:val="28"/>
        </w:rPr>
        <w:t>.201</w:t>
      </w:r>
      <w:r w:rsidR="00263B8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6) </w:t>
      </w:r>
      <w:r w:rsidR="004E3FA5">
        <w:rPr>
          <w:rFonts w:ascii="Times New Roman" w:hAnsi="Times New Roman" w:cs="Times New Roman"/>
          <w:color w:val="000000" w:themeColor="text1"/>
          <w:sz w:val="28"/>
          <w:szCs w:val="28"/>
        </w:rPr>
        <w:t>в период с 07.09.2018 по 19.10.2018</w:t>
      </w:r>
      <w:r w:rsidR="004E3FA5" w:rsidRPr="004E3FA5">
        <w:rPr>
          <w:rFonts w:ascii="Times New Roman" w:hAnsi="Times New Roman" w:cs="Times New Roman"/>
          <w:sz w:val="28"/>
          <w:szCs w:val="28"/>
        </w:rPr>
        <w:t>,</w:t>
      </w:r>
      <w:r w:rsidR="004E3FA5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</w:p>
    <w:p w:rsidR="00EB330D" w:rsidRPr="00EB330D" w:rsidRDefault="00EB330D" w:rsidP="001A114F">
      <w:pPr>
        <w:pStyle w:val="ConsPlusNormal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0727A0" w:rsidRDefault="000727A0" w:rsidP="001A114F">
      <w:pPr>
        <w:pStyle w:val="ConsPlusNormal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73B43">
        <w:rPr>
          <w:rFonts w:ascii="Times New Roman" w:hAnsi="Times New Roman" w:cs="Times New Roman"/>
          <w:color w:val="000000" w:themeColor="text1"/>
          <w:sz w:val="28"/>
          <w:szCs w:val="28"/>
        </w:rPr>
        <w:t>приказываю:</w:t>
      </w:r>
    </w:p>
    <w:p w:rsidR="00B53688" w:rsidRPr="00173B43" w:rsidRDefault="00B53688" w:rsidP="001A114F">
      <w:pPr>
        <w:pStyle w:val="ConsPlusNormal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9069C" w:rsidRPr="00365535" w:rsidRDefault="000727A0" w:rsidP="001A114F">
      <w:pPr>
        <w:pStyle w:val="ConsPlusNormal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6553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1. </w:t>
      </w:r>
      <w:r w:rsidR="00B53688" w:rsidRPr="0036553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Установить </w:t>
      </w:r>
      <w:r w:rsidR="0009069C" w:rsidRPr="0036553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границы территории объекта культурного наследия регионального значения </w:t>
      </w:r>
      <w:r w:rsidR="00A459CD" w:rsidRPr="00365535">
        <w:rPr>
          <w:rFonts w:ascii="Times New Roman" w:hAnsi="Times New Roman" w:cs="Times New Roman"/>
          <w:bCs/>
          <w:sz w:val="28"/>
          <w:szCs w:val="28"/>
        </w:rPr>
        <w:t>«</w:t>
      </w:r>
      <w:r w:rsidR="00B26DF2" w:rsidRPr="00365535">
        <w:rPr>
          <w:rFonts w:ascii="Times New Roman" w:hAnsi="Times New Roman" w:cs="Times New Roman"/>
          <w:sz w:val="28"/>
          <w:szCs w:val="28"/>
        </w:rPr>
        <w:t>Братское захоронение советских воинов, погибших в 1919 г.</w:t>
      </w:r>
      <w:r w:rsidR="00A459CD" w:rsidRPr="00365535">
        <w:rPr>
          <w:rFonts w:ascii="Times New Roman" w:hAnsi="Times New Roman" w:cs="Times New Roman"/>
          <w:sz w:val="28"/>
          <w:szCs w:val="28"/>
        </w:rPr>
        <w:t xml:space="preserve">», </w:t>
      </w:r>
      <w:r w:rsidR="00E87529" w:rsidRPr="00365535">
        <w:rPr>
          <w:rFonts w:ascii="Times New Roman" w:hAnsi="Times New Roman" w:cs="Times New Roman"/>
          <w:bCs/>
          <w:sz w:val="28"/>
          <w:szCs w:val="28"/>
        </w:rPr>
        <w:t>расположенного по адресу</w:t>
      </w:r>
      <w:r w:rsidR="00E87529" w:rsidRPr="00365535">
        <w:rPr>
          <w:rFonts w:ascii="Times New Roman" w:hAnsi="Times New Roman" w:cs="Times New Roman"/>
          <w:color w:val="3366FF"/>
          <w:sz w:val="28"/>
          <w:szCs w:val="28"/>
        </w:rPr>
        <w:t xml:space="preserve">: </w:t>
      </w:r>
      <w:r w:rsidR="00E87529" w:rsidRPr="00365535">
        <w:rPr>
          <w:rFonts w:ascii="Times New Roman" w:hAnsi="Times New Roman" w:cs="Times New Roman"/>
          <w:sz w:val="28"/>
          <w:szCs w:val="28"/>
        </w:rPr>
        <w:t xml:space="preserve">Ленинградская область, Ломоносовский район,     </w:t>
      </w:r>
      <w:proofErr w:type="spellStart"/>
      <w:r w:rsidR="00E87529" w:rsidRPr="00365535">
        <w:rPr>
          <w:rFonts w:ascii="Times New Roman" w:hAnsi="Times New Roman" w:cs="Times New Roman"/>
          <w:sz w:val="28"/>
          <w:szCs w:val="28"/>
        </w:rPr>
        <w:t>г.п</w:t>
      </w:r>
      <w:proofErr w:type="spellEnd"/>
      <w:r w:rsidR="00E87529" w:rsidRPr="00365535">
        <w:rPr>
          <w:rFonts w:ascii="Times New Roman" w:hAnsi="Times New Roman" w:cs="Times New Roman"/>
          <w:sz w:val="28"/>
          <w:szCs w:val="28"/>
        </w:rPr>
        <w:t>. Новоселье, Красносельское шоссе (пос. Новоселье,  в 24 км к юго-востоку</w:t>
      </w:r>
      <w:r w:rsidR="00365535">
        <w:rPr>
          <w:rFonts w:ascii="Times New Roman" w:hAnsi="Times New Roman" w:cs="Times New Roman"/>
          <w:sz w:val="28"/>
          <w:szCs w:val="28"/>
        </w:rPr>
        <w:t xml:space="preserve">        </w:t>
      </w:r>
      <w:r w:rsidR="00E87529" w:rsidRPr="00365535">
        <w:rPr>
          <w:rFonts w:ascii="Times New Roman" w:hAnsi="Times New Roman" w:cs="Times New Roman"/>
          <w:sz w:val="28"/>
          <w:szCs w:val="28"/>
        </w:rPr>
        <w:t xml:space="preserve"> от г. Ломоносова, близ Красносельского шоссе Ленинграда, на гражданском кладбище), </w:t>
      </w:r>
      <w:r w:rsidR="0009069C" w:rsidRPr="0036553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согласно </w:t>
      </w:r>
      <w:hyperlink w:anchor="P35" w:history="1">
        <w:r w:rsidR="0009069C" w:rsidRPr="00365535">
          <w:rPr>
            <w:rFonts w:ascii="Times New Roman" w:hAnsi="Times New Roman" w:cs="Times New Roman"/>
            <w:color w:val="000000" w:themeColor="text1"/>
            <w:sz w:val="28"/>
            <w:szCs w:val="28"/>
          </w:rPr>
          <w:t xml:space="preserve">приложению </w:t>
        </w:r>
        <w:r w:rsidR="0060428B" w:rsidRPr="00365535">
          <w:rPr>
            <w:rFonts w:ascii="Times New Roman" w:hAnsi="Times New Roman" w:cs="Times New Roman"/>
            <w:color w:val="000000" w:themeColor="text1"/>
            <w:sz w:val="28"/>
            <w:szCs w:val="28"/>
          </w:rPr>
          <w:t>1</w:t>
        </w:r>
      </w:hyperlink>
      <w:r w:rsidR="0009069C" w:rsidRPr="0036553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 настоящему приказу.</w:t>
      </w:r>
    </w:p>
    <w:p w:rsidR="00E87529" w:rsidRPr="00365535" w:rsidRDefault="0009069C" w:rsidP="001A114F">
      <w:pPr>
        <w:pStyle w:val="ConsPlusNormal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6553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2. </w:t>
      </w:r>
      <w:r w:rsidR="000727A0" w:rsidRPr="00365535">
        <w:rPr>
          <w:rFonts w:ascii="Times New Roman" w:hAnsi="Times New Roman" w:cs="Times New Roman"/>
          <w:color w:val="000000" w:themeColor="text1"/>
          <w:sz w:val="28"/>
          <w:szCs w:val="28"/>
        </w:rPr>
        <w:t>У</w:t>
      </w:r>
      <w:r w:rsidR="00860DE1" w:rsidRPr="00365535">
        <w:rPr>
          <w:rFonts w:ascii="Times New Roman" w:hAnsi="Times New Roman" w:cs="Times New Roman"/>
          <w:color w:val="000000" w:themeColor="text1"/>
          <w:sz w:val="28"/>
          <w:szCs w:val="28"/>
        </w:rPr>
        <w:t>тверди</w:t>
      </w:r>
      <w:r w:rsidR="00102DF2" w:rsidRPr="00365535">
        <w:rPr>
          <w:rFonts w:ascii="Times New Roman" w:hAnsi="Times New Roman" w:cs="Times New Roman"/>
          <w:color w:val="000000" w:themeColor="text1"/>
          <w:sz w:val="28"/>
          <w:szCs w:val="28"/>
        </w:rPr>
        <w:t>ть</w:t>
      </w:r>
      <w:r w:rsidR="000727A0" w:rsidRPr="0036553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границы зон охраны</w:t>
      </w:r>
      <w:r w:rsidR="00E87529" w:rsidRPr="0036553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15542C" w:rsidRPr="0036553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E87529" w:rsidRPr="0036553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объекта культурного наследия </w:t>
      </w:r>
      <w:r w:rsidR="00E87529" w:rsidRPr="00365535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регионального значения </w:t>
      </w:r>
      <w:r w:rsidR="00E87529" w:rsidRPr="00365535">
        <w:rPr>
          <w:rFonts w:ascii="Times New Roman" w:hAnsi="Times New Roman" w:cs="Times New Roman"/>
          <w:bCs/>
          <w:sz w:val="28"/>
          <w:szCs w:val="28"/>
        </w:rPr>
        <w:t>«</w:t>
      </w:r>
      <w:r w:rsidR="00E87529" w:rsidRPr="00365535">
        <w:rPr>
          <w:rFonts w:ascii="Times New Roman" w:hAnsi="Times New Roman" w:cs="Times New Roman"/>
          <w:sz w:val="28"/>
          <w:szCs w:val="28"/>
        </w:rPr>
        <w:t xml:space="preserve">Братское захоронение советских воинов, погибших в 1919 г.», </w:t>
      </w:r>
      <w:r w:rsidR="00E87529" w:rsidRPr="0036553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согласно </w:t>
      </w:r>
      <w:hyperlink w:anchor="P35" w:history="1">
        <w:r w:rsidR="00E87529" w:rsidRPr="00365535">
          <w:rPr>
            <w:rFonts w:ascii="Times New Roman" w:hAnsi="Times New Roman" w:cs="Times New Roman"/>
            <w:color w:val="000000" w:themeColor="text1"/>
            <w:sz w:val="28"/>
            <w:szCs w:val="28"/>
          </w:rPr>
          <w:t>приложению 2</w:t>
        </w:r>
      </w:hyperlink>
      <w:r w:rsidR="00E87529" w:rsidRPr="0036553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 настоящему приказу.</w:t>
      </w:r>
    </w:p>
    <w:p w:rsidR="000727A0" w:rsidRPr="006D7BEF" w:rsidRDefault="0020173A" w:rsidP="001A114F">
      <w:pPr>
        <w:pStyle w:val="ConsPlusNormal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3. </w:t>
      </w:r>
      <w:r w:rsidRPr="000546FB">
        <w:rPr>
          <w:rFonts w:ascii="Times New Roman" w:hAnsi="Times New Roman" w:cs="Times New Roman"/>
          <w:color w:val="000000" w:themeColor="text1"/>
          <w:sz w:val="28"/>
          <w:szCs w:val="28"/>
        </w:rPr>
        <w:t>У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твердить </w:t>
      </w:r>
      <w:r w:rsidR="0015542C" w:rsidRPr="000546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режимы использования земель и требования к градостроительным регламентам в границах зон охраны объекта культурного </w:t>
      </w:r>
      <w:r w:rsidR="0015542C">
        <w:rPr>
          <w:rFonts w:ascii="Times New Roman" w:hAnsi="Times New Roman" w:cs="Times New Roman"/>
          <w:color w:val="000000" w:themeColor="text1"/>
          <w:sz w:val="28"/>
          <w:szCs w:val="28"/>
        </w:rPr>
        <w:t>наследия регионального значения</w:t>
      </w:r>
      <w:r w:rsidR="0015542C" w:rsidRPr="000546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15542C" w:rsidRPr="00B26DF2">
        <w:rPr>
          <w:rFonts w:ascii="Times New Roman" w:hAnsi="Times New Roman" w:cs="Times New Roman"/>
          <w:bCs/>
          <w:sz w:val="28"/>
          <w:szCs w:val="28"/>
        </w:rPr>
        <w:t>«</w:t>
      </w:r>
      <w:r w:rsidR="0015542C" w:rsidRPr="00B26DF2">
        <w:rPr>
          <w:rFonts w:ascii="Times New Roman" w:hAnsi="Times New Roman" w:cs="Times New Roman"/>
          <w:sz w:val="28"/>
          <w:szCs w:val="28"/>
        </w:rPr>
        <w:t>Братское захоронение советских воинов, погибших в 1919 г.»</w:t>
      </w:r>
      <w:r w:rsidR="00B26DF2">
        <w:rPr>
          <w:rFonts w:ascii="Times New Roman" w:hAnsi="Times New Roman" w:cs="Times New Roman"/>
          <w:sz w:val="28"/>
          <w:szCs w:val="28"/>
        </w:rPr>
        <w:t>,</w:t>
      </w:r>
      <w:r w:rsidR="00B26DF2" w:rsidRPr="00A459CD">
        <w:rPr>
          <w:rFonts w:ascii="Times New Roman" w:hAnsi="Times New Roman" w:cs="Times New Roman"/>
          <w:sz w:val="28"/>
          <w:szCs w:val="28"/>
        </w:rPr>
        <w:t xml:space="preserve"> </w:t>
      </w:r>
      <w:r w:rsidR="000546FB" w:rsidRPr="006D7BE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0727A0" w:rsidRPr="006D7BE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согласно </w:t>
      </w:r>
      <w:hyperlink w:anchor="P35" w:history="1">
        <w:r w:rsidR="000727A0" w:rsidRPr="006D7BEF">
          <w:rPr>
            <w:rFonts w:ascii="Times New Roman" w:hAnsi="Times New Roman" w:cs="Times New Roman"/>
            <w:color w:val="000000" w:themeColor="text1"/>
            <w:sz w:val="28"/>
            <w:szCs w:val="28"/>
          </w:rPr>
          <w:t xml:space="preserve">приложению </w:t>
        </w:r>
      </w:hyperlink>
      <w:r>
        <w:rPr>
          <w:rFonts w:ascii="Times New Roman" w:hAnsi="Times New Roman" w:cs="Times New Roman"/>
          <w:color w:val="000000" w:themeColor="text1"/>
          <w:sz w:val="28"/>
          <w:szCs w:val="28"/>
        </w:rPr>
        <w:t>3</w:t>
      </w:r>
      <w:r w:rsidR="00656CCE" w:rsidRPr="006D7BE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 настоящему приказу</w:t>
      </w:r>
      <w:r w:rsidR="000727A0" w:rsidRPr="006D7BEF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0546FB" w:rsidRDefault="003078F7" w:rsidP="001A114F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0546FB" w:rsidRPr="00BA30BA">
        <w:rPr>
          <w:sz w:val="28"/>
          <w:szCs w:val="28"/>
        </w:rPr>
        <w:t xml:space="preserve">. Отделу по осуществлению полномочий </w:t>
      </w:r>
      <w:r w:rsidR="000546FB">
        <w:rPr>
          <w:sz w:val="28"/>
          <w:szCs w:val="28"/>
        </w:rPr>
        <w:t xml:space="preserve">Ленинградской области </w:t>
      </w:r>
      <w:r w:rsidR="000546FB" w:rsidRPr="00BA30BA">
        <w:rPr>
          <w:sz w:val="28"/>
          <w:szCs w:val="28"/>
        </w:rPr>
        <w:t>в сфере объектов культурного наследия департамента государственной охраны, сохранения и использования объектов культурного наследия комитета по культуре Ленинградской области обеспечить внесение соответствующих сведений в единый государственный реестр объектов культурного наследия (памятников истории и культуры) народов Российской Федерации.</w:t>
      </w:r>
    </w:p>
    <w:p w:rsidR="00717FD2" w:rsidRPr="001A114F" w:rsidRDefault="003078F7" w:rsidP="001A114F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717FD2">
        <w:rPr>
          <w:sz w:val="28"/>
          <w:szCs w:val="28"/>
        </w:rPr>
        <w:t xml:space="preserve">. </w:t>
      </w:r>
      <w:proofErr w:type="gramStart"/>
      <w:r w:rsidR="00717FD2">
        <w:rPr>
          <w:sz w:val="28"/>
          <w:szCs w:val="28"/>
        </w:rPr>
        <w:t>О</w:t>
      </w:r>
      <w:r w:rsidR="00717FD2" w:rsidRPr="00D049E4">
        <w:rPr>
          <w:sz w:val="28"/>
          <w:szCs w:val="28"/>
        </w:rPr>
        <w:t>тдел</w:t>
      </w:r>
      <w:r w:rsidR="00717FD2">
        <w:rPr>
          <w:sz w:val="28"/>
          <w:szCs w:val="28"/>
        </w:rPr>
        <w:t>у</w:t>
      </w:r>
      <w:r w:rsidR="00717FD2" w:rsidRPr="00D049E4">
        <w:rPr>
          <w:sz w:val="28"/>
          <w:szCs w:val="28"/>
        </w:rPr>
        <w:t xml:space="preserve"> по осуществлению полномочий Ленинградской области в сфере объектов культурного наследия департамента государственной охраны, сохранения и использования объектов культурного наследия комитета по культуре Ленинградской области </w:t>
      </w:r>
      <w:r w:rsidR="00717FD2">
        <w:rPr>
          <w:sz w:val="28"/>
          <w:szCs w:val="28"/>
        </w:rPr>
        <w:t>н</w:t>
      </w:r>
      <w:r w:rsidR="00717FD2" w:rsidRPr="00A24494">
        <w:rPr>
          <w:sz w:val="28"/>
          <w:szCs w:val="28"/>
        </w:rPr>
        <w:t>аправить сведения об у</w:t>
      </w:r>
      <w:r w:rsidR="0078610F">
        <w:rPr>
          <w:sz w:val="28"/>
          <w:szCs w:val="28"/>
        </w:rPr>
        <w:t>становл</w:t>
      </w:r>
      <w:r w:rsidR="00717FD2" w:rsidRPr="00A24494">
        <w:rPr>
          <w:sz w:val="28"/>
          <w:szCs w:val="28"/>
        </w:rPr>
        <w:t xml:space="preserve">енных границах </w:t>
      </w:r>
      <w:r w:rsidR="007660EB">
        <w:rPr>
          <w:sz w:val="28"/>
          <w:szCs w:val="28"/>
        </w:rPr>
        <w:t>территории</w:t>
      </w:r>
      <w:r w:rsidR="004B6246">
        <w:rPr>
          <w:sz w:val="28"/>
          <w:szCs w:val="28"/>
        </w:rPr>
        <w:t xml:space="preserve">, утвержденных </w:t>
      </w:r>
      <w:r w:rsidR="00717FD2" w:rsidRPr="000546FB">
        <w:rPr>
          <w:color w:val="000000" w:themeColor="text1"/>
          <w:sz w:val="28"/>
          <w:szCs w:val="28"/>
        </w:rPr>
        <w:t>зон</w:t>
      </w:r>
      <w:r w:rsidR="004B6246">
        <w:rPr>
          <w:color w:val="000000" w:themeColor="text1"/>
          <w:sz w:val="28"/>
          <w:szCs w:val="28"/>
        </w:rPr>
        <w:t>ах</w:t>
      </w:r>
      <w:r w:rsidR="00717FD2" w:rsidRPr="000546FB">
        <w:rPr>
          <w:color w:val="000000" w:themeColor="text1"/>
          <w:sz w:val="28"/>
          <w:szCs w:val="28"/>
        </w:rPr>
        <w:t xml:space="preserve"> охраны объекта культурного </w:t>
      </w:r>
      <w:r w:rsidR="0009069C">
        <w:rPr>
          <w:color w:val="000000" w:themeColor="text1"/>
          <w:sz w:val="28"/>
          <w:szCs w:val="28"/>
        </w:rPr>
        <w:t>наследия регионального значения</w:t>
      </w:r>
      <w:r w:rsidR="00717FD2" w:rsidRPr="000546FB">
        <w:rPr>
          <w:color w:val="000000" w:themeColor="text1"/>
          <w:sz w:val="28"/>
          <w:szCs w:val="28"/>
        </w:rPr>
        <w:t xml:space="preserve"> </w:t>
      </w:r>
      <w:r w:rsidR="00B26DF2" w:rsidRPr="00B26DF2">
        <w:rPr>
          <w:bCs/>
          <w:sz w:val="28"/>
          <w:szCs w:val="28"/>
        </w:rPr>
        <w:t>«</w:t>
      </w:r>
      <w:r w:rsidR="00B26DF2" w:rsidRPr="00B26DF2">
        <w:rPr>
          <w:sz w:val="28"/>
          <w:szCs w:val="28"/>
        </w:rPr>
        <w:t>Братское захоронение советских воинов, погибших в 1919 г.»</w:t>
      </w:r>
      <w:r w:rsidR="00B26DF2">
        <w:rPr>
          <w:sz w:val="28"/>
          <w:szCs w:val="28"/>
        </w:rPr>
        <w:t>,</w:t>
      </w:r>
      <w:r w:rsidR="00717FD2">
        <w:rPr>
          <w:sz w:val="28"/>
          <w:szCs w:val="28"/>
        </w:rPr>
        <w:t xml:space="preserve"> </w:t>
      </w:r>
      <w:r w:rsidR="00717FD2" w:rsidRPr="00A24494">
        <w:rPr>
          <w:sz w:val="28"/>
          <w:szCs w:val="28"/>
        </w:rPr>
        <w:t xml:space="preserve">в </w:t>
      </w:r>
      <w:r w:rsidR="008C76B1">
        <w:rPr>
          <w:sz w:val="28"/>
          <w:szCs w:val="28"/>
        </w:rPr>
        <w:t xml:space="preserve">территориальный орган </w:t>
      </w:r>
      <w:r w:rsidR="00717FD2" w:rsidRPr="00A24494">
        <w:rPr>
          <w:sz w:val="28"/>
          <w:szCs w:val="28"/>
        </w:rPr>
        <w:t>федеральн</w:t>
      </w:r>
      <w:r w:rsidR="008C76B1">
        <w:rPr>
          <w:sz w:val="28"/>
          <w:szCs w:val="28"/>
        </w:rPr>
        <w:t>ого</w:t>
      </w:r>
      <w:r w:rsidR="00717FD2" w:rsidRPr="00A24494">
        <w:rPr>
          <w:sz w:val="28"/>
          <w:szCs w:val="28"/>
        </w:rPr>
        <w:t xml:space="preserve"> орган</w:t>
      </w:r>
      <w:r w:rsidR="008C76B1">
        <w:rPr>
          <w:sz w:val="28"/>
          <w:szCs w:val="28"/>
        </w:rPr>
        <w:t>а</w:t>
      </w:r>
      <w:r w:rsidR="00717FD2" w:rsidRPr="00A24494">
        <w:rPr>
          <w:sz w:val="28"/>
          <w:szCs w:val="28"/>
        </w:rPr>
        <w:t xml:space="preserve"> исполнительной власти, уполномоченн</w:t>
      </w:r>
      <w:r w:rsidR="008C76B1">
        <w:rPr>
          <w:sz w:val="28"/>
          <w:szCs w:val="28"/>
        </w:rPr>
        <w:t>ого</w:t>
      </w:r>
      <w:r w:rsidR="00717FD2" w:rsidRPr="00A24494">
        <w:rPr>
          <w:sz w:val="28"/>
          <w:szCs w:val="28"/>
        </w:rPr>
        <w:t xml:space="preserve"> Правительством Российской Федерации на осуществление</w:t>
      </w:r>
      <w:proofErr w:type="gramEnd"/>
      <w:r w:rsidR="00717FD2" w:rsidRPr="00A24494">
        <w:rPr>
          <w:sz w:val="28"/>
          <w:szCs w:val="28"/>
        </w:rPr>
        <w:t xml:space="preserve"> государственного кадастрового учета, государственной регистрации прав, ведение Единого государственного реестра недвижимости и предоставление сведений, содержащихся в Едином государственном реестре недвижимости, в срок и в порядке, установленны</w:t>
      </w:r>
      <w:r w:rsidR="00717FD2">
        <w:rPr>
          <w:sz w:val="28"/>
          <w:szCs w:val="28"/>
        </w:rPr>
        <w:t xml:space="preserve">е </w:t>
      </w:r>
      <w:r w:rsidR="00717FD2" w:rsidRPr="001A114F">
        <w:rPr>
          <w:sz w:val="28"/>
          <w:szCs w:val="28"/>
        </w:rPr>
        <w:t>действующим законодательством.</w:t>
      </w:r>
    </w:p>
    <w:p w:rsidR="000861BB" w:rsidRPr="001A114F" w:rsidRDefault="001A114F" w:rsidP="001A114F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</w:rPr>
      </w:pPr>
      <w:r w:rsidRPr="001A114F">
        <w:rPr>
          <w:rFonts w:eastAsiaTheme="minorHAnsi"/>
          <w:sz w:val="28"/>
          <w:szCs w:val="28"/>
        </w:rPr>
        <w:t>К</w:t>
      </w:r>
      <w:r w:rsidR="000861BB" w:rsidRPr="001A114F">
        <w:rPr>
          <w:rFonts w:eastAsiaTheme="minorHAnsi"/>
          <w:sz w:val="28"/>
          <w:szCs w:val="28"/>
        </w:rPr>
        <w:t xml:space="preserve">опию </w:t>
      </w:r>
      <w:r w:rsidRPr="001A114F">
        <w:rPr>
          <w:rFonts w:eastAsiaTheme="minorHAnsi"/>
          <w:sz w:val="28"/>
          <w:szCs w:val="28"/>
        </w:rPr>
        <w:t>приказа направить</w:t>
      </w:r>
      <w:r w:rsidR="000861BB" w:rsidRPr="001A114F">
        <w:rPr>
          <w:rFonts w:eastAsiaTheme="minorHAnsi"/>
          <w:sz w:val="28"/>
          <w:szCs w:val="28"/>
        </w:rPr>
        <w:t xml:space="preserve"> в соответствующий орган местного самоуправления городского округа или муниципального района, на территории которого расположены зоны</w:t>
      </w:r>
      <w:r w:rsidRPr="001A114F">
        <w:rPr>
          <w:color w:val="000000" w:themeColor="text1"/>
          <w:sz w:val="28"/>
          <w:szCs w:val="28"/>
        </w:rPr>
        <w:t xml:space="preserve"> охраны  объекта культурного наследия</w:t>
      </w:r>
      <w:r w:rsidR="000861BB" w:rsidRPr="001A114F">
        <w:rPr>
          <w:rFonts w:eastAsiaTheme="minorHAnsi"/>
          <w:sz w:val="28"/>
          <w:szCs w:val="28"/>
        </w:rPr>
        <w:t>, для размещения в информационной системе обеспечения градостроительной деятельности.</w:t>
      </w:r>
    </w:p>
    <w:p w:rsidR="000546FB" w:rsidRPr="00BA30BA" w:rsidRDefault="001B73A4" w:rsidP="001A114F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="000546FB" w:rsidRPr="00BA30BA">
        <w:rPr>
          <w:sz w:val="28"/>
          <w:szCs w:val="28"/>
        </w:rPr>
        <w:t>. Настоящий приказ вступает в силу со дня его официального опубликования.</w:t>
      </w:r>
    </w:p>
    <w:p w:rsidR="000546FB" w:rsidRPr="00BA30BA" w:rsidRDefault="001B73A4" w:rsidP="001A114F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="000546FB" w:rsidRPr="00BA30BA">
        <w:rPr>
          <w:sz w:val="28"/>
          <w:szCs w:val="28"/>
        </w:rPr>
        <w:t xml:space="preserve">. </w:t>
      </w:r>
      <w:proofErr w:type="gramStart"/>
      <w:r w:rsidR="000546FB" w:rsidRPr="00BA30BA">
        <w:rPr>
          <w:sz w:val="28"/>
          <w:szCs w:val="28"/>
        </w:rPr>
        <w:t>Контроль за</w:t>
      </w:r>
      <w:proofErr w:type="gramEnd"/>
      <w:r w:rsidR="000546FB" w:rsidRPr="00BA30BA">
        <w:rPr>
          <w:sz w:val="28"/>
          <w:szCs w:val="28"/>
        </w:rPr>
        <w:t xml:space="preserve"> исполнением настоящего приказа возложить на </w:t>
      </w:r>
      <w:r w:rsidR="00C11CFA">
        <w:rPr>
          <w:sz w:val="28"/>
          <w:szCs w:val="28"/>
        </w:rPr>
        <w:t xml:space="preserve">заместителя </w:t>
      </w:r>
      <w:r w:rsidR="000546FB" w:rsidRPr="00BA30BA">
        <w:rPr>
          <w:sz w:val="28"/>
          <w:szCs w:val="28"/>
        </w:rPr>
        <w:t>начальника департамента государственной охр</w:t>
      </w:r>
      <w:r w:rsidR="000546FB">
        <w:rPr>
          <w:sz w:val="28"/>
          <w:szCs w:val="28"/>
        </w:rPr>
        <w:t xml:space="preserve">аны, сохранения и использования </w:t>
      </w:r>
      <w:r w:rsidR="000546FB" w:rsidRPr="00BA30BA">
        <w:rPr>
          <w:sz w:val="28"/>
          <w:szCs w:val="28"/>
        </w:rPr>
        <w:t>объектов культурного наследия комитета по культуре Ленинградской области</w:t>
      </w:r>
      <w:r w:rsidR="000546FB">
        <w:rPr>
          <w:sz w:val="28"/>
          <w:szCs w:val="28"/>
        </w:rPr>
        <w:t>.</w:t>
      </w:r>
    </w:p>
    <w:p w:rsidR="000546FB" w:rsidRDefault="000546FB" w:rsidP="001A114F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520A8F" w:rsidRDefault="00520A8F" w:rsidP="001A114F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B654CE" w:rsidRPr="00B60EF1" w:rsidRDefault="002D4342" w:rsidP="001A114F">
      <w:pPr>
        <w:ind w:firstLine="709"/>
        <w:rPr>
          <w:sz w:val="28"/>
          <w:szCs w:val="28"/>
        </w:rPr>
      </w:pPr>
      <w:r>
        <w:rPr>
          <w:sz w:val="28"/>
          <w:szCs w:val="28"/>
        </w:rPr>
        <w:t>Председатель комитета                                                                  Е.В. Чайковский</w:t>
      </w:r>
    </w:p>
    <w:p w:rsidR="000546FB" w:rsidRDefault="000546FB" w:rsidP="001A114F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   </w:t>
      </w:r>
      <w:r>
        <w:rPr>
          <w:sz w:val="28"/>
          <w:szCs w:val="28"/>
        </w:rPr>
        <w:tab/>
      </w:r>
      <w:r w:rsidRPr="00944E49">
        <w:rPr>
          <w:sz w:val="28"/>
          <w:szCs w:val="28"/>
        </w:rPr>
        <w:t xml:space="preserve">       </w:t>
      </w:r>
      <w:r>
        <w:rPr>
          <w:sz w:val="28"/>
          <w:szCs w:val="28"/>
        </w:rPr>
        <w:t xml:space="preserve">     </w:t>
      </w:r>
      <w:r w:rsidRPr="00944E49">
        <w:rPr>
          <w:sz w:val="28"/>
          <w:szCs w:val="28"/>
        </w:rPr>
        <w:t xml:space="preserve">   </w:t>
      </w:r>
      <w:r w:rsidR="00102DF2">
        <w:rPr>
          <w:sz w:val="28"/>
          <w:szCs w:val="28"/>
        </w:rPr>
        <w:t xml:space="preserve">         </w:t>
      </w:r>
    </w:p>
    <w:p w:rsidR="000727A0" w:rsidRDefault="000727A0" w:rsidP="001A114F">
      <w:pPr>
        <w:pStyle w:val="ConsPlusNormal"/>
        <w:ind w:firstLine="709"/>
        <w:jc w:val="right"/>
      </w:pPr>
    </w:p>
    <w:p w:rsidR="000727A0" w:rsidRDefault="000727A0" w:rsidP="001A114F">
      <w:pPr>
        <w:pStyle w:val="ConsPlusNormal"/>
        <w:ind w:firstLine="709"/>
        <w:jc w:val="right"/>
      </w:pPr>
    </w:p>
    <w:p w:rsidR="000727A0" w:rsidRDefault="000727A0" w:rsidP="001A114F">
      <w:pPr>
        <w:pStyle w:val="ConsPlusNormal"/>
        <w:ind w:firstLine="709"/>
        <w:jc w:val="right"/>
      </w:pPr>
    </w:p>
    <w:p w:rsidR="000727A0" w:rsidRDefault="000727A0" w:rsidP="001A114F">
      <w:pPr>
        <w:pStyle w:val="ConsPlusNormal"/>
        <w:ind w:firstLine="709"/>
        <w:jc w:val="right"/>
      </w:pPr>
    </w:p>
    <w:p w:rsidR="000727A0" w:rsidRDefault="000727A0" w:rsidP="001A114F">
      <w:pPr>
        <w:pStyle w:val="ConsPlusNormal"/>
        <w:ind w:firstLine="709"/>
        <w:jc w:val="right"/>
      </w:pPr>
    </w:p>
    <w:p w:rsidR="00434ECC" w:rsidRDefault="00434ECC" w:rsidP="001A114F">
      <w:pPr>
        <w:autoSpaceDE w:val="0"/>
        <w:autoSpaceDN w:val="0"/>
        <w:adjustRightInd w:val="0"/>
        <w:ind w:firstLine="709"/>
      </w:pPr>
    </w:p>
    <w:p w:rsidR="008C76B1" w:rsidRDefault="008C76B1" w:rsidP="001A114F">
      <w:pPr>
        <w:autoSpaceDE w:val="0"/>
        <w:autoSpaceDN w:val="0"/>
        <w:adjustRightInd w:val="0"/>
        <w:ind w:firstLine="709"/>
      </w:pPr>
    </w:p>
    <w:p w:rsidR="00717FD2" w:rsidRDefault="00717FD2" w:rsidP="001A114F">
      <w:pPr>
        <w:autoSpaceDE w:val="0"/>
        <w:autoSpaceDN w:val="0"/>
        <w:adjustRightInd w:val="0"/>
        <w:ind w:firstLine="709"/>
      </w:pPr>
    </w:p>
    <w:p w:rsidR="00102DF2" w:rsidRDefault="00102DF2" w:rsidP="001A114F">
      <w:pPr>
        <w:autoSpaceDE w:val="0"/>
        <w:autoSpaceDN w:val="0"/>
        <w:adjustRightInd w:val="0"/>
        <w:ind w:firstLine="709"/>
      </w:pPr>
    </w:p>
    <w:p w:rsidR="0041554E" w:rsidRDefault="0041554E" w:rsidP="0041554E">
      <w:pPr>
        <w:autoSpaceDE w:val="0"/>
        <w:autoSpaceDN w:val="0"/>
        <w:adjustRightInd w:val="0"/>
        <w:ind w:right="-285"/>
      </w:pPr>
    </w:p>
    <w:p w:rsidR="00F6564A" w:rsidRDefault="00F6564A" w:rsidP="0041554E">
      <w:pPr>
        <w:autoSpaceDE w:val="0"/>
        <w:autoSpaceDN w:val="0"/>
        <w:adjustRightInd w:val="0"/>
        <w:ind w:right="-285"/>
      </w:pPr>
    </w:p>
    <w:p w:rsidR="00F6564A" w:rsidRDefault="00F6564A" w:rsidP="0041554E">
      <w:pPr>
        <w:autoSpaceDE w:val="0"/>
        <w:autoSpaceDN w:val="0"/>
        <w:adjustRightInd w:val="0"/>
        <w:ind w:right="-285"/>
      </w:pPr>
    </w:p>
    <w:p w:rsidR="00F6564A" w:rsidRDefault="00F6564A" w:rsidP="0041554E">
      <w:pPr>
        <w:autoSpaceDE w:val="0"/>
        <w:autoSpaceDN w:val="0"/>
        <w:adjustRightInd w:val="0"/>
        <w:ind w:right="-285"/>
      </w:pPr>
    </w:p>
    <w:p w:rsidR="00F6564A" w:rsidRDefault="00F6564A" w:rsidP="0041554E">
      <w:pPr>
        <w:autoSpaceDE w:val="0"/>
        <w:autoSpaceDN w:val="0"/>
        <w:adjustRightInd w:val="0"/>
        <w:ind w:right="-285"/>
      </w:pPr>
    </w:p>
    <w:p w:rsidR="00F6564A" w:rsidRDefault="00F6564A" w:rsidP="0041554E">
      <w:pPr>
        <w:autoSpaceDE w:val="0"/>
        <w:autoSpaceDN w:val="0"/>
        <w:adjustRightInd w:val="0"/>
        <w:ind w:right="-285"/>
      </w:pPr>
    </w:p>
    <w:p w:rsidR="0009069C" w:rsidRDefault="0009069C" w:rsidP="0009069C">
      <w:pPr>
        <w:autoSpaceDE w:val="0"/>
        <w:autoSpaceDN w:val="0"/>
        <w:adjustRightInd w:val="0"/>
        <w:ind w:left="-567" w:right="-285"/>
        <w:jc w:val="right"/>
      </w:pPr>
      <w:r>
        <w:lastRenderedPageBreak/>
        <w:t>Приложение № 1</w:t>
      </w:r>
    </w:p>
    <w:p w:rsidR="0009069C" w:rsidRDefault="0009069C" w:rsidP="0009069C">
      <w:pPr>
        <w:autoSpaceDE w:val="0"/>
        <w:autoSpaceDN w:val="0"/>
        <w:adjustRightInd w:val="0"/>
        <w:ind w:left="-567" w:right="-285"/>
        <w:jc w:val="right"/>
      </w:pPr>
      <w:r>
        <w:t>к приказу комитета по культуре</w:t>
      </w:r>
    </w:p>
    <w:p w:rsidR="0009069C" w:rsidRDefault="0009069C" w:rsidP="0009069C">
      <w:pPr>
        <w:autoSpaceDE w:val="0"/>
        <w:autoSpaceDN w:val="0"/>
        <w:adjustRightInd w:val="0"/>
        <w:ind w:left="-567" w:right="-285"/>
        <w:jc w:val="right"/>
      </w:pPr>
      <w:r>
        <w:t xml:space="preserve">Ленинградской области </w:t>
      </w:r>
    </w:p>
    <w:p w:rsidR="0009069C" w:rsidRDefault="0009069C" w:rsidP="0009069C">
      <w:pPr>
        <w:autoSpaceDE w:val="0"/>
        <w:autoSpaceDN w:val="0"/>
        <w:adjustRightInd w:val="0"/>
        <w:ind w:left="-567" w:right="-285"/>
        <w:jc w:val="right"/>
      </w:pPr>
      <w:r>
        <w:t>от</w:t>
      </w:r>
      <w:r w:rsidRPr="00FD517C">
        <w:t xml:space="preserve"> </w:t>
      </w:r>
      <w:r>
        <w:t>«__» ________ 201</w:t>
      </w:r>
      <w:r w:rsidR="0015542C">
        <w:t>8</w:t>
      </w:r>
      <w:r>
        <w:t xml:space="preserve"> г. № ______________</w:t>
      </w:r>
    </w:p>
    <w:p w:rsidR="00F6564A" w:rsidRDefault="00F6564A" w:rsidP="0041554E">
      <w:pPr>
        <w:autoSpaceDE w:val="0"/>
        <w:autoSpaceDN w:val="0"/>
        <w:adjustRightInd w:val="0"/>
        <w:ind w:right="-285"/>
      </w:pPr>
    </w:p>
    <w:p w:rsidR="00F6564A" w:rsidRDefault="00F6564A" w:rsidP="0041554E">
      <w:pPr>
        <w:autoSpaceDE w:val="0"/>
        <w:autoSpaceDN w:val="0"/>
        <w:adjustRightInd w:val="0"/>
        <w:ind w:right="-285"/>
      </w:pPr>
    </w:p>
    <w:p w:rsidR="00416EA7" w:rsidRDefault="00BB4621" w:rsidP="006F74E0">
      <w:pPr>
        <w:contextualSpacing/>
        <w:jc w:val="center"/>
        <w:rPr>
          <w:b/>
          <w:sz w:val="28"/>
          <w:szCs w:val="28"/>
        </w:rPr>
      </w:pPr>
      <w:r w:rsidRPr="00BB4621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54B8901" wp14:editId="5DD3C487">
                <wp:simplePos x="0" y="0"/>
                <wp:positionH relativeFrom="column">
                  <wp:posOffset>2894330</wp:posOffset>
                </wp:positionH>
                <wp:positionV relativeFrom="paragraph">
                  <wp:posOffset>2527300</wp:posOffset>
                </wp:positionV>
                <wp:extent cx="258445" cy="466090"/>
                <wp:effectExtent l="2540" t="3175" r="0" b="0"/>
                <wp:wrapNone/>
                <wp:docPr id="12" name="Поле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445" cy="4660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4621" w:rsidRDefault="00BB4621" w:rsidP="00BB462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type w14:anchorId="254B8901" id="_x0000_t202" coordsize="21600,21600" o:spt="202" path="m,l,21600r21600,l21600,xe">
                <v:stroke joinstyle="miter"/>
                <v:path gradientshapeok="t" o:connecttype="rect"/>
              </v:shapetype>
              <v:shape id="Поле 12" o:spid="_x0000_s1026" type="#_x0000_t202" style="position:absolute;left:0;text-align:left;margin-left:227.9pt;margin-top:199pt;width:20.35pt;height:36.7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" stroked="f">
                <v:textbox>
                  <w:txbxContent>
                    <w:p w:rsidR="00BB4621" w:rsidRDefault="00BB4621" w:rsidP="00BB4621"/>
                  </w:txbxContent>
                </v:textbox>
              </v:shape>
            </w:pict>
          </mc:Fallback>
        </mc:AlternateContent>
      </w:r>
      <w:r w:rsidR="006F74E0">
        <w:rPr>
          <w:b/>
          <w:sz w:val="28"/>
          <w:szCs w:val="28"/>
        </w:rPr>
        <w:t xml:space="preserve">Карта (схема) </w:t>
      </w:r>
      <w:r w:rsidRPr="00BB4621">
        <w:rPr>
          <w:b/>
          <w:sz w:val="28"/>
          <w:szCs w:val="28"/>
        </w:rPr>
        <w:t xml:space="preserve">границ территории объекта культурного наследия регионального значения </w:t>
      </w:r>
      <w:r w:rsidR="009373F9" w:rsidRPr="00524A02">
        <w:rPr>
          <w:b/>
          <w:bCs/>
          <w:sz w:val="28"/>
          <w:szCs w:val="28"/>
        </w:rPr>
        <w:t>«</w:t>
      </w:r>
      <w:r w:rsidR="009373F9" w:rsidRPr="00524A02">
        <w:rPr>
          <w:b/>
          <w:sz w:val="28"/>
          <w:szCs w:val="28"/>
        </w:rPr>
        <w:t xml:space="preserve">Братское захоронение советских воинов, погибших в 1919 г. », </w:t>
      </w:r>
      <w:r w:rsidR="009373F9" w:rsidRPr="00524A02">
        <w:rPr>
          <w:b/>
          <w:bCs/>
          <w:sz w:val="28"/>
          <w:szCs w:val="28"/>
        </w:rPr>
        <w:t>расположенного по адресу</w:t>
      </w:r>
      <w:r w:rsidR="009373F9" w:rsidRPr="00524A02">
        <w:rPr>
          <w:b/>
          <w:color w:val="3366FF"/>
          <w:sz w:val="28"/>
          <w:szCs w:val="28"/>
        </w:rPr>
        <w:t xml:space="preserve">: </w:t>
      </w:r>
      <w:r w:rsidR="009373F9" w:rsidRPr="00524A02">
        <w:rPr>
          <w:b/>
          <w:sz w:val="28"/>
          <w:szCs w:val="28"/>
        </w:rPr>
        <w:t xml:space="preserve">Ленинградская область, Ломоносовский район, </w:t>
      </w:r>
      <w:r w:rsidR="009373F9">
        <w:rPr>
          <w:b/>
          <w:sz w:val="28"/>
          <w:szCs w:val="28"/>
        </w:rPr>
        <w:t xml:space="preserve">   </w:t>
      </w:r>
      <w:proofErr w:type="spellStart"/>
      <w:r w:rsidR="009373F9" w:rsidRPr="00524A02">
        <w:rPr>
          <w:b/>
          <w:sz w:val="28"/>
          <w:szCs w:val="28"/>
        </w:rPr>
        <w:t>г.п</w:t>
      </w:r>
      <w:proofErr w:type="spellEnd"/>
      <w:r w:rsidR="009373F9" w:rsidRPr="00524A02">
        <w:rPr>
          <w:b/>
          <w:sz w:val="28"/>
          <w:szCs w:val="28"/>
        </w:rPr>
        <w:t xml:space="preserve">. Новоселье, Красносельское шоссе (пос. Новоселье, </w:t>
      </w:r>
      <w:r w:rsidR="009373F9">
        <w:rPr>
          <w:b/>
          <w:sz w:val="28"/>
          <w:szCs w:val="28"/>
        </w:rPr>
        <w:t xml:space="preserve"> </w:t>
      </w:r>
      <w:r w:rsidR="009373F9" w:rsidRPr="00524A02">
        <w:rPr>
          <w:b/>
          <w:sz w:val="28"/>
          <w:szCs w:val="28"/>
        </w:rPr>
        <w:t>в 24 км к юго-востоку от г. Ломоносова, близ Красносельского шоссе Ленинграда, на гражданском</w:t>
      </w:r>
      <w:r w:rsidR="00416EA7">
        <w:rPr>
          <w:b/>
          <w:sz w:val="28"/>
          <w:szCs w:val="28"/>
        </w:rPr>
        <w:t xml:space="preserve"> кладбище)</w:t>
      </w:r>
      <w:r w:rsidR="009373F9" w:rsidRPr="00524A02">
        <w:rPr>
          <w:b/>
          <w:sz w:val="28"/>
          <w:szCs w:val="28"/>
        </w:rPr>
        <w:t xml:space="preserve"> </w:t>
      </w:r>
    </w:p>
    <w:p w:rsidR="00416EA7" w:rsidRDefault="00416EA7" w:rsidP="009373F9">
      <w:pPr>
        <w:ind w:left="-567" w:right="-285"/>
        <w:contextualSpacing/>
        <w:jc w:val="center"/>
        <w:rPr>
          <w:b/>
          <w:sz w:val="28"/>
          <w:szCs w:val="28"/>
        </w:rPr>
      </w:pPr>
    </w:p>
    <w:p w:rsidR="00416EA7" w:rsidRDefault="006A1F9B" w:rsidP="009373F9">
      <w:pPr>
        <w:ind w:left="-567" w:right="-285"/>
        <w:contextualSpacing/>
        <w:jc w:val="center"/>
        <w:rPr>
          <w:b/>
          <w:sz w:val="28"/>
          <w:szCs w:val="28"/>
        </w:rPr>
      </w:pPr>
      <w:r w:rsidRPr="006A1F9B">
        <w:rPr>
          <w:b/>
          <w:noProof/>
          <w:sz w:val="28"/>
          <w:szCs w:val="28"/>
        </w:rPr>
        <w:drawing>
          <wp:inline distT="0" distB="0" distL="0" distR="0">
            <wp:extent cx="4881408" cy="4772025"/>
            <wp:effectExtent l="0" t="0" r="0" b="0"/>
            <wp:docPr id="13" name="Рисунок 13" descr="D:\0_АРХИВ\1_ИП_Губин\2_Новоселье\ПЗО\Страницы из 2_ПЗО братские могилы Новоселье_Том_2_утверж_Страница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0_АРХИВ\1_ИП_Губин\2_Новоселье\ПЗО\Страницы из 2_ПЗО братские могилы Новоселье_Том_2_утверж_Страница_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011" t="24379" r="13700" b="30494"/>
                    <a:stretch/>
                  </pic:blipFill>
                  <pic:spPr bwMode="auto">
                    <a:xfrm>
                      <a:off x="0" y="0"/>
                      <a:ext cx="4887428" cy="4777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6EA7" w:rsidRDefault="00416EA7" w:rsidP="009373F9">
      <w:pPr>
        <w:ind w:left="-567" w:right="-285"/>
        <w:contextualSpacing/>
        <w:jc w:val="center"/>
        <w:rPr>
          <w:b/>
          <w:sz w:val="28"/>
          <w:szCs w:val="28"/>
        </w:rPr>
      </w:pPr>
    </w:p>
    <w:p w:rsidR="0038007F" w:rsidRDefault="0038007F" w:rsidP="0038007F">
      <w:pPr>
        <w:jc w:val="center"/>
      </w:pPr>
    </w:p>
    <w:p w:rsidR="00416EA7" w:rsidRPr="00AD1C14" w:rsidRDefault="00416EA7" w:rsidP="001032C2">
      <w:pPr>
        <w:jc w:val="both"/>
        <w:rPr>
          <w:rFonts w:eastAsia="Calibri"/>
        </w:rPr>
      </w:pPr>
      <w:r>
        <w:rPr>
          <w:rFonts w:eastAsia="Calibri"/>
        </w:rPr>
        <w:t xml:space="preserve">   </w:t>
      </w:r>
      <w:r w:rsidRPr="00AD1C14">
        <w:rPr>
          <w:rFonts w:eastAsia="Calibri"/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B6795A4" wp14:editId="5FE49203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274955" cy="192405"/>
                <wp:effectExtent l="0" t="0" r="10795" b="17145"/>
                <wp:wrapNone/>
                <wp:docPr id="9" name="Прямоугольник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4955" cy="19240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/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rect w14:anchorId="5044D538" id="Прямоугольник 9" o:spid="_x0000_s1026" style="position:absolute;margin-left:0;margin-top:-.05pt;width:21.65pt;height:15.15pt;z-index:251705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" fillcolor="#a5a5a5 [2092]" strokecolor="red" strokeweight="1.5pt">
                <w10:wrap anchorx="margin"/>
              </v:rect>
            </w:pict>
          </mc:Fallback>
        </mc:AlternateContent>
      </w:r>
      <w:r>
        <w:rPr>
          <w:rFonts w:eastAsia="Calibri"/>
        </w:rPr>
        <w:t xml:space="preserve">     </w:t>
      </w:r>
      <w:r w:rsidRPr="00AD1C14">
        <w:rPr>
          <w:rFonts w:eastAsia="Calibri"/>
        </w:rPr>
        <w:t xml:space="preserve">- объект культурного наследия </w:t>
      </w:r>
      <w:r w:rsidRPr="005A6E84">
        <w:rPr>
          <w:rFonts w:eastAsia="Calibri"/>
        </w:rPr>
        <w:t>регионального значения «Братское захоронение советских воинов, погибших в 1919 г.»</w:t>
      </w:r>
      <w:r>
        <w:rPr>
          <w:rFonts w:eastAsia="Calibri"/>
        </w:rPr>
        <w:t>,</w:t>
      </w:r>
      <w:r w:rsidRPr="0087063F">
        <w:t xml:space="preserve"> </w:t>
      </w:r>
      <w:r w:rsidRPr="0087063F">
        <w:rPr>
          <w:rFonts w:eastAsia="Calibri"/>
        </w:rPr>
        <w:t>расположенного по адресу:</w:t>
      </w:r>
      <w:r w:rsidRPr="0087063F">
        <w:t xml:space="preserve"> </w:t>
      </w:r>
      <w:r w:rsidRPr="0087063F">
        <w:rPr>
          <w:rFonts w:eastAsia="Calibri"/>
        </w:rPr>
        <w:t xml:space="preserve">Ленинградская область, Ломоносовский муниципальный район, Аннинское городское поселение, </w:t>
      </w:r>
      <w:proofErr w:type="spellStart"/>
      <w:r>
        <w:rPr>
          <w:rFonts w:eastAsia="Calibri"/>
        </w:rPr>
        <w:t>гп</w:t>
      </w:r>
      <w:proofErr w:type="spellEnd"/>
      <w:r>
        <w:rPr>
          <w:rFonts w:eastAsia="Calibri"/>
        </w:rPr>
        <w:t xml:space="preserve"> Новоселье</w:t>
      </w:r>
      <w:r w:rsidRPr="0087063F">
        <w:rPr>
          <w:rFonts w:eastAsia="Calibri"/>
        </w:rPr>
        <w:t>, Красносельское шоссе, Братское захоронение советских воинов, погибших в 1919 г.</w:t>
      </w:r>
    </w:p>
    <w:p w:rsidR="006A1F9B" w:rsidRDefault="00416EA7" w:rsidP="001032C2">
      <w:pPr>
        <w:jc w:val="both"/>
        <w:rPr>
          <w:rFonts w:eastAsia="Calibri"/>
        </w:rPr>
      </w:pPr>
      <w:r w:rsidRPr="00AD1C14">
        <w:rPr>
          <w:rFonts w:eastAsia="Calibri"/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631182D" wp14:editId="24792268">
                <wp:simplePos x="0" y="0"/>
                <wp:positionH relativeFrom="margin">
                  <wp:align>left</wp:align>
                </wp:positionH>
                <wp:positionV relativeFrom="paragraph">
                  <wp:posOffset>26035</wp:posOffset>
                </wp:positionV>
                <wp:extent cx="274955" cy="192405"/>
                <wp:effectExtent l="0" t="0" r="10795" b="17145"/>
                <wp:wrapNone/>
                <wp:docPr id="64" name="Прямоугольник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4955" cy="19240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0000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rect w14:anchorId="75876CC5" id="Прямоугольник 64" o:spid="_x0000_s1026" style="position:absolute;margin-left:0;margin-top:2.05pt;width:21.65pt;height:15.15pt;z-index:25170432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" filled="f" fillcolor="red" strokecolor="red" strokeweight="1.5pt">
                <w10:wrap anchorx="margin"/>
              </v:rect>
            </w:pict>
          </mc:Fallback>
        </mc:AlternateContent>
      </w:r>
      <w:r w:rsidRPr="00AD1C14">
        <w:rPr>
          <w:rFonts w:eastAsia="Calibri"/>
        </w:rPr>
        <w:t xml:space="preserve">          - граница объекта культурного наследия </w:t>
      </w:r>
      <w:r w:rsidRPr="0087063F">
        <w:rPr>
          <w:rFonts w:eastAsia="Calibri"/>
        </w:rPr>
        <w:t>регионального значения «Братское захоронение советских воинов, погибших в 1919 г.»</w:t>
      </w:r>
      <w:r>
        <w:rPr>
          <w:rFonts w:eastAsia="Calibri"/>
        </w:rPr>
        <w:t>,</w:t>
      </w:r>
      <w:r w:rsidRPr="0087063F">
        <w:t xml:space="preserve"> </w:t>
      </w:r>
      <w:r w:rsidRPr="0087063F">
        <w:rPr>
          <w:rFonts w:eastAsia="Calibri"/>
        </w:rPr>
        <w:t>расположенного по адресу:</w:t>
      </w:r>
      <w:r w:rsidRPr="0087063F">
        <w:t xml:space="preserve"> </w:t>
      </w:r>
      <w:r w:rsidRPr="0087063F">
        <w:rPr>
          <w:rFonts w:eastAsia="Calibri"/>
        </w:rPr>
        <w:t xml:space="preserve">Ленинградская область, Ломоносовский муниципальный район, Аннинское городское поселение, </w:t>
      </w:r>
      <w:proofErr w:type="spellStart"/>
      <w:r>
        <w:rPr>
          <w:rFonts w:eastAsia="Calibri"/>
        </w:rPr>
        <w:t>гп</w:t>
      </w:r>
      <w:proofErr w:type="spellEnd"/>
      <w:r>
        <w:rPr>
          <w:rFonts w:eastAsia="Calibri"/>
        </w:rPr>
        <w:t xml:space="preserve"> Новоселье</w:t>
      </w:r>
      <w:r w:rsidRPr="0087063F">
        <w:rPr>
          <w:rFonts w:eastAsia="Calibri"/>
        </w:rPr>
        <w:t>, Красносельское шоссе, Братское захоронение советских воинов, погибших в 1919 г.</w:t>
      </w:r>
    </w:p>
    <w:p w:rsidR="006A1F9B" w:rsidRDefault="006A1F9B" w:rsidP="001032C2">
      <w:pPr>
        <w:jc w:val="both"/>
        <w:rPr>
          <w:rFonts w:eastAsia="Calibri"/>
        </w:rPr>
        <w:sectPr w:rsidR="006A1F9B" w:rsidSect="001A114F">
          <w:pgSz w:w="11906" w:h="16838"/>
          <w:pgMar w:top="567" w:right="566" w:bottom="567" w:left="1134" w:header="709" w:footer="709" w:gutter="0"/>
          <w:cols w:space="708"/>
          <w:docGrid w:linePitch="360"/>
        </w:sectPr>
      </w:pPr>
    </w:p>
    <w:p w:rsidR="00416EA7" w:rsidRPr="0087063F" w:rsidRDefault="00416EA7" w:rsidP="001032C2">
      <w:pPr>
        <w:jc w:val="both"/>
        <w:rPr>
          <w:rFonts w:eastAsia="Calibri"/>
        </w:rPr>
      </w:pPr>
    </w:p>
    <w:p w:rsidR="00BB4621" w:rsidRPr="0060428B" w:rsidRDefault="00BB4621" w:rsidP="00BB4621">
      <w:pPr>
        <w:ind w:firstLine="708"/>
        <w:jc w:val="center"/>
        <w:rPr>
          <w:b/>
          <w:sz w:val="28"/>
          <w:szCs w:val="28"/>
          <w:shd w:val="clear" w:color="auto" w:fill="FFFFFF"/>
        </w:rPr>
      </w:pPr>
      <w:r w:rsidRPr="0060428B">
        <w:rPr>
          <w:b/>
          <w:sz w:val="28"/>
          <w:szCs w:val="28"/>
          <w:shd w:val="clear" w:color="auto" w:fill="FFFFFF"/>
        </w:rPr>
        <w:t xml:space="preserve">Схема характерных точек плана границы </w:t>
      </w:r>
    </w:p>
    <w:p w:rsidR="00BB4621" w:rsidRDefault="00BB4621" w:rsidP="00BB4621">
      <w:pPr>
        <w:ind w:firstLine="708"/>
        <w:jc w:val="center"/>
        <w:rPr>
          <w:b/>
          <w:sz w:val="28"/>
          <w:szCs w:val="28"/>
          <w:shd w:val="clear" w:color="auto" w:fill="FFFFFF"/>
        </w:rPr>
      </w:pPr>
      <w:r w:rsidRPr="0060428B">
        <w:rPr>
          <w:b/>
          <w:sz w:val="28"/>
          <w:szCs w:val="28"/>
          <w:shd w:val="clear" w:color="auto" w:fill="FFFFFF"/>
        </w:rPr>
        <w:t>территории объекта культурного наследия:</w:t>
      </w:r>
    </w:p>
    <w:p w:rsidR="00416EA7" w:rsidRPr="0060428B" w:rsidRDefault="00416EA7" w:rsidP="00BB4621">
      <w:pPr>
        <w:ind w:firstLine="708"/>
        <w:jc w:val="center"/>
        <w:rPr>
          <w:b/>
          <w:sz w:val="28"/>
          <w:szCs w:val="28"/>
          <w:shd w:val="clear" w:color="auto" w:fill="FFFFFF"/>
        </w:rPr>
      </w:pPr>
    </w:p>
    <w:p w:rsidR="0038007F" w:rsidRDefault="00416EA7" w:rsidP="0038007F">
      <w:pPr>
        <w:jc w:val="center"/>
      </w:pPr>
      <w:r w:rsidRPr="006277D1">
        <w:rPr>
          <w:rFonts w:eastAsia="Calibri"/>
          <w:b/>
          <w:noProof/>
          <w:shd w:val="clear" w:color="auto" w:fill="FFFFFF"/>
        </w:rPr>
        <w:drawing>
          <wp:inline distT="0" distB="0" distL="0" distR="0" wp14:anchorId="539F3A57" wp14:editId="1E8E09E7">
            <wp:extent cx="2971800" cy="2296390"/>
            <wp:effectExtent l="0" t="0" r="0" b="8890"/>
            <wp:docPr id="7" name="Рисунок 7" descr="D:\1_Новоселье\Топосъемки\Схема границы ОКН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1_Новоселье\Топосъемки\Схема границы ОКН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9342" cy="2309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007F" w:rsidRDefault="0038007F" w:rsidP="0038007F">
      <w:pPr>
        <w:jc w:val="center"/>
        <w:rPr>
          <w:noProof/>
        </w:rPr>
      </w:pPr>
    </w:p>
    <w:p w:rsidR="00416EA7" w:rsidRPr="00AD1C14" w:rsidRDefault="00416EA7" w:rsidP="001032C2">
      <w:pPr>
        <w:ind w:left="142"/>
        <w:jc w:val="both"/>
        <w:rPr>
          <w:rFonts w:eastAsia="Calibri"/>
          <w:b/>
          <w:noProof/>
        </w:rPr>
      </w:pPr>
      <w:r w:rsidRPr="00AD1C14">
        <w:rPr>
          <w:rFonts w:eastAsia="Calibri"/>
          <w:b/>
          <w:noProof/>
        </w:rPr>
        <w:t>Условные обозначения:</w:t>
      </w:r>
    </w:p>
    <w:p w:rsidR="00416EA7" w:rsidRPr="00AD1C14" w:rsidRDefault="00416EA7" w:rsidP="001032C2">
      <w:pPr>
        <w:ind w:left="142"/>
        <w:jc w:val="both"/>
        <w:rPr>
          <w:rFonts w:eastAsia="Calibri"/>
        </w:rPr>
      </w:pPr>
      <w:r w:rsidRPr="00AD1C14">
        <w:rPr>
          <w:noProof/>
        </w:rPr>
        <mc:AlternateContent>
          <mc:Choice Requires="wps">
            <w:drawing>
              <wp:anchor distT="4294967294" distB="4294967294" distL="114300" distR="114300" simplePos="0" relativeHeight="251639296" behindDoc="0" locked="0" layoutInCell="1" allowOverlap="1" wp14:anchorId="733C3E8F" wp14:editId="6938F054">
                <wp:simplePos x="0" y="0"/>
                <wp:positionH relativeFrom="column">
                  <wp:posOffset>57150</wp:posOffset>
                </wp:positionH>
                <wp:positionV relativeFrom="paragraph">
                  <wp:posOffset>78104</wp:posOffset>
                </wp:positionV>
                <wp:extent cx="568960" cy="0"/>
                <wp:effectExtent l="0" t="19050" r="21590" b="19050"/>
                <wp:wrapNone/>
                <wp:docPr id="76" name="Прямая со стрелкой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8960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type w14:anchorId="0EA416B7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76" o:spid="_x0000_s1026" type="#_x0000_t32" style="position:absolute;margin-left:4.5pt;margin-top:6.15pt;width:44.8pt;height:0;z-index:25163929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" strokecolor="red" strokeweight="2.25pt"/>
            </w:pict>
          </mc:Fallback>
        </mc:AlternateContent>
      </w:r>
      <w:r w:rsidRPr="00AD1C14">
        <w:rPr>
          <w:rFonts w:eastAsia="Calibri"/>
          <w:noProof/>
        </w:rPr>
        <w:t xml:space="preserve">                  - граница </w:t>
      </w:r>
      <w:r w:rsidRPr="00AD1C14">
        <w:rPr>
          <w:rFonts w:eastAsia="Calibri"/>
        </w:rPr>
        <w:t xml:space="preserve">территории </w:t>
      </w:r>
      <w:r w:rsidRPr="006277D1">
        <w:rPr>
          <w:rFonts w:eastAsia="Calibri"/>
        </w:rPr>
        <w:t>объект</w:t>
      </w:r>
      <w:r>
        <w:rPr>
          <w:rFonts w:eastAsia="Calibri"/>
        </w:rPr>
        <w:t>а</w:t>
      </w:r>
      <w:r w:rsidRPr="006277D1">
        <w:rPr>
          <w:rFonts w:eastAsia="Calibri"/>
        </w:rPr>
        <w:t xml:space="preserve"> культурного наследия регионального значения «Братское захоронение советских воинов, погибших в 1919 г.», расположенного по адресу: Ленинградская область, Ломоносовский муниципальный район, Аннинское городское поселение, </w:t>
      </w:r>
      <w:proofErr w:type="spellStart"/>
      <w:r>
        <w:rPr>
          <w:rFonts w:eastAsia="Calibri"/>
        </w:rPr>
        <w:t>гп</w:t>
      </w:r>
      <w:proofErr w:type="spellEnd"/>
      <w:r>
        <w:rPr>
          <w:rFonts w:eastAsia="Calibri"/>
        </w:rPr>
        <w:t xml:space="preserve"> Новоселье</w:t>
      </w:r>
      <w:r w:rsidRPr="006277D1">
        <w:rPr>
          <w:rFonts w:eastAsia="Calibri"/>
        </w:rPr>
        <w:t>, Красносельское шоссе, Братское захоронение советских воинов, погибших в 1919 г.</w:t>
      </w:r>
    </w:p>
    <w:p w:rsidR="00416EA7" w:rsidRPr="00AD1C14" w:rsidRDefault="00416EA7" w:rsidP="001032C2">
      <w:pPr>
        <w:ind w:left="142"/>
        <w:jc w:val="both"/>
        <w:rPr>
          <w:rFonts w:eastAsia="Calibri"/>
          <w:noProof/>
        </w:rPr>
      </w:pPr>
      <w:r w:rsidRPr="00AD1C14">
        <w:rPr>
          <w:noProof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4868B46F" wp14:editId="73DEF211">
                <wp:simplePos x="0" y="0"/>
                <wp:positionH relativeFrom="column">
                  <wp:posOffset>57150</wp:posOffset>
                </wp:positionH>
                <wp:positionV relativeFrom="paragraph">
                  <wp:posOffset>9525</wp:posOffset>
                </wp:positionV>
                <wp:extent cx="45085" cy="47625"/>
                <wp:effectExtent l="13335" t="13335" r="8255" b="5715"/>
                <wp:wrapNone/>
                <wp:docPr id="75" name="Овал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085" cy="47625"/>
                        </a:xfrm>
                        <a:prstGeom prst="ellipse">
                          <a:avLst/>
                        </a:prstGeom>
                        <a:solidFill>
                          <a:srgbClr val="0070C0"/>
                        </a:solidFill>
                        <a:ln w="9525">
                          <a:solidFill>
                            <a:srgbClr val="17375E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oval w14:anchorId="15231606" id="Овал 75" o:spid="_x0000_s1026" style="position:absolute;margin-left:4.5pt;margin-top:.75pt;width:3.55pt;height:3.75pt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" fillcolor="#0070c0" strokecolor="#17375e"/>
            </w:pict>
          </mc:Fallback>
        </mc:AlternateContent>
      </w:r>
      <w:r w:rsidRPr="00AD1C14">
        <w:rPr>
          <w:rFonts w:eastAsia="Calibri"/>
          <w:noProof/>
        </w:rPr>
        <w:t xml:space="preserve">   1 - номера характерных </w:t>
      </w:r>
      <w:r>
        <w:rPr>
          <w:rFonts w:eastAsia="Calibri"/>
          <w:noProof/>
        </w:rPr>
        <w:t xml:space="preserve">(поворотных) </w:t>
      </w:r>
      <w:r w:rsidRPr="00AD1C14">
        <w:rPr>
          <w:rFonts w:eastAsia="Calibri"/>
          <w:noProof/>
        </w:rPr>
        <w:t>точек</w:t>
      </w:r>
    </w:p>
    <w:p w:rsidR="00BB4621" w:rsidRPr="00487120" w:rsidRDefault="00BB4621" w:rsidP="00416EA7">
      <w:pPr>
        <w:spacing w:line="360" w:lineRule="auto"/>
        <w:jc w:val="both"/>
        <w:rPr>
          <w:noProof/>
        </w:rPr>
      </w:pPr>
    </w:p>
    <w:p w:rsidR="00BB4621" w:rsidRPr="001032C2" w:rsidRDefault="00BB4621" w:rsidP="001032C2">
      <w:pPr>
        <w:ind w:firstLine="708"/>
        <w:jc w:val="center"/>
        <w:rPr>
          <w:b/>
          <w:sz w:val="28"/>
          <w:szCs w:val="28"/>
          <w:shd w:val="clear" w:color="auto" w:fill="FFFFFF"/>
        </w:rPr>
      </w:pPr>
      <w:r w:rsidRPr="001032C2">
        <w:rPr>
          <w:b/>
          <w:sz w:val="28"/>
          <w:szCs w:val="28"/>
          <w:shd w:val="clear" w:color="auto" w:fill="FFFFFF"/>
        </w:rPr>
        <w:t>Таблица координат характерных точек границы территории</w:t>
      </w:r>
    </w:p>
    <w:p w:rsidR="00BB4621" w:rsidRPr="001032C2" w:rsidRDefault="00BB4621" w:rsidP="001032C2">
      <w:pPr>
        <w:ind w:firstLine="708"/>
        <w:jc w:val="center"/>
        <w:rPr>
          <w:b/>
          <w:sz w:val="28"/>
          <w:szCs w:val="28"/>
          <w:shd w:val="clear" w:color="auto" w:fill="FFFFFF"/>
        </w:rPr>
      </w:pPr>
      <w:r w:rsidRPr="001032C2">
        <w:rPr>
          <w:b/>
          <w:sz w:val="28"/>
          <w:szCs w:val="28"/>
          <w:shd w:val="clear" w:color="auto" w:fill="FFFFFF"/>
        </w:rPr>
        <w:t xml:space="preserve"> объекта культурного наследия:</w:t>
      </w:r>
    </w:p>
    <w:tbl>
      <w:tblPr>
        <w:tblW w:w="8880" w:type="dxa"/>
        <w:tblInd w:w="5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88"/>
        <w:gridCol w:w="3672"/>
        <w:gridCol w:w="3420"/>
      </w:tblGrid>
      <w:tr w:rsidR="00416EA7" w:rsidRPr="001032C2" w:rsidTr="00AE3A1F">
        <w:tc>
          <w:tcPr>
            <w:tcW w:w="1788" w:type="dxa"/>
            <w:vMerge w:val="restart"/>
            <w:shd w:val="clear" w:color="auto" w:fill="auto"/>
            <w:vAlign w:val="center"/>
          </w:tcPr>
          <w:p w:rsidR="00416EA7" w:rsidRPr="001032C2" w:rsidRDefault="00416EA7" w:rsidP="001032C2">
            <w:pPr>
              <w:jc w:val="center"/>
              <w:rPr>
                <w:sz w:val="28"/>
                <w:szCs w:val="28"/>
              </w:rPr>
            </w:pPr>
            <w:r w:rsidRPr="001032C2">
              <w:rPr>
                <w:sz w:val="28"/>
                <w:szCs w:val="28"/>
              </w:rPr>
              <w:t>Номер поворотной точки</w:t>
            </w:r>
          </w:p>
        </w:tc>
        <w:tc>
          <w:tcPr>
            <w:tcW w:w="7092" w:type="dxa"/>
            <w:gridSpan w:val="2"/>
            <w:shd w:val="clear" w:color="auto" w:fill="auto"/>
            <w:vAlign w:val="center"/>
          </w:tcPr>
          <w:p w:rsidR="00416EA7" w:rsidRPr="001032C2" w:rsidRDefault="00416EA7" w:rsidP="001032C2">
            <w:pPr>
              <w:spacing w:beforeLines="40" w:before="96" w:afterLines="40" w:after="96"/>
              <w:jc w:val="center"/>
              <w:rPr>
                <w:sz w:val="28"/>
                <w:szCs w:val="28"/>
              </w:rPr>
            </w:pPr>
            <w:r w:rsidRPr="001032C2">
              <w:rPr>
                <w:sz w:val="28"/>
                <w:szCs w:val="28"/>
              </w:rPr>
              <w:t xml:space="preserve">Координаты характерных точек в </w:t>
            </w:r>
            <w:proofErr w:type="gramStart"/>
            <w:r w:rsidRPr="001032C2">
              <w:rPr>
                <w:sz w:val="28"/>
                <w:szCs w:val="28"/>
              </w:rPr>
              <w:t>МСК</w:t>
            </w:r>
            <w:proofErr w:type="gramEnd"/>
            <w:r w:rsidRPr="001032C2">
              <w:rPr>
                <w:sz w:val="28"/>
                <w:szCs w:val="28"/>
              </w:rPr>
              <w:t xml:space="preserve"> – 47 (м)</w:t>
            </w:r>
          </w:p>
        </w:tc>
      </w:tr>
      <w:tr w:rsidR="00416EA7" w:rsidRPr="001032C2" w:rsidTr="00AE3A1F">
        <w:tc>
          <w:tcPr>
            <w:tcW w:w="1788" w:type="dxa"/>
            <w:vMerge/>
            <w:shd w:val="clear" w:color="auto" w:fill="auto"/>
            <w:vAlign w:val="center"/>
          </w:tcPr>
          <w:p w:rsidR="00416EA7" w:rsidRPr="001032C2" w:rsidRDefault="00416EA7" w:rsidP="001032C2">
            <w:pPr>
              <w:spacing w:beforeLines="40" w:before="96" w:afterLines="40" w:after="96"/>
              <w:ind w:left="-120"/>
              <w:jc w:val="center"/>
              <w:rPr>
                <w:sz w:val="28"/>
                <w:szCs w:val="28"/>
              </w:rPr>
            </w:pPr>
          </w:p>
        </w:tc>
        <w:tc>
          <w:tcPr>
            <w:tcW w:w="3672" w:type="dxa"/>
            <w:shd w:val="clear" w:color="auto" w:fill="auto"/>
            <w:vAlign w:val="center"/>
          </w:tcPr>
          <w:p w:rsidR="00416EA7" w:rsidRPr="001032C2" w:rsidRDefault="00416EA7" w:rsidP="001032C2">
            <w:pPr>
              <w:jc w:val="center"/>
              <w:rPr>
                <w:sz w:val="28"/>
                <w:szCs w:val="28"/>
              </w:rPr>
            </w:pPr>
            <w:r w:rsidRPr="001032C2">
              <w:rPr>
                <w:sz w:val="28"/>
                <w:szCs w:val="28"/>
              </w:rPr>
              <w:t>Х</w:t>
            </w:r>
          </w:p>
        </w:tc>
        <w:tc>
          <w:tcPr>
            <w:tcW w:w="3420" w:type="dxa"/>
            <w:shd w:val="clear" w:color="auto" w:fill="auto"/>
            <w:vAlign w:val="center"/>
          </w:tcPr>
          <w:p w:rsidR="00416EA7" w:rsidRPr="001032C2" w:rsidRDefault="00416EA7" w:rsidP="001032C2">
            <w:pPr>
              <w:spacing w:beforeLines="40" w:before="96" w:afterLines="40" w:after="96"/>
              <w:jc w:val="center"/>
              <w:rPr>
                <w:sz w:val="28"/>
                <w:szCs w:val="28"/>
                <w:lang w:val="en-US"/>
              </w:rPr>
            </w:pPr>
            <w:r w:rsidRPr="001032C2">
              <w:rPr>
                <w:sz w:val="28"/>
                <w:szCs w:val="28"/>
                <w:lang w:val="en-US"/>
              </w:rPr>
              <w:t>Y</w:t>
            </w:r>
          </w:p>
        </w:tc>
      </w:tr>
      <w:tr w:rsidR="00416EA7" w:rsidRPr="001032C2" w:rsidTr="00AE3A1F">
        <w:trPr>
          <w:tblHeader/>
        </w:trPr>
        <w:tc>
          <w:tcPr>
            <w:tcW w:w="1788" w:type="dxa"/>
            <w:shd w:val="clear" w:color="auto" w:fill="auto"/>
            <w:vAlign w:val="center"/>
          </w:tcPr>
          <w:p w:rsidR="00416EA7" w:rsidRPr="001032C2" w:rsidRDefault="00416EA7" w:rsidP="001032C2">
            <w:pPr>
              <w:jc w:val="center"/>
              <w:rPr>
                <w:sz w:val="28"/>
                <w:szCs w:val="28"/>
              </w:rPr>
            </w:pPr>
            <w:r w:rsidRPr="001032C2">
              <w:rPr>
                <w:sz w:val="28"/>
                <w:szCs w:val="28"/>
              </w:rPr>
              <w:t>1</w:t>
            </w:r>
          </w:p>
        </w:tc>
        <w:tc>
          <w:tcPr>
            <w:tcW w:w="3672" w:type="dxa"/>
            <w:shd w:val="clear" w:color="auto" w:fill="auto"/>
            <w:vAlign w:val="center"/>
          </w:tcPr>
          <w:p w:rsidR="00416EA7" w:rsidRPr="001032C2" w:rsidRDefault="00416EA7" w:rsidP="001032C2">
            <w:pPr>
              <w:jc w:val="center"/>
              <w:rPr>
                <w:sz w:val="28"/>
                <w:szCs w:val="28"/>
              </w:rPr>
            </w:pPr>
            <w:r w:rsidRPr="001032C2">
              <w:rPr>
                <w:sz w:val="28"/>
                <w:szCs w:val="28"/>
              </w:rPr>
              <w:t>2</w:t>
            </w:r>
          </w:p>
        </w:tc>
        <w:tc>
          <w:tcPr>
            <w:tcW w:w="3420" w:type="dxa"/>
            <w:shd w:val="clear" w:color="auto" w:fill="auto"/>
            <w:vAlign w:val="center"/>
          </w:tcPr>
          <w:p w:rsidR="00416EA7" w:rsidRPr="001032C2" w:rsidRDefault="00416EA7" w:rsidP="001032C2">
            <w:pPr>
              <w:jc w:val="center"/>
              <w:rPr>
                <w:sz w:val="28"/>
                <w:szCs w:val="28"/>
              </w:rPr>
            </w:pPr>
            <w:r w:rsidRPr="001032C2">
              <w:rPr>
                <w:sz w:val="28"/>
                <w:szCs w:val="28"/>
              </w:rPr>
              <w:t>3</w:t>
            </w:r>
          </w:p>
        </w:tc>
      </w:tr>
      <w:tr w:rsidR="00416EA7" w:rsidRPr="001032C2" w:rsidTr="00AE3A1F">
        <w:tc>
          <w:tcPr>
            <w:tcW w:w="1788" w:type="dxa"/>
            <w:shd w:val="clear" w:color="auto" w:fill="auto"/>
            <w:vAlign w:val="center"/>
          </w:tcPr>
          <w:p w:rsidR="00416EA7" w:rsidRPr="001032C2" w:rsidRDefault="00416EA7" w:rsidP="001032C2">
            <w:pPr>
              <w:jc w:val="center"/>
              <w:rPr>
                <w:rFonts w:eastAsia="Calibri"/>
                <w:sz w:val="28"/>
                <w:szCs w:val="28"/>
              </w:rPr>
            </w:pPr>
            <w:r w:rsidRPr="001032C2">
              <w:rPr>
                <w:rFonts w:eastAsia="Calibri"/>
                <w:sz w:val="28"/>
                <w:szCs w:val="28"/>
              </w:rPr>
              <w:t>1</w:t>
            </w:r>
          </w:p>
        </w:tc>
        <w:tc>
          <w:tcPr>
            <w:tcW w:w="3672" w:type="dxa"/>
            <w:shd w:val="clear" w:color="auto" w:fill="auto"/>
            <w:vAlign w:val="center"/>
          </w:tcPr>
          <w:p w:rsidR="00416EA7" w:rsidRPr="001032C2" w:rsidRDefault="00416EA7" w:rsidP="001032C2">
            <w:pPr>
              <w:jc w:val="center"/>
              <w:rPr>
                <w:rFonts w:eastAsia="Calibri"/>
                <w:sz w:val="28"/>
                <w:szCs w:val="28"/>
              </w:rPr>
            </w:pPr>
            <w:r w:rsidRPr="001032C2">
              <w:rPr>
                <w:rFonts w:eastAsia="Calibri"/>
                <w:sz w:val="28"/>
                <w:szCs w:val="28"/>
              </w:rPr>
              <w:t>100,4845292</w:t>
            </w:r>
          </w:p>
        </w:tc>
        <w:tc>
          <w:tcPr>
            <w:tcW w:w="3420" w:type="dxa"/>
            <w:shd w:val="clear" w:color="auto" w:fill="auto"/>
            <w:vAlign w:val="center"/>
          </w:tcPr>
          <w:p w:rsidR="00416EA7" w:rsidRPr="001032C2" w:rsidRDefault="00416EA7" w:rsidP="001032C2">
            <w:pPr>
              <w:jc w:val="center"/>
              <w:rPr>
                <w:rFonts w:eastAsia="Calibri"/>
                <w:sz w:val="28"/>
                <w:szCs w:val="28"/>
              </w:rPr>
            </w:pPr>
            <w:r w:rsidRPr="001032C2">
              <w:rPr>
                <w:rFonts w:eastAsia="Calibri"/>
                <w:sz w:val="28"/>
                <w:szCs w:val="28"/>
              </w:rPr>
              <w:t>79,4956873</w:t>
            </w:r>
          </w:p>
        </w:tc>
      </w:tr>
      <w:tr w:rsidR="00416EA7" w:rsidRPr="001032C2" w:rsidTr="00AE3A1F">
        <w:tc>
          <w:tcPr>
            <w:tcW w:w="1788" w:type="dxa"/>
            <w:shd w:val="clear" w:color="auto" w:fill="auto"/>
            <w:vAlign w:val="center"/>
          </w:tcPr>
          <w:p w:rsidR="00416EA7" w:rsidRPr="001032C2" w:rsidRDefault="00416EA7" w:rsidP="001032C2">
            <w:pPr>
              <w:jc w:val="center"/>
              <w:rPr>
                <w:rFonts w:eastAsia="Calibri"/>
                <w:sz w:val="28"/>
                <w:szCs w:val="28"/>
              </w:rPr>
            </w:pPr>
            <w:r w:rsidRPr="001032C2">
              <w:rPr>
                <w:rFonts w:eastAsia="Calibri"/>
                <w:sz w:val="28"/>
                <w:szCs w:val="28"/>
              </w:rPr>
              <w:t>2</w:t>
            </w:r>
          </w:p>
        </w:tc>
        <w:tc>
          <w:tcPr>
            <w:tcW w:w="3672" w:type="dxa"/>
            <w:shd w:val="clear" w:color="auto" w:fill="auto"/>
          </w:tcPr>
          <w:p w:rsidR="00416EA7" w:rsidRPr="001032C2" w:rsidRDefault="00416EA7" w:rsidP="001032C2">
            <w:pPr>
              <w:jc w:val="center"/>
              <w:rPr>
                <w:sz w:val="28"/>
                <w:szCs w:val="28"/>
              </w:rPr>
            </w:pPr>
            <w:r w:rsidRPr="001032C2">
              <w:rPr>
                <w:rFonts w:eastAsia="Calibri"/>
                <w:sz w:val="28"/>
                <w:szCs w:val="28"/>
              </w:rPr>
              <w:t>100,4885190</w:t>
            </w:r>
          </w:p>
        </w:tc>
        <w:tc>
          <w:tcPr>
            <w:tcW w:w="3420" w:type="dxa"/>
            <w:shd w:val="clear" w:color="auto" w:fill="auto"/>
          </w:tcPr>
          <w:p w:rsidR="00416EA7" w:rsidRPr="001032C2" w:rsidRDefault="00416EA7" w:rsidP="001032C2">
            <w:pPr>
              <w:jc w:val="center"/>
              <w:rPr>
                <w:sz w:val="28"/>
                <w:szCs w:val="28"/>
              </w:rPr>
            </w:pPr>
            <w:r w:rsidRPr="001032C2">
              <w:rPr>
                <w:rFonts w:eastAsia="Calibri"/>
                <w:sz w:val="28"/>
                <w:szCs w:val="28"/>
              </w:rPr>
              <w:t>79,4963689</w:t>
            </w:r>
          </w:p>
        </w:tc>
      </w:tr>
      <w:tr w:rsidR="00416EA7" w:rsidRPr="001032C2" w:rsidTr="00AE3A1F">
        <w:tc>
          <w:tcPr>
            <w:tcW w:w="1788" w:type="dxa"/>
            <w:shd w:val="clear" w:color="auto" w:fill="auto"/>
            <w:vAlign w:val="center"/>
          </w:tcPr>
          <w:p w:rsidR="00416EA7" w:rsidRPr="001032C2" w:rsidRDefault="00416EA7" w:rsidP="001032C2">
            <w:pPr>
              <w:jc w:val="center"/>
              <w:rPr>
                <w:rFonts w:eastAsia="Calibri"/>
                <w:sz w:val="28"/>
                <w:szCs w:val="28"/>
              </w:rPr>
            </w:pPr>
            <w:r w:rsidRPr="001032C2">
              <w:rPr>
                <w:rFonts w:eastAsia="Calibri"/>
                <w:sz w:val="28"/>
                <w:szCs w:val="28"/>
              </w:rPr>
              <w:t>3</w:t>
            </w:r>
          </w:p>
        </w:tc>
        <w:tc>
          <w:tcPr>
            <w:tcW w:w="3672" w:type="dxa"/>
            <w:shd w:val="clear" w:color="auto" w:fill="auto"/>
          </w:tcPr>
          <w:p w:rsidR="00416EA7" w:rsidRPr="001032C2" w:rsidRDefault="00416EA7" w:rsidP="001032C2">
            <w:pPr>
              <w:jc w:val="center"/>
              <w:rPr>
                <w:sz w:val="28"/>
                <w:szCs w:val="28"/>
              </w:rPr>
            </w:pPr>
            <w:r w:rsidRPr="001032C2">
              <w:rPr>
                <w:rFonts w:eastAsia="Calibri"/>
                <w:sz w:val="28"/>
                <w:szCs w:val="28"/>
              </w:rPr>
              <w:t>100,4880694</w:t>
            </w:r>
          </w:p>
        </w:tc>
        <w:tc>
          <w:tcPr>
            <w:tcW w:w="3420" w:type="dxa"/>
            <w:shd w:val="clear" w:color="auto" w:fill="auto"/>
          </w:tcPr>
          <w:p w:rsidR="00416EA7" w:rsidRPr="001032C2" w:rsidRDefault="00416EA7" w:rsidP="001032C2">
            <w:pPr>
              <w:jc w:val="center"/>
              <w:rPr>
                <w:sz w:val="28"/>
                <w:szCs w:val="28"/>
              </w:rPr>
            </w:pPr>
            <w:r w:rsidRPr="001032C2">
              <w:rPr>
                <w:rFonts w:eastAsia="Calibri"/>
                <w:sz w:val="28"/>
                <w:szCs w:val="28"/>
              </w:rPr>
              <w:t>79,4993453</w:t>
            </w:r>
          </w:p>
        </w:tc>
      </w:tr>
      <w:tr w:rsidR="00416EA7" w:rsidRPr="001032C2" w:rsidTr="00AE3A1F">
        <w:tc>
          <w:tcPr>
            <w:tcW w:w="1788" w:type="dxa"/>
            <w:shd w:val="clear" w:color="auto" w:fill="auto"/>
            <w:vAlign w:val="center"/>
          </w:tcPr>
          <w:p w:rsidR="00416EA7" w:rsidRPr="001032C2" w:rsidRDefault="00416EA7" w:rsidP="001032C2">
            <w:pPr>
              <w:jc w:val="center"/>
              <w:rPr>
                <w:rFonts w:eastAsia="Calibri"/>
                <w:sz w:val="28"/>
                <w:szCs w:val="28"/>
              </w:rPr>
            </w:pPr>
            <w:r w:rsidRPr="001032C2">
              <w:rPr>
                <w:rFonts w:eastAsia="Calibri"/>
                <w:sz w:val="28"/>
                <w:szCs w:val="28"/>
              </w:rPr>
              <w:t>4</w:t>
            </w:r>
          </w:p>
        </w:tc>
        <w:tc>
          <w:tcPr>
            <w:tcW w:w="3672" w:type="dxa"/>
            <w:shd w:val="clear" w:color="auto" w:fill="auto"/>
          </w:tcPr>
          <w:p w:rsidR="00416EA7" w:rsidRPr="001032C2" w:rsidRDefault="00416EA7" w:rsidP="001032C2">
            <w:pPr>
              <w:jc w:val="center"/>
              <w:rPr>
                <w:sz w:val="28"/>
                <w:szCs w:val="28"/>
              </w:rPr>
            </w:pPr>
            <w:r w:rsidRPr="001032C2">
              <w:rPr>
                <w:rFonts w:eastAsia="Calibri"/>
                <w:sz w:val="28"/>
                <w:szCs w:val="28"/>
              </w:rPr>
              <w:t>100,4840510</w:t>
            </w:r>
          </w:p>
        </w:tc>
        <w:tc>
          <w:tcPr>
            <w:tcW w:w="3420" w:type="dxa"/>
            <w:shd w:val="clear" w:color="auto" w:fill="auto"/>
          </w:tcPr>
          <w:p w:rsidR="00416EA7" w:rsidRPr="001032C2" w:rsidRDefault="00416EA7" w:rsidP="001032C2">
            <w:pPr>
              <w:jc w:val="center"/>
              <w:rPr>
                <w:sz w:val="28"/>
                <w:szCs w:val="28"/>
              </w:rPr>
            </w:pPr>
            <w:r w:rsidRPr="001032C2">
              <w:rPr>
                <w:rFonts w:eastAsia="Calibri"/>
                <w:sz w:val="28"/>
                <w:szCs w:val="28"/>
              </w:rPr>
              <w:t>79,4986995</w:t>
            </w:r>
          </w:p>
        </w:tc>
      </w:tr>
    </w:tbl>
    <w:p w:rsidR="002065DF" w:rsidRPr="00487120" w:rsidRDefault="002065DF" w:rsidP="001032C2">
      <w:pPr>
        <w:jc w:val="both"/>
        <w:rPr>
          <w:b/>
        </w:rPr>
      </w:pPr>
    </w:p>
    <w:p w:rsidR="006A1F9B" w:rsidRDefault="006A1F9B" w:rsidP="001032C2">
      <w:pPr>
        <w:jc w:val="both"/>
        <w:rPr>
          <w:b/>
          <w:sz w:val="28"/>
          <w:szCs w:val="28"/>
        </w:rPr>
        <w:sectPr w:rsidR="006A1F9B" w:rsidSect="001032C2">
          <w:pgSz w:w="11906" w:h="16838"/>
          <w:pgMar w:top="567" w:right="851" w:bottom="567" w:left="1701" w:header="709" w:footer="709" w:gutter="0"/>
          <w:cols w:space="708"/>
          <w:docGrid w:linePitch="360"/>
        </w:sectPr>
      </w:pPr>
      <w:bookmarkStart w:id="0" w:name="_Toc485644811"/>
    </w:p>
    <w:p w:rsidR="006A1F9B" w:rsidRDefault="006A1F9B" w:rsidP="001032C2">
      <w:pPr>
        <w:jc w:val="both"/>
        <w:rPr>
          <w:b/>
          <w:sz w:val="28"/>
          <w:szCs w:val="28"/>
        </w:rPr>
      </w:pPr>
    </w:p>
    <w:p w:rsidR="00416EA7" w:rsidRDefault="00416EA7" w:rsidP="007C44B6">
      <w:pPr>
        <w:jc w:val="center"/>
        <w:rPr>
          <w:b/>
          <w:sz w:val="28"/>
          <w:szCs w:val="28"/>
        </w:rPr>
      </w:pPr>
      <w:r w:rsidRPr="00416EA7">
        <w:rPr>
          <w:b/>
          <w:sz w:val="28"/>
          <w:szCs w:val="28"/>
        </w:rPr>
        <w:t xml:space="preserve">Требования </w:t>
      </w:r>
      <w:bookmarkStart w:id="1" w:name="_Hlk494744181"/>
      <w:r w:rsidRPr="00416EA7">
        <w:rPr>
          <w:b/>
          <w:sz w:val="28"/>
          <w:szCs w:val="28"/>
        </w:rPr>
        <w:t>к содержанию и использованию объекта культурного наследия</w:t>
      </w:r>
      <w:bookmarkEnd w:id="0"/>
      <w:bookmarkEnd w:id="1"/>
    </w:p>
    <w:p w:rsidR="00263B8F" w:rsidRDefault="00263B8F" w:rsidP="00263B8F">
      <w:pPr>
        <w:rPr>
          <w:b/>
          <w:sz w:val="28"/>
          <w:szCs w:val="28"/>
        </w:rPr>
      </w:pPr>
    </w:p>
    <w:p w:rsidR="00263B8F" w:rsidRPr="00416EA7" w:rsidRDefault="00263B8F" w:rsidP="00263B8F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</w:t>
      </w:r>
      <w:r w:rsidRPr="00C21CEC">
        <w:rPr>
          <w:b/>
          <w:sz w:val="28"/>
          <w:szCs w:val="28"/>
        </w:rPr>
        <w:t xml:space="preserve">На территории Памятника </w:t>
      </w:r>
      <w:r>
        <w:rPr>
          <w:b/>
          <w:sz w:val="28"/>
          <w:szCs w:val="28"/>
        </w:rPr>
        <w:t>разрешается</w:t>
      </w:r>
      <w:r w:rsidRPr="00C21CEC">
        <w:rPr>
          <w:b/>
          <w:sz w:val="28"/>
          <w:szCs w:val="28"/>
        </w:rPr>
        <w:t>:</w:t>
      </w:r>
    </w:p>
    <w:p w:rsidR="00E114C6" w:rsidRPr="00C21CEC" w:rsidRDefault="00E114C6" w:rsidP="00E114C6">
      <w:pPr>
        <w:ind w:firstLine="708"/>
        <w:jc w:val="both"/>
        <w:rPr>
          <w:sz w:val="28"/>
          <w:szCs w:val="28"/>
        </w:rPr>
      </w:pPr>
      <w:bookmarkStart w:id="2" w:name="Par953"/>
      <w:bookmarkEnd w:id="2"/>
      <w:proofErr w:type="gramStart"/>
      <w:r w:rsidRPr="00C21CEC">
        <w:rPr>
          <w:sz w:val="28"/>
          <w:szCs w:val="28"/>
        </w:rPr>
        <w:t xml:space="preserve">- проведение работ по сохранению объекта культурного наследия </w:t>
      </w:r>
      <w:r>
        <w:rPr>
          <w:sz w:val="28"/>
          <w:szCs w:val="28"/>
        </w:rPr>
        <w:t xml:space="preserve">                          </w:t>
      </w:r>
      <w:r w:rsidRPr="00C21CEC">
        <w:rPr>
          <w:sz w:val="28"/>
          <w:szCs w:val="28"/>
        </w:rPr>
        <w:t xml:space="preserve">(меры, направленные на обеспечение физической сохранности и сохранение историко-культурной ценности объекта культурного наследия, предусматривающие консервацию, ремонт, реставрацию, включающие в себя научно-исследовательские, изыскательские, проектные и производственные работы, научное руководство </w:t>
      </w:r>
      <w:r w:rsidR="00263B8F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за </w:t>
      </w:r>
      <w:r w:rsidRPr="00C21CEC">
        <w:rPr>
          <w:sz w:val="28"/>
          <w:szCs w:val="28"/>
        </w:rPr>
        <w:t xml:space="preserve">проведением работ по сохранению объекта культурного наследия, технический </w:t>
      </w:r>
      <w:r w:rsidR="00263B8F">
        <w:rPr>
          <w:sz w:val="28"/>
          <w:szCs w:val="28"/>
        </w:rPr>
        <w:t xml:space="preserve"> </w:t>
      </w:r>
      <w:r w:rsidRPr="00C21CEC">
        <w:rPr>
          <w:sz w:val="28"/>
          <w:szCs w:val="28"/>
        </w:rPr>
        <w:t>и авторский надзор за проведением этих работ);</w:t>
      </w:r>
      <w:proofErr w:type="gramEnd"/>
    </w:p>
    <w:p w:rsidR="00E114C6" w:rsidRDefault="00E114C6" w:rsidP="00E114C6">
      <w:pPr>
        <w:ind w:firstLine="708"/>
        <w:jc w:val="both"/>
        <w:rPr>
          <w:sz w:val="28"/>
          <w:szCs w:val="28"/>
        </w:rPr>
      </w:pPr>
      <w:r w:rsidRPr="00C21CEC">
        <w:rPr>
          <w:sz w:val="28"/>
          <w:szCs w:val="28"/>
        </w:rPr>
        <w:t>- реконструкция, ремонт существующих дорог, инженерных коммуникаций, благоустройство</w:t>
      </w:r>
      <w:r w:rsidR="00263B8F">
        <w:rPr>
          <w:sz w:val="28"/>
          <w:szCs w:val="28"/>
        </w:rPr>
        <w:t xml:space="preserve">, </w:t>
      </w:r>
      <w:r w:rsidRPr="00C21CEC">
        <w:rPr>
          <w:sz w:val="28"/>
          <w:szCs w:val="28"/>
        </w:rPr>
        <w:t xml:space="preserve">озеленение, установка малых архитектурных форм, иная хозяйственная деятельность (по согласованию с региональным органом охраны объектов культурного наследия), не противоречащая требованиям обеспечения сохранности объекта культурного наследия и позволяющая обеспечить функционирование объекта культурного наследия в современных условиях, обеспечивающая недопущение </w:t>
      </w:r>
      <w:proofErr w:type="gramStart"/>
      <w:r w:rsidRPr="00C21CEC">
        <w:rPr>
          <w:sz w:val="28"/>
          <w:szCs w:val="28"/>
        </w:rPr>
        <w:t>ухудшения состояния территории объекта культурного наследия</w:t>
      </w:r>
      <w:proofErr w:type="gramEnd"/>
      <w:r>
        <w:rPr>
          <w:sz w:val="28"/>
          <w:szCs w:val="28"/>
        </w:rPr>
        <w:t>.</w:t>
      </w:r>
    </w:p>
    <w:p w:rsidR="00E114C6" w:rsidRPr="00C21CEC" w:rsidRDefault="00E114C6" w:rsidP="00E114C6">
      <w:pPr>
        <w:ind w:firstLine="708"/>
        <w:jc w:val="both"/>
        <w:rPr>
          <w:sz w:val="28"/>
          <w:szCs w:val="28"/>
        </w:rPr>
      </w:pPr>
    </w:p>
    <w:p w:rsidR="00E114C6" w:rsidRPr="00263B8F" w:rsidRDefault="00E114C6" w:rsidP="00263B8F">
      <w:pPr>
        <w:ind w:firstLine="708"/>
        <w:jc w:val="both"/>
        <w:rPr>
          <w:b/>
          <w:sz w:val="28"/>
          <w:szCs w:val="28"/>
        </w:rPr>
      </w:pPr>
      <w:r w:rsidRPr="00C21CEC">
        <w:rPr>
          <w:b/>
          <w:sz w:val="28"/>
          <w:szCs w:val="28"/>
        </w:rPr>
        <w:t>На те</w:t>
      </w:r>
      <w:r w:rsidR="00263B8F">
        <w:rPr>
          <w:b/>
          <w:sz w:val="28"/>
          <w:szCs w:val="28"/>
        </w:rPr>
        <w:t>рритории Памятника запрещается:</w:t>
      </w:r>
    </w:p>
    <w:p w:rsidR="00E114C6" w:rsidRPr="00C21CEC" w:rsidRDefault="00E114C6" w:rsidP="00E114C6">
      <w:pPr>
        <w:ind w:firstLine="708"/>
        <w:jc w:val="both"/>
        <w:rPr>
          <w:sz w:val="28"/>
          <w:szCs w:val="28"/>
        </w:rPr>
      </w:pPr>
      <w:r w:rsidRPr="00C21CEC">
        <w:rPr>
          <w:sz w:val="28"/>
          <w:szCs w:val="28"/>
        </w:rPr>
        <w:t xml:space="preserve">- строительство объектов капитального строительства и увеличение объемно-пространственных характеристик существующих на территории </w:t>
      </w:r>
      <w:r>
        <w:rPr>
          <w:sz w:val="28"/>
          <w:szCs w:val="28"/>
        </w:rPr>
        <w:t xml:space="preserve">объекта культурного наследия </w:t>
      </w:r>
      <w:r w:rsidRPr="00C21CEC">
        <w:rPr>
          <w:sz w:val="28"/>
          <w:szCs w:val="28"/>
        </w:rPr>
        <w:t xml:space="preserve">объектов капитального строительства; проведение земляных, строительных, мелиоративных работ и иных работ, за исключением работ </w:t>
      </w:r>
      <w:r>
        <w:rPr>
          <w:sz w:val="28"/>
          <w:szCs w:val="28"/>
        </w:rPr>
        <w:t xml:space="preserve">  </w:t>
      </w:r>
      <w:r w:rsidRPr="00C21CEC">
        <w:rPr>
          <w:sz w:val="28"/>
          <w:szCs w:val="28"/>
        </w:rPr>
        <w:t>по сохранению объекта культурного наследия или его отдельных элементов, сохранению историко-градостроительной или природной среды объекта культурного наследия;</w:t>
      </w:r>
    </w:p>
    <w:p w:rsidR="00E114C6" w:rsidRPr="00C21CEC" w:rsidRDefault="00E114C6" w:rsidP="00E114C6">
      <w:pPr>
        <w:ind w:firstLine="708"/>
        <w:jc w:val="both"/>
        <w:rPr>
          <w:sz w:val="28"/>
          <w:szCs w:val="28"/>
        </w:rPr>
      </w:pPr>
      <w:r w:rsidRPr="00C21CEC">
        <w:rPr>
          <w:sz w:val="28"/>
          <w:szCs w:val="28"/>
        </w:rPr>
        <w:t>- установка рекламных конструкций, распространение наружной рекламы;</w:t>
      </w:r>
    </w:p>
    <w:p w:rsidR="00E114C6" w:rsidRDefault="00E114C6" w:rsidP="00E114C6">
      <w:pPr>
        <w:ind w:firstLine="708"/>
        <w:jc w:val="both"/>
        <w:rPr>
          <w:sz w:val="28"/>
          <w:szCs w:val="28"/>
        </w:rPr>
      </w:pPr>
      <w:r w:rsidRPr="00C21CEC">
        <w:rPr>
          <w:sz w:val="28"/>
          <w:szCs w:val="28"/>
        </w:rPr>
        <w:t>- осуществление любых видов деятельности, ухудшающих экологические условия и гидрологический режим на территории объекта культурного наследия, создающих вибрационные нагрузки динамическим воздействием на грунты в зоне их взаимодействия с объектами культурного наследия.</w:t>
      </w:r>
    </w:p>
    <w:p w:rsidR="006A1F9B" w:rsidRDefault="006A1F9B" w:rsidP="0015542C">
      <w:pPr>
        <w:widowControl w:val="0"/>
        <w:autoSpaceDE w:val="0"/>
        <w:autoSpaceDN w:val="0"/>
        <w:adjustRightInd w:val="0"/>
        <w:ind w:right="-227"/>
        <w:jc w:val="both"/>
        <w:rPr>
          <w:sz w:val="28"/>
          <w:szCs w:val="28"/>
        </w:rPr>
      </w:pPr>
    </w:p>
    <w:p w:rsidR="00263B8F" w:rsidRDefault="00263B8F" w:rsidP="0015542C">
      <w:pPr>
        <w:widowControl w:val="0"/>
        <w:autoSpaceDE w:val="0"/>
        <w:autoSpaceDN w:val="0"/>
        <w:adjustRightInd w:val="0"/>
        <w:ind w:right="-227"/>
        <w:jc w:val="both"/>
        <w:rPr>
          <w:sz w:val="28"/>
          <w:szCs w:val="28"/>
        </w:rPr>
      </w:pPr>
    </w:p>
    <w:p w:rsidR="00263B8F" w:rsidRDefault="00263B8F" w:rsidP="0015542C">
      <w:pPr>
        <w:widowControl w:val="0"/>
        <w:autoSpaceDE w:val="0"/>
        <w:autoSpaceDN w:val="0"/>
        <w:adjustRightInd w:val="0"/>
        <w:ind w:right="-227"/>
        <w:jc w:val="both"/>
        <w:rPr>
          <w:sz w:val="28"/>
          <w:szCs w:val="28"/>
        </w:rPr>
      </w:pPr>
    </w:p>
    <w:p w:rsidR="00263B8F" w:rsidRDefault="00263B8F" w:rsidP="0015542C">
      <w:pPr>
        <w:widowControl w:val="0"/>
        <w:autoSpaceDE w:val="0"/>
        <w:autoSpaceDN w:val="0"/>
        <w:adjustRightInd w:val="0"/>
        <w:ind w:right="-227"/>
        <w:jc w:val="both"/>
        <w:rPr>
          <w:sz w:val="28"/>
          <w:szCs w:val="28"/>
        </w:rPr>
      </w:pPr>
    </w:p>
    <w:p w:rsidR="00263B8F" w:rsidRDefault="00263B8F" w:rsidP="0015542C">
      <w:pPr>
        <w:widowControl w:val="0"/>
        <w:autoSpaceDE w:val="0"/>
        <w:autoSpaceDN w:val="0"/>
        <w:adjustRightInd w:val="0"/>
        <w:ind w:right="-227"/>
        <w:jc w:val="both"/>
        <w:rPr>
          <w:sz w:val="28"/>
          <w:szCs w:val="28"/>
        </w:rPr>
      </w:pPr>
    </w:p>
    <w:p w:rsidR="00263B8F" w:rsidRDefault="00263B8F" w:rsidP="0015542C">
      <w:pPr>
        <w:widowControl w:val="0"/>
        <w:autoSpaceDE w:val="0"/>
        <w:autoSpaceDN w:val="0"/>
        <w:adjustRightInd w:val="0"/>
        <w:ind w:right="-227"/>
        <w:jc w:val="both"/>
        <w:rPr>
          <w:sz w:val="28"/>
          <w:szCs w:val="28"/>
        </w:rPr>
      </w:pPr>
    </w:p>
    <w:p w:rsidR="00263B8F" w:rsidRDefault="00263B8F" w:rsidP="0015542C">
      <w:pPr>
        <w:widowControl w:val="0"/>
        <w:autoSpaceDE w:val="0"/>
        <w:autoSpaceDN w:val="0"/>
        <w:adjustRightInd w:val="0"/>
        <w:ind w:right="-227"/>
        <w:jc w:val="both"/>
        <w:rPr>
          <w:sz w:val="28"/>
          <w:szCs w:val="28"/>
        </w:rPr>
      </w:pPr>
    </w:p>
    <w:p w:rsidR="00263B8F" w:rsidRDefault="00263B8F" w:rsidP="0015542C">
      <w:pPr>
        <w:widowControl w:val="0"/>
        <w:autoSpaceDE w:val="0"/>
        <w:autoSpaceDN w:val="0"/>
        <w:adjustRightInd w:val="0"/>
        <w:ind w:right="-227"/>
        <w:jc w:val="both"/>
        <w:rPr>
          <w:sz w:val="28"/>
          <w:szCs w:val="28"/>
        </w:rPr>
      </w:pPr>
    </w:p>
    <w:p w:rsidR="00263B8F" w:rsidRDefault="00263B8F" w:rsidP="0015542C">
      <w:pPr>
        <w:widowControl w:val="0"/>
        <w:autoSpaceDE w:val="0"/>
        <w:autoSpaceDN w:val="0"/>
        <w:adjustRightInd w:val="0"/>
        <w:ind w:right="-227"/>
        <w:jc w:val="both"/>
        <w:rPr>
          <w:sz w:val="28"/>
          <w:szCs w:val="28"/>
        </w:rPr>
      </w:pPr>
    </w:p>
    <w:p w:rsidR="00263B8F" w:rsidRDefault="00263B8F" w:rsidP="0015542C">
      <w:pPr>
        <w:widowControl w:val="0"/>
        <w:autoSpaceDE w:val="0"/>
        <w:autoSpaceDN w:val="0"/>
        <w:adjustRightInd w:val="0"/>
        <w:ind w:right="-227"/>
        <w:jc w:val="both"/>
        <w:rPr>
          <w:sz w:val="28"/>
          <w:szCs w:val="28"/>
        </w:rPr>
      </w:pPr>
    </w:p>
    <w:p w:rsidR="00263B8F" w:rsidRPr="0060428B" w:rsidRDefault="00263B8F" w:rsidP="0015542C">
      <w:pPr>
        <w:widowControl w:val="0"/>
        <w:autoSpaceDE w:val="0"/>
        <w:autoSpaceDN w:val="0"/>
        <w:adjustRightInd w:val="0"/>
        <w:ind w:right="-227"/>
        <w:jc w:val="both"/>
        <w:rPr>
          <w:sz w:val="28"/>
          <w:szCs w:val="28"/>
        </w:rPr>
      </w:pPr>
    </w:p>
    <w:p w:rsidR="00975ECE" w:rsidRDefault="00975ECE" w:rsidP="00975ECE">
      <w:pPr>
        <w:autoSpaceDE w:val="0"/>
        <w:autoSpaceDN w:val="0"/>
        <w:adjustRightInd w:val="0"/>
        <w:ind w:left="-567" w:right="-285"/>
        <w:jc w:val="right"/>
      </w:pPr>
      <w:r>
        <w:lastRenderedPageBreak/>
        <w:t xml:space="preserve">Приложение № </w:t>
      </w:r>
      <w:r w:rsidR="0009069C">
        <w:t>2</w:t>
      </w:r>
    </w:p>
    <w:p w:rsidR="00975ECE" w:rsidRDefault="00975ECE" w:rsidP="00975ECE">
      <w:pPr>
        <w:autoSpaceDE w:val="0"/>
        <w:autoSpaceDN w:val="0"/>
        <w:adjustRightInd w:val="0"/>
        <w:ind w:left="-567" w:right="-285"/>
        <w:jc w:val="right"/>
      </w:pPr>
      <w:r>
        <w:t>к приказу комитета по культуре</w:t>
      </w:r>
    </w:p>
    <w:p w:rsidR="00975ECE" w:rsidRDefault="00975ECE" w:rsidP="00975ECE">
      <w:pPr>
        <w:autoSpaceDE w:val="0"/>
        <w:autoSpaceDN w:val="0"/>
        <w:adjustRightInd w:val="0"/>
        <w:ind w:left="-567" w:right="-285"/>
        <w:jc w:val="right"/>
      </w:pPr>
      <w:r>
        <w:t xml:space="preserve">Ленинградской области </w:t>
      </w:r>
    </w:p>
    <w:p w:rsidR="00975ECE" w:rsidRDefault="00975ECE" w:rsidP="00975ECE">
      <w:pPr>
        <w:autoSpaceDE w:val="0"/>
        <w:autoSpaceDN w:val="0"/>
        <w:adjustRightInd w:val="0"/>
        <w:ind w:left="-567" w:right="-285"/>
        <w:jc w:val="right"/>
      </w:pPr>
      <w:r>
        <w:t>от</w:t>
      </w:r>
      <w:r w:rsidRPr="00FD517C">
        <w:t xml:space="preserve"> </w:t>
      </w:r>
      <w:r>
        <w:t>«__» ________ 201</w:t>
      </w:r>
      <w:r w:rsidR="0015542C">
        <w:t>8</w:t>
      </w:r>
      <w:r>
        <w:t xml:space="preserve"> г. № _</w:t>
      </w:r>
      <w:r w:rsidR="0099301B">
        <w:t>__________</w:t>
      </w:r>
      <w:r>
        <w:t>___</w:t>
      </w:r>
    </w:p>
    <w:p w:rsidR="00975ECE" w:rsidRDefault="00975ECE" w:rsidP="00975ECE">
      <w:pPr>
        <w:pStyle w:val="ConsPlusNormal"/>
        <w:ind w:left="-567" w:right="-285" w:firstLine="540"/>
        <w:jc w:val="both"/>
      </w:pPr>
    </w:p>
    <w:p w:rsidR="00C02212" w:rsidRDefault="00C02212" w:rsidP="00975ECE">
      <w:pPr>
        <w:pStyle w:val="ConsPlusNormal"/>
        <w:ind w:left="-567" w:right="-285" w:firstLine="540"/>
        <w:jc w:val="both"/>
      </w:pPr>
    </w:p>
    <w:p w:rsidR="00F6564A" w:rsidRDefault="0060428B" w:rsidP="00975ECE">
      <w:pPr>
        <w:pStyle w:val="ConsPlusNormal"/>
        <w:ind w:left="-567" w:right="-285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</w:t>
      </w:r>
      <w:r w:rsidR="00975ECE">
        <w:rPr>
          <w:rFonts w:ascii="Times New Roman" w:hAnsi="Times New Roman" w:cs="Times New Roman"/>
          <w:b/>
          <w:sz w:val="28"/>
          <w:szCs w:val="28"/>
        </w:rPr>
        <w:t>раниц</w:t>
      </w:r>
      <w:r>
        <w:rPr>
          <w:rFonts w:ascii="Times New Roman" w:hAnsi="Times New Roman" w:cs="Times New Roman"/>
          <w:b/>
          <w:sz w:val="28"/>
          <w:szCs w:val="28"/>
        </w:rPr>
        <w:t>ы</w:t>
      </w:r>
      <w:r w:rsidR="00975ECE">
        <w:rPr>
          <w:rFonts w:ascii="Times New Roman" w:hAnsi="Times New Roman" w:cs="Times New Roman"/>
          <w:b/>
          <w:sz w:val="28"/>
          <w:szCs w:val="28"/>
        </w:rPr>
        <w:t xml:space="preserve"> зон охраны </w:t>
      </w:r>
    </w:p>
    <w:p w:rsidR="00F6564A" w:rsidRDefault="00975ECE" w:rsidP="00975ECE">
      <w:pPr>
        <w:pStyle w:val="ConsPlusNormal"/>
        <w:ind w:left="-567" w:right="-28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076AB">
        <w:rPr>
          <w:rFonts w:ascii="Times New Roman" w:hAnsi="Times New Roman" w:cs="Times New Roman"/>
          <w:b/>
          <w:sz w:val="28"/>
          <w:szCs w:val="28"/>
        </w:rPr>
        <w:t xml:space="preserve">объекта культурного наследия регионального значения </w:t>
      </w:r>
    </w:p>
    <w:p w:rsidR="00917A67" w:rsidRDefault="00416EA7" w:rsidP="00416EA7">
      <w:pPr>
        <w:ind w:left="-567" w:right="-285"/>
        <w:contextualSpacing/>
        <w:jc w:val="center"/>
        <w:rPr>
          <w:b/>
          <w:sz w:val="28"/>
          <w:szCs w:val="28"/>
        </w:rPr>
      </w:pPr>
      <w:r w:rsidRPr="00524A02">
        <w:rPr>
          <w:b/>
          <w:bCs/>
          <w:sz w:val="28"/>
          <w:szCs w:val="28"/>
        </w:rPr>
        <w:t>«</w:t>
      </w:r>
      <w:r w:rsidRPr="00524A02">
        <w:rPr>
          <w:b/>
          <w:sz w:val="28"/>
          <w:szCs w:val="28"/>
        </w:rPr>
        <w:t xml:space="preserve">Братское захоронение советских воинов, погибших в 1919 г. </w:t>
      </w:r>
      <w:r w:rsidR="00917A67">
        <w:rPr>
          <w:b/>
          <w:sz w:val="28"/>
          <w:szCs w:val="28"/>
        </w:rPr>
        <w:t>»</w:t>
      </w:r>
      <w:r w:rsidRPr="00524A02">
        <w:rPr>
          <w:b/>
          <w:sz w:val="28"/>
          <w:szCs w:val="28"/>
        </w:rPr>
        <w:t xml:space="preserve"> </w:t>
      </w:r>
    </w:p>
    <w:p w:rsidR="00A459CD" w:rsidRDefault="006A1F9B" w:rsidP="0099301B">
      <w:pPr>
        <w:widowControl w:val="0"/>
        <w:autoSpaceDE w:val="0"/>
        <w:autoSpaceDN w:val="0"/>
        <w:adjustRightInd w:val="0"/>
        <w:spacing w:line="276" w:lineRule="auto"/>
        <w:ind w:left="-567" w:right="-283"/>
        <w:jc w:val="center"/>
        <w:rPr>
          <w:b/>
          <w:sz w:val="28"/>
          <w:szCs w:val="28"/>
        </w:rPr>
      </w:pPr>
      <w:r w:rsidRPr="006A1F9B">
        <w:rPr>
          <w:b/>
          <w:noProof/>
          <w:sz w:val="28"/>
          <w:szCs w:val="28"/>
        </w:rPr>
        <w:drawing>
          <wp:inline distT="0" distB="0" distL="0" distR="0">
            <wp:extent cx="3695700" cy="5847715"/>
            <wp:effectExtent l="0" t="0" r="0" b="635"/>
            <wp:docPr id="15" name="Рисунок 15" descr="D:\0_АРХИВ\1_ИП_Губин\2_Новоселье\ПЗО\Страницы из 2_ПЗО братские могилы Новоселье_Том_2_утверж_Страница_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0_АРХИВ\1_ИП_Губин\2_Новоселье\ПЗО\Страницы из 2_ПЗО братские могилы Новоселье_Том_2_утверж_Страница_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493" t="11115" r="16269" b="19242"/>
                    <a:stretch/>
                  </pic:blipFill>
                  <pic:spPr bwMode="auto">
                    <a:xfrm>
                      <a:off x="0" y="0"/>
                      <a:ext cx="3696805" cy="5849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A1F9B" w:rsidRDefault="006A1F9B" w:rsidP="006A1F9B">
      <w:pPr>
        <w:jc w:val="both"/>
        <w:rPr>
          <w:rFonts w:eastAsia="Calibri"/>
        </w:rPr>
      </w:pPr>
      <w:r w:rsidRPr="00AD1C14">
        <w:rPr>
          <w:rFonts w:eastAsia="Calibri"/>
          <w:noProof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3024ED05" wp14:editId="13A5A3BF">
                <wp:simplePos x="0" y="0"/>
                <wp:positionH relativeFrom="margin">
                  <wp:posOffset>0</wp:posOffset>
                </wp:positionH>
                <wp:positionV relativeFrom="paragraph">
                  <wp:posOffset>41275</wp:posOffset>
                </wp:positionV>
                <wp:extent cx="304800" cy="104775"/>
                <wp:effectExtent l="0" t="0" r="19050" b="28575"/>
                <wp:wrapNone/>
                <wp:docPr id="16" name="Прямоугольник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10477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65000"/>
                          </a:sysClr>
                        </a:solidFill>
                        <a:ln w="190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/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rect w14:anchorId="1449829D" id="Прямоугольник 16" o:spid="_x0000_s1026" style="position:absolute;margin-left:0;margin-top:3.25pt;width:24pt;height:8.25pt;z-index:251676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" fillcolor="#a6a6a6" strokecolor="red" strokeweight="1.5pt">
                <w10:wrap anchorx="margin"/>
              </v:rect>
            </w:pict>
          </mc:Fallback>
        </mc:AlternateContent>
      </w:r>
      <w:r w:rsidRPr="00AD1C14">
        <w:rPr>
          <w:rFonts w:eastAsia="Calibri"/>
        </w:rPr>
        <w:t xml:space="preserve">          </w:t>
      </w:r>
      <w:r>
        <w:rPr>
          <w:rFonts w:eastAsia="Calibri"/>
        </w:rPr>
        <w:t xml:space="preserve">     </w:t>
      </w:r>
      <w:r w:rsidRPr="00AD1C14">
        <w:rPr>
          <w:rFonts w:eastAsia="Calibri"/>
        </w:rPr>
        <w:t xml:space="preserve">- объект культурного наследия </w:t>
      </w:r>
      <w:r w:rsidRPr="007026C0">
        <w:rPr>
          <w:rFonts w:eastAsia="Calibri"/>
        </w:rPr>
        <w:t>регионального значения «Братское захоронение советских воинов, погибших в 1919 г.»</w:t>
      </w:r>
    </w:p>
    <w:p w:rsidR="006A1F9B" w:rsidRPr="00534893" w:rsidRDefault="006A1F9B" w:rsidP="006A1F9B">
      <w:pPr>
        <w:jc w:val="both"/>
        <w:rPr>
          <w:rFonts w:eastAsia="Calibri"/>
        </w:rPr>
      </w:pPr>
      <w:r w:rsidRPr="00534893">
        <w:rPr>
          <w:b/>
          <w:noProof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5487A270" wp14:editId="726F8A89">
                <wp:simplePos x="0" y="0"/>
                <wp:positionH relativeFrom="margin">
                  <wp:align>left</wp:align>
                </wp:positionH>
                <wp:positionV relativeFrom="paragraph">
                  <wp:posOffset>75565</wp:posOffset>
                </wp:positionV>
                <wp:extent cx="581025" cy="9525"/>
                <wp:effectExtent l="19050" t="19050" r="28575" b="28575"/>
                <wp:wrapNone/>
                <wp:docPr id="262" name="Прямая соединительная линия 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81025" cy="9525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line w14:anchorId="7DF4AF4F" id="Прямая соединительная линия 262" o:spid="_x0000_s1026" style="position:absolute;flip:y;z-index:25167923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5.95pt" to="45.75pt,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" strokecolor="red" strokeweight="2.25pt">
                <v:stroke joinstyle="miter"/>
                <w10:wrap anchorx="margin"/>
              </v:line>
            </w:pict>
          </mc:Fallback>
        </mc:AlternateContent>
      </w:r>
      <w:r w:rsidRPr="00534893">
        <w:rPr>
          <w:b/>
        </w:rPr>
        <w:t xml:space="preserve">             </w:t>
      </w:r>
      <w:r w:rsidRPr="00534893">
        <w:rPr>
          <w:rFonts w:eastAsia="Calibri"/>
        </w:rPr>
        <w:t xml:space="preserve">  </w:t>
      </w:r>
      <w:r>
        <w:rPr>
          <w:rFonts w:eastAsia="Calibri"/>
        </w:rPr>
        <w:t xml:space="preserve">   </w:t>
      </w:r>
      <w:r w:rsidRPr="00534893">
        <w:rPr>
          <w:rFonts w:eastAsia="Calibri"/>
        </w:rPr>
        <w:t>- границы территори</w:t>
      </w:r>
      <w:r>
        <w:rPr>
          <w:rFonts w:eastAsia="Calibri"/>
        </w:rPr>
        <w:t>и</w:t>
      </w:r>
      <w:r w:rsidRPr="00534893">
        <w:rPr>
          <w:rFonts w:eastAsia="Calibri"/>
        </w:rPr>
        <w:t xml:space="preserve"> объект</w:t>
      </w:r>
      <w:r>
        <w:rPr>
          <w:rFonts w:eastAsia="Calibri"/>
        </w:rPr>
        <w:t>а</w:t>
      </w:r>
      <w:r w:rsidRPr="00534893">
        <w:rPr>
          <w:rFonts w:eastAsia="Calibri"/>
        </w:rPr>
        <w:t xml:space="preserve"> культурного наследия регионального значения </w:t>
      </w:r>
      <w:r w:rsidRPr="007026C0">
        <w:rPr>
          <w:rFonts w:eastAsia="Calibri"/>
        </w:rPr>
        <w:t>«Братское захоронение советских воинов, погибших в 1919 г.»</w:t>
      </w:r>
    </w:p>
    <w:p w:rsidR="006A1F9B" w:rsidRDefault="006A1F9B" w:rsidP="006A1F9B">
      <w:pPr>
        <w:jc w:val="both"/>
        <w:rPr>
          <w:rFonts w:eastAsia="Calibri"/>
        </w:rPr>
      </w:pPr>
      <w:r w:rsidRPr="00AD1C14">
        <w:rPr>
          <w:rFonts w:eastAsia="Calibri"/>
          <w:noProof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3C22A088" wp14:editId="17755780">
                <wp:simplePos x="0" y="0"/>
                <wp:positionH relativeFrom="column">
                  <wp:posOffset>5716</wp:posOffset>
                </wp:positionH>
                <wp:positionV relativeFrom="paragraph">
                  <wp:posOffset>71755</wp:posOffset>
                </wp:positionV>
                <wp:extent cx="342900" cy="85725"/>
                <wp:effectExtent l="19050" t="19050" r="19050" b="28575"/>
                <wp:wrapNone/>
                <wp:docPr id="78" name="Прямоугольник 78" descr=" светлые, вверх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85725"/>
                        </a:xfrm>
                        <a:prstGeom prst="rect">
                          <a:avLst/>
                        </a:prstGeom>
                        <a:solidFill>
                          <a:srgbClr val="92D050">
                            <a:alpha val="51000"/>
                          </a:srgbClr>
                        </a:solidFill>
                        <a:ln w="28575">
                          <a:solidFill>
                            <a:srgbClr val="92D05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rect w14:anchorId="60BC61F5" id="Прямоугольник 78" o:spid="_x0000_s1026" alt=" светлые, вверх" style="position:absolute;margin-left:.45pt;margin-top:5.65pt;width:27pt;height:6.75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" fillcolor="#92d050" strokecolor="#92d050" strokeweight="2.25pt">
                <v:fill opacity="33410f"/>
              </v:rect>
            </w:pict>
          </mc:Fallback>
        </mc:AlternateContent>
      </w:r>
      <w:r>
        <w:rPr>
          <w:rFonts w:eastAsia="Calibri"/>
        </w:rPr>
        <w:t xml:space="preserve">            </w:t>
      </w:r>
      <w:r w:rsidRPr="00AD1C14">
        <w:rPr>
          <w:rFonts w:eastAsia="Calibri"/>
        </w:rPr>
        <w:t xml:space="preserve">- границы </w:t>
      </w:r>
      <w:r w:rsidRPr="00B2554C">
        <w:rPr>
          <w:rFonts w:eastAsia="Calibri"/>
        </w:rPr>
        <w:t xml:space="preserve">зоны охраняемого природного ландшафта </w:t>
      </w:r>
      <w:r>
        <w:rPr>
          <w:rFonts w:eastAsia="Calibri"/>
        </w:rPr>
        <w:t xml:space="preserve">(ЗОЛ) </w:t>
      </w:r>
      <w:r w:rsidRPr="00AD1C14">
        <w:rPr>
          <w:rFonts w:eastAsia="Calibri"/>
        </w:rPr>
        <w:t xml:space="preserve">объекта культурного наследия </w:t>
      </w:r>
      <w:r w:rsidRPr="007026C0">
        <w:rPr>
          <w:rFonts w:eastAsia="Calibri"/>
        </w:rPr>
        <w:t>регионального значения «Братское захоронение советских воинов, погибших в 1919 г.»</w:t>
      </w:r>
    </w:p>
    <w:p w:rsidR="006A1F9B" w:rsidRPr="00AD1C14" w:rsidRDefault="006A1F9B" w:rsidP="006A1F9B">
      <w:pPr>
        <w:jc w:val="both"/>
        <w:rPr>
          <w:rFonts w:eastAsia="Calibri"/>
        </w:rPr>
      </w:pPr>
      <w:r w:rsidRPr="00AD1C14">
        <w:rPr>
          <w:rFonts w:eastAsia="Calibri"/>
          <w:noProof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0BAA9807" wp14:editId="2A9705CF">
                <wp:simplePos x="0" y="0"/>
                <wp:positionH relativeFrom="column">
                  <wp:posOffset>5716</wp:posOffset>
                </wp:positionH>
                <wp:positionV relativeFrom="paragraph">
                  <wp:posOffset>71755</wp:posOffset>
                </wp:positionV>
                <wp:extent cx="342900" cy="85725"/>
                <wp:effectExtent l="19050" t="19050" r="19050" b="28575"/>
                <wp:wrapNone/>
                <wp:docPr id="17" name="Прямоугольник 17" descr=" светлые, вверх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8572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  <a:alpha val="61000"/>
                          </a:schemeClr>
                        </a:solidFill>
                        <a:ln w="28575">
                          <a:solidFill>
                            <a:schemeClr val="accent1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rect w14:anchorId="54AE5D65" id="Прямоугольник 17" o:spid="_x0000_s1026" alt=" светлые, вверх" style="position:absolute;margin-left:.45pt;margin-top:5.65pt;width:27pt;height:6.75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" fillcolor="#95b3d7 [1940]" strokecolor="#365f91 [2404]" strokeweight="2.25pt">
                <v:fill opacity="40092f"/>
              </v:rect>
            </w:pict>
          </mc:Fallback>
        </mc:AlternateContent>
      </w:r>
      <w:r>
        <w:rPr>
          <w:rFonts w:eastAsia="Calibri"/>
        </w:rPr>
        <w:t xml:space="preserve">            </w:t>
      </w:r>
      <w:r w:rsidRPr="00AD1C14">
        <w:rPr>
          <w:rFonts w:eastAsia="Calibri"/>
        </w:rPr>
        <w:t xml:space="preserve">- границы </w:t>
      </w:r>
      <w:r w:rsidRPr="00B2554C">
        <w:rPr>
          <w:rFonts w:eastAsia="Calibri"/>
        </w:rPr>
        <w:t>зоны регулирования застройки и хозяйственной деятельности (ЗРЗ</w:t>
      </w:r>
      <w:proofErr w:type="gramStart"/>
      <w:r w:rsidRPr="00B2554C">
        <w:rPr>
          <w:rFonts w:eastAsia="Calibri"/>
        </w:rPr>
        <w:t>1</w:t>
      </w:r>
      <w:proofErr w:type="gramEnd"/>
      <w:r w:rsidRPr="00B2554C">
        <w:rPr>
          <w:rFonts w:eastAsia="Calibri"/>
        </w:rPr>
        <w:t>)</w:t>
      </w:r>
    </w:p>
    <w:p w:rsidR="00917A67" w:rsidRDefault="006A1F9B" w:rsidP="006A1F9B">
      <w:pPr>
        <w:spacing w:line="360" w:lineRule="auto"/>
        <w:jc w:val="center"/>
        <w:rPr>
          <w:rFonts w:eastAsia="Calibri"/>
          <w:noProof/>
        </w:rPr>
      </w:pPr>
      <w:r w:rsidRPr="00AD1C14">
        <w:rPr>
          <w:rFonts w:eastAsia="Calibri"/>
          <w:noProof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7EC691B0" wp14:editId="22D015AF">
                <wp:simplePos x="0" y="0"/>
                <wp:positionH relativeFrom="column">
                  <wp:posOffset>5716</wp:posOffset>
                </wp:positionH>
                <wp:positionV relativeFrom="paragraph">
                  <wp:posOffset>71755</wp:posOffset>
                </wp:positionV>
                <wp:extent cx="342900" cy="85725"/>
                <wp:effectExtent l="19050" t="19050" r="19050" b="28575"/>
                <wp:wrapNone/>
                <wp:docPr id="20" name="Прямоугольник 20" descr=" светлые, вверх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85725"/>
                        </a:xfrm>
                        <a:prstGeom prst="rect">
                          <a:avLst/>
                        </a:prstGeom>
                        <a:solidFill>
                          <a:srgbClr val="FF99CC">
                            <a:alpha val="42000"/>
                          </a:srgbClr>
                        </a:solidFill>
                        <a:ln w="28575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rect w14:anchorId="371754FB" id="Прямоугольник 20" o:spid="_x0000_s1026" alt=" светлые, вверх" style="position:absolute;margin-left:.45pt;margin-top:5.65pt;width:27pt;height:6.75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" fillcolor="#f9c" strokecolor="#7030a0" strokeweight="2.25pt">
                <v:fill opacity="27499f"/>
              </v:rect>
            </w:pict>
          </mc:Fallback>
        </mc:AlternateContent>
      </w:r>
      <w:r>
        <w:rPr>
          <w:rFonts w:eastAsia="Calibri"/>
        </w:rPr>
        <w:t xml:space="preserve">    </w:t>
      </w:r>
      <w:r w:rsidRPr="00AD1C14">
        <w:rPr>
          <w:rFonts w:eastAsia="Calibri"/>
        </w:rPr>
        <w:t xml:space="preserve">- границы </w:t>
      </w:r>
      <w:r w:rsidRPr="00B2554C">
        <w:rPr>
          <w:rFonts w:eastAsia="Calibri"/>
        </w:rPr>
        <w:t>зоны регулирования застройки и хозяйственной деятельности (ЗРЗ</w:t>
      </w:r>
      <w:proofErr w:type="gramStart"/>
      <w:r>
        <w:rPr>
          <w:rFonts w:eastAsia="Calibri"/>
        </w:rPr>
        <w:t>2</w:t>
      </w:r>
      <w:proofErr w:type="gramEnd"/>
      <w:r w:rsidRPr="00B2554C">
        <w:rPr>
          <w:rFonts w:eastAsia="Calibri"/>
        </w:rPr>
        <w:t>)</w:t>
      </w:r>
      <w:r w:rsidR="00917A67">
        <w:rPr>
          <w:rFonts w:eastAsia="Calibri"/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3B7516CD" wp14:editId="15F88C32">
                <wp:simplePos x="0" y="0"/>
                <wp:positionH relativeFrom="column">
                  <wp:posOffset>4179494</wp:posOffset>
                </wp:positionH>
                <wp:positionV relativeFrom="paragraph">
                  <wp:posOffset>2090521</wp:posOffset>
                </wp:positionV>
                <wp:extent cx="563270" cy="263347"/>
                <wp:effectExtent l="0" t="0" r="0" b="3810"/>
                <wp:wrapNone/>
                <wp:docPr id="23" name="Надпись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3270" cy="26334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17A67" w:rsidRPr="0074356E" w:rsidRDefault="00917A67" w:rsidP="00917A67">
                            <w:pPr>
                              <w:rPr>
                                <w:b/>
                              </w:rPr>
                            </w:pPr>
                            <w:r w:rsidRPr="0074356E">
                              <w:rPr>
                                <w:b/>
                              </w:rPr>
                              <w:t>ЗРЗ</w:t>
                            </w:r>
                            <w:proofErr w:type="gramStart"/>
                            <w:r w:rsidRPr="0074356E">
                              <w:rPr>
                                <w:b/>
                              </w:rPr>
                              <w:t>1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3B7516CD" id="Надпись 23" o:spid="_x0000_s1027" type="#_x0000_t202" style="position:absolute;left:0;text-align:left;margin-left:329.1pt;margin-top:164.6pt;width:44.35pt;height:20.75pt;z-index:2516597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" filled="f" stroked="f" strokeweight=".5pt">
                <v:textbox>
                  <w:txbxContent>
                    <w:p w:rsidR="00917A67" w:rsidRPr="0074356E" w:rsidRDefault="00917A67" w:rsidP="00917A67">
                      <w:pPr>
                        <w:rPr>
                          <w:b/>
                        </w:rPr>
                      </w:pPr>
                      <w:r w:rsidRPr="0074356E">
                        <w:rPr>
                          <w:b/>
                        </w:rPr>
                        <w:t>ЗРЗ1</w:t>
                      </w:r>
                    </w:p>
                  </w:txbxContent>
                </v:textbox>
              </v:shape>
            </w:pict>
          </mc:Fallback>
        </mc:AlternateContent>
      </w:r>
    </w:p>
    <w:p w:rsidR="0060428B" w:rsidRPr="006E72C0" w:rsidRDefault="0060428B" w:rsidP="0060428B">
      <w:pPr>
        <w:jc w:val="center"/>
      </w:pPr>
    </w:p>
    <w:p w:rsidR="0060428B" w:rsidRPr="00CE16B8" w:rsidRDefault="0060428B" w:rsidP="0060428B">
      <w:pPr>
        <w:pStyle w:val="2"/>
        <w:rPr>
          <w:rFonts w:ascii="Times New Roman" w:hAnsi="Times New Roman" w:cs="Times New Roman"/>
          <w:i w:val="0"/>
          <w:sz w:val="24"/>
          <w:szCs w:val="24"/>
        </w:rPr>
      </w:pPr>
    </w:p>
    <w:p w:rsidR="0015542C" w:rsidRPr="0015542C" w:rsidRDefault="0015542C" w:rsidP="0015542C">
      <w:pPr>
        <w:ind w:left="-567" w:right="-284"/>
        <w:jc w:val="both"/>
        <w:rPr>
          <w:sz w:val="28"/>
          <w:szCs w:val="28"/>
        </w:rPr>
      </w:pPr>
      <w:r w:rsidRPr="0015542C">
        <w:rPr>
          <w:b/>
          <w:sz w:val="28"/>
          <w:szCs w:val="28"/>
        </w:rPr>
        <w:t xml:space="preserve">Схема характерных (поворотных) точек плана границ зоны охраняемого природного ландшафта (ЗОЛ) </w:t>
      </w:r>
    </w:p>
    <w:p w:rsidR="0015542C" w:rsidRPr="0015542C" w:rsidRDefault="0015542C" w:rsidP="0015542C">
      <w:pPr>
        <w:ind w:left="-567" w:right="-284"/>
        <w:jc w:val="both"/>
        <w:rPr>
          <w:noProof/>
          <w:sz w:val="28"/>
          <w:szCs w:val="28"/>
        </w:rPr>
      </w:pPr>
    </w:p>
    <w:p w:rsidR="0015542C" w:rsidRPr="0015542C" w:rsidRDefault="006A1F9B" w:rsidP="006A1F9B">
      <w:pPr>
        <w:ind w:left="-567" w:right="-284"/>
        <w:jc w:val="center"/>
        <w:rPr>
          <w:sz w:val="28"/>
          <w:szCs w:val="28"/>
        </w:rPr>
      </w:pPr>
      <w:r w:rsidRPr="001A3956">
        <w:rPr>
          <w:noProof/>
        </w:rPr>
        <w:drawing>
          <wp:inline distT="0" distB="0" distL="0" distR="0" wp14:anchorId="38413230" wp14:editId="382F2505">
            <wp:extent cx="5486399" cy="3667125"/>
            <wp:effectExtent l="0" t="0" r="635" b="0"/>
            <wp:docPr id="5" name="Рисунок 5" descr="D:\1_Новоселье\Топосъемки\Границы ЗОЛ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1_Новоселье\Топосъемки\Границы ЗОЛ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493001" cy="3671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5542C" w:rsidRPr="0015542C" w:rsidRDefault="0015542C" w:rsidP="0015542C">
      <w:pPr>
        <w:ind w:left="-567" w:right="-284"/>
        <w:jc w:val="both"/>
        <w:rPr>
          <w:sz w:val="28"/>
          <w:szCs w:val="28"/>
        </w:rPr>
      </w:pPr>
    </w:p>
    <w:p w:rsidR="0015542C" w:rsidRPr="0015542C" w:rsidRDefault="0015542C" w:rsidP="0015542C">
      <w:pPr>
        <w:ind w:left="-567" w:right="-284"/>
        <w:jc w:val="both"/>
        <w:rPr>
          <w:sz w:val="28"/>
          <w:szCs w:val="28"/>
        </w:rPr>
      </w:pPr>
      <w:r w:rsidRPr="0015542C">
        <w:rPr>
          <w:noProof/>
          <w:sz w:val="28"/>
          <w:szCs w:val="28"/>
        </w:rPr>
        <mc:AlternateContent>
          <mc:Choice Requires="wps">
            <w:drawing>
              <wp:anchor distT="4294967295" distB="4294967295" distL="114300" distR="114300" simplePos="0" relativeHeight="251671040" behindDoc="0" locked="0" layoutInCell="1" allowOverlap="1" wp14:anchorId="32D329A2" wp14:editId="69F10B28">
                <wp:simplePos x="0" y="0"/>
                <wp:positionH relativeFrom="column">
                  <wp:posOffset>-190500</wp:posOffset>
                </wp:positionH>
                <wp:positionV relativeFrom="paragraph">
                  <wp:posOffset>97155</wp:posOffset>
                </wp:positionV>
                <wp:extent cx="568960" cy="0"/>
                <wp:effectExtent l="0" t="19050" r="21590" b="19050"/>
                <wp:wrapNone/>
                <wp:docPr id="84" name="Прямая со стрелкой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8960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92D05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3E23873C" id="Прямая со стрелкой 84" o:spid="_x0000_s1026" type="#_x0000_t32" style="position:absolute;margin-left:-15pt;margin-top:7.65pt;width:44.8pt;height:0;z-index:2516710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" strokecolor="#92d050" strokeweight="2.25pt"/>
            </w:pict>
          </mc:Fallback>
        </mc:AlternateContent>
      </w:r>
      <w:r w:rsidRPr="0015542C">
        <w:rPr>
          <w:sz w:val="28"/>
          <w:szCs w:val="28"/>
        </w:rPr>
        <w:t xml:space="preserve">                  - граница зоны охраняемого природного ландшафта (ЗОЛ) объекта культурного наследия регионального значения «Братское захоронение советских воинов, погибших в 1919 г.» </w:t>
      </w:r>
    </w:p>
    <w:p w:rsidR="0015542C" w:rsidRPr="0015542C" w:rsidRDefault="0015542C" w:rsidP="0015542C">
      <w:pPr>
        <w:ind w:left="-567" w:right="-284"/>
        <w:jc w:val="both"/>
        <w:rPr>
          <w:rFonts w:eastAsia="Calibri"/>
          <w:noProof/>
          <w:sz w:val="28"/>
          <w:szCs w:val="28"/>
        </w:rPr>
      </w:pPr>
      <w:r w:rsidRPr="0015542C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5F45FF88" wp14:editId="1B68E3DE">
                <wp:simplePos x="0" y="0"/>
                <wp:positionH relativeFrom="column">
                  <wp:posOffset>57150</wp:posOffset>
                </wp:positionH>
                <wp:positionV relativeFrom="paragraph">
                  <wp:posOffset>9525</wp:posOffset>
                </wp:positionV>
                <wp:extent cx="45085" cy="47625"/>
                <wp:effectExtent l="13335" t="13335" r="8255" b="5715"/>
                <wp:wrapNone/>
                <wp:docPr id="46" name="Овал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085" cy="47625"/>
                        </a:xfrm>
                        <a:prstGeom prst="ellipse">
                          <a:avLst/>
                        </a:prstGeom>
                        <a:solidFill>
                          <a:srgbClr val="0070C0"/>
                        </a:solidFill>
                        <a:ln w="9525">
                          <a:solidFill>
                            <a:srgbClr val="17375E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oval w14:anchorId="23E9EA72" id="Овал 46" o:spid="_x0000_s1026" style="position:absolute;margin-left:4.5pt;margin-top:.75pt;width:3.55pt;height:3.75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" fillcolor="#0070c0" strokecolor="#17375e"/>
            </w:pict>
          </mc:Fallback>
        </mc:AlternateContent>
      </w:r>
      <w:r w:rsidRPr="0015542C">
        <w:rPr>
          <w:rFonts w:eastAsia="Calibri"/>
          <w:noProof/>
          <w:sz w:val="28"/>
          <w:szCs w:val="28"/>
        </w:rPr>
        <w:t xml:space="preserve">   1 - номера характерных (поворотных) точек</w:t>
      </w:r>
    </w:p>
    <w:p w:rsidR="00213F6E" w:rsidRDefault="00213F6E" w:rsidP="0015542C">
      <w:pPr>
        <w:ind w:left="-567" w:right="-284"/>
        <w:jc w:val="both"/>
        <w:rPr>
          <w:sz w:val="28"/>
          <w:szCs w:val="28"/>
        </w:rPr>
      </w:pPr>
    </w:p>
    <w:p w:rsidR="00213F6E" w:rsidRDefault="00213F6E" w:rsidP="00213F6E">
      <w:pPr>
        <w:ind w:right="-284"/>
        <w:jc w:val="both"/>
        <w:rPr>
          <w:sz w:val="28"/>
          <w:szCs w:val="28"/>
        </w:rPr>
      </w:pPr>
    </w:p>
    <w:p w:rsidR="0015542C" w:rsidRDefault="0015542C" w:rsidP="00213F6E">
      <w:pPr>
        <w:ind w:right="-284"/>
        <w:jc w:val="both"/>
        <w:rPr>
          <w:b/>
          <w:sz w:val="28"/>
          <w:szCs w:val="28"/>
        </w:rPr>
      </w:pPr>
      <w:r w:rsidRPr="0015542C">
        <w:rPr>
          <w:b/>
          <w:sz w:val="28"/>
          <w:szCs w:val="28"/>
        </w:rPr>
        <w:t>Таблица координат (поворотных) точек плана границ зоны охраняемого природного ландшафта (ЗОЛ)</w:t>
      </w:r>
    </w:p>
    <w:p w:rsidR="00213F6E" w:rsidRPr="0015542C" w:rsidRDefault="00213F6E" w:rsidP="00213F6E">
      <w:pPr>
        <w:ind w:right="-284"/>
        <w:jc w:val="both"/>
        <w:rPr>
          <w:b/>
          <w:sz w:val="28"/>
          <w:szCs w:val="28"/>
        </w:rPr>
      </w:pPr>
    </w:p>
    <w:tbl>
      <w:tblPr>
        <w:tblW w:w="9747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43"/>
        <w:gridCol w:w="3583"/>
        <w:gridCol w:w="3821"/>
      </w:tblGrid>
      <w:tr w:rsidR="0015542C" w:rsidRPr="0015542C" w:rsidTr="001032C2">
        <w:trPr>
          <w:cantSplit/>
        </w:trPr>
        <w:tc>
          <w:tcPr>
            <w:tcW w:w="2343" w:type="dxa"/>
            <w:vMerge w:val="restart"/>
            <w:vAlign w:val="center"/>
          </w:tcPr>
          <w:p w:rsidR="001032C2" w:rsidRDefault="0015542C" w:rsidP="001032C2">
            <w:pPr>
              <w:ind w:left="-567" w:right="-284"/>
              <w:jc w:val="center"/>
              <w:rPr>
                <w:sz w:val="28"/>
                <w:szCs w:val="28"/>
              </w:rPr>
            </w:pPr>
            <w:r w:rsidRPr="0015542C">
              <w:rPr>
                <w:sz w:val="28"/>
                <w:szCs w:val="28"/>
              </w:rPr>
              <w:t xml:space="preserve">Номер </w:t>
            </w:r>
          </w:p>
          <w:p w:rsidR="0015542C" w:rsidRPr="0015542C" w:rsidRDefault="0015542C" w:rsidP="001032C2">
            <w:pPr>
              <w:ind w:left="-567" w:right="-284"/>
              <w:jc w:val="center"/>
              <w:rPr>
                <w:sz w:val="28"/>
                <w:szCs w:val="28"/>
              </w:rPr>
            </w:pPr>
            <w:r w:rsidRPr="0015542C">
              <w:rPr>
                <w:sz w:val="28"/>
                <w:szCs w:val="28"/>
              </w:rPr>
              <w:t>поворотной точки</w:t>
            </w:r>
          </w:p>
        </w:tc>
        <w:tc>
          <w:tcPr>
            <w:tcW w:w="7404" w:type="dxa"/>
            <w:gridSpan w:val="2"/>
            <w:vAlign w:val="center"/>
          </w:tcPr>
          <w:p w:rsidR="0015542C" w:rsidRPr="0015542C" w:rsidRDefault="0015542C" w:rsidP="001032C2">
            <w:pPr>
              <w:ind w:left="-567" w:right="-284"/>
              <w:jc w:val="center"/>
              <w:rPr>
                <w:sz w:val="28"/>
                <w:szCs w:val="28"/>
              </w:rPr>
            </w:pPr>
            <w:r w:rsidRPr="0015542C">
              <w:rPr>
                <w:sz w:val="28"/>
                <w:szCs w:val="28"/>
              </w:rPr>
              <w:t xml:space="preserve">Координаты поворотных точек в </w:t>
            </w:r>
            <w:proofErr w:type="gramStart"/>
            <w:r w:rsidRPr="0015542C">
              <w:rPr>
                <w:sz w:val="28"/>
                <w:szCs w:val="28"/>
              </w:rPr>
              <w:t>МСК</w:t>
            </w:r>
            <w:proofErr w:type="gramEnd"/>
            <w:r w:rsidRPr="0015542C">
              <w:rPr>
                <w:sz w:val="28"/>
                <w:szCs w:val="28"/>
              </w:rPr>
              <w:t xml:space="preserve"> - 47 (м)</w:t>
            </w:r>
          </w:p>
        </w:tc>
      </w:tr>
      <w:tr w:rsidR="0015542C" w:rsidRPr="0015542C" w:rsidTr="001032C2">
        <w:trPr>
          <w:cantSplit/>
        </w:trPr>
        <w:tc>
          <w:tcPr>
            <w:tcW w:w="2343" w:type="dxa"/>
            <w:vMerge/>
            <w:vAlign w:val="center"/>
          </w:tcPr>
          <w:p w:rsidR="0015542C" w:rsidRPr="0015542C" w:rsidRDefault="0015542C" w:rsidP="001032C2">
            <w:pPr>
              <w:ind w:left="-567" w:right="-284"/>
              <w:jc w:val="center"/>
              <w:rPr>
                <w:sz w:val="28"/>
                <w:szCs w:val="28"/>
              </w:rPr>
            </w:pPr>
          </w:p>
        </w:tc>
        <w:tc>
          <w:tcPr>
            <w:tcW w:w="3583" w:type="dxa"/>
            <w:vAlign w:val="center"/>
          </w:tcPr>
          <w:p w:rsidR="0015542C" w:rsidRPr="0015542C" w:rsidRDefault="0015542C" w:rsidP="001032C2">
            <w:pPr>
              <w:ind w:left="-567" w:right="-284"/>
              <w:jc w:val="center"/>
              <w:rPr>
                <w:sz w:val="28"/>
                <w:szCs w:val="28"/>
              </w:rPr>
            </w:pPr>
            <w:r w:rsidRPr="0015542C">
              <w:rPr>
                <w:sz w:val="28"/>
                <w:szCs w:val="28"/>
              </w:rPr>
              <w:t>Х</w:t>
            </w:r>
          </w:p>
        </w:tc>
        <w:tc>
          <w:tcPr>
            <w:tcW w:w="3821" w:type="dxa"/>
            <w:vAlign w:val="center"/>
          </w:tcPr>
          <w:p w:rsidR="0015542C" w:rsidRPr="0015542C" w:rsidRDefault="0015542C" w:rsidP="001032C2">
            <w:pPr>
              <w:ind w:left="-567" w:right="-284"/>
              <w:jc w:val="center"/>
              <w:rPr>
                <w:sz w:val="28"/>
                <w:szCs w:val="28"/>
              </w:rPr>
            </w:pPr>
            <w:r w:rsidRPr="0015542C">
              <w:rPr>
                <w:sz w:val="28"/>
                <w:szCs w:val="28"/>
              </w:rPr>
              <w:t>Y</w:t>
            </w:r>
          </w:p>
        </w:tc>
      </w:tr>
      <w:tr w:rsidR="0015542C" w:rsidRPr="0015542C" w:rsidTr="001032C2">
        <w:trPr>
          <w:tblHeader/>
        </w:trPr>
        <w:tc>
          <w:tcPr>
            <w:tcW w:w="2343" w:type="dxa"/>
          </w:tcPr>
          <w:p w:rsidR="0015542C" w:rsidRPr="0015542C" w:rsidRDefault="0015542C" w:rsidP="001032C2">
            <w:pPr>
              <w:ind w:left="-567" w:right="-284"/>
              <w:jc w:val="center"/>
              <w:rPr>
                <w:sz w:val="28"/>
                <w:szCs w:val="28"/>
              </w:rPr>
            </w:pPr>
            <w:r w:rsidRPr="0015542C">
              <w:rPr>
                <w:sz w:val="28"/>
                <w:szCs w:val="28"/>
              </w:rPr>
              <w:t>1</w:t>
            </w:r>
          </w:p>
        </w:tc>
        <w:tc>
          <w:tcPr>
            <w:tcW w:w="3583" w:type="dxa"/>
          </w:tcPr>
          <w:p w:rsidR="0015542C" w:rsidRPr="0015542C" w:rsidRDefault="0015542C" w:rsidP="001032C2">
            <w:pPr>
              <w:ind w:left="-567" w:right="-284"/>
              <w:jc w:val="center"/>
              <w:rPr>
                <w:sz w:val="28"/>
                <w:szCs w:val="28"/>
              </w:rPr>
            </w:pPr>
            <w:r w:rsidRPr="0015542C">
              <w:rPr>
                <w:sz w:val="28"/>
                <w:szCs w:val="28"/>
              </w:rPr>
              <w:t>2</w:t>
            </w:r>
          </w:p>
        </w:tc>
        <w:tc>
          <w:tcPr>
            <w:tcW w:w="3821" w:type="dxa"/>
          </w:tcPr>
          <w:p w:rsidR="0015542C" w:rsidRPr="0015542C" w:rsidRDefault="0015542C" w:rsidP="001032C2">
            <w:pPr>
              <w:ind w:left="-567" w:right="-284"/>
              <w:jc w:val="center"/>
              <w:rPr>
                <w:sz w:val="28"/>
                <w:szCs w:val="28"/>
              </w:rPr>
            </w:pPr>
            <w:r w:rsidRPr="0015542C">
              <w:rPr>
                <w:sz w:val="28"/>
                <w:szCs w:val="28"/>
              </w:rPr>
              <w:t>3</w:t>
            </w:r>
          </w:p>
        </w:tc>
      </w:tr>
      <w:tr w:rsidR="0015542C" w:rsidRPr="0015542C" w:rsidTr="001032C2">
        <w:tc>
          <w:tcPr>
            <w:tcW w:w="2343" w:type="dxa"/>
          </w:tcPr>
          <w:p w:rsidR="0015542C" w:rsidRPr="0015542C" w:rsidRDefault="0015542C" w:rsidP="001032C2">
            <w:pPr>
              <w:ind w:left="-567" w:right="-284"/>
              <w:jc w:val="center"/>
              <w:rPr>
                <w:sz w:val="28"/>
                <w:szCs w:val="28"/>
              </w:rPr>
            </w:pPr>
            <w:r w:rsidRPr="0015542C">
              <w:rPr>
                <w:sz w:val="28"/>
                <w:szCs w:val="28"/>
              </w:rPr>
              <w:t>Б</w:t>
            </w:r>
            <w:proofErr w:type="gramStart"/>
            <w:r w:rsidRPr="0015542C">
              <w:rPr>
                <w:sz w:val="28"/>
                <w:szCs w:val="28"/>
              </w:rPr>
              <w:t>1</w:t>
            </w:r>
            <w:proofErr w:type="gramEnd"/>
          </w:p>
        </w:tc>
        <w:tc>
          <w:tcPr>
            <w:tcW w:w="3583" w:type="dxa"/>
            <w:shd w:val="clear" w:color="auto" w:fill="auto"/>
          </w:tcPr>
          <w:p w:rsidR="0015542C" w:rsidRPr="0015542C" w:rsidRDefault="0015542C" w:rsidP="001032C2">
            <w:pPr>
              <w:ind w:left="-567" w:right="-284"/>
              <w:jc w:val="center"/>
              <w:rPr>
                <w:sz w:val="28"/>
                <w:szCs w:val="28"/>
              </w:rPr>
            </w:pPr>
            <w:r w:rsidRPr="0015542C">
              <w:rPr>
                <w:sz w:val="28"/>
                <w:szCs w:val="28"/>
              </w:rPr>
              <w:t>100,4481968</w:t>
            </w:r>
          </w:p>
        </w:tc>
        <w:tc>
          <w:tcPr>
            <w:tcW w:w="3821" w:type="dxa"/>
            <w:shd w:val="clear" w:color="auto" w:fill="auto"/>
          </w:tcPr>
          <w:p w:rsidR="0015542C" w:rsidRPr="0015542C" w:rsidRDefault="0015542C" w:rsidP="001032C2">
            <w:pPr>
              <w:ind w:left="-567" w:right="-284"/>
              <w:jc w:val="center"/>
              <w:rPr>
                <w:sz w:val="28"/>
                <w:szCs w:val="28"/>
              </w:rPr>
            </w:pPr>
            <w:r w:rsidRPr="0015542C">
              <w:rPr>
                <w:sz w:val="28"/>
                <w:szCs w:val="28"/>
              </w:rPr>
              <w:t>79,5096267</w:t>
            </w:r>
          </w:p>
        </w:tc>
      </w:tr>
      <w:tr w:rsidR="0015542C" w:rsidRPr="0015542C" w:rsidTr="001032C2">
        <w:tc>
          <w:tcPr>
            <w:tcW w:w="2343" w:type="dxa"/>
          </w:tcPr>
          <w:p w:rsidR="0015542C" w:rsidRPr="0015542C" w:rsidRDefault="0015542C" w:rsidP="001032C2">
            <w:pPr>
              <w:ind w:left="-567" w:right="-284"/>
              <w:jc w:val="center"/>
              <w:rPr>
                <w:sz w:val="28"/>
                <w:szCs w:val="28"/>
              </w:rPr>
            </w:pPr>
            <w:r w:rsidRPr="0015542C">
              <w:rPr>
                <w:sz w:val="28"/>
                <w:szCs w:val="28"/>
              </w:rPr>
              <w:t>Б</w:t>
            </w:r>
            <w:proofErr w:type="gramStart"/>
            <w:r w:rsidRPr="0015542C">
              <w:rPr>
                <w:sz w:val="28"/>
                <w:szCs w:val="28"/>
              </w:rPr>
              <w:t>2</w:t>
            </w:r>
            <w:proofErr w:type="gramEnd"/>
          </w:p>
        </w:tc>
        <w:tc>
          <w:tcPr>
            <w:tcW w:w="3583" w:type="dxa"/>
            <w:shd w:val="clear" w:color="auto" w:fill="auto"/>
          </w:tcPr>
          <w:p w:rsidR="0015542C" w:rsidRPr="0015542C" w:rsidRDefault="0015542C" w:rsidP="001032C2">
            <w:pPr>
              <w:ind w:left="-567" w:right="-284"/>
              <w:jc w:val="center"/>
              <w:rPr>
                <w:sz w:val="28"/>
                <w:szCs w:val="28"/>
              </w:rPr>
            </w:pPr>
            <w:r w:rsidRPr="0015542C">
              <w:rPr>
                <w:sz w:val="28"/>
                <w:szCs w:val="28"/>
              </w:rPr>
              <w:t>100,5102963</w:t>
            </w:r>
          </w:p>
        </w:tc>
        <w:tc>
          <w:tcPr>
            <w:tcW w:w="3821" w:type="dxa"/>
            <w:shd w:val="clear" w:color="auto" w:fill="auto"/>
          </w:tcPr>
          <w:p w:rsidR="0015542C" w:rsidRPr="0015542C" w:rsidRDefault="0015542C" w:rsidP="001032C2">
            <w:pPr>
              <w:ind w:left="-567" w:right="-284"/>
              <w:jc w:val="center"/>
              <w:rPr>
                <w:sz w:val="28"/>
                <w:szCs w:val="28"/>
              </w:rPr>
            </w:pPr>
            <w:r w:rsidRPr="0015542C">
              <w:rPr>
                <w:sz w:val="28"/>
                <w:szCs w:val="28"/>
              </w:rPr>
              <w:t>79,5137376</w:t>
            </w:r>
          </w:p>
        </w:tc>
      </w:tr>
      <w:tr w:rsidR="0015542C" w:rsidRPr="0015542C" w:rsidTr="001032C2">
        <w:tc>
          <w:tcPr>
            <w:tcW w:w="2343" w:type="dxa"/>
          </w:tcPr>
          <w:p w:rsidR="0015542C" w:rsidRPr="0015542C" w:rsidRDefault="0015542C" w:rsidP="001032C2">
            <w:pPr>
              <w:ind w:left="-567" w:right="-284"/>
              <w:jc w:val="center"/>
              <w:rPr>
                <w:sz w:val="28"/>
                <w:szCs w:val="28"/>
              </w:rPr>
            </w:pPr>
            <w:r w:rsidRPr="0015542C">
              <w:rPr>
                <w:sz w:val="28"/>
                <w:szCs w:val="28"/>
              </w:rPr>
              <w:t>Б3</w:t>
            </w:r>
          </w:p>
        </w:tc>
        <w:tc>
          <w:tcPr>
            <w:tcW w:w="3583" w:type="dxa"/>
            <w:shd w:val="clear" w:color="auto" w:fill="auto"/>
          </w:tcPr>
          <w:p w:rsidR="0015542C" w:rsidRPr="0015542C" w:rsidRDefault="0015542C" w:rsidP="001032C2">
            <w:pPr>
              <w:ind w:left="-567" w:right="-284"/>
              <w:jc w:val="center"/>
              <w:rPr>
                <w:sz w:val="28"/>
                <w:szCs w:val="28"/>
              </w:rPr>
            </w:pPr>
            <w:r w:rsidRPr="0015542C">
              <w:rPr>
                <w:sz w:val="28"/>
                <w:szCs w:val="28"/>
              </w:rPr>
              <w:t>100,5141289</w:t>
            </w:r>
          </w:p>
        </w:tc>
        <w:tc>
          <w:tcPr>
            <w:tcW w:w="3821" w:type="dxa"/>
            <w:shd w:val="clear" w:color="auto" w:fill="auto"/>
          </w:tcPr>
          <w:p w:rsidR="0015542C" w:rsidRPr="0015542C" w:rsidRDefault="0015542C" w:rsidP="001032C2">
            <w:pPr>
              <w:ind w:left="-567" w:right="-284"/>
              <w:jc w:val="center"/>
              <w:rPr>
                <w:sz w:val="28"/>
                <w:szCs w:val="28"/>
              </w:rPr>
            </w:pPr>
            <w:r w:rsidRPr="0015542C">
              <w:rPr>
                <w:sz w:val="28"/>
                <w:szCs w:val="28"/>
              </w:rPr>
              <w:t>79,4799037</w:t>
            </w:r>
          </w:p>
        </w:tc>
      </w:tr>
      <w:tr w:rsidR="0015542C" w:rsidRPr="0015542C" w:rsidTr="001032C2">
        <w:tc>
          <w:tcPr>
            <w:tcW w:w="2343" w:type="dxa"/>
          </w:tcPr>
          <w:p w:rsidR="0015542C" w:rsidRPr="0015542C" w:rsidRDefault="0015542C" w:rsidP="001032C2">
            <w:pPr>
              <w:ind w:left="-567" w:right="-284"/>
              <w:jc w:val="center"/>
              <w:rPr>
                <w:sz w:val="28"/>
                <w:szCs w:val="28"/>
              </w:rPr>
            </w:pPr>
            <w:r w:rsidRPr="0015542C">
              <w:rPr>
                <w:sz w:val="28"/>
                <w:szCs w:val="28"/>
              </w:rPr>
              <w:t>Б</w:t>
            </w:r>
            <w:proofErr w:type="gramStart"/>
            <w:r w:rsidRPr="0015542C">
              <w:rPr>
                <w:sz w:val="28"/>
                <w:szCs w:val="28"/>
              </w:rPr>
              <w:t>4</w:t>
            </w:r>
            <w:proofErr w:type="gramEnd"/>
          </w:p>
        </w:tc>
        <w:tc>
          <w:tcPr>
            <w:tcW w:w="3583" w:type="dxa"/>
            <w:shd w:val="clear" w:color="auto" w:fill="auto"/>
          </w:tcPr>
          <w:p w:rsidR="0015542C" w:rsidRPr="0015542C" w:rsidRDefault="0015542C" w:rsidP="001032C2">
            <w:pPr>
              <w:ind w:left="-567" w:right="-284"/>
              <w:jc w:val="center"/>
              <w:rPr>
                <w:sz w:val="28"/>
                <w:szCs w:val="28"/>
              </w:rPr>
            </w:pPr>
            <w:r w:rsidRPr="0015542C">
              <w:rPr>
                <w:sz w:val="28"/>
                <w:szCs w:val="28"/>
              </w:rPr>
              <w:t>100,4526067</w:t>
            </w:r>
          </w:p>
        </w:tc>
        <w:tc>
          <w:tcPr>
            <w:tcW w:w="3821" w:type="dxa"/>
            <w:shd w:val="clear" w:color="auto" w:fill="auto"/>
          </w:tcPr>
          <w:p w:rsidR="0015542C" w:rsidRPr="0015542C" w:rsidRDefault="0015542C" w:rsidP="001032C2">
            <w:pPr>
              <w:ind w:left="-567" w:right="-284"/>
              <w:jc w:val="center"/>
              <w:rPr>
                <w:sz w:val="28"/>
                <w:szCs w:val="28"/>
              </w:rPr>
            </w:pPr>
            <w:r w:rsidRPr="0015542C">
              <w:rPr>
                <w:sz w:val="28"/>
                <w:szCs w:val="28"/>
              </w:rPr>
              <w:t>79,4741862</w:t>
            </w:r>
          </w:p>
        </w:tc>
      </w:tr>
    </w:tbl>
    <w:p w:rsidR="0015542C" w:rsidRPr="0015542C" w:rsidRDefault="0015542C" w:rsidP="0015542C">
      <w:pPr>
        <w:ind w:left="-567" w:right="-284"/>
        <w:jc w:val="both"/>
        <w:rPr>
          <w:sz w:val="28"/>
          <w:szCs w:val="28"/>
        </w:rPr>
      </w:pPr>
    </w:p>
    <w:p w:rsidR="00213F6E" w:rsidRDefault="00213F6E" w:rsidP="0015542C">
      <w:pPr>
        <w:ind w:left="-567" w:right="-284"/>
        <w:jc w:val="both"/>
        <w:rPr>
          <w:b/>
          <w:sz w:val="28"/>
          <w:szCs w:val="28"/>
        </w:rPr>
      </w:pPr>
    </w:p>
    <w:p w:rsidR="00213F6E" w:rsidRDefault="00213F6E" w:rsidP="0015542C">
      <w:pPr>
        <w:ind w:left="-567" w:right="-284"/>
        <w:jc w:val="both"/>
        <w:rPr>
          <w:b/>
          <w:sz w:val="28"/>
          <w:szCs w:val="28"/>
        </w:rPr>
      </w:pPr>
    </w:p>
    <w:p w:rsidR="00213F6E" w:rsidRDefault="00213F6E" w:rsidP="0015542C">
      <w:pPr>
        <w:ind w:left="-567" w:right="-284"/>
        <w:jc w:val="both"/>
        <w:rPr>
          <w:b/>
          <w:sz w:val="28"/>
          <w:szCs w:val="28"/>
        </w:rPr>
      </w:pPr>
    </w:p>
    <w:p w:rsidR="00213F6E" w:rsidRDefault="00213F6E" w:rsidP="0015542C">
      <w:pPr>
        <w:ind w:left="-567" w:right="-284"/>
        <w:jc w:val="both"/>
        <w:rPr>
          <w:b/>
          <w:sz w:val="28"/>
          <w:szCs w:val="28"/>
        </w:rPr>
      </w:pPr>
    </w:p>
    <w:p w:rsidR="00213F6E" w:rsidRDefault="00213F6E" w:rsidP="0015542C">
      <w:pPr>
        <w:ind w:left="-567" w:right="-284"/>
        <w:jc w:val="both"/>
        <w:rPr>
          <w:b/>
          <w:sz w:val="28"/>
          <w:szCs w:val="28"/>
        </w:rPr>
      </w:pPr>
    </w:p>
    <w:p w:rsidR="00213F6E" w:rsidRDefault="00213F6E" w:rsidP="0015542C">
      <w:pPr>
        <w:ind w:left="-567" w:right="-284"/>
        <w:jc w:val="both"/>
        <w:rPr>
          <w:b/>
          <w:sz w:val="28"/>
          <w:szCs w:val="28"/>
        </w:rPr>
      </w:pPr>
    </w:p>
    <w:p w:rsidR="00213F6E" w:rsidRDefault="00213F6E" w:rsidP="0015542C">
      <w:pPr>
        <w:ind w:left="-567" w:right="-284"/>
        <w:jc w:val="both"/>
        <w:rPr>
          <w:b/>
          <w:sz w:val="28"/>
          <w:szCs w:val="28"/>
        </w:rPr>
      </w:pPr>
    </w:p>
    <w:p w:rsidR="00213F6E" w:rsidRDefault="00213F6E" w:rsidP="0015542C">
      <w:pPr>
        <w:ind w:left="-567" w:right="-284"/>
        <w:jc w:val="both"/>
        <w:rPr>
          <w:b/>
          <w:sz w:val="28"/>
          <w:szCs w:val="28"/>
        </w:rPr>
      </w:pPr>
    </w:p>
    <w:p w:rsidR="0015542C" w:rsidRPr="0015542C" w:rsidRDefault="0015542C" w:rsidP="0015542C">
      <w:pPr>
        <w:ind w:left="-567" w:right="-284"/>
        <w:jc w:val="both"/>
        <w:rPr>
          <w:noProof/>
          <w:sz w:val="28"/>
          <w:szCs w:val="28"/>
        </w:rPr>
      </w:pPr>
      <w:r w:rsidRPr="0015542C">
        <w:rPr>
          <w:b/>
          <w:sz w:val="28"/>
          <w:szCs w:val="28"/>
        </w:rPr>
        <w:lastRenderedPageBreak/>
        <w:t>Схема характерных (поворотных) точек плана границ зоны регулирования застройки и хозяйственной деятельности (ЗРЗ</w:t>
      </w:r>
      <w:proofErr w:type="gramStart"/>
      <w:r w:rsidRPr="0015542C">
        <w:rPr>
          <w:b/>
          <w:sz w:val="28"/>
          <w:szCs w:val="28"/>
        </w:rPr>
        <w:t>1</w:t>
      </w:r>
      <w:proofErr w:type="gramEnd"/>
      <w:r w:rsidRPr="0015542C">
        <w:rPr>
          <w:b/>
          <w:sz w:val="28"/>
          <w:szCs w:val="28"/>
        </w:rPr>
        <w:t>)</w:t>
      </w:r>
    </w:p>
    <w:p w:rsidR="0015542C" w:rsidRPr="0015542C" w:rsidRDefault="0015542C" w:rsidP="0015542C">
      <w:pPr>
        <w:ind w:left="-567" w:right="-284"/>
        <w:jc w:val="both"/>
        <w:rPr>
          <w:noProof/>
          <w:sz w:val="28"/>
          <w:szCs w:val="28"/>
        </w:rPr>
      </w:pPr>
      <w:r w:rsidRPr="0015542C">
        <w:rPr>
          <w:noProof/>
          <w:sz w:val="28"/>
          <w:szCs w:val="28"/>
        </w:rPr>
        <w:drawing>
          <wp:inline distT="0" distB="0" distL="0" distR="0" wp14:anchorId="2A07CBB6" wp14:editId="081EBDEB">
            <wp:extent cx="5112988" cy="3886200"/>
            <wp:effectExtent l="0" t="0" r="0" b="0"/>
            <wp:docPr id="4" name="Рисунок 4" descr="D:\1_Новоселье\Топосъемки\Границы ЗО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1_Новоселье\Топосъемки\Границы ЗОЛ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118033" cy="3890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5542C" w:rsidRPr="0015542C" w:rsidRDefault="0015542C" w:rsidP="0015542C">
      <w:pPr>
        <w:ind w:left="-567" w:right="-284"/>
        <w:jc w:val="both"/>
        <w:rPr>
          <w:sz w:val="28"/>
          <w:szCs w:val="28"/>
        </w:rPr>
      </w:pPr>
    </w:p>
    <w:p w:rsidR="0015542C" w:rsidRPr="0015542C" w:rsidRDefault="0015542C" w:rsidP="0015542C">
      <w:pPr>
        <w:ind w:left="-567" w:right="-284"/>
        <w:jc w:val="both"/>
        <w:rPr>
          <w:sz w:val="28"/>
          <w:szCs w:val="28"/>
        </w:rPr>
      </w:pPr>
    </w:p>
    <w:p w:rsidR="0015542C" w:rsidRDefault="0015542C" w:rsidP="0015542C">
      <w:pPr>
        <w:ind w:left="-567" w:right="-284"/>
        <w:jc w:val="both"/>
        <w:rPr>
          <w:sz w:val="28"/>
          <w:szCs w:val="28"/>
        </w:rPr>
      </w:pPr>
      <w:r w:rsidRPr="0015542C">
        <w:rPr>
          <w:noProof/>
          <w:sz w:val="28"/>
          <w:szCs w:val="28"/>
        </w:rPr>
        <mc:AlternateContent>
          <mc:Choice Requires="wps">
            <w:drawing>
              <wp:anchor distT="4294967295" distB="4294967295" distL="114300" distR="114300" simplePos="0" relativeHeight="251719680" behindDoc="0" locked="0" layoutInCell="1" allowOverlap="1" wp14:anchorId="1E6887B6" wp14:editId="2B2B1275">
                <wp:simplePos x="0" y="0"/>
                <wp:positionH relativeFrom="column">
                  <wp:posOffset>57150</wp:posOffset>
                </wp:positionH>
                <wp:positionV relativeFrom="paragraph">
                  <wp:posOffset>78105</wp:posOffset>
                </wp:positionV>
                <wp:extent cx="568960" cy="0"/>
                <wp:effectExtent l="0" t="19050" r="21590" b="19050"/>
                <wp:wrapNone/>
                <wp:docPr id="30" name="Прямая со стрелкой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8960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chemeClr val="accent1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5F1F59DA" id="Прямая со стрелкой 30" o:spid="_x0000_s1026" type="#_x0000_t32" style="position:absolute;margin-left:4.5pt;margin-top:6.15pt;width:44.8pt;height:0;z-index:25171968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" strokecolor="#4f81bd [3204]" strokeweight="2.25pt"/>
            </w:pict>
          </mc:Fallback>
        </mc:AlternateContent>
      </w:r>
      <w:r w:rsidRPr="0015542C">
        <w:rPr>
          <w:sz w:val="28"/>
          <w:szCs w:val="28"/>
        </w:rPr>
        <w:t xml:space="preserve">                  </w:t>
      </w:r>
    </w:p>
    <w:p w:rsidR="0015542C" w:rsidRPr="0015542C" w:rsidRDefault="0015542C" w:rsidP="0015542C">
      <w:pPr>
        <w:ind w:left="-567" w:right="-284"/>
        <w:jc w:val="both"/>
        <w:rPr>
          <w:sz w:val="28"/>
          <w:szCs w:val="28"/>
        </w:rPr>
      </w:pPr>
      <w:r w:rsidRPr="0015542C">
        <w:rPr>
          <w:sz w:val="28"/>
          <w:szCs w:val="28"/>
        </w:rPr>
        <w:t>- граница зоны регулирования застройки и хозяйственной деятельности (ЗРЗ</w:t>
      </w:r>
      <w:proofErr w:type="gramStart"/>
      <w:r w:rsidRPr="0015542C">
        <w:rPr>
          <w:sz w:val="28"/>
          <w:szCs w:val="28"/>
        </w:rPr>
        <w:t>1</w:t>
      </w:r>
      <w:proofErr w:type="gramEnd"/>
      <w:r w:rsidRPr="0015542C">
        <w:rPr>
          <w:sz w:val="28"/>
          <w:szCs w:val="28"/>
        </w:rPr>
        <w:t xml:space="preserve">) объекта культурного наследия регионального значения «Братское захоронение советских воинов, погибших в 1919 г.» </w:t>
      </w:r>
    </w:p>
    <w:p w:rsidR="0015542C" w:rsidRPr="0015542C" w:rsidRDefault="0015542C" w:rsidP="0015542C">
      <w:pPr>
        <w:ind w:left="-567" w:right="-284"/>
        <w:jc w:val="both"/>
        <w:rPr>
          <w:rFonts w:eastAsia="Calibri"/>
          <w:noProof/>
          <w:sz w:val="28"/>
          <w:szCs w:val="28"/>
        </w:rPr>
      </w:pPr>
      <w:r w:rsidRPr="0015542C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2E6FD4F7" wp14:editId="1349E5FE">
                <wp:simplePos x="0" y="0"/>
                <wp:positionH relativeFrom="column">
                  <wp:posOffset>-364881</wp:posOffset>
                </wp:positionH>
                <wp:positionV relativeFrom="paragraph">
                  <wp:posOffset>60814</wp:posOffset>
                </wp:positionV>
                <wp:extent cx="45085" cy="47625"/>
                <wp:effectExtent l="0" t="0" r="12065" b="28575"/>
                <wp:wrapNone/>
                <wp:docPr id="47" name="Овал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085" cy="47625"/>
                        </a:xfrm>
                        <a:prstGeom prst="ellipse">
                          <a:avLst/>
                        </a:prstGeom>
                        <a:solidFill>
                          <a:srgbClr val="0070C0"/>
                        </a:solidFill>
                        <a:ln w="9525">
                          <a:solidFill>
                            <a:srgbClr val="17375E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oval w14:anchorId="7B0519D7" id="Овал 47" o:spid="_x0000_s1026" style="position:absolute;margin-left:-28.75pt;margin-top:4.8pt;width:3.55pt;height:3.7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" fillcolor="#0070c0" strokecolor="#17375e"/>
            </w:pict>
          </mc:Fallback>
        </mc:AlternateContent>
      </w:r>
      <w:r w:rsidRPr="0015542C">
        <w:rPr>
          <w:rFonts w:eastAsia="Calibri"/>
          <w:noProof/>
          <w:sz w:val="28"/>
          <w:szCs w:val="28"/>
        </w:rPr>
        <w:t xml:space="preserve">   1 - номера характерных (поворотных) точек</w:t>
      </w:r>
    </w:p>
    <w:p w:rsidR="00213F6E" w:rsidRDefault="00213F6E" w:rsidP="00213F6E">
      <w:pPr>
        <w:ind w:right="-284"/>
        <w:jc w:val="both"/>
        <w:rPr>
          <w:sz w:val="28"/>
          <w:szCs w:val="28"/>
        </w:rPr>
      </w:pPr>
    </w:p>
    <w:p w:rsidR="0015542C" w:rsidRDefault="0015542C" w:rsidP="00213F6E">
      <w:pPr>
        <w:ind w:right="-284"/>
        <w:jc w:val="both"/>
        <w:rPr>
          <w:b/>
          <w:sz w:val="28"/>
          <w:szCs w:val="28"/>
        </w:rPr>
      </w:pPr>
      <w:r w:rsidRPr="0015542C">
        <w:rPr>
          <w:b/>
          <w:sz w:val="28"/>
          <w:szCs w:val="28"/>
        </w:rPr>
        <w:t>Таблица координат (поворотных) точек плана границ зоны регулирования застройки и хозяйственной деятельности (ЗРЗ</w:t>
      </w:r>
      <w:proofErr w:type="gramStart"/>
      <w:r w:rsidRPr="0015542C">
        <w:rPr>
          <w:b/>
          <w:sz w:val="28"/>
          <w:szCs w:val="28"/>
        </w:rPr>
        <w:t>1</w:t>
      </w:r>
      <w:proofErr w:type="gramEnd"/>
      <w:r w:rsidRPr="0015542C">
        <w:rPr>
          <w:b/>
          <w:sz w:val="28"/>
          <w:szCs w:val="28"/>
        </w:rPr>
        <w:t>)</w:t>
      </w:r>
    </w:p>
    <w:p w:rsidR="0015542C" w:rsidRPr="0015542C" w:rsidRDefault="0015542C" w:rsidP="0015542C">
      <w:pPr>
        <w:ind w:left="-567" w:right="-284"/>
        <w:jc w:val="both"/>
        <w:rPr>
          <w:b/>
          <w:sz w:val="28"/>
          <w:szCs w:val="28"/>
        </w:rPr>
      </w:pPr>
    </w:p>
    <w:tbl>
      <w:tblPr>
        <w:tblW w:w="96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78"/>
        <w:gridCol w:w="2804"/>
        <w:gridCol w:w="3821"/>
      </w:tblGrid>
      <w:tr w:rsidR="0015542C" w:rsidRPr="0015542C" w:rsidTr="0015542C">
        <w:trPr>
          <w:cantSplit/>
          <w:jc w:val="center"/>
        </w:trPr>
        <w:tc>
          <w:tcPr>
            <w:tcW w:w="2978" w:type="dxa"/>
            <w:vMerge w:val="restart"/>
            <w:vAlign w:val="center"/>
          </w:tcPr>
          <w:p w:rsidR="0015542C" w:rsidRDefault="0015542C" w:rsidP="0015542C">
            <w:pPr>
              <w:ind w:left="-567" w:right="-284"/>
              <w:jc w:val="center"/>
              <w:rPr>
                <w:sz w:val="28"/>
                <w:szCs w:val="28"/>
              </w:rPr>
            </w:pPr>
            <w:r w:rsidRPr="0015542C">
              <w:rPr>
                <w:sz w:val="28"/>
                <w:szCs w:val="28"/>
              </w:rPr>
              <w:t xml:space="preserve">Номер </w:t>
            </w:r>
          </w:p>
          <w:p w:rsidR="0015542C" w:rsidRPr="0015542C" w:rsidRDefault="0015542C" w:rsidP="0015542C">
            <w:pPr>
              <w:ind w:left="-567" w:right="-284"/>
              <w:jc w:val="center"/>
              <w:rPr>
                <w:sz w:val="28"/>
                <w:szCs w:val="28"/>
              </w:rPr>
            </w:pPr>
            <w:r w:rsidRPr="0015542C">
              <w:rPr>
                <w:sz w:val="28"/>
                <w:szCs w:val="28"/>
              </w:rPr>
              <w:t>поворотной точки</w:t>
            </w:r>
          </w:p>
        </w:tc>
        <w:tc>
          <w:tcPr>
            <w:tcW w:w="6625" w:type="dxa"/>
            <w:gridSpan w:val="2"/>
            <w:vAlign w:val="center"/>
          </w:tcPr>
          <w:p w:rsidR="0015542C" w:rsidRPr="0015542C" w:rsidRDefault="0015542C" w:rsidP="0015542C">
            <w:pPr>
              <w:ind w:left="-567" w:right="-284"/>
              <w:jc w:val="center"/>
              <w:rPr>
                <w:sz w:val="28"/>
                <w:szCs w:val="28"/>
              </w:rPr>
            </w:pPr>
            <w:r w:rsidRPr="0015542C">
              <w:rPr>
                <w:sz w:val="28"/>
                <w:szCs w:val="28"/>
              </w:rPr>
              <w:t xml:space="preserve">Координаты поворотных точек в </w:t>
            </w:r>
            <w:proofErr w:type="gramStart"/>
            <w:r w:rsidRPr="0015542C">
              <w:rPr>
                <w:sz w:val="28"/>
                <w:szCs w:val="28"/>
              </w:rPr>
              <w:t>МСК</w:t>
            </w:r>
            <w:proofErr w:type="gramEnd"/>
            <w:r w:rsidRPr="0015542C">
              <w:rPr>
                <w:sz w:val="28"/>
                <w:szCs w:val="28"/>
              </w:rPr>
              <w:t xml:space="preserve"> - 47 (м)</w:t>
            </w:r>
          </w:p>
        </w:tc>
      </w:tr>
      <w:tr w:rsidR="0015542C" w:rsidRPr="0015542C" w:rsidTr="0015542C">
        <w:trPr>
          <w:cantSplit/>
          <w:jc w:val="center"/>
        </w:trPr>
        <w:tc>
          <w:tcPr>
            <w:tcW w:w="2978" w:type="dxa"/>
            <w:vMerge/>
            <w:vAlign w:val="center"/>
          </w:tcPr>
          <w:p w:rsidR="0015542C" w:rsidRPr="0015542C" w:rsidRDefault="0015542C" w:rsidP="0015542C">
            <w:pPr>
              <w:ind w:left="-567" w:right="-284"/>
              <w:jc w:val="center"/>
              <w:rPr>
                <w:sz w:val="28"/>
                <w:szCs w:val="28"/>
              </w:rPr>
            </w:pPr>
          </w:p>
        </w:tc>
        <w:tc>
          <w:tcPr>
            <w:tcW w:w="2804" w:type="dxa"/>
            <w:vAlign w:val="center"/>
          </w:tcPr>
          <w:p w:rsidR="0015542C" w:rsidRPr="0015542C" w:rsidRDefault="0015542C" w:rsidP="0015542C">
            <w:pPr>
              <w:ind w:left="-567" w:right="-284"/>
              <w:jc w:val="center"/>
              <w:rPr>
                <w:sz w:val="28"/>
                <w:szCs w:val="28"/>
              </w:rPr>
            </w:pPr>
            <w:r w:rsidRPr="0015542C">
              <w:rPr>
                <w:sz w:val="28"/>
                <w:szCs w:val="28"/>
              </w:rPr>
              <w:t>Х</w:t>
            </w:r>
          </w:p>
        </w:tc>
        <w:tc>
          <w:tcPr>
            <w:tcW w:w="3821" w:type="dxa"/>
            <w:vAlign w:val="center"/>
          </w:tcPr>
          <w:p w:rsidR="0015542C" w:rsidRPr="0015542C" w:rsidRDefault="0015542C" w:rsidP="0015542C">
            <w:pPr>
              <w:ind w:left="-567" w:right="-284"/>
              <w:jc w:val="center"/>
              <w:rPr>
                <w:sz w:val="28"/>
                <w:szCs w:val="28"/>
              </w:rPr>
            </w:pPr>
            <w:r w:rsidRPr="0015542C">
              <w:rPr>
                <w:sz w:val="28"/>
                <w:szCs w:val="28"/>
              </w:rPr>
              <w:t>Y</w:t>
            </w:r>
          </w:p>
        </w:tc>
      </w:tr>
      <w:tr w:rsidR="0015542C" w:rsidRPr="0015542C" w:rsidTr="0015542C">
        <w:trPr>
          <w:tblHeader/>
          <w:jc w:val="center"/>
        </w:trPr>
        <w:tc>
          <w:tcPr>
            <w:tcW w:w="2978" w:type="dxa"/>
          </w:tcPr>
          <w:p w:rsidR="0015542C" w:rsidRPr="0015542C" w:rsidRDefault="0015542C" w:rsidP="0015542C">
            <w:pPr>
              <w:ind w:left="-567" w:right="-284"/>
              <w:jc w:val="center"/>
              <w:rPr>
                <w:sz w:val="28"/>
                <w:szCs w:val="28"/>
              </w:rPr>
            </w:pPr>
            <w:r w:rsidRPr="0015542C">
              <w:rPr>
                <w:sz w:val="28"/>
                <w:szCs w:val="28"/>
              </w:rPr>
              <w:t>1</w:t>
            </w:r>
          </w:p>
        </w:tc>
        <w:tc>
          <w:tcPr>
            <w:tcW w:w="2804" w:type="dxa"/>
          </w:tcPr>
          <w:p w:rsidR="0015542C" w:rsidRPr="0015542C" w:rsidRDefault="0015542C" w:rsidP="0015542C">
            <w:pPr>
              <w:ind w:left="-567" w:right="-284"/>
              <w:jc w:val="center"/>
              <w:rPr>
                <w:sz w:val="28"/>
                <w:szCs w:val="28"/>
              </w:rPr>
            </w:pPr>
            <w:r w:rsidRPr="0015542C">
              <w:rPr>
                <w:sz w:val="28"/>
                <w:szCs w:val="28"/>
              </w:rPr>
              <w:t>2</w:t>
            </w:r>
          </w:p>
        </w:tc>
        <w:tc>
          <w:tcPr>
            <w:tcW w:w="3821" w:type="dxa"/>
          </w:tcPr>
          <w:p w:rsidR="0015542C" w:rsidRPr="0015542C" w:rsidRDefault="0015542C" w:rsidP="0015542C">
            <w:pPr>
              <w:ind w:left="-567" w:right="-284"/>
              <w:jc w:val="center"/>
              <w:rPr>
                <w:sz w:val="28"/>
                <w:szCs w:val="28"/>
              </w:rPr>
            </w:pPr>
            <w:r w:rsidRPr="0015542C">
              <w:rPr>
                <w:sz w:val="28"/>
                <w:szCs w:val="28"/>
              </w:rPr>
              <w:t>3</w:t>
            </w:r>
          </w:p>
        </w:tc>
      </w:tr>
      <w:tr w:rsidR="0015542C" w:rsidRPr="0015542C" w:rsidTr="0015542C">
        <w:trPr>
          <w:jc w:val="center"/>
        </w:trPr>
        <w:tc>
          <w:tcPr>
            <w:tcW w:w="2978" w:type="dxa"/>
          </w:tcPr>
          <w:p w:rsidR="0015542C" w:rsidRPr="0015542C" w:rsidRDefault="0015542C" w:rsidP="0015542C">
            <w:pPr>
              <w:ind w:left="-567" w:right="-284"/>
              <w:jc w:val="center"/>
              <w:rPr>
                <w:sz w:val="28"/>
                <w:szCs w:val="28"/>
              </w:rPr>
            </w:pPr>
            <w:r w:rsidRPr="0015542C">
              <w:rPr>
                <w:sz w:val="28"/>
                <w:szCs w:val="28"/>
              </w:rPr>
              <w:t>А</w:t>
            </w:r>
            <w:proofErr w:type="gramStart"/>
            <w:r w:rsidRPr="0015542C">
              <w:rPr>
                <w:sz w:val="28"/>
                <w:szCs w:val="28"/>
              </w:rPr>
              <w:t>1</w:t>
            </w:r>
            <w:proofErr w:type="gramEnd"/>
          </w:p>
        </w:tc>
        <w:tc>
          <w:tcPr>
            <w:tcW w:w="2804" w:type="dxa"/>
            <w:shd w:val="clear" w:color="auto" w:fill="auto"/>
          </w:tcPr>
          <w:p w:rsidR="0015542C" w:rsidRPr="0015542C" w:rsidRDefault="0015542C" w:rsidP="0015542C">
            <w:pPr>
              <w:ind w:left="-567" w:right="-284"/>
              <w:jc w:val="center"/>
              <w:rPr>
                <w:sz w:val="28"/>
                <w:szCs w:val="28"/>
              </w:rPr>
            </w:pPr>
            <w:r w:rsidRPr="0015542C">
              <w:rPr>
                <w:sz w:val="28"/>
                <w:szCs w:val="28"/>
              </w:rPr>
              <w:t>100,4441876</w:t>
            </w:r>
          </w:p>
        </w:tc>
        <w:tc>
          <w:tcPr>
            <w:tcW w:w="3821" w:type="dxa"/>
            <w:shd w:val="clear" w:color="auto" w:fill="auto"/>
          </w:tcPr>
          <w:p w:rsidR="0015542C" w:rsidRPr="0015542C" w:rsidRDefault="0015542C" w:rsidP="0015542C">
            <w:pPr>
              <w:ind w:left="-567" w:right="-284"/>
              <w:jc w:val="center"/>
              <w:rPr>
                <w:sz w:val="28"/>
                <w:szCs w:val="28"/>
              </w:rPr>
            </w:pPr>
            <w:r w:rsidRPr="0015542C">
              <w:rPr>
                <w:sz w:val="28"/>
                <w:szCs w:val="28"/>
              </w:rPr>
              <w:t>79,5439984</w:t>
            </w:r>
          </w:p>
        </w:tc>
      </w:tr>
      <w:tr w:rsidR="0015542C" w:rsidRPr="0015542C" w:rsidTr="0015542C">
        <w:trPr>
          <w:jc w:val="center"/>
        </w:trPr>
        <w:tc>
          <w:tcPr>
            <w:tcW w:w="2978" w:type="dxa"/>
          </w:tcPr>
          <w:p w:rsidR="0015542C" w:rsidRPr="0015542C" w:rsidRDefault="0015542C" w:rsidP="0015542C">
            <w:pPr>
              <w:ind w:left="-567" w:right="-284"/>
              <w:jc w:val="center"/>
              <w:rPr>
                <w:sz w:val="28"/>
                <w:szCs w:val="28"/>
              </w:rPr>
            </w:pPr>
            <w:r w:rsidRPr="0015542C">
              <w:rPr>
                <w:sz w:val="28"/>
                <w:szCs w:val="28"/>
              </w:rPr>
              <w:t>А</w:t>
            </w:r>
            <w:proofErr w:type="gramStart"/>
            <w:r w:rsidRPr="0015542C">
              <w:rPr>
                <w:sz w:val="28"/>
                <w:szCs w:val="28"/>
              </w:rPr>
              <w:t>2</w:t>
            </w:r>
            <w:proofErr w:type="gramEnd"/>
          </w:p>
        </w:tc>
        <w:tc>
          <w:tcPr>
            <w:tcW w:w="2804" w:type="dxa"/>
            <w:shd w:val="clear" w:color="auto" w:fill="auto"/>
          </w:tcPr>
          <w:p w:rsidR="0015542C" w:rsidRPr="0015542C" w:rsidRDefault="0015542C" w:rsidP="0015542C">
            <w:pPr>
              <w:ind w:left="-567" w:right="-284"/>
              <w:jc w:val="center"/>
              <w:rPr>
                <w:sz w:val="28"/>
                <w:szCs w:val="28"/>
              </w:rPr>
            </w:pPr>
            <w:r w:rsidRPr="0015542C">
              <w:rPr>
                <w:sz w:val="28"/>
                <w:szCs w:val="28"/>
              </w:rPr>
              <w:t>100,5055273</w:t>
            </w:r>
          </w:p>
        </w:tc>
        <w:tc>
          <w:tcPr>
            <w:tcW w:w="3821" w:type="dxa"/>
            <w:shd w:val="clear" w:color="auto" w:fill="auto"/>
          </w:tcPr>
          <w:p w:rsidR="0015542C" w:rsidRPr="0015542C" w:rsidRDefault="0015542C" w:rsidP="0015542C">
            <w:pPr>
              <w:ind w:left="-567" w:right="-284"/>
              <w:jc w:val="center"/>
              <w:rPr>
                <w:sz w:val="28"/>
                <w:szCs w:val="28"/>
              </w:rPr>
            </w:pPr>
            <w:r w:rsidRPr="0015542C">
              <w:rPr>
                <w:sz w:val="28"/>
                <w:szCs w:val="28"/>
              </w:rPr>
              <w:t>79,5509637</w:t>
            </w:r>
          </w:p>
        </w:tc>
      </w:tr>
      <w:tr w:rsidR="0015542C" w:rsidRPr="0015542C" w:rsidTr="0015542C">
        <w:trPr>
          <w:jc w:val="center"/>
        </w:trPr>
        <w:tc>
          <w:tcPr>
            <w:tcW w:w="2978" w:type="dxa"/>
          </w:tcPr>
          <w:p w:rsidR="0015542C" w:rsidRPr="0015542C" w:rsidRDefault="0015542C" w:rsidP="0015542C">
            <w:pPr>
              <w:ind w:left="-567" w:right="-284"/>
              <w:jc w:val="center"/>
              <w:rPr>
                <w:sz w:val="28"/>
                <w:szCs w:val="28"/>
              </w:rPr>
            </w:pPr>
            <w:r w:rsidRPr="0015542C">
              <w:rPr>
                <w:sz w:val="28"/>
                <w:szCs w:val="28"/>
              </w:rPr>
              <w:t>А3</w:t>
            </w:r>
          </w:p>
        </w:tc>
        <w:tc>
          <w:tcPr>
            <w:tcW w:w="2804" w:type="dxa"/>
            <w:shd w:val="clear" w:color="auto" w:fill="auto"/>
          </w:tcPr>
          <w:p w:rsidR="0015542C" w:rsidRPr="0015542C" w:rsidRDefault="0015542C" w:rsidP="0015542C">
            <w:pPr>
              <w:ind w:left="-567" w:right="-284"/>
              <w:jc w:val="center"/>
              <w:rPr>
                <w:sz w:val="28"/>
                <w:szCs w:val="28"/>
              </w:rPr>
            </w:pPr>
            <w:r w:rsidRPr="0015542C">
              <w:rPr>
                <w:sz w:val="28"/>
                <w:szCs w:val="28"/>
              </w:rPr>
              <w:t>100,5102963</w:t>
            </w:r>
          </w:p>
        </w:tc>
        <w:tc>
          <w:tcPr>
            <w:tcW w:w="3821" w:type="dxa"/>
            <w:shd w:val="clear" w:color="auto" w:fill="auto"/>
          </w:tcPr>
          <w:p w:rsidR="0015542C" w:rsidRPr="0015542C" w:rsidRDefault="0015542C" w:rsidP="0015542C">
            <w:pPr>
              <w:ind w:left="-567" w:right="-284"/>
              <w:jc w:val="center"/>
              <w:rPr>
                <w:sz w:val="28"/>
                <w:szCs w:val="28"/>
              </w:rPr>
            </w:pPr>
            <w:r w:rsidRPr="0015542C">
              <w:rPr>
                <w:sz w:val="28"/>
                <w:szCs w:val="28"/>
              </w:rPr>
              <w:t>79,5137376</w:t>
            </w:r>
          </w:p>
        </w:tc>
      </w:tr>
      <w:tr w:rsidR="0015542C" w:rsidRPr="0015542C" w:rsidTr="0015542C">
        <w:trPr>
          <w:jc w:val="center"/>
        </w:trPr>
        <w:tc>
          <w:tcPr>
            <w:tcW w:w="2978" w:type="dxa"/>
          </w:tcPr>
          <w:p w:rsidR="0015542C" w:rsidRPr="0015542C" w:rsidRDefault="0015542C" w:rsidP="0015542C">
            <w:pPr>
              <w:ind w:left="-567" w:right="-284"/>
              <w:jc w:val="center"/>
              <w:rPr>
                <w:sz w:val="28"/>
                <w:szCs w:val="28"/>
              </w:rPr>
            </w:pPr>
            <w:r w:rsidRPr="0015542C">
              <w:rPr>
                <w:sz w:val="28"/>
                <w:szCs w:val="28"/>
              </w:rPr>
              <w:t>А</w:t>
            </w:r>
            <w:proofErr w:type="gramStart"/>
            <w:r w:rsidRPr="0015542C">
              <w:rPr>
                <w:sz w:val="28"/>
                <w:szCs w:val="28"/>
              </w:rPr>
              <w:t>4</w:t>
            </w:r>
            <w:proofErr w:type="gramEnd"/>
          </w:p>
        </w:tc>
        <w:tc>
          <w:tcPr>
            <w:tcW w:w="2804" w:type="dxa"/>
            <w:shd w:val="clear" w:color="auto" w:fill="auto"/>
          </w:tcPr>
          <w:p w:rsidR="0015542C" w:rsidRPr="0015542C" w:rsidRDefault="0015542C" w:rsidP="0015542C">
            <w:pPr>
              <w:ind w:left="-567" w:right="-284"/>
              <w:jc w:val="center"/>
              <w:rPr>
                <w:sz w:val="28"/>
                <w:szCs w:val="28"/>
              </w:rPr>
            </w:pPr>
            <w:r w:rsidRPr="0015542C">
              <w:rPr>
                <w:sz w:val="28"/>
                <w:szCs w:val="28"/>
              </w:rPr>
              <w:t>100,54481968</w:t>
            </w:r>
          </w:p>
        </w:tc>
        <w:tc>
          <w:tcPr>
            <w:tcW w:w="3821" w:type="dxa"/>
            <w:shd w:val="clear" w:color="auto" w:fill="auto"/>
          </w:tcPr>
          <w:p w:rsidR="0015542C" w:rsidRPr="0015542C" w:rsidRDefault="0015542C" w:rsidP="0015542C">
            <w:pPr>
              <w:ind w:left="-567" w:right="-284"/>
              <w:jc w:val="center"/>
              <w:rPr>
                <w:sz w:val="28"/>
                <w:szCs w:val="28"/>
              </w:rPr>
            </w:pPr>
            <w:r w:rsidRPr="0015542C">
              <w:rPr>
                <w:sz w:val="28"/>
                <w:szCs w:val="28"/>
              </w:rPr>
              <w:t>79,5096267</w:t>
            </w:r>
          </w:p>
        </w:tc>
      </w:tr>
    </w:tbl>
    <w:p w:rsidR="0015542C" w:rsidRPr="0015542C" w:rsidRDefault="0015542C" w:rsidP="0015542C">
      <w:pPr>
        <w:ind w:left="-567" w:right="-284"/>
        <w:jc w:val="both"/>
        <w:rPr>
          <w:sz w:val="28"/>
          <w:szCs w:val="28"/>
        </w:rPr>
      </w:pPr>
    </w:p>
    <w:p w:rsidR="00213F6E" w:rsidRDefault="00213F6E" w:rsidP="0015542C">
      <w:pPr>
        <w:ind w:left="-567" w:right="-284"/>
        <w:jc w:val="both"/>
        <w:rPr>
          <w:b/>
          <w:sz w:val="28"/>
          <w:szCs w:val="28"/>
        </w:rPr>
      </w:pPr>
    </w:p>
    <w:p w:rsidR="00213F6E" w:rsidRDefault="00213F6E" w:rsidP="0015542C">
      <w:pPr>
        <w:ind w:left="-567" w:right="-284"/>
        <w:jc w:val="both"/>
        <w:rPr>
          <w:b/>
          <w:sz w:val="28"/>
          <w:szCs w:val="28"/>
        </w:rPr>
      </w:pPr>
    </w:p>
    <w:p w:rsidR="00213F6E" w:rsidRDefault="00213F6E" w:rsidP="0015542C">
      <w:pPr>
        <w:ind w:left="-567" w:right="-284"/>
        <w:jc w:val="both"/>
        <w:rPr>
          <w:b/>
          <w:sz w:val="28"/>
          <w:szCs w:val="28"/>
        </w:rPr>
      </w:pPr>
    </w:p>
    <w:p w:rsidR="00213F6E" w:rsidRDefault="00213F6E" w:rsidP="0015542C">
      <w:pPr>
        <w:ind w:left="-567" w:right="-284"/>
        <w:jc w:val="both"/>
        <w:rPr>
          <w:b/>
          <w:sz w:val="28"/>
          <w:szCs w:val="28"/>
        </w:rPr>
      </w:pPr>
    </w:p>
    <w:p w:rsidR="00213F6E" w:rsidRDefault="00213F6E" w:rsidP="0015542C">
      <w:pPr>
        <w:ind w:left="-567" w:right="-284"/>
        <w:jc w:val="both"/>
        <w:rPr>
          <w:b/>
          <w:sz w:val="28"/>
          <w:szCs w:val="28"/>
        </w:rPr>
      </w:pPr>
    </w:p>
    <w:p w:rsidR="00213F6E" w:rsidRDefault="00213F6E" w:rsidP="0015542C">
      <w:pPr>
        <w:ind w:left="-567" w:right="-284"/>
        <w:jc w:val="both"/>
        <w:rPr>
          <w:b/>
          <w:sz w:val="28"/>
          <w:szCs w:val="28"/>
        </w:rPr>
      </w:pPr>
    </w:p>
    <w:p w:rsidR="00213F6E" w:rsidRDefault="00213F6E" w:rsidP="0015542C">
      <w:pPr>
        <w:ind w:left="-567" w:right="-284"/>
        <w:jc w:val="both"/>
        <w:rPr>
          <w:b/>
          <w:sz w:val="28"/>
          <w:szCs w:val="28"/>
        </w:rPr>
      </w:pPr>
    </w:p>
    <w:p w:rsidR="0015542C" w:rsidRPr="0015542C" w:rsidRDefault="0015542C" w:rsidP="0015542C">
      <w:pPr>
        <w:ind w:left="-567" w:right="-284"/>
        <w:jc w:val="both"/>
        <w:rPr>
          <w:b/>
          <w:sz w:val="28"/>
          <w:szCs w:val="28"/>
        </w:rPr>
      </w:pPr>
      <w:r w:rsidRPr="0015542C">
        <w:rPr>
          <w:b/>
          <w:sz w:val="28"/>
          <w:szCs w:val="28"/>
        </w:rPr>
        <w:lastRenderedPageBreak/>
        <w:t>Схема характерных (поворотных) точек плана границ зоны регулирования застройки и хозяйственной деятельности (ЗРЗ</w:t>
      </w:r>
      <w:proofErr w:type="gramStart"/>
      <w:r w:rsidRPr="0015542C">
        <w:rPr>
          <w:b/>
          <w:sz w:val="28"/>
          <w:szCs w:val="28"/>
        </w:rPr>
        <w:t>2</w:t>
      </w:r>
      <w:proofErr w:type="gramEnd"/>
      <w:r w:rsidRPr="0015542C">
        <w:rPr>
          <w:b/>
          <w:sz w:val="28"/>
          <w:szCs w:val="28"/>
        </w:rPr>
        <w:t>)</w:t>
      </w:r>
    </w:p>
    <w:p w:rsidR="0015542C" w:rsidRPr="0015542C" w:rsidRDefault="0015542C" w:rsidP="0015542C">
      <w:pPr>
        <w:ind w:left="-567" w:right="-284"/>
        <w:jc w:val="both"/>
        <w:rPr>
          <w:noProof/>
          <w:sz w:val="28"/>
          <w:szCs w:val="28"/>
        </w:rPr>
      </w:pPr>
    </w:p>
    <w:p w:rsidR="0015542C" w:rsidRPr="0015542C" w:rsidRDefault="0015542C" w:rsidP="0015542C">
      <w:pPr>
        <w:ind w:left="-567" w:right="-284"/>
        <w:jc w:val="both"/>
        <w:rPr>
          <w:noProof/>
          <w:sz w:val="28"/>
          <w:szCs w:val="28"/>
        </w:rPr>
      </w:pPr>
      <w:r w:rsidRPr="0015542C">
        <w:rPr>
          <w:noProof/>
          <w:sz w:val="28"/>
          <w:szCs w:val="28"/>
        </w:rPr>
        <w:drawing>
          <wp:inline distT="0" distB="0" distL="0" distR="0" wp14:anchorId="15090815" wp14:editId="1687DA0F">
            <wp:extent cx="5566295" cy="5534025"/>
            <wp:effectExtent l="0" t="0" r="0" b="0"/>
            <wp:docPr id="37" name="Рисунок 37" descr="D:\1_Новоселье\Топосъемки\Границы ЗРЗ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1_Новоселье\Топосъемки\Границы ЗРЗ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583114" cy="5550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5542C" w:rsidRDefault="0015542C" w:rsidP="0015542C">
      <w:pPr>
        <w:ind w:left="-567" w:right="-284"/>
        <w:jc w:val="both"/>
        <w:rPr>
          <w:sz w:val="28"/>
          <w:szCs w:val="28"/>
        </w:rPr>
      </w:pPr>
    </w:p>
    <w:p w:rsidR="0015542C" w:rsidRPr="0015542C" w:rsidRDefault="0015542C" w:rsidP="0015542C">
      <w:pPr>
        <w:ind w:left="-567" w:right="-284"/>
        <w:jc w:val="both"/>
        <w:rPr>
          <w:sz w:val="28"/>
          <w:szCs w:val="28"/>
        </w:rPr>
      </w:pPr>
    </w:p>
    <w:p w:rsidR="0015542C" w:rsidRDefault="0015542C" w:rsidP="0015542C">
      <w:pPr>
        <w:ind w:left="-567" w:right="-284"/>
        <w:jc w:val="both"/>
        <w:rPr>
          <w:sz w:val="28"/>
          <w:szCs w:val="28"/>
        </w:rPr>
      </w:pPr>
      <w:r w:rsidRPr="0015542C">
        <w:rPr>
          <w:noProof/>
          <w:sz w:val="28"/>
          <w:szCs w:val="28"/>
        </w:rPr>
        <mc:AlternateContent>
          <mc:Choice Requires="wps">
            <w:drawing>
              <wp:anchor distT="4294967295" distB="4294967295" distL="114300" distR="114300" simplePos="0" relativeHeight="251720704" behindDoc="0" locked="0" layoutInCell="1" allowOverlap="1" wp14:anchorId="74C52F69" wp14:editId="4BB8D7AA">
                <wp:simplePos x="0" y="0"/>
                <wp:positionH relativeFrom="column">
                  <wp:posOffset>57150</wp:posOffset>
                </wp:positionH>
                <wp:positionV relativeFrom="paragraph">
                  <wp:posOffset>78105</wp:posOffset>
                </wp:positionV>
                <wp:extent cx="568960" cy="0"/>
                <wp:effectExtent l="0" t="19050" r="21590" b="19050"/>
                <wp:wrapNone/>
                <wp:docPr id="36" name="Прямая со стрелкой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8960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7030A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3B8B7661" id="Прямая со стрелкой 36" o:spid="_x0000_s1026" type="#_x0000_t32" style="position:absolute;margin-left:4.5pt;margin-top:6.15pt;width:44.8pt;height:0;z-index:25172070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" strokecolor="#7030a0" strokeweight="2.25pt"/>
            </w:pict>
          </mc:Fallback>
        </mc:AlternateContent>
      </w:r>
      <w:r w:rsidRPr="0015542C">
        <w:rPr>
          <w:sz w:val="28"/>
          <w:szCs w:val="28"/>
        </w:rPr>
        <w:t xml:space="preserve">                  </w:t>
      </w:r>
    </w:p>
    <w:p w:rsidR="0015542C" w:rsidRPr="0015542C" w:rsidRDefault="0015542C" w:rsidP="0015542C">
      <w:pPr>
        <w:ind w:left="-567" w:right="-284"/>
        <w:jc w:val="both"/>
        <w:rPr>
          <w:sz w:val="28"/>
          <w:szCs w:val="28"/>
        </w:rPr>
      </w:pPr>
      <w:r w:rsidRPr="0015542C">
        <w:rPr>
          <w:sz w:val="28"/>
          <w:szCs w:val="28"/>
        </w:rPr>
        <w:t>- граница зоны регулирования застройки и хозяйственной деятельности (ЗРЗ</w:t>
      </w:r>
      <w:proofErr w:type="gramStart"/>
      <w:r w:rsidRPr="0015542C">
        <w:rPr>
          <w:sz w:val="28"/>
          <w:szCs w:val="28"/>
        </w:rPr>
        <w:t>2</w:t>
      </w:r>
      <w:proofErr w:type="gramEnd"/>
      <w:r w:rsidRPr="0015542C">
        <w:rPr>
          <w:sz w:val="28"/>
          <w:szCs w:val="28"/>
        </w:rPr>
        <w:t xml:space="preserve">) объекта культурного наследия регионального значения «Братское захоронение советских воинов, погибших в 1919 г.» </w:t>
      </w:r>
    </w:p>
    <w:p w:rsidR="0015542C" w:rsidRPr="0015542C" w:rsidRDefault="0015542C" w:rsidP="0015542C">
      <w:pPr>
        <w:ind w:left="-567" w:right="-284"/>
        <w:jc w:val="both"/>
        <w:rPr>
          <w:rFonts w:eastAsia="Calibri"/>
          <w:noProof/>
          <w:sz w:val="28"/>
          <w:szCs w:val="28"/>
        </w:rPr>
      </w:pPr>
      <w:r w:rsidRPr="0015542C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0D366CCD" wp14:editId="7BF8B85B">
                <wp:simplePos x="0" y="0"/>
                <wp:positionH relativeFrom="column">
                  <wp:posOffset>-312127</wp:posOffset>
                </wp:positionH>
                <wp:positionV relativeFrom="paragraph">
                  <wp:posOffset>57150</wp:posOffset>
                </wp:positionV>
                <wp:extent cx="45085" cy="47625"/>
                <wp:effectExtent l="0" t="0" r="12065" b="28575"/>
                <wp:wrapNone/>
                <wp:docPr id="48" name="Овал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085" cy="47625"/>
                        </a:xfrm>
                        <a:prstGeom prst="ellipse">
                          <a:avLst/>
                        </a:prstGeom>
                        <a:solidFill>
                          <a:srgbClr val="0070C0"/>
                        </a:solidFill>
                        <a:ln w="9525">
                          <a:solidFill>
                            <a:srgbClr val="17375E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oval w14:anchorId="3234BD79" id="Овал 48" o:spid="_x0000_s1026" style="position:absolute;margin-left:-24.6pt;margin-top:4.5pt;width:3.55pt;height:3.7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" fillcolor="#0070c0" strokecolor="#17375e"/>
            </w:pict>
          </mc:Fallback>
        </mc:AlternateContent>
      </w:r>
      <w:r w:rsidRPr="0015542C">
        <w:rPr>
          <w:rFonts w:eastAsia="Calibri"/>
          <w:noProof/>
          <w:sz w:val="28"/>
          <w:szCs w:val="28"/>
        </w:rPr>
        <w:t xml:space="preserve">   1 - номера характерных (поворотных) точек</w:t>
      </w:r>
    </w:p>
    <w:p w:rsidR="0015542C" w:rsidRDefault="0015542C" w:rsidP="0015542C">
      <w:pPr>
        <w:ind w:left="-567" w:right="-284"/>
        <w:jc w:val="both"/>
        <w:rPr>
          <w:b/>
          <w:sz w:val="28"/>
          <w:szCs w:val="28"/>
        </w:rPr>
      </w:pPr>
      <w:r w:rsidRPr="0015542C">
        <w:rPr>
          <w:sz w:val="28"/>
          <w:szCs w:val="28"/>
        </w:rPr>
        <w:br w:type="page"/>
      </w:r>
      <w:r w:rsidRPr="0015542C">
        <w:rPr>
          <w:b/>
          <w:sz w:val="28"/>
          <w:szCs w:val="28"/>
        </w:rPr>
        <w:lastRenderedPageBreak/>
        <w:t>Таблица координат (поворотных) точек плана границ зоны регулирования застройки и хозяйственной деятельности (ЗРЗ</w:t>
      </w:r>
      <w:proofErr w:type="gramStart"/>
      <w:r w:rsidRPr="0015542C">
        <w:rPr>
          <w:b/>
          <w:sz w:val="28"/>
          <w:szCs w:val="28"/>
        </w:rPr>
        <w:t>2</w:t>
      </w:r>
      <w:proofErr w:type="gramEnd"/>
      <w:r w:rsidRPr="0015542C">
        <w:rPr>
          <w:b/>
          <w:sz w:val="28"/>
          <w:szCs w:val="28"/>
        </w:rPr>
        <w:t>)</w:t>
      </w:r>
    </w:p>
    <w:p w:rsidR="00213F6E" w:rsidRPr="0015542C" w:rsidRDefault="00213F6E" w:rsidP="0015542C">
      <w:pPr>
        <w:ind w:left="-567" w:right="-284"/>
        <w:jc w:val="both"/>
        <w:rPr>
          <w:b/>
          <w:sz w:val="28"/>
          <w:szCs w:val="28"/>
        </w:rPr>
      </w:pPr>
    </w:p>
    <w:tbl>
      <w:tblPr>
        <w:tblW w:w="9747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43"/>
        <w:gridCol w:w="3583"/>
        <w:gridCol w:w="3821"/>
      </w:tblGrid>
      <w:tr w:rsidR="0015542C" w:rsidRPr="0015542C" w:rsidTr="00213F6E">
        <w:trPr>
          <w:cantSplit/>
        </w:trPr>
        <w:tc>
          <w:tcPr>
            <w:tcW w:w="2343" w:type="dxa"/>
            <w:vMerge w:val="restart"/>
            <w:vAlign w:val="center"/>
          </w:tcPr>
          <w:p w:rsidR="0015542C" w:rsidRPr="0015542C" w:rsidRDefault="0015542C" w:rsidP="00213F6E">
            <w:pPr>
              <w:ind w:left="-113"/>
              <w:jc w:val="center"/>
              <w:rPr>
                <w:sz w:val="28"/>
                <w:szCs w:val="28"/>
              </w:rPr>
            </w:pPr>
            <w:r w:rsidRPr="0015542C">
              <w:rPr>
                <w:sz w:val="28"/>
                <w:szCs w:val="28"/>
              </w:rPr>
              <w:t>Номер поворотной точки</w:t>
            </w:r>
          </w:p>
        </w:tc>
        <w:tc>
          <w:tcPr>
            <w:tcW w:w="7404" w:type="dxa"/>
            <w:gridSpan w:val="2"/>
            <w:vAlign w:val="center"/>
          </w:tcPr>
          <w:p w:rsidR="0015542C" w:rsidRPr="0015542C" w:rsidRDefault="0015542C" w:rsidP="0015542C">
            <w:pPr>
              <w:ind w:left="-567" w:right="-284"/>
              <w:jc w:val="center"/>
              <w:rPr>
                <w:sz w:val="28"/>
                <w:szCs w:val="28"/>
              </w:rPr>
            </w:pPr>
            <w:r w:rsidRPr="0015542C">
              <w:rPr>
                <w:sz w:val="28"/>
                <w:szCs w:val="28"/>
              </w:rPr>
              <w:t xml:space="preserve">Координаты поворотных точек в </w:t>
            </w:r>
            <w:proofErr w:type="gramStart"/>
            <w:r w:rsidRPr="0015542C">
              <w:rPr>
                <w:sz w:val="28"/>
                <w:szCs w:val="28"/>
              </w:rPr>
              <w:t>МСК</w:t>
            </w:r>
            <w:proofErr w:type="gramEnd"/>
            <w:r w:rsidRPr="0015542C">
              <w:rPr>
                <w:sz w:val="28"/>
                <w:szCs w:val="28"/>
              </w:rPr>
              <w:t xml:space="preserve"> - 47 (м)</w:t>
            </w:r>
          </w:p>
        </w:tc>
      </w:tr>
      <w:tr w:rsidR="0015542C" w:rsidRPr="0015542C" w:rsidTr="00213F6E">
        <w:trPr>
          <w:cantSplit/>
        </w:trPr>
        <w:tc>
          <w:tcPr>
            <w:tcW w:w="2343" w:type="dxa"/>
            <w:vMerge/>
            <w:vAlign w:val="center"/>
          </w:tcPr>
          <w:p w:rsidR="0015542C" w:rsidRPr="0015542C" w:rsidRDefault="0015542C" w:rsidP="0015542C">
            <w:pPr>
              <w:ind w:left="-567" w:right="-284"/>
              <w:jc w:val="center"/>
              <w:rPr>
                <w:sz w:val="28"/>
                <w:szCs w:val="28"/>
              </w:rPr>
            </w:pPr>
          </w:p>
        </w:tc>
        <w:tc>
          <w:tcPr>
            <w:tcW w:w="3583" w:type="dxa"/>
            <w:vAlign w:val="center"/>
          </w:tcPr>
          <w:p w:rsidR="0015542C" w:rsidRPr="0015542C" w:rsidRDefault="0015542C" w:rsidP="0015542C">
            <w:pPr>
              <w:ind w:left="-567" w:right="-284"/>
              <w:jc w:val="center"/>
              <w:rPr>
                <w:sz w:val="28"/>
                <w:szCs w:val="28"/>
              </w:rPr>
            </w:pPr>
            <w:r w:rsidRPr="0015542C">
              <w:rPr>
                <w:sz w:val="28"/>
                <w:szCs w:val="28"/>
              </w:rPr>
              <w:t>Х</w:t>
            </w:r>
          </w:p>
        </w:tc>
        <w:tc>
          <w:tcPr>
            <w:tcW w:w="3821" w:type="dxa"/>
            <w:vAlign w:val="center"/>
          </w:tcPr>
          <w:p w:rsidR="0015542C" w:rsidRPr="0015542C" w:rsidRDefault="0015542C" w:rsidP="0015542C">
            <w:pPr>
              <w:ind w:left="-567" w:right="-284"/>
              <w:jc w:val="center"/>
              <w:rPr>
                <w:sz w:val="28"/>
                <w:szCs w:val="28"/>
              </w:rPr>
            </w:pPr>
            <w:r w:rsidRPr="0015542C">
              <w:rPr>
                <w:sz w:val="28"/>
                <w:szCs w:val="28"/>
              </w:rPr>
              <w:t>Y</w:t>
            </w:r>
          </w:p>
        </w:tc>
      </w:tr>
      <w:tr w:rsidR="0015542C" w:rsidRPr="0015542C" w:rsidTr="00213F6E">
        <w:trPr>
          <w:tblHeader/>
        </w:trPr>
        <w:tc>
          <w:tcPr>
            <w:tcW w:w="2343" w:type="dxa"/>
          </w:tcPr>
          <w:p w:rsidR="0015542C" w:rsidRPr="0015542C" w:rsidRDefault="0015542C" w:rsidP="0015542C">
            <w:pPr>
              <w:ind w:left="-567" w:right="-284"/>
              <w:jc w:val="center"/>
              <w:rPr>
                <w:sz w:val="28"/>
                <w:szCs w:val="28"/>
              </w:rPr>
            </w:pPr>
            <w:r w:rsidRPr="0015542C">
              <w:rPr>
                <w:sz w:val="28"/>
                <w:szCs w:val="28"/>
              </w:rPr>
              <w:t>1</w:t>
            </w:r>
          </w:p>
        </w:tc>
        <w:tc>
          <w:tcPr>
            <w:tcW w:w="3583" w:type="dxa"/>
          </w:tcPr>
          <w:p w:rsidR="0015542C" w:rsidRPr="0015542C" w:rsidRDefault="0015542C" w:rsidP="0015542C">
            <w:pPr>
              <w:ind w:left="-567" w:right="-284"/>
              <w:jc w:val="center"/>
              <w:rPr>
                <w:sz w:val="28"/>
                <w:szCs w:val="28"/>
              </w:rPr>
            </w:pPr>
            <w:r w:rsidRPr="0015542C">
              <w:rPr>
                <w:sz w:val="28"/>
                <w:szCs w:val="28"/>
              </w:rPr>
              <w:t>2</w:t>
            </w:r>
          </w:p>
        </w:tc>
        <w:tc>
          <w:tcPr>
            <w:tcW w:w="3821" w:type="dxa"/>
          </w:tcPr>
          <w:p w:rsidR="0015542C" w:rsidRPr="0015542C" w:rsidRDefault="0015542C" w:rsidP="0015542C">
            <w:pPr>
              <w:ind w:left="-567" w:right="-284"/>
              <w:jc w:val="center"/>
              <w:rPr>
                <w:sz w:val="28"/>
                <w:szCs w:val="28"/>
              </w:rPr>
            </w:pPr>
            <w:r w:rsidRPr="0015542C">
              <w:rPr>
                <w:sz w:val="28"/>
                <w:szCs w:val="28"/>
              </w:rPr>
              <w:t>3</w:t>
            </w:r>
          </w:p>
        </w:tc>
      </w:tr>
      <w:tr w:rsidR="0015542C" w:rsidRPr="0015542C" w:rsidTr="00213F6E">
        <w:tc>
          <w:tcPr>
            <w:tcW w:w="2343" w:type="dxa"/>
          </w:tcPr>
          <w:p w:rsidR="0015542C" w:rsidRPr="0015542C" w:rsidRDefault="0015542C" w:rsidP="0015542C">
            <w:pPr>
              <w:ind w:left="-567" w:right="-284"/>
              <w:jc w:val="center"/>
              <w:rPr>
                <w:sz w:val="28"/>
                <w:szCs w:val="28"/>
              </w:rPr>
            </w:pPr>
            <w:r w:rsidRPr="0015542C">
              <w:rPr>
                <w:sz w:val="28"/>
                <w:szCs w:val="28"/>
              </w:rPr>
              <w:t>В</w:t>
            </w:r>
            <w:proofErr w:type="gramStart"/>
            <w:r w:rsidRPr="0015542C">
              <w:rPr>
                <w:sz w:val="28"/>
                <w:szCs w:val="28"/>
              </w:rPr>
              <w:t>1</w:t>
            </w:r>
            <w:proofErr w:type="gramEnd"/>
          </w:p>
        </w:tc>
        <w:tc>
          <w:tcPr>
            <w:tcW w:w="3583" w:type="dxa"/>
            <w:shd w:val="clear" w:color="auto" w:fill="auto"/>
          </w:tcPr>
          <w:p w:rsidR="0015542C" w:rsidRPr="0015542C" w:rsidRDefault="0015542C" w:rsidP="0015542C">
            <w:pPr>
              <w:ind w:left="-567" w:right="-284"/>
              <w:jc w:val="center"/>
              <w:rPr>
                <w:sz w:val="28"/>
                <w:szCs w:val="28"/>
              </w:rPr>
            </w:pPr>
            <w:r w:rsidRPr="0015542C">
              <w:rPr>
                <w:sz w:val="28"/>
                <w:szCs w:val="28"/>
              </w:rPr>
              <w:t>100,5141289</w:t>
            </w:r>
          </w:p>
        </w:tc>
        <w:tc>
          <w:tcPr>
            <w:tcW w:w="3821" w:type="dxa"/>
            <w:shd w:val="clear" w:color="auto" w:fill="auto"/>
          </w:tcPr>
          <w:p w:rsidR="0015542C" w:rsidRPr="0015542C" w:rsidRDefault="0015542C" w:rsidP="0015542C">
            <w:pPr>
              <w:ind w:left="-567" w:right="-284"/>
              <w:jc w:val="center"/>
              <w:rPr>
                <w:sz w:val="28"/>
                <w:szCs w:val="28"/>
              </w:rPr>
            </w:pPr>
            <w:r w:rsidRPr="0015542C">
              <w:rPr>
                <w:sz w:val="28"/>
                <w:szCs w:val="28"/>
              </w:rPr>
              <w:t>79,4799037</w:t>
            </w:r>
          </w:p>
        </w:tc>
      </w:tr>
      <w:tr w:rsidR="0015542C" w:rsidRPr="0015542C" w:rsidTr="00213F6E">
        <w:tc>
          <w:tcPr>
            <w:tcW w:w="2343" w:type="dxa"/>
          </w:tcPr>
          <w:p w:rsidR="0015542C" w:rsidRPr="0015542C" w:rsidRDefault="0015542C" w:rsidP="0015542C">
            <w:pPr>
              <w:ind w:left="-567" w:right="-284"/>
              <w:jc w:val="center"/>
              <w:rPr>
                <w:sz w:val="28"/>
                <w:szCs w:val="28"/>
              </w:rPr>
            </w:pPr>
            <w:r w:rsidRPr="0015542C">
              <w:rPr>
                <w:sz w:val="28"/>
                <w:szCs w:val="28"/>
              </w:rPr>
              <w:t>В</w:t>
            </w:r>
            <w:proofErr w:type="gramStart"/>
            <w:r w:rsidRPr="0015542C">
              <w:rPr>
                <w:sz w:val="28"/>
                <w:szCs w:val="28"/>
              </w:rPr>
              <w:t>2</w:t>
            </w:r>
            <w:proofErr w:type="gramEnd"/>
          </w:p>
        </w:tc>
        <w:tc>
          <w:tcPr>
            <w:tcW w:w="3583" w:type="dxa"/>
            <w:shd w:val="clear" w:color="auto" w:fill="auto"/>
          </w:tcPr>
          <w:p w:rsidR="0015542C" w:rsidRPr="0015542C" w:rsidRDefault="0015542C" w:rsidP="0015542C">
            <w:pPr>
              <w:ind w:left="-567" w:right="-284"/>
              <w:jc w:val="center"/>
              <w:rPr>
                <w:sz w:val="28"/>
                <w:szCs w:val="28"/>
              </w:rPr>
            </w:pPr>
            <w:r w:rsidRPr="0015542C">
              <w:rPr>
                <w:sz w:val="28"/>
                <w:szCs w:val="28"/>
              </w:rPr>
              <w:t>100,5145756</w:t>
            </w:r>
          </w:p>
        </w:tc>
        <w:tc>
          <w:tcPr>
            <w:tcW w:w="3821" w:type="dxa"/>
            <w:shd w:val="clear" w:color="auto" w:fill="auto"/>
          </w:tcPr>
          <w:p w:rsidR="0015542C" w:rsidRPr="0015542C" w:rsidRDefault="0015542C" w:rsidP="0015542C">
            <w:pPr>
              <w:ind w:left="-567" w:right="-284"/>
              <w:jc w:val="center"/>
              <w:rPr>
                <w:sz w:val="28"/>
                <w:szCs w:val="28"/>
              </w:rPr>
            </w:pPr>
            <w:r w:rsidRPr="0015542C">
              <w:rPr>
                <w:sz w:val="28"/>
                <w:szCs w:val="28"/>
              </w:rPr>
              <w:t>79,4710907</w:t>
            </w:r>
          </w:p>
        </w:tc>
      </w:tr>
      <w:tr w:rsidR="0015542C" w:rsidRPr="0015542C" w:rsidTr="00213F6E">
        <w:tc>
          <w:tcPr>
            <w:tcW w:w="2343" w:type="dxa"/>
          </w:tcPr>
          <w:p w:rsidR="0015542C" w:rsidRPr="0015542C" w:rsidRDefault="0015542C" w:rsidP="0015542C">
            <w:pPr>
              <w:ind w:left="-567" w:right="-284"/>
              <w:jc w:val="center"/>
              <w:rPr>
                <w:sz w:val="28"/>
                <w:szCs w:val="28"/>
              </w:rPr>
            </w:pPr>
            <w:r w:rsidRPr="0015542C">
              <w:rPr>
                <w:sz w:val="28"/>
                <w:szCs w:val="28"/>
              </w:rPr>
              <w:t>В3</w:t>
            </w:r>
          </w:p>
        </w:tc>
        <w:tc>
          <w:tcPr>
            <w:tcW w:w="3583" w:type="dxa"/>
            <w:shd w:val="clear" w:color="auto" w:fill="auto"/>
          </w:tcPr>
          <w:p w:rsidR="0015542C" w:rsidRPr="0015542C" w:rsidRDefault="0015542C" w:rsidP="0015542C">
            <w:pPr>
              <w:ind w:left="-567" w:right="-284"/>
              <w:jc w:val="center"/>
              <w:rPr>
                <w:sz w:val="28"/>
                <w:szCs w:val="28"/>
              </w:rPr>
            </w:pPr>
            <w:r w:rsidRPr="0015542C">
              <w:rPr>
                <w:sz w:val="28"/>
                <w:szCs w:val="28"/>
              </w:rPr>
              <w:t>100,5145158</w:t>
            </w:r>
          </w:p>
        </w:tc>
        <w:tc>
          <w:tcPr>
            <w:tcW w:w="3821" w:type="dxa"/>
            <w:shd w:val="clear" w:color="auto" w:fill="auto"/>
          </w:tcPr>
          <w:p w:rsidR="0015542C" w:rsidRPr="0015542C" w:rsidRDefault="0015542C" w:rsidP="0015542C">
            <w:pPr>
              <w:ind w:left="-567" w:right="-284"/>
              <w:jc w:val="center"/>
              <w:rPr>
                <w:sz w:val="28"/>
                <w:szCs w:val="28"/>
              </w:rPr>
            </w:pPr>
            <w:r w:rsidRPr="0015542C">
              <w:rPr>
                <w:sz w:val="28"/>
                <w:szCs w:val="28"/>
              </w:rPr>
              <w:t>79,4657989</w:t>
            </w:r>
          </w:p>
        </w:tc>
      </w:tr>
      <w:tr w:rsidR="0015542C" w:rsidRPr="0015542C" w:rsidTr="00213F6E">
        <w:tc>
          <w:tcPr>
            <w:tcW w:w="2343" w:type="dxa"/>
          </w:tcPr>
          <w:p w:rsidR="0015542C" w:rsidRPr="0015542C" w:rsidRDefault="0015542C" w:rsidP="0015542C">
            <w:pPr>
              <w:ind w:left="-567" w:right="-284"/>
              <w:jc w:val="center"/>
              <w:rPr>
                <w:sz w:val="28"/>
                <w:szCs w:val="28"/>
              </w:rPr>
            </w:pPr>
            <w:r w:rsidRPr="0015542C">
              <w:rPr>
                <w:sz w:val="28"/>
                <w:szCs w:val="28"/>
              </w:rPr>
              <w:t>В</w:t>
            </w:r>
            <w:proofErr w:type="gramStart"/>
            <w:r w:rsidRPr="0015542C">
              <w:rPr>
                <w:sz w:val="28"/>
                <w:szCs w:val="28"/>
              </w:rPr>
              <w:t>4</w:t>
            </w:r>
            <w:proofErr w:type="gramEnd"/>
          </w:p>
        </w:tc>
        <w:tc>
          <w:tcPr>
            <w:tcW w:w="3583" w:type="dxa"/>
            <w:shd w:val="clear" w:color="auto" w:fill="auto"/>
          </w:tcPr>
          <w:p w:rsidR="0015542C" w:rsidRPr="0015542C" w:rsidRDefault="0015542C" w:rsidP="0015542C">
            <w:pPr>
              <w:ind w:left="-567" w:right="-284"/>
              <w:jc w:val="center"/>
              <w:rPr>
                <w:sz w:val="28"/>
                <w:szCs w:val="28"/>
              </w:rPr>
            </w:pPr>
            <w:r w:rsidRPr="0015542C">
              <w:rPr>
                <w:sz w:val="28"/>
                <w:szCs w:val="28"/>
              </w:rPr>
              <w:t>100,5136768</w:t>
            </w:r>
          </w:p>
        </w:tc>
        <w:tc>
          <w:tcPr>
            <w:tcW w:w="3821" w:type="dxa"/>
            <w:shd w:val="clear" w:color="auto" w:fill="auto"/>
          </w:tcPr>
          <w:p w:rsidR="0015542C" w:rsidRPr="0015542C" w:rsidRDefault="0015542C" w:rsidP="0015542C">
            <w:pPr>
              <w:ind w:left="-567" w:right="-284"/>
              <w:jc w:val="center"/>
              <w:rPr>
                <w:sz w:val="28"/>
                <w:szCs w:val="28"/>
              </w:rPr>
            </w:pPr>
            <w:r w:rsidRPr="0015542C">
              <w:rPr>
                <w:sz w:val="28"/>
                <w:szCs w:val="28"/>
              </w:rPr>
              <w:t>79,4517028</w:t>
            </w:r>
          </w:p>
        </w:tc>
      </w:tr>
      <w:tr w:rsidR="0015542C" w:rsidRPr="0015542C" w:rsidTr="00213F6E">
        <w:tc>
          <w:tcPr>
            <w:tcW w:w="2343" w:type="dxa"/>
          </w:tcPr>
          <w:p w:rsidR="0015542C" w:rsidRPr="0015542C" w:rsidRDefault="0015542C" w:rsidP="0015542C">
            <w:pPr>
              <w:ind w:left="-567" w:right="-284"/>
              <w:jc w:val="center"/>
              <w:rPr>
                <w:sz w:val="28"/>
                <w:szCs w:val="28"/>
              </w:rPr>
            </w:pPr>
            <w:r w:rsidRPr="0015542C">
              <w:rPr>
                <w:sz w:val="28"/>
                <w:szCs w:val="28"/>
              </w:rPr>
              <w:t>В5</w:t>
            </w:r>
          </w:p>
        </w:tc>
        <w:tc>
          <w:tcPr>
            <w:tcW w:w="3583" w:type="dxa"/>
            <w:shd w:val="clear" w:color="auto" w:fill="auto"/>
          </w:tcPr>
          <w:p w:rsidR="0015542C" w:rsidRPr="0015542C" w:rsidRDefault="0015542C" w:rsidP="0015542C">
            <w:pPr>
              <w:ind w:left="-567" w:right="-284"/>
              <w:jc w:val="center"/>
              <w:rPr>
                <w:sz w:val="28"/>
                <w:szCs w:val="28"/>
              </w:rPr>
            </w:pPr>
            <w:r w:rsidRPr="0015542C">
              <w:rPr>
                <w:sz w:val="28"/>
                <w:szCs w:val="28"/>
              </w:rPr>
              <w:t>100,5122345</w:t>
            </w:r>
          </w:p>
        </w:tc>
        <w:tc>
          <w:tcPr>
            <w:tcW w:w="3821" w:type="dxa"/>
            <w:shd w:val="clear" w:color="auto" w:fill="auto"/>
          </w:tcPr>
          <w:p w:rsidR="0015542C" w:rsidRPr="0015542C" w:rsidRDefault="0015542C" w:rsidP="0015542C">
            <w:pPr>
              <w:ind w:left="-567" w:right="-284"/>
              <w:jc w:val="center"/>
              <w:rPr>
                <w:sz w:val="28"/>
                <w:szCs w:val="28"/>
              </w:rPr>
            </w:pPr>
            <w:r w:rsidRPr="0015542C">
              <w:rPr>
                <w:sz w:val="28"/>
                <w:szCs w:val="28"/>
              </w:rPr>
              <w:t>79,4420352</w:t>
            </w:r>
          </w:p>
        </w:tc>
      </w:tr>
      <w:tr w:rsidR="0015542C" w:rsidRPr="0015542C" w:rsidTr="00213F6E">
        <w:tc>
          <w:tcPr>
            <w:tcW w:w="2343" w:type="dxa"/>
          </w:tcPr>
          <w:p w:rsidR="0015542C" w:rsidRPr="0015542C" w:rsidRDefault="0015542C" w:rsidP="0015542C">
            <w:pPr>
              <w:ind w:left="-567" w:right="-284"/>
              <w:jc w:val="center"/>
              <w:rPr>
                <w:sz w:val="28"/>
                <w:szCs w:val="28"/>
              </w:rPr>
            </w:pPr>
            <w:r w:rsidRPr="0015542C">
              <w:rPr>
                <w:sz w:val="28"/>
                <w:szCs w:val="28"/>
              </w:rPr>
              <w:t>В</w:t>
            </w:r>
            <w:proofErr w:type="gramStart"/>
            <w:r w:rsidRPr="0015542C">
              <w:rPr>
                <w:sz w:val="28"/>
                <w:szCs w:val="28"/>
              </w:rPr>
              <w:t>6</w:t>
            </w:r>
            <w:proofErr w:type="gramEnd"/>
          </w:p>
        </w:tc>
        <w:tc>
          <w:tcPr>
            <w:tcW w:w="3583" w:type="dxa"/>
            <w:shd w:val="clear" w:color="auto" w:fill="auto"/>
          </w:tcPr>
          <w:p w:rsidR="0015542C" w:rsidRPr="0015542C" w:rsidRDefault="0015542C" w:rsidP="0015542C">
            <w:pPr>
              <w:ind w:left="-567" w:right="-284"/>
              <w:jc w:val="center"/>
              <w:rPr>
                <w:sz w:val="28"/>
                <w:szCs w:val="28"/>
              </w:rPr>
            </w:pPr>
            <w:r w:rsidRPr="0015542C">
              <w:rPr>
                <w:sz w:val="28"/>
                <w:szCs w:val="28"/>
              </w:rPr>
              <w:t>100,5677837</w:t>
            </w:r>
          </w:p>
        </w:tc>
        <w:tc>
          <w:tcPr>
            <w:tcW w:w="3821" w:type="dxa"/>
            <w:shd w:val="clear" w:color="auto" w:fill="auto"/>
          </w:tcPr>
          <w:p w:rsidR="0015542C" w:rsidRPr="0015542C" w:rsidRDefault="0015542C" w:rsidP="0015542C">
            <w:pPr>
              <w:ind w:left="-567" w:right="-284"/>
              <w:jc w:val="center"/>
              <w:rPr>
                <w:sz w:val="28"/>
                <w:szCs w:val="28"/>
              </w:rPr>
            </w:pPr>
            <w:r w:rsidRPr="0015542C">
              <w:rPr>
                <w:sz w:val="28"/>
                <w:szCs w:val="28"/>
              </w:rPr>
              <w:t>79,4275448</w:t>
            </w:r>
          </w:p>
        </w:tc>
      </w:tr>
      <w:tr w:rsidR="0015542C" w:rsidRPr="0015542C" w:rsidTr="00213F6E">
        <w:tc>
          <w:tcPr>
            <w:tcW w:w="2343" w:type="dxa"/>
          </w:tcPr>
          <w:p w:rsidR="0015542C" w:rsidRPr="0015542C" w:rsidRDefault="0015542C" w:rsidP="0015542C">
            <w:pPr>
              <w:ind w:left="-567" w:right="-284"/>
              <w:jc w:val="center"/>
              <w:rPr>
                <w:sz w:val="28"/>
                <w:szCs w:val="28"/>
              </w:rPr>
            </w:pPr>
            <w:r w:rsidRPr="0015542C">
              <w:rPr>
                <w:sz w:val="28"/>
                <w:szCs w:val="28"/>
              </w:rPr>
              <w:t>В</w:t>
            </w:r>
            <w:proofErr w:type="gramStart"/>
            <w:r w:rsidRPr="0015542C">
              <w:rPr>
                <w:sz w:val="28"/>
                <w:szCs w:val="28"/>
              </w:rPr>
              <w:t>7</w:t>
            </w:r>
            <w:proofErr w:type="gramEnd"/>
          </w:p>
        </w:tc>
        <w:tc>
          <w:tcPr>
            <w:tcW w:w="3583" w:type="dxa"/>
            <w:shd w:val="clear" w:color="auto" w:fill="auto"/>
          </w:tcPr>
          <w:p w:rsidR="0015542C" w:rsidRPr="0015542C" w:rsidRDefault="0015542C" w:rsidP="0015542C">
            <w:pPr>
              <w:ind w:left="-567" w:right="-284"/>
              <w:jc w:val="center"/>
              <w:rPr>
                <w:sz w:val="28"/>
                <w:szCs w:val="28"/>
              </w:rPr>
            </w:pPr>
            <w:r w:rsidRPr="0015542C">
              <w:rPr>
                <w:sz w:val="28"/>
                <w:szCs w:val="28"/>
              </w:rPr>
              <w:t>100,5044336</w:t>
            </w:r>
          </w:p>
        </w:tc>
        <w:tc>
          <w:tcPr>
            <w:tcW w:w="3821" w:type="dxa"/>
            <w:shd w:val="clear" w:color="auto" w:fill="auto"/>
          </w:tcPr>
          <w:p w:rsidR="0015542C" w:rsidRPr="0015542C" w:rsidRDefault="0015542C" w:rsidP="0015542C">
            <w:pPr>
              <w:ind w:left="-567" w:right="-284"/>
              <w:jc w:val="center"/>
              <w:rPr>
                <w:sz w:val="28"/>
                <w:szCs w:val="28"/>
              </w:rPr>
            </w:pPr>
            <w:r w:rsidRPr="0015542C">
              <w:rPr>
                <w:sz w:val="28"/>
                <w:szCs w:val="28"/>
              </w:rPr>
              <w:t>79,4191035</w:t>
            </w:r>
          </w:p>
        </w:tc>
      </w:tr>
      <w:tr w:rsidR="0015542C" w:rsidRPr="0015542C" w:rsidTr="00213F6E">
        <w:tc>
          <w:tcPr>
            <w:tcW w:w="2343" w:type="dxa"/>
          </w:tcPr>
          <w:p w:rsidR="0015542C" w:rsidRPr="0015542C" w:rsidRDefault="0015542C" w:rsidP="0015542C">
            <w:pPr>
              <w:ind w:left="-567" w:right="-284"/>
              <w:jc w:val="center"/>
              <w:rPr>
                <w:sz w:val="28"/>
                <w:szCs w:val="28"/>
              </w:rPr>
            </w:pPr>
            <w:r w:rsidRPr="0015542C">
              <w:rPr>
                <w:sz w:val="28"/>
                <w:szCs w:val="28"/>
              </w:rPr>
              <w:t>В8</w:t>
            </w:r>
          </w:p>
        </w:tc>
        <w:tc>
          <w:tcPr>
            <w:tcW w:w="3583" w:type="dxa"/>
            <w:shd w:val="clear" w:color="auto" w:fill="auto"/>
          </w:tcPr>
          <w:p w:rsidR="0015542C" w:rsidRPr="0015542C" w:rsidRDefault="0015542C" w:rsidP="0015542C">
            <w:pPr>
              <w:ind w:left="-567" w:right="-284"/>
              <w:jc w:val="center"/>
              <w:rPr>
                <w:sz w:val="28"/>
                <w:szCs w:val="28"/>
              </w:rPr>
            </w:pPr>
            <w:r w:rsidRPr="0015542C">
              <w:rPr>
                <w:sz w:val="28"/>
                <w:szCs w:val="28"/>
              </w:rPr>
              <w:t>100,5005571</w:t>
            </w:r>
          </w:p>
        </w:tc>
        <w:tc>
          <w:tcPr>
            <w:tcW w:w="3821" w:type="dxa"/>
            <w:shd w:val="clear" w:color="auto" w:fill="auto"/>
          </w:tcPr>
          <w:p w:rsidR="0015542C" w:rsidRPr="0015542C" w:rsidRDefault="0015542C" w:rsidP="0015542C">
            <w:pPr>
              <w:ind w:left="-567" w:right="-284"/>
              <w:jc w:val="center"/>
              <w:rPr>
                <w:sz w:val="28"/>
                <w:szCs w:val="28"/>
              </w:rPr>
            </w:pPr>
            <w:r w:rsidRPr="0015542C">
              <w:rPr>
                <w:sz w:val="28"/>
                <w:szCs w:val="28"/>
              </w:rPr>
              <w:t>79,4143690</w:t>
            </w:r>
          </w:p>
        </w:tc>
      </w:tr>
      <w:tr w:rsidR="0015542C" w:rsidRPr="0015542C" w:rsidTr="00213F6E">
        <w:tc>
          <w:tcPr>
            <w:tcW w:w="2343" w:type="dxa"/>
          </w:tcPr>
          <w:p w:rsidR="0015542C" w:rsidRPr="0015542C" w:rsidRDefault="0015542C" w:rsidP="0015542C">
            <w:pPr>
              <w:ind w:left="-567" w:right="-284"/>
              <w:jc w:val="center"/>
              <w:rPr>
                <w:sz w:val="28"/>
                <w:szCs w:val="28"/>
              </w:rPr>
            </w:pPr>
            <w:r w:rsidRPr="0015542C">
              <w:rPr>
                <w:sz w:val="28"/>
                <w:szCs w:val="28"/>
              </w:rPr>
              <w:t>В</w:t>
            </w:r>
            <w:proofErr w:type="gramStart"/>
            <w:r w:rsidRPr="0015542C">
              <w:rPr>
                <w:sz w:val="28"/>
                <w:szCs w:val="28"/>
              </w:rPr>
              <w:t>9</w:t>
            </w:r>
            <w:proofErr w:type="gramEnd"/>
          </w:p>
        </w:tc>
        <w:tc>
          <w:tcPr>
            <w:tcW w:w="3583" w:type="dxa"/>
            <w:shd w:val="clear" w:color="auto" w:fill="auto"/>
          </w:tcPr>
          <w:p w:rsidR="0015542C" w:rsidRPr="0015542C" w:rsidRDefault="0015542C" w:rsidP="0015542C">
            <w:pPr>
              <w:ind w:left="-567" w:right="-284"/>
              <w:jc w:val="center"/>
              <w:rPr>
                <w:sz w:val="28"/>
                <w:szCs w:val="28"/>
              </w:rPr>
            </w:pPr>
            <w:r w:rsidRPr="0015542C">
              <w:rPr>
                <w:sz w:val="28"/>
                <w:szCs w:val="28"/>
              </w:rPr>
              <w:t>100,4944577</w:t>
            </w:r>
          </w:p>
        </w:tc>
        <w:tc>
          <w:tcPr>
            <w:tcW w:w="3821" w:type="dxa"/>
            <w:shd w:val="clear" w:color="auto" w:fill="auto"/>
          </w:tcPr>
          <w:p w:rsidR="0015542C" w:rsidRPr="0015542C" w:rsidRDefault="0015542C" w:rsidP="0015542C">
            <w:pPr>
              <w:ind w:left="-567" w:right="-284"/>
              <w:jc w:val="center"/>
              <w:rPr>
                <w:sz w:val="28"/>
                <w:szCs w:val="28"/>
              </w:rPr>
            </w:pPr>
            <w:r w:rsidRPr="0015542C">
              <w:rPr>
                <w:sz w:val="28"/>
                <w:szCs w:val="28"/>
              </w:rPr>
              <w:t>79,4105910</w:t>
            </w:r>
          </w:p>
        </w:tc>
      </w:tr>
      <w:tr w:rsidR="0015542C" w:rsidRPr="0015542C" w:rsidTr="00213F6E">
        <w:tc>
          <w:tcPr>
            <w:tcW w:w="2343" w:type="dxa"/>
          </w:tcPr>
          <w:p w:rsidR="0015542C" w:rsidRPr="0015542C" w:rsidRDefault="0015542C" w:rsidP="0015542C">
            <w:pPr>
              <w:ind w:left="-567" w:right="-284"/>
              <w:jc w:val="center"/>
              <w:rPr>
                <w:sz w:val="28"/>
                <w:szCs w:val="28"/>
              </w:rPr>
            </w:pPr>
            <w:r w:rsidRPr="0015542C">
              <w:rPr>
                <w:sz w:val="28"/>
                <w:szCs w:val="28"/>
              </w:rPr>
              <w:t>В10</w:t>
            </w:r>
          </w:p>
        </w:tc>
        <w:tc>
          <w:tcPr>
            <w:tcW w:w="3583" w:type="dxa"/>
            <w:shd w:val="clear" w:color="auto" w:fill="auto"/>
          </w:tcPr>
          <w:p w:rsidR="0015542C" w:rsidRPr="0015542C" w:rsidRDefault="0015542C" w:rsidP="0015542C">
            <w:pPr>
              <w:ind w:left="-567" w:right="-284"/>
              <w:jc w:val="center"/>
              <w:rPr>
                <w:sz w:val="28"/>
                <w:szCs w:val="28"/>
              </w:rPr>
            </w:pPr>
            <w:r w:rsidRPr="0015542C">
              <w:rPr>
                <w:sz w:val="28"/>
                <w:szCs w:val="28"/>
              </w:rPr>
              <w:t>100,4875397</w:t>
            </w:r>
          </w:p>
        </w:tc>
        <w:tc>
          <w:tcPr>
            <w:tcW w:w="3821" w:type="dxa"/>
            <w:shd w:val="clear" w:color="auto" w:fill="auto"/>
          </w:tcPr>
          <w:p w:rsidR="0015542C" w:rsidRPr="0015542C" w:rsidRDefault="0015542C" w:rsidP="0015542C">
            <w:pPr>
              <w:ind w:left="-567" w:right="-284"/>
              <w:jc w:val="center"/>
              <w:rPr>
                <w:sz w:val="28"/>
                <w:szCs w:val="28"/>
              </w:rPr>
            </w:pPr>
            <w:r w:rsidRPr="0015542C">
              <w:rPr>
                <w:sz w:val="28"/>
                <w:szCs w:val="28"/>
              </w:rPr>
              <w:t>79,4084389</w:t>
            </w:r>
          </w:p>
        </w:tc>
      </w:tr>
      <w:tr w:rsidR="0015542C" w:rsidRPr="0015542C" w:rsidTr="00213F6E">
        <w:tc>
          <w:tcPr>
            <w:tcW w:w="2343" w:type="dxa"/>
          </w:tcPr>
          <w:p w:rsidR="0015542C" w:rsidRPr="0015542C" w:rsidRDefault="0015542C" w:rsidP="0015542C">
            <w:pPr>
              <w:ind w:left="-567" w:right="-284"/>
              <w:jc w:val="center"/>
              <w:rPr>
                <w:sz w:val="28"/>
                <w:szCs w:val="28"/>
              </w:rPr>
            </w:pPr>
            <w:r w:rsidRPr="0015542C">
              <w:rPr>
                <w:sz w:val="28"/>
                <w:szCs w:val="28"/>
              </w:rPr>
              <w:t>В11</w:t>
            </w:r>
          </w:p>
        </w:tc>
        <w:tc>
          <w:tcPr>
            <w:tcW w:w="3583" w:type="dxa"/>
            <w:shd w:val="clear" w:color="auto" w:fill="auto"/>
          </w:tcPr>
          <w:p w:rsidR="0015542C" w:rsidRPr="0015542C" w:rsidRDefault="0015542C" w:rsidP="0015542C">
            <w:pPr>
              <w:ind w:left="-567" w:right="-284"/>
              <w:jc w:val="center"/>
              <w:rPr>
                <w:sz w:val="28"/>
                <w:szCs w:val="28"/>
              </w:rPr>
            </w:pPr>
            <w:r w:rsidRPr="0015542C">
              <w:rPr>
                <w:sz w:val="28"/>
                <w:szCs w:val="28"/>
              </w:rPr>
              <w:t>100,4846204</w:t>
            </w:r>
          </w:p>
        </w:tc>
        <w:tc>
          <w:tcPr>
            <w:tcW w:w="3821" w:type="dxa"/>
            <w:shd w:val="clear" w:color="auto" w:fill="auto"/>
          </w:tcPr>
          <w:p w:rsidR="0015542C" w:rsidRPr="0015542C" w:rsidRDefault="0015542C" w:rsidP="0015542C">
            <w:pPr>
              <w:ind w:left="-567" w:right="-284"/>
              <w:jc w:val="center"/>
              <w:rPr>
                <w:sz w:val="28"/>
                <w:szCs w:val="28"/>
              </w:rPr>
            </w:pPr>
            <w:r w:rsidRPr="0015542C">
              <w:rPr>
                <w:sz w:val="28"/>
                <w:szCs w:val="28"/>
              </w:rPr>
              <w:t>79,4077694</w:t>
            </w:r>
          </w:p>
        </w:tc>
      </w:tr>
      <w:tr w:rsidR="0015542C" w:rsidRPr="0015542C" w:rsidTr="00213F6E">
        <w:tc>
          <w:tcPr>
            <w:tcW w:w="2343" w:type="dxa"/>
          </w:tcPr>
          <w:p w:rsidR="0015542C" w:rsidRPr="0015542C" w:rsidRDefault="0015542C" w:rsidP="0015542C">
            <w:pPr>
              <w:ind w:left="-567" w:right="-284"/>
              <w:jc w:val="center"/>
              <w:rPr>
                <w:sz w:val="28"/>
                <w:szCs w:val="28"/>
              </w:rPr>
            </w:pPr>
            <w:r w:rsidRPr="0015542C">
              <w:rPr>
                <w:sz w:val="28"/>
                <w:szCs w:val="28"/>
              </w:rPr>
              <w:t>В12</w:t>
            </w:r>
          </w:p>
        </w:tc>
        <w:tc>
          <w:tcPr>
            <w:tcW w:w="3583" w:type="dxa"/>
            <w:shd w:val="clear" w:color="auto" w:fill="auto"/>
          </w:tcPr>
          <w:p w:rsidR="0015542C" w:rsidRPr="0015542C" w:rsidRDefault="0015542C" w:rsidP="0015542C">
            <w:pPr>
              <w:ind w:left="-567" w:right="-284"/>
              <w:jc w:val="center"/>
              <w:rPr>
                <w:sz w:val="28"/>
                <w:szCs w:val="28"/>
              </w:rPr>
            </w:pPr>
            <w:r w:rsidRPr="0015542C">
              <w:rPr>
                <w:sz w:val="28"/>
                <w:szCs w:val="28"/>
              </w:rPr>
              <w:t>100,4808875</w:t>
            </w:r>
          </w:p>
        </w:tc>
        <w:tc>
          <w:tcPr>
            <w:tcW w:w="3821" w:type="dxa"/>
            <w:shd w:val="clear" w:color="auto" w:fill="auto"/>
          </w:tcPr>
          <w:p w:rsidR="0015542C" w:rsidRPr="0015542C" w:rsidRDefault="0015542C" w:rsidP="0015542C">
            <w:pPr>
              <w:ind w:left="-567" w:right="-284"/>
              <w:jc w:val="center"/>
              <w:rPr>
                <w:sz w:val="28"/>
                <w:szCs w:val="28"/>
              </w:rPr>
            </w:pPr>
            <w:r w:rsidRPr="0015542C">
              <w:rPr>
                <w:sz w:val="28"/>
                <w:szCs w:val="28"/>
              </w:rPr>
              <w:t>79,4078651</w:t>
            </w:r>
          </w:p>
        </w:tc>
      </w:tr>
      <w:tr w:rsidR="0015542C" w:rsidRPr="0015542C" w:rsidTr="00213F6E">
        <w:tc>
          <w:tcPr>
            <w:tcW w:w="2343" w:type="dxa"/>
          </w:tcPr>
          <w:p w:rsidR="0015542C" w:rsidRPr="0015542C" w:rsidRDefault="0015542C" w:rsidP="0015542C">
            <w:pPr>
              <w:ind w:left="-567" w:right="-284"/>
              <w:jc w:val="center"/>
              <w:rPr>
                <w:sz w:val="28"/>
                <w:szCs w:val="28"/>
              </w:rPr>
            </w:pPr>
            <w:r w:rsidRPr="0015542C">
              <w:rPr>
                <w:sz w:val="28"/>
                <w:szCs w:val="28"/>
              </w:rPr>
              <w:t>В13</w:t>
            </w:r>
          </w:p>
        </w:tc>
        <w:tc>
          <w:tcPr>
            <w:tcW w:w="3583" w:type="dxa"/>
            <w:shd w:val="clear" w:color="auto" w:fill="auto"/>
          </w:tcPr>
          <w:p w:rsidR="0015542C" w:rsidRPr="0015542C" w:rsidRDefault="0015542C" w:rsidP="0015542C">
            <w:pPr>
              <w:ind w:left="-567" w:right="-284"/>
              <w:jc w:val="center"/>
              <w:rPr>
                <w:sz w:val="28"/>
                <w:szCs w:val="28"/>
              </w:rPr>
            </w:pPr>
            <w:r w:rsidRPr="0015542C">
              <w:rPr>
                <w:sz w:val="28"/>
                <w:szCs w:val="28"/>
              </w:rPr>
              <w:t>100,4764846</w:t>
            </w:r>
          </w:p>
        </w:tc>
        <w:tc>
          <w:tcPr>
            <w:tcW w:w="3821" w:type="dxa"/>
            <w:shd w:val="clear" w:color="auto" w:fill="auto"/>
          </w:tcPr>
          <w:p w:rsidR="0015542C" w:rsidRPr="0015542C" w:rsidRDefault="0015542C" w:rsidP="0015542C">
            <w:pPr>
              <w:ind w:left="-567" w:right="-284"/>
              <w:jc w:val="center"/>
              <w:rPr>
                <w:sz w:val="28"/>
                <w:szCs w:val="28"/>
              </w:rPr>
            </w:pPr>
            <w:r w:rsidRPr="0015542C">
              <w:rPr>
                <w:sz w:val="28"/>
                <w:szCs w:val="28"/>
              </w:rPr>
              <w:t>79,4084867</w:t>
            </w:r>
          </w:p>
        </w:tc>
      </w:tr>
      <w:tr w:rsidR="0015542C" w:rsidRPr="0015542C" w:rsidTr="00213F6E">
        <w:tc>
          <w:tcPr>
            <w:tcW w:w="2343" w:type="dxa"/>
          </w:tcPr>
          <w:p w:rsidR="0015542C" w:rsidRPr="0015542C" w:rsidRDefault="0015542C" w:rsidP="0015542C">
            <w:pPr>
              <w:ind w:left="-567" w:right="-284"/>
              <w:jc w:val="center"/>
              <w:rPr>
                <w:sz w:val="28"/>
                <w:szCs w:val="28"/>
              </w:rPr>
            </w:pPr>
            <w:r w:rsidRPr="0015542C">
              <w:rPr>
                <w:sz w:val="28"/>
                <w:szCs w:val="28"/>
              </w:rPr>
              <w:t>В14</w:t>
            </w:r>
          </w:p>
        </w:tc>
        <w:tc>
          <w:tcPr>
            <w:tcW w:w="3583" w:type="dxa"/>
            <w:shd w:val="clear" w:color="auto" w:fill="auto"/>
          </w:tcPr>
          <w:p w:rsidR="0015542C" w:rsidRPr="0015542C" w:rsidRDefault="0015542C" w:rsidP="0015542C">
            <w:pPr>
              <w:ind w:left="-567" w:right="-284"/>
              <w:jc w:val="center"/>
              <w:rPr>
                <w:sz w:val="28"/>
                <w:szCs w:val="28"/>
              </w:rPr>
            </w:pPr>
            <w:r w:rsidRPr="0015542C">
              <w:rPr>
                <w:sz w:val="28"/>
                <w:szCs w:val="28"/>
              </w:rPr>
              <w:t>100,4727995</w:t>
            </w:r>
          </w:p>
        </w:tc>
        <w:tc>
          <w:tcPr>
            <w:tcW w:w="3821" w:type="dxa"/>
            <w:shd w:val="clear" w:color="auto" w:fill="auto"/>
          </w:tcPr>
          <w:p w:rsidR="0015542C" w:rsidRPr="0015542C" w:rsidRDefault="0015542C" w:rsidP="0015542C">
            <w:pPr>
              <w:ind w:left="-567" w:right="-284"/>
              <w:jc w:val="center"/>
              <w:rPr>
                <w:sz w:val="28"/>
                <w:szCs w:val="28"/>
              </w:rPr>
            </w:pPr>
            <w:r w:rsidRPr="0015542C">
              <w:rPr>
                <w:sz w:val="28"/>
                <w:szCs w:val="28"/>
              </w:rPr>
              <w:t>79,4100649</w:t>
            </w:r>
          </w:p>
        </w:tc>
      </w:tr>
      <w:tr w:rsidR="0015542C" w:rsidRPr="0015542C" w:rsidTr="00213F6E">
        <w:tc>
          <w:tcPr>
            <w:tcW w:w="2343" w:type="dxa"/>
          </w:tcPr>
          <w:p w:rsidR="0015542C" w:rsidRPr="0015542C" w:rsidRDefault="0015542C" w:rsidP="0015542C">
            <w:pPr>
              <w:ind w:left="-567" w:right="-284"/>
              <w:jc w:val="center"/>
              <w:rPr>
                <w:sz w:val="28"/>
                <w:szCs w:val="28"/>
              </w:rPr>
            </w:pPr>
            <w:r w:rsidRPr="0015542C">
              <w:rPr>
                <w:sz w:val="28"/>
                <w:szCs w:val="28"/>
              </w:rPr>
              <w:t>В15</w:t>
            </w:r>
          </w:p>
        </w:tc>
        <w:tc>
          <w:tcPr>
            <w:tcW w:w="3583" w:type="dxa"/>
            <w:shd w:val="clear" w:color="auto" w:fill="auto"/>
          </w:tcPr>
          <w:p w:rsidR="0015542C" w:rsidRPr="0015542C" w:rsidRDefault="0015542C" w:rsidP="0015542C">
            <w:pPr>
              <w:ind w:left="-567" w:right="-284"/>
              <w:jc w:val="center"/>
              <w:rPr>
                <w:sz w:val="28"/>
                <w:szCs w:val="28"/>
              </w:rPr>
            </w:pPr>
            <w:r w:rsidRPr="0015542C">
              <w:rPr>
                <w:sz w:val="28"/>
                <w:szCs w:val="28"/>
              </w:rPr>
              <w:t>100,701674</w:t>
            </w:r>
          </w:p>
        </w:tc>
        <w:tc>
          <w:tcPr>
            <w:tcW w:w="3821" w:type="dxa"/>
            <w:shd w:val="clear" w:color="auto" w:fill="auto"/>
          </w:tcPr>
          <w:p w:rsidR="0015542C" w:rsidRPr="0015542C" w:rsidRDefault="0015542C" w:rsidP="0015542C">
            <w:pPr>
              <w:ind w:left="-567" w:right="-284"/>
              <w:jc w:val="center"/>
              <w:rPr>
                <w:sz w:val="28"/>
                <w:szCs w:val="28"/>
              </w:rPr>
            </w:pPr>
            <w:r w:rsidRPr="0015542C">
              <w:rPr>
                <w:sz w:val="28"/>
                <w:szCs w:val="28"/>
              </w:rPr>
              <w:t>79,4116909</w:t>
            </w:r>
          </w:p>
        </w:tc>
      </w:tr>
      <w:tr w:rsidR="0015542C" w:rsidRPr="0015542C" w:rsidTr="00213F6E">
        <w:tc>
          <w:tcPr>
            <w:tcW w:w="2343" w:type="dxa"/>
          </w:tcPr>
          <w:p w:rsidR="0015542C" w:rsidRPr="0015542C" w:rsidRDefault="0015542C" w:rsidP="0015542C">
            <w:pPr>
              <w:ind w:left="-567" w:right="-284"/>
              <w:jc w:val="center"/>
              <w:rPr>
                <w:sz w:val="28"/>
                <w:szCs w:val="28"/>
              </w:rPr>
            </w:pPr>
            <w:r w:rsidRPr="0015542C">
              <w:rPr>
                <w:sz w:val="28"/>
                <w:szCs w:val="28"/>
              </w:rPr>
              <w:t>В16</w:t>
            </w:r>
          </w:p>
        </w:tc>
        <w:tc>
          <w:tcPr>
            <w:tcW w:w="3583" w:type="dxa"/>
            <w:shd w:val="clear" w:color="auto" w:fill="auto"/>
          </w:tcPr>
          <w:p w:rsidR="0015542C" w:rsidRPr="0015542C" w:rsidRDefault="0015542C" w:rsidP="0015542C">
            <w:pPr>
              <w:ind w:left="-567" w:right="-284"/>
              <w:jc w:val="center"/>
              <w:rPr>
                <w:sz w:val="28"/>
                <w:szCs w:val="28"/>
              </w:rPr>
            </w:pPr>
            <w:r w:rsidRPr="0015542C">
              <w:rPr>
                <w:sz w:val="28"/>
                <w:szCs w:val="28"/>
              </w:rPr>
              <w:t>100,4675352</w:t>
            </w:r>
          </w:p>
        </w:tc>
        <w:tc>
          <w:tcPr>
            <w:tcW w:w="3821" w:type="dxa"/>
            <w:shd w:val="clear" w:color="auto" w:fill="auto"/>
          </w:tcPr>
          <w:p w:rsidR="0015542C" w:rsidRPr="0015542C" w:rsidRDefault="0015542C" w:rsidP="0015542C">
            <w:pPr>
              <w:ind w:left="-567" w:right="-284"/>
              <w:jc w:val="center"/>
              <w:rPr>
                <w:sz w:val="28"/>
                <w:szCs w:val="28"/>
              </w:rPr>
            </w:pPr>
            <w:r w:rsidRPr="0015542C">
              <w:rPr>
                <w:sz w:val="28"/>
                <w:szCs w:val="28"/>
              </w:rPr>
              <w:t>79,4434125</w:t>
            </w:r>
          </w:p>
        </w:tc>
      </w:tr>
      <w:tr w:rsidR="0015542C" w:rsidRPr="0015542C" w:rsidTr="00213F6E">
        <w:tc>
          <w:tcPr>
            <w:tcW w:w="2343" w:type="dxa"/>
          </w:tcPr>
          <w:p w:rsidR="0015542C" w:rsidRPr="0015542C" w:rsidRDefault="0015542C" w:rsidP="0015542C">
            <w:pPr>
              <w:ind w:left="-567" w:right="-284"/>
              <w:jc w:val="center"/>
              <w:rPr>
                <w:sz w:val="28"/>
                <w:szCs w:val="28"/>
              </w:rPr>
            </w:pPr>
            <w:r w:rsidRPr="0015542C">
              <w:rPr>
                <w:sz w:val="28"/>
                <w:szCs w:val="28"/>
              </w:rPr>
              <w:t>В17</w:t>
            </w:r>
          </w:p>
        </w:tc>
        <w:tc>
          <w:tcPr>
            <w:tcW w:w="3583" w:type="dxa"/>
            <w:shd w:val="clear" w:color="auto" w:fill="auto"/>
          </w:tcPr>
          <w:p w:rsidR="0015542C" w:rsidRPr="0015542C" w:rsidRDefault="0015542C" w:rsidP="0015542C">
            <w:pPr>
              <w:ind w:left="-567" w:right="-284"/>
              <w:jc w:val="center"/>
              <w:rPr>
                <w:sz w:val="28"/>
                <w:szCs w:val="28"/>
              </w:rPr>
            </w:pPr>
            <w:r w:rsidRPr="0015542C">
              <w:rPr>
                <w:sz w:val="28"/>
                <w:szCs w:val="28"/>
              </w:rPr>
              <w:t>100,4653816</w:t>
            </w:r>
          </w:p>
        </w:tc>
        <w:tc>
          <w:tcPr>
            <w:tcW w:w="3821" w:type="dxa"/>
            <w:shd w:val="clear" w:color="auto" w:fill="auto"/>
          </w:tcPr>
          <w:p w:rsidR="0015542C" w:rsidRPr="0015542C" w:rsidRDefault="0015542C" w:rsidP="0015542C">
            <w:pPr>
              <w:ind w:left="-567" w:right="-284"/>
              <w:jc w:val="center"/>
              <w:rPr>
                <w:sz w:val="28"/>
                <w:szCs w:val="28"/>
              </w:rPr>
            </w:pPr>
            <w:r w:rsidRPr="0015542C">
              <w:rPr>
                <w:sz w:val="28"/>
                <w:szCs w:val="28"/>
              </w:rPr>
              <w:t>79,4156124</w:t>
            </w:r>
          </w:p>
        </w:tc>
      </w:tr>
      <w:tr w:rsidR="0015542C" w:rsidRPr="0015542C" w:rsidTr="00213F6E">
        <w:tc>
          <w:tcPr>
            <w:tcW w:w="2343" w:type="dxa"/>
          </w:tcPr>
          <w:p w:rsidR="0015542C" w:rsidRPr="0015542C" w:rsidRDefault="0015542C" w:rsidP="0015542C">
            <w:pPr>
              <w:ind w:left="-567" w:right="-284"/>
              <w:jc w:val="center"/>
              <w:rPr>
                <w:sz w:val="28"/>
                <w:szCs w:val="28"/>
              </w:rPr>
            </w:pPr>
            <w:r w:rsidRPr="0015542C">
              <w:rPr>
                <w:sz w:val="28"/>
                <w:szCs w:val="28"/>
              </w:rPr>
              <w:t>В18</w:t>
            </w:r>
          </w:p>
        </w:tc>
        <w:tc>
          <w:tcPr>
            <w:tcW w:w="3583" w:type="dxa"/>
            <w:shd w:val="clear" w:color="auto" w:fill="auto"/>
          </w:tcPr>
          <w:p w:rsidR="0015542C" w:rsidRPr="0015542C" w:rsidRDefault="0015542C" w:rsidP="0015542C">
            <w:pPr>
              <w:ind w:left="-567" w:right="-284"/>
              <w:jc w:val="center"/>
              <w:rPr>
                <w:sz w:val="28"/>
                <w:szCs w:val="28"/>
              </w:rPr>
            </w:pPr>
            <w:r w:rsidRPr="0015542C">
              <w:rPr>
                <w:sz w:val="28"/>
                <w:szCs w:val="28"/>
              </w:rPr>
              <w:t>100,4629468</w:t>
            </w:r>
          </w:p>
        </w:tc>
        <w:tc>
          <w:tcPr>
            <w:tcW w:w="3821" w:type="dxa"/>
            <w:shd w:val="clear" w:color="auto" w:fill="auto"/>
          </w:tcPr>
          <w:p w:rsidR="0015542C" w:rsidRPr="0015542C" w:rsidRDefault="0015542C" w:rsidP="0015542C">
            <w:pPr>
              <w:ind w:left="-567" w:right="-284"/>
              <w:jc w:val="center"/>
              <w:rPr>
                <w:sz w:val="28"/>
                <w:szCs w:val="28"/>
              </w:rPr>
            </w:pPr>
            <w:r w:rsidRPr="0015542C">
              <w:rPr>
                <w:sz w:val="28"/>
                <w:szCs w:val="28"/>
              </w:rPr>
              <w:t>79,4183383</w:t>
            </w:r>
          </w:p>
        </w:tc>
      </w:tr>
      <w:tr w:rsidR="0015542C" w:rsidRPr="0015542C" w:rsidTr="00213F6E">
        <w:tc>
          <w:tcPr>
            <w:tcW w:w="2343" w:type="dxa"/>
          </w:tcPr>
          <w:p w:rsidR="0015542C" w:rsidRPr="0015542C" w:rsidRDefault="0015542C" w:rsidP="0015542C">
            <w:pPr>
              <w:ind w:left="-567" w:right="-284"/>
              <w:jc w:val="center"/>
              <w:rPr>
                <w:sz w:val="28"/>
                <w:szCs w:val="28"/>
              </w:rPr>
            </w:pPr>
            <w:r w:rsidRPr="0015542C">
              <w:rPr>
                <w:sz w:val="28"/>
                <w:szCs w:val="28"/>
              </w:rPr>
              <w:t>В19</w:t>
            </w:r>
          </w:p>
        </w:tc>
        <w:tc>
          <w:tcPr>
            <w:tcW w:w="3583" w:type="dxa"/>
            <w:shd w:val="clear" w:color="auto" w:fill="auto"/>
          </w:tcPr>
          <w:p w:rsidR="0015542C" w:rsidRPr="0015542C" w:rsidRDefault="0015542C" w:rsidP="0015542C">
            <w:pPr>
              <w:ind w:left="-567" w:right="-284"/>
              <w:jc w:val="center"/>
              <w:rPr>
                <w:sz w:val="28"/>
                <w:szCs w:val="28"/>
              </w:rPr>
            </w:pPr>
            <w:r w:rsidRPr="0015542C">
              <w:rPr>
                <w:sz w:val="28"/>
                <w:szCs w:val="28"/>
              </w:rPr>
              <w:t>100,4601651</w:t>
            </w:r>
          </w:p>
        </w:tc>
        <w:tc>
          <w:tcPr>
            <w:tcW w:w="3821" w:type="dxa"/>
            <w:shd w:val="clear" w:color="auto" w:fill="auto"/>
          </w:tcPr>
          <w:p w:rsidR="0015542C" w:rsidRPr="0015542C" w:rsidRDefault="0015542C" w:rsidP="0015542C">
            <w:pPr>
              <w:ind w:left="-567" w:right="-284"/>
              <w:jc w:val="center"/>
              <w:rPr>
                <w:sz w:val="28"/>
                <w:szCs w:val="28"/>
              </w:rPr>
            </w:pPr>
            <w:r w:rsidRPr="0015542C">
              <w:rPr>
                <w:sz w:val="28"/>
                <w:szCs w:val="28"/>
              </w:rPr>
              <w:t>79,4222598</w:t>
            </w:r>
          </w:p>
        </w:tc>
      </w:tr>
      <w:tr w:rsidR="0015542C" w:rsidRPr="0015542C" w:rsidTr="00213F6E">
        <w:tc>
          <w:tcPr>
            <w:tcW w:w="2343" w:type="dxa"/>
          </w:tcPr>
          <w:p w:rsidR="0015542C" w:rsidRPr="0015542C" w:rsidRDefault="0015542C" w:rsidP="0015542C">
            <w:pPr>
              <w:ind w:left="-567" w:right="-284"/>
              <w:jc w:val="center"/>
              <w:rPr>
                <w:sz w:val="28"/>
                <w:szCs w:val="28"/>
              </w:rPr>
            </w:pPr>
            <w:r w:rsidRPr="0015542C">
              <w:rPr>
                <w:sz w:val="28"/>
                <w:szCs w:val="28"/>
              </w:rPr>
              <w:t>В20</w:t>
            </w:r>
          </w:p>
        </w:tc>
        <w:tc>
          <w:tcPr>
            <w:tcW w:w="3583" w:type="dxa"/>
            <w:shd w:val="clear" w:color="auto" w:fill="auto"/>
          </w:tcPr>
          <w:p w:rsidR="0015542C" w:rsidRPr="0015542C" w:rsidRDefault="0015542C" w:rsidP="0015542C">
            <w:pPr>
              <w:ind w:left="-567" w:right="-284"/>
              <w:jc w:val="center"/>
              <w:rPr>
                <w:sz w:val="28"/>
                <w:szCs w:val="28"/>
              </w:rPr>
            </w:pPr>
            <w:r w:rsidRPr="0015542C">
              <w:rPr>
                <w:sz w:val="28"/>
                <w:szCs w:val="28"/>
              </w:rPr>
              <w:t>100,4584422</w:t>
            </w:r>
          </w:p>
        </w:tc>
        <w:tc>
          <w:tcPr>
            <w:tcW w:w="3821" w:type="dxa"/>
            <w:shd w:val="clear" w:color="auto" w:fill="auto"/>
          </w:tcPr>
          <w:p w:rsidR="0015542C" w:rsidRPr="0015542C" w:rsidRDefault="0015542C" w:rsidP="0015542C">
            <w:pPr>
              <w:ind w:left="-567" w:right="-284"/>
              <w:jc w:val="center"/>
              <w:rPr>
                <w:sz w:val="28"/>
                <w:szCs w:val="28"/>
              </w:rPr>
            </w:pPr>
            <w:r w:rsidRPr="0015542C">
              <w:rPr>
                <w:sz w:val="28"/>
                <w:szCs w:val="28"/>
              </w:rPr>
              <w:t>79,4268030</w:t>
            </w:r>
          </w:p>
        </w:tc>
      </w:tr>
      <w:tr w:rsidR="0015542C" w:rsidRPr="0015542C" w:rsidTr="00213F6E">
        <w:tc>
          <w:tcPr>
            <w:tcW w:w="2343" w:type="dxa"/>
          </w:tcPr>
          <w:p w:rsidR="0015542C" w:rsidRPr="0015542C" w:rsidRDefault="0015542C" w:rsidP="0015542C">
            <w:pPr>
              <w:ind w:left="-567" w:right="-284"/>
              <w:jc w:val="center"/>
              <w:rPr>
                <w:sz w:val="28"/>
                <w:szCs w:val="28"/>
              </w:rPr>
            </w:pPr>
            <w:r w:rsidRPr="0015542C">
              <w:rPr>
                <w:sz w:val="28"/>
                <w:szCs w:val="28"/>
              </w:rPr>
              <w:t>В21</w:t>
            </w:r>
          </w:p>
        </w:tc>
        <w:tc>
          <w:tcPr>
            <w:tcW w:w="3583" w:type="dxa"/>
            <w:shd w:val="clear" w:color="auto" w:fill="auto"/>
          </w:tcPr>
          <w:p w:rsidR="0015542C" w:rsidRPr="0015542C" w:rsidRDefault="0015542C" w:rsidP="0015542C">
            <w:pPr>
              <w:ind w:left="-567" w:right="-284"/>
              <w:jc w:val="center"/>
              <w:rPr>
                <w:sz w:val="28"/>
                <w:szCs w:val="28"/>
              </w:rPr>
            </w:pPr>
            <w:r w:rsidRPr="0015542C">
              <w:rPr>
                <w:sz w:val="28"/>
                <w:szCs w:val="28"/>
              </w:rPr>
              <w:t>100,4526067</w:t>
            </w:r>
          </w:p>
        </w:tc>
        <w:tc>
          <w:tcPr>
            <w:tcW w:w="3821" w:type="dxa"/>
            <w:shd w:val="clear" w:color="auto" w:fill="auto"/>
          </w:tcPr>
          <w:p w:rsidR="0015542C" w:rsidRPr="0015542C" w:rsidRDefault="0015542C" w:rsidP="0015542C">
            <w:pPr>
              <w:ind w:left="-567" w:right="-284"/>
              <w:jc w:val="center"/>
              <w:rPr>
                <w:sz w:val="28"/>
                <w:szCs w:val="28"/>
              </w:rPr>
            </w:pPr>
            <w:r w:rsidRPr="0015542C">
              <w:rPr>
                <w:sz w:val="28"/>
                <w:szCs w:val="28"/>
              </w:rPr>
              <w:t>79,4741862</w:t>
            </w:r>
          </w:p>
        </w:tc>
      </w:tr>
    </w:tbl>
    <w:p w:rsidR="0015542C" w:rsidRPr="0015542C" w:rsidRDefault="0015542C" w:rsidP="0015542C">
      <w:pPr>
        <w:ind w:left="-567" w:right="-284"/>
        <w:jc w:val="both"/>
        <w:rPr>
          <w:sz w:val="28"/>
          <w:szCs w:val="28"/>
        </w:rPr>
      </w:pPr>
    </w:p>
    <w:p w:rsidR="0015542C" w:rsidRPr="0015542C" w:rsidRDefault="0015542C" w:rsidP="0015542C">
      <w:pPr>
        <w:ind w:left="-567" w:right="-284"/>
        <w:jc w:val="both"/>
        <w:rPr>
          <w:sz w:val="28"/>
          <w:szCs w:val="28"/>
        </w:rPr>
      </w:pPr>
    </w:p>
    <w:p w:rsidR="0015542C" w:rsidRPr="0015542C" w:rsidRDefault="0015542C" w:rsidP="0015542C">
      <w:pPr>
        <w:ind w:left="-567" w:right="-284"/>
        <w:jc w:val="both"/>
        <w:rPr>
          <w:sz w:val="28"/>
          <w:szCs w:val="28"/>
        </w:rPr>
      </w:pPr>
    </w:p>
    <w:p w:rsidR="0015542C" w:rsidRPr="0015542C" w:rsidRDefault="0015542C" w:rsidP="0015542C">
      <w:pPr>
        <w:ind w:left="-567" w:right="-284"/>
        <w:jc w:val="both"/>
        <w:rPr>
          <w:sz w:val="28"/>
          <w:szCs w:val="28"/>
        </w:rPr>
      </w:pPr>
    </w:p>
    <w:p w:rsidR="0015542C" w:rsidRPr="0015542C" w:rsidRDefault="0015542C" w:rsidP="0015542C">
      <w:pPr>
        <w:ind w:left="-567" w:right="-284"/>
        <w:jc w:val="both"/>
        <w:rPr>
          <w:sz w:val="28"/>
          <w:szCs w:val="28"/>
        </w:rPr>
      </w:pPr>
    </w:p>
    <w:p w:rsidR="0015542C" w:rsidRPr="0015542C" w:rsidRDefault="0015542C" w:rsidP="0015542C">
      <w:pPr>
        <w:ind w:left="-567" w:right="-284"/>
        <w:jc w:val="both"/>
        <w:rPr>
          <w:sz w:val="28"/>
          <w:szCs w:val="28"/>
        </w:rPr>
      </w:pPr>
    </w:p>
    <w:p w:rsidR="0015542C" w:rsidRDefault="0015542C" w:rsidP="0015542C">
      <w:pPr>
        <w:ind w:left="-567" w:right="-284"/>
        <w:jc w:val="both"/>
        <w:rPr>
          <w:sz w:val="28"/>
          <w:szCs w:val="28"/>
        </w:rPr>
      </w:pPr>
    </w:p>
    <w:p w:rsidR="00213F6E" w:rsidRDefault="00213F6E" w:rsidP="0015542C">
      <w:pPr>
        <w:ind w:left="-567" w:right="-284"/>
        <w:jc w:val="both"/>
        <w:rPr>
          <w:sz w:val="28"/>
          <w:szCs w:val="28"/>
        </w:rPr>
      </w:pPr>
    </w:p>
    <w:p w:rsidR="00213F6E" w:rsidRDefault="00213F6E" w:rsidP="0015542C">
      <w:pPr>
        <w:ind w:left="-567" w:right="-284"/>
        <w:jc w:val="both"/>
        <w:rPr>
          <w:sz w:val="28"/>
          <w:szCs w:val="28"/>
        </w:rPr>
      </w:pPr>
    </w:p>
    <w:p w:rsidR="00213F6E" w:rsidRDefault="00213F6E" w:rsidP="0015542C">
      <w:pPr>
        <w:ind w:left="-567" w:right="-284"/>
        <w:jc w:val="both"/>
        <w:rPr>
          <w:sz w:val="28"/>
          <w:szCs w:val="28"/>
        </w:rPr>
      </w:pPr>
    </w:p>
    <w:p w:rsidR="00213F6E" w:rsidRDefault="00213F6E" w:rsidP="0015542C">
      <w:pPr>
        <w:ind w:left="-567" w:right="-284"/>
        <w:jc w:val="both"/>
        <w:rPr>
          <w:sz w:val="28"/>
          <w:szCs w:val="28"/>
        </w:rPr>
      </w:pPr>
    </w:p>
    <w:p w:rsidR="00213F6E" w:rsidRDefault="00213F6E" w:rsidP="0015542C">
      <w:pPr>
        <w:ind w:left="-567" w:right="-284"/>
        <w:jc w:val="both"/>
        <w:rPr>
          <w:sz w:val="28"/>
          <w:szCs w:val="28"/>
        </w:rPr>
      </w:pPr>
    </w:p>
    <w:p w:rsidR="00213F6E" w:rsidRDefault="00213F6E" w:rsidP="0015542C">
      <w:pPr>
        <w:ind w:left="-567" w:right="-284"/>
        <w:jc w:val="both"/>
        <w:rPr>
          <w:sz w:val="28"/>
          <w:szCs w:val="28"/>
        </w:rPr>
      </w:pPr>
    </w:p>
    <w:p w:rsidR="00213F6E" w:rsidRDefault="00213F6E" w:rsidP="0015542C">
      <w:pPr>
        <w:ind w:left="-567" w:right="-284"/>
        <w:jc w:val="both"/>
        <w:rPr>
          <w:sz w:val="28"/>
          <w:szCs w:val="28"/>
        </w:rPr>
      </w:pPr>
    </w:p>
    <w:p w:rsidR="00213F6E" w:rsidRDefault="00213F6E" w:rsidP="0015542C">
      <w:pPr>
        <w:ind w:left="-567" w:right="-284"/>
        <w:jc w:val="both"/>
        <w:rPr>
          <w:sz w:val="28"/>
          <w:szCs w:val="28"/>
        </w:rPr>
      </w:pPr>
    </w:p>
    <w:p w:rsidR="00213F6E" w:rsidRDefault="00213F6E" w:rsidP="0015542C">
      <w:pPr>
        <w:ind w:left="-567" w:right="-284"/>
        <w:jc w:val="both"/>
        <w:rPr>
          <w:sz w:val="28"/>
          <w:szCs w:val="28"/>
        </w:rPr>
      </w:pPr>
    </w:p>
    <w:p w:rsidR="00213F6E" w:rsidRDefault="00213F6E" w:rsidP="0015542C">
      <w:pPr>
        <w:ind w:left="-567" w:right="-284"/>
        <w:jc w:val="both"/>
        <w:rPr>
          <w:sz w:val="28"/>
          <w:szCs w:val="28"/>
        </w:rPr>
      </w:pPr>
    </w:p>
    <w:p w:rsidR="00213F6E" w:rsidRDefault="00213F6E" w:rsidP="0015542C">
      <w:pPr>
        <w:ind w:left="-567" w:right="-284"/>
        <w:jc w:val="both"/>
        <w:rPr>
          <w:sz w:val="28"/>
          <w:szCs w:val="28"/>
        </w:rPr>
      </w:pPr>
    </w:p>
    <w:p w:rsidR="00213F6E" w:rsidRDefault="00213F6E" w:rsidP="0015542C">
      <w:pPr>
        <w:ind w:left="-567" w:right="-284"/>
        <w:jc w:val="both"/>
        <w:rPr>
          <w:sz w:val="28"/>
          <w:szCs w:val="28"/>
        </w:rPr>
      </w:pPr>
    </w:p>
    <w:p w:rsidR="00213F6E" w:rsidRDefault="00213F6E" w:rsidP="0015542C">
      <w:pPr>
        <w:ind w:left="-567" w:right="-284"/>
        <w:jc w:val="both"/>
        <w:rPr>
          <w:sz w:val="28"/>
          <w:szCs w:val="28"/>
        </w:rPr>
      </w:pPr>
    </w:p>
    <w:p w:rsidR="00213F6E" w:rsidRPr="0015542C" w:rsidRDefault="00213F6E" w:rsidP="0015542C">
      <w:pPr>
        <w:ind w:left="-567" w:right="-284"/>
        <w:jc w:val="both"/>
        <w:rPr>
          <w:sz w:val="28"/>
          <w:szCs w:val="28"/>
        </w:rPr>
      </w:pPr>
    </w:p>
    <w:p w:rsidR="00263B8F" w:rsidRDefault="00263B8F" w:rsidP="00263B8F">
      <w:pPr>
        <w:autoSpaceDE w:val="0"/>
        <w:autoSpaceDN w:val="0"/>
        <w:adjustRightInd w:val="0"/>
        <w:ind w:left="-567" w:right="-285"/>
        <w:jc w:val="right"/>
      </w:pPr>
      <w:r>
        <w:t>Приложение № 3</w:t>
      </w:r>
    </w:p>
    <w:p w:rsidR="00263B8F" w:rsidRDefault="00263B8F" w:rsidP="00263B8F">
      <w:pPr>
        <w:autoSpaceDE w:val="0"/>
        <w:autoSpaceDN w:val="0"/>
        <w:adjustRightInd w:val="0"/>
        <w:ind w:left="-567" w:right="-285"/>
        <w:jc w:val="right"/>
      </w:pPr>
      <w:r>
        <w:t>к приказу комитета по культуре</w:t>
      </w:r>
    </w:p>
    <w:p w:rsidR="00263B8F" w:rsidRDefault="00263B8F" w:rsidP="00263B8F">
      <w:pPr>
        <w:autoSpaceDE w:val="0"/>
        <w:autoSpaceDN w:val="0"/>
        <w:adjustRightInd w:val="0"/>
        <w:ind w:left="-567" w:right="-285"/>
        <w:jc w:val="right"/>
      </w:pPr>
      <w:r>
        <w:t xml:space="preserve">Ленинградской области </w:t>
      </w:r>
    </w:p>
    <w:p w:rsidR="00263B8F" w:rsidRDefault="00263B8F" w:rsidP="00263B8F">
      <w:pPr>
        <w:autoSpaceDE w:val="0"/>
        <w:autoSpaceDN w:val="0"/>
        <w:adjustRightInd w:val="0"/>
        <w:ind w:left="-567" w:right="-285"/>
        <w:jc w:val="right"/>
      </w:pPr>
      <w:r>
        <w:t>от</w:t>
      </w:r>
      <w:r w:rsidRPr="00FD517C">
        <w:t xml:space="preserve"> </w:t>
      </w:r>
      <w:r>
        <w:t>«__» ________ 2018 г. № ______________</w:t>
      </w:r>
    </w:p>
    <w:p w:rsidR="000727A0" w:rsidRDefault="000727A0" w:rsidP="00975ECE">
      <w:pPr>
        <w:autoSpaceDE w:val="0"/>
        <w:autoSpaceDN w:val="0"/>
        <w:adjustRightInd w:val="0"/>
        <w:ind w:left="-567" w:right="-285"/>
        <w:jc w:val="right"/>
      </w:pPr>
    </w:p>
    <w:p w:rsidR="00263B8F" w:rsidRDefault="00263B8F" w:rsidP="00263B8F">
      <w:pPr>
        <w:autoSpaceDE w:val="0"/>
        <w:autoSpaceDN w:val="0"/>
        <w:adjustRightInd w:val="0"/>
        <w:ind w:left="-567" w:right="-285"/>
        <w:jc w:val="center"/>
        <w:rPr>
          <w:b/>
          <w:bCs/>
          <w:iCs/>
          <w:sz w:val="28"/>
          <w:szCs w:val="28"/>
        </w:rPr>
      </w:pPr>
      <w:r w:rsidRPr="0015542C">
        <w:rPr>
          <w:b/>
          <w:bCs/>
          <w:iCs/>
          <w:sz w:val="28"/>
          <w:szCs w:val="28"/>
        </w:rPr>
        <w:t>Режим</w:t>
      </w:r>
      <w:r>
        <w:rPr>
          <w:b/>
          <w:bCs/>
          <w:iCs/>
          <w:sz w:val="28"/>
          <w:szCs w:val="28"/>
        </w:rPr>
        <w:t>ы</w:t>
      </w:r>
      <w:r w:rsidRPr="0015542C">
        <w:rPr>
          <w:b/>
          <w:bCs/>
          <w:iCs/>
          <w:sz w:val="28"/>
          <w:szCs w:val="28"/>
        </w:rPr>
        <w:t xml:space="preserve"> использования земель и требования к градостроительным регламентам</w:t>
      </w:r>
      <w:r>
        <w:rPr>
          <w:b/>
          <w:bCs/>
          <w:iCs/>
          <w:sz w:val="28"/>
          <w:szCs w:val="28"/>
        </w:rPr>
        <w:t xml:space="preserve"> в границах зон охраны </w:t>
      </w:r>
    </w:p>
    <w:p w:rsidR="00263B8F" w:rsidRDefault="00263B8F" w:rsidP="00263B8F">
      <w:pPr>
        <w:pStyle w:val="ConsPlusNormal"/>
        <w:ind w:left="-567" w:right="-28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076AB">
        <w:rPr>
          <w:rFonts w:ascii="Times New Roman" w:hAnsi="Times New Roman" w:cs="Times New Roman"/>
          <w:b/>
          <w:sz w:val="28"/>
          <w:szCs w:val="28"/>
        </w:rPr>
        <w:t xml:space="preserve">объекта культурного наследия регионального значения </w:t>
      </w:r>
    </w:p>
    <w:p w:rsidR="00263B8F" w:rsidRDefault="00263B8F" w:rsidP="00263B8F">
      <w:pPr>
        <w:ind w:left="-567" w:right="-285"/>
        <w:contextualSpacing/>
        <w:jc w:val="center"/>
        <w:rPr>
          <w:b/>
          <w:sz w:val="28"/>
          <w:szCs w:val="28"/>
        </w:rPr>
      </w:pPr>
      <w:r w:rsidRPr="00524A02">
        <w:rPr>
          <w:b/>
          <w:bCs/>
          <w:sz w:val="28"/>
          <w:szCs w:val="28"/>
        </w:rPr>
        <w:t>«</w:t>
      </w:r>
      <w:r w:rsidRPr="00524A02">
        <w:rPr>
          <w:b/>
          <w:sz w:val="28"/>
          <w:szCs w:val="28"/>
        </w:rPr>
        <w:t xml:space="preserve">Братское захоронение советских воинов, погибших в 1919 г. </w:t>
      </w:r>
      <w:r>
        <w:rPr>
          <w:b/>
          <w:sz w:val="28"/>
          <w:szCs w:val="28"/>
        </w:rPr>
        <w:t>»</w:t>
      </w:r>
      <w:r w:rsidRPr="00524A02">
        <w:rPr>
          <w:b/>
          <w:sz w:val="28"/>
          <w:szCs w:val="28"/>
        </w:rPr>
        <w:t xml:space="preserve"> </w:t>
      </w:r>
    </w:p>
    <w:p w:rsidR="00213F6E" w:rsidRDefault="00213F6E" w:rsidP="00213F6E">
      <w:pPr>
        <w:ind w:left="-567" w:right="-285"/>
        <w:contextualSpacing/>
        <w:rPr>
          <w:b/>
          <w:sz w:val="28"/>
          <w:szCs w:val="28"/>
        </w:rPr>
      </w:pPr>
    </w:p>
    <w:p w:rsidR="00213F6E" w:rsidRPr="0015542C" w:rsidRDefault="00213F6E" w:rsidP="00213F6E">
      <w:pPr>
        <w:ind w:left="-567" w:right="-284"/>
        <w:jc w:val="both"/>
        <w:rPr>
          <w:b/>
          <w:bCs/>
          <w:iCs/>
          <w:sz w:val="28"/>
          <w:szCs w:val="28"/>
        </w:rPr>
      </w:pPr>
      <w:bookmarkStart w:id="3" w:name="_Toc485117375"/>
      <w:r w:rsidRPr="0015542C">
        <w:rPr>
          <w:b/>
          <w:bCs/>
          <w:iCs/>
          <w:sz w:val="28"/>
          <w:szCs w:val="28"/>
        </w:rPr>
        <w:t>Режим использования земель и требования к градостроительным регламентам в границах зоны охраняемого природного ландшафта (ЗОЛ).</w:t>
      </w:r>
      <w:bookmarkEnd w:id="3"/>
    </w:p>
    <w:p w:rsidR="00213F6E" w:rsidRDefault="00213F6E" w:rsidP="00213F6E">
      <w:pPr>
        <w:ind w:left="-567" w:right="-284"/>
        <w:jc w:val="both"/>
        <w:rPr>
          <w:b/>
          <w:sz w:val="28"/>
          <w:szCs w:val="28"/>
        </w:rPr>
      </w:pPr>
    </w:p>
    <w:p w:rsidR="00213F6E" w:rsidRPr="0015542C" w:rsidRDefault="00213F6E" w:rsidP="00213F6E">
      <w:pPr>
        <w:ind w:left="-567" w:right="-284"/>
        <w:jc w:val="both"/>
        <w:rPr>
          <w:b/>
          <w:sz w:val="28"/>
          <w:szCs w:val="28"/>
        </w:rPr>
      </w:pPr>
      <w:r w:rsidRPr="0015542C">
        <w:rPr>
          <w:b/>
          <w:sz w:val="28"/>
          <w:szCs w:val="28"/>
        </w:rPr>
        <w:t>Разрешается:</w:t>
      </w:r>
    </w:p>
    <w:p w:rsidR="00213F6E" w:rsidRPr="0015542C" w:rsidRDefault="00213F6E" w:rsidP="00213F6E">
      <w:pPr>
        <w:ind w:left="-567" w:right="-284"/>
        <w:jc w:val="both"/>
        <w:rPr>
          <w:sz w:val="28"/>
          <w:szCs w:val="28"/>
        </w:rPr>
      </w:pPr>
      <w:r w:rsidRPr="0015542C">
        <w:rPr>
          <w:sz w:val="28"/>
          <w:szCs w:val="28"/>
        </w:rPr>
        <w:t xml:space="preserve">а) </w:t>
      </w:r>
      <w:r w:rsidRPr="0015542C">
        <w:rPr>
          <w:rFonts w:eastAsia="Calibri"/>
          <w:sz w:val="28"/>
          <w:szCs w:val="28"/>
        </w:rPr>
        <w:t xml:space="preserve">сохранение качества окружающей среды, необходимого для обеспечения сохранности и восстановления (регенерации) охраняемого природного ландшафта, в том числе благоустройство </w:t>
      </w:r>
      <w:r w:rsidRPr="0015542C">
        <w:rPr>
          <w:sz w:val="28"/>
          <w:szCs w:val="28"/>
        </w:rPr>
        <w:t>в части ремонта, реконструкции и устройства инженерных сетей, пешеходных дорог (увеличение габаритов дорожек и площадок не более</w:t>
      </w:r>
      <w:proofErr w:type="gramStart"/>
      <w:r w:rsidRPr="0015542C">
        <w:rPr>
          <w:sz w:val="28"/>
          <w:szCs w:val="28"/>
        </w:rPr>
        <w:t>,</w:t>
      </w:r>
      <w:proofErr w:type="gramEnd"/>
      <w:r w:rsidRPr="0015542C">
        <w:rPr>
          <w:sz w:val="28"/>
          <w:szCs w:val="28"/>
        </w:rPr>
        <w:t xml:space="preserve"> чем на 1 м), наружного освещения, малых архитектурных форм, оборудования, предназначенного для санитарного содержания территории;</w:t>
      </w:r>
    </w:p>
    <w:p w:rsidR="00213F6E" w:rsidRPr="0015542C" w:rsidRDefault="00213F6E" w:rsidP="00213F6E">
      <w:pPr>
        <w:ind w:left="-567" w:right="-284"/>
        <w:jc w:val="both"/>
        <w:rPr>
          <w:sz w:val="28"/>
          <w:szCs w:val="28"/>
        </w:rPr>
      </w:pPr>
      <w:r w:rsidRPr="0015542C">
        <w:rPr>
          <w:sz w:val="28"/>
          <w:szCs w:val="28"/>
        </w:rPr>
        <w:t>б) сохранение беспрепятственного зрительного восприятия объемно-пространственной композиции объекта культурного наследия;</w:t>
      </w:r>
    </w:p>
    <w:p w:rsidR="00213F6E" w:rsidRPr="0015542C" w:rsidRDefault="00213F6E" w:rsidP="00213F6E">
      <w:pPr>
        <w:ind w:left="-567" w:right="-284"/>
        <w:jc w:val="both"/>
        <w:rPr>
          <w:sz w:val="28"/>
          <w:szCs w:val="28"/>
        </w:rPr>
      </w:pPr>
      <w:proofErr w:type="gramStart"/>
      <w:r w:rsidRPr="0015542C">
        <w:rPr>
          <w:sz w:val="28"/>
          <w:szCs w:val="28"/>
        </w:rPr>
        <w:t>в) озеленение территории, сохранение насаждений традиционных пород, формирующих ландшафт; проведение санитарных рубок древесно-кустарниковой растительности; проведение мероприятий, направленных на сохранение и восстановление элементов историко-природного ландшафта, сохранение характерных особенностей ландшафта, основных секторов обзора; соблюдение требований в области охраны окружающей среды, необходимых для обеспечения сохранности объекта культурного наследия в его историческом и ландшафтном окружении, а также охраняемого природного ландшафта;</w:t>
      </w:r>
      <w:proofErr w:type="gramEnd"/>
    </w:p>
    <w:p w:rsidR="00213F6E" w:rsidRPr="0015542C" w:rsidRDefault="00213F6E" w:rsidP="00213F6E">
      <w:pPr>
        <w:ind w:left="-567" w:right="-284"/>
        <w:jc w:val="both"/>
        <w:rPr>
          <w:sz w:val="28"/>
          <w:szCs w:val="28"/>
        </w:rPr>
      </w:pPr>
      <w:r w:rsidRPr="0015542C">
        <w:rPr>
          <w:sz w:val="28"/>
          <w:szCs w:val="28"/>
        </w:rPr>
        <w:t>г) проведение археологических полевых работ;</w:t>
      </w:r>
    </w:p>
    <w:p w:rsidR="00213F6E" w:rsidRPr="0015542C" w:rsidRDefault="00213F6E" w:rsidP="00213F6E">
      <w:pPr>
        <w:ind w:left="-567" w:right="-284"/>
        <w:jc w:val="both"/>
        <w:rPr>
          <w:sz w:val="28"/>
          <w:szCs w:val="28"/>
        </w:rPr>
      </w:pPr>
      <w:r w:rsidRPr="0015542C">
        <w:rPr>
          <w:sz w:val="28"/>
          <w:szCs w:val="28"/>
        </w:rPr>
        <w:t xml:space="preserve">д) снос диссонирующих объектов, по своим параметрам и </w:t>
      </w:r>
      <w:proofErr w:type="gramStart"/>
      <w:r w:rsidRPr="0015542C">
        <w:rPr>
          <w:sz w:val="28"/>
          <w:szCs w:val="28"/>
        </w:rPr>
        <w:t>архитектурному решению</w:t>
      </w:r>
      <w:proofErr w:type="gramEnd"/>
      <w:r w:rsidRPr="0015542C">
        <w:rPr>
          <w:sz w:val="28"/>
          <w:szCs w:val="28"/>
        </w:rPr>
        <w:t>, противоречащих характеристикам исторической среды;</w:t>
      </w:r>
    </w:p>
    <w:p w:rsidR="00213F6E" w:rsidRPr="0015542C" w:rsidRDefault="00213F6E" w:rsidP="00213F6E">
      <w:pPr>
        <w:ind w:left="-567" w:right="-284"/>
        <w:jc w:val="both"/>
        <w:rPr>
          <w:sz w:val="28"/>
          <w:szCs w:val="28"/>
        </w:rPr>
      </w:pPr>
      <w:r w:rsidRPr="0015542C">
        <w:rPr>
          <w:sz w:val="28"/>
          <w:szCs w:val="28"/>
        </w:rPr>
        <w:t>е) проведение погребений путем предания тела (останков) умершего (погибшего) земле (захоронение в могилу) и работ по содержанию захоронений в установленном порядке, не нарушающих целостность объекта культурного наследия и не создающих угрозы его повреждения, разрушения или уничтожения;</w:t>
      </w:r>
    </w:p>
    <w:p w:rsidR="00213F6E" w:rsidRPr="0015542C" w:rsidRDefault="00213F6E" w:rsidP="00213F6E">
      <w:pPr>
        <w:ind w:left="-567" w:right="-284"/>
        <w:jc w:val="both"/>
        <w:rPr>
          <w:sz w:val="28"/>
          <w:szCs w:val="28"/>
        </w:rPr>
      </w:pPr>
      <w:r w:rsidRPr="0015542C">
        <w:rPr>
          <w:sz w:val="28"/>
          <w:szCs w:val="28"/>
        </w:rPr>
        <w:t>ж) установка надмогильных сооружений (персонифицированных памятных знаков (крестов, мемориальных досок и т.п.)) с предельными параметрами: высота до 2 м, площадь застройки - не более 4 кв. м.</w:t>
      </w:r>
    </w:p>
    <w:p w:rsidR="00213F6E" w:rsidRPr="0015542C" w:rsidRDefault="00213F6E" w:rsidP="00213F6E">
      <w:pPr>
        <w:ind w:left="-567" w:right="-284"/>
        <w:jc w:val="both"/>
        <w:rPr>
          <w:sz w:val="28"/>
          <w:szCs w:val="28"/>
        </w:rPr>
      </w:pPr>
    </w:p>
    <w:p w:rsidR="00213F6E" w:rsidRPr="0015542C" w:rsidRDefault="00213F6E" w:rsidP="00213F6E">
      <w:pPr>
        <w:ind w:left="-567" w:right="-284"/>
        <w:jc w:val="both"/>
        <w:rPr>
          <w:b/>
          <w:sz w:val="28"/>
          <w:szCs w:val="28"/>
        </w:rPr>
      </w:pPr>
      <w:r w:rsidRPr="0015542C">
        <w:rPr>
          <w:b/>
          <w:sz w:val="28"/>
          <w:szCs w:val="28"/>
        </w:rPr>
        <w:t>Запрещается:</w:t>
      </w:r>
    </w:p>
    <w:p w:rsidR="00213F6E" w:rsidRPr="0015542C" w:rsidRDefault="00213F6E" w:rsidP="00213F6E">
      <w:pPr>
        <w:ind w:left="-567" w:right="-284"/>
        <w:jc w:val="both"/>
        <w:rPr>
          <w:sz w:val="28"/>
          <w:szCs w:val="28"/>
        </w:rPr>
      </w:pPr>
      <w:r w:rsidRPr="0015542C">
        <w:rPr>
          <w:sz w:val="28"/>
          <w:szCs w:val="28"/>
        </w:rPr>
        <w:t>а) строительство объектов капитального строительства;</w:t>
      </w:r>
    </w:p>
    <w:p w:rsidR="00213F6E" w:rsidRPr="0015542C" w:rsidRDefault="00213F6E" w:rsidP="00213F6E">
      <w:pPr>
        <w:ind w:left="-567" w:right="-284"/>
        <w:jc w:val="both"/>
        <w:rPr>
          <w:sz w:val="28"/>
          <w:szCs w:val="28"/>
        </w:rPr>
      </w:pPr>
      <w:r w:rsidRPr="0015542C">
        <w:rPr>
          <w:sz w:val="28"/>
          <w:szCs w:val="28"/>
        </w:rPr>
        <w:t>б) размещение рекламных конструкций</w:t>
      </w:r>
    </w:p>
    <w:p w:rsidR="00213F6E" w:rsidRPr="0015542C" w:rsidRDefault="00213F6E" w:rsidP="00213F6E">
      <w:pPr>
        <w:ind w:left="-567" w:right="-284"/>
        <w:jc w:val="both"/>
        <w:rPr>
          <w:sz w:val="28"/>
          <w:szCs w:val="28"/>
        </w:rPr>
      </w:pPr>
    </w:p>
    <w:p w:rsidR="00213F6E" w:rsidRDefault="00213F6E" w:rsidP="00213F6E">
      <w:pPr>
        <w:ind w:left="-567" w:right="-284"/>
        <w:jc w:val="both"/>
        <w:rPr>
          <w:sz w:val="28"/>
          <w:szCs w:val="28"/>
        </w:rPr>
      </w:pPr>
    </w:p>
    <w:p w:rsidR="00213F6E" w:rsidRPr="0015542C" w:rsidRDefault="00213F6E" w:rsidP="00213F6E">
      <w:pPr>
        <w:ind w:left="-567" w:right="-284"/>
        <w:jc w:val="both"/>
        <w:rPr>
          <w:b/>
          <w:bCs/>
          <w:iCs/>
          <w:sz w:val="28"/>
          <w:szCs w:val="28"/>
        </w:rPr>
      </w:pPr>
      <w:r w:rsidRPr="0015542C">
        <w:rPr>
          <w:b/>
          <w:bCs/>
          <w:iCs/>
          <w:sz w:val="28"/>
          <w:szCs w:val="28"/>
        </w:rPr>
        <w:lastRenderedPageBreak/>
        <w:t>Режим использования земель и требования к градостроительным регламентам в границах зоны регулирования застройки и хозяйственной деятельности (ЗРЗ</w:t>
      </w:r>
      <w:proofErr w:type="gramStart"/>
      <w:r w:rsidRPr="0015542C">
        <w:rPr>
          <w:b/>
          <w:bCs/>
          <w:iCs/>
          <w:sz w:val="28"/>
          <w:szCs w:val="28"/>
        </w:rPr>
        <w:t>1</w:t>
      </w:r>
      <w:proofErr w:type="gramEnd"/>
      <w:r w:rsidRPr="0015542C">
        <w:rPr>
          <w:b/>
          <w:bCs/>
          <w:iCs/>
          <w:sz w:val="28"/>
          <w:szCs w:val="28"/>
        </w:rPr>
        <w:t>).</w:t>
      </w:r>
    </w:p>
    <w:p w:rsidR="00213F6E" w:rsidRDefault="00213F6E" w:rsidP="00213F6E">
      <w:pPr>
        <w:ind w:left="-567" w:right="-284"/>
        <w:jc w:val="both"/>
        <w:rPr>
          <w:b/>
          <w:sz w:val="28"/>
          <w:szCs w:val="28"/>
        </w:rPr>
      </w:pPr>
    </w:p>
    <w:p w:rsidR="00213F6E" w:rsidRPr="0015542C" w:rsidRDefault="00213F6E" w:rsidP="00213F6E">
      <w:pPr>
        <w:ind w:left="-567" w:right="-284"/>
        <w:jc w:val="both"/>
        <w:rPr>
          <w:b/>
          <w:sz w:val="28"/>
          <w:szCs w:val="28"/>
        </w:rPr>
      </w:pPr>
      <w:r w:rsidRPr="0015542C">
        <w:rPr>
          <w:b/>
          <w:sz w:val="28"/>
          <w:szCs w:val="28"/>
        </w:rPr>
        <w:t>Разрешается:</w:t>
      </w:r>
    </w:p>
    <w:p w:rsidR="00213F6E" w:rsidRPr="0015542C" w:rsidRDefault="00213F6E" w:rsidP="00213F6E">
      <w:pPr>
        <w:ind w:left="-567" w:right="-284"/>
        <w:jc w:val="both"/>
        <w:rPr>
          <w:sz w:val="28"/>
          <w:szCs w:val="28"/>
        </w:rPr>
      </w:pPr>
      <w:r w:rsidRPr="0015542C">
        <w:rPr>
          <w:sz w:val="28"/>
          <w:szCs w:val="28"/>
        </w:rPr>
        <w:t>а) строительство объектов капитального строительства и временных строений в соответствии с предельными параметрами разрешенного строительства:</w:t>
      </w:r>
    </w:p>
    <w:p w:rsidR="00213F6E" w:rsidRPr="0015542C" w:rsidRDefault="00213F6E" w:rsidP="00213F6E">
      <w:pPr>
        <w:ind w:left="-567" w:right="-284"/>
        <w:jc w:val="both"/>
        <w:rPr>
          <w:rFonts w:eastAsia="Calibri"/>
          <w:sz w:val="28"/>
          <w:szCs w:val="28"/>
        </w:rPr>
      </w:pPr>
      <w:r w:rsidRPr="0015542C">
        <w:rPr>
          <w:rFonts w:eastAsia="Calibri"/>
          <w:sz w:val="28"/>
          <w:szCs w:val="28"/>
        </w:rPr>
        <w:t xml:space="preserve">- высота от красной отметки земли до конька крыши - до 8 м, </w:t>
      </w:r>
    </w:p>
    <w:p w:rsidR="00213F6E" w:rsidRPr="0015542C" w:rsidRDefault="00213F6E" w:rsidP="00213F6E">
      <w:pPr>
        <w:ind w:left="-567" w:right="-284"/>
        <w:jc w:val="both"/>
        <w:rPr>
          <w:rFonts w:eastAsia="Calibri"/>
          <w:sz w:val="28"/>
          <w:szCs w:val="28"/>
        </w:rPr>
      </w:pPr>
      <w:r w:rsidRPr="0015542C">
        <w:rPr>
          <w:rFonts w:eastAsia="Calibri"/>
          <w:sz w:val="28"/>
          <w:szCs w:val="28"/>
        </w:rPr>
        <w:t>- для акцентных частей зданий и сооружений - до 9 м;</w:t>
      </w:r>
    </w:p>
    <w:p w:rsidR="00213F6E" w:rsidRPr="0015542C" w:rsidRDefault="00213F6E" w:rsidP="00213F6E">
      <w:pPr>
        <w:ind w:left="-567" w:right="-284"/>
        <w:jc w:val="both"/>
        <w:rPr>
          <w:sz w:val="28"/>
          <w:szCs w:val="28"/>
        </w:rPr>
      </w:pPr>
      <w:r w:rsidRPr="0015542C">
        <w:rPr>
          <w:sz w:val="28"/>
          <w:szCs w:val="28"/>
        </w:rPr>
        <w:t>- максимальный процент застройки в границах земельного участка – не более 60%;</w:t>
      </w:r>
    </w:p>
    <w:p w:rsidR="00213F6E" w:rsidRPr="0015542C" w:rsidRDefault="00213F6E" w:rsidP="00213F6E">
      <w:pPr>
        <w:tabs>
          <w:tab w:val="left" w:pos="426"/>
        </w:tabs>
        <w:ind w:left="-567" w:right="-284"/>
        <w:jc w:val="both"/>
        <w:rPr>
          <w:sz w:val="28"/>
          <w:szCs w:val="28"/>
        </w:rPr>
      </w:pPr>
      <w:r w:rsidRPr="0015542C">
        <w:rPr>
          <w:sz w:val="28"/>
          <w:szCs w:val="28"/>
        </w:rPr>
        <w:t>б)</w:t>
      </w:r>
      <w:r w:rsidRPr="0015542C">
        <w:rPr>
          <w:sz w:val="28"/>
          <w:szCs w:val="28"/>
        </w:rPr>
        <w:tab/>
        <w:t>строительство подземных сооружений, включая прокладку и реконструкцию дорожных и инженерных коммуникаций, при наличии инженерно-геологических исследований, подтверждающих отсутствие негативного влияния этих сооружений на объект культурного наследия и окружающую застройку при условии обязательного археологического наблюдения;</w:t>
      </w:r>
    </w:p>
    <w:p w:rsidR="00213F6E" w:rsidRPr="0015542C" w:rsidRDefault="00213F6E" w:rsidP="00213F6E">
      <w:pPr>
        <w:ind w:left="-567" w:right="-284"/>
        <w:jc w:val="both"/>
        <w:rPr>
          <w:sz w:val="28"/>
          <w:szCs w:val="28"/>
        </w:rPr>
      </w:pPr>
      <w:proofErr w:type="gramStart"/>
      <w:r w:rsidRPr="0015542C">
        <w:rPr>
          <w:sz w:val="28"/>
          <w:szCs w:val="28"/>
        </w:rPr>
        <w:t>в) проведение работ по благоустройству территории, связанные с современным ее использованием: устройство автостоянок, установка временных сезонных сооружений, малых архитектурных форм, малогабаритной наружной рекламы, дорожных знаков;</w:t>
      </w:r>
      <w:proofErr w:type="gramEnd"/>
    </w:p>
    <w:p w:rsidR="00213F6E" w:rsidRPr="0015542C" w:rsidRDefault="00213F6E" w:rsidP="00213F6E">
      <w:pPr>
        <w:ind w:left="-567" w:right="-284"/>
        <w:jc w:val="both"/>
        <w:rPr>
          <w:sz w:val="28"/>
          <w:szCs w:val="28"/>
        </w:rPr>
      </w:pPr>
      <w:r w:rsidRPr="0015542C">
        <w:rPr>
          <w:sz w:val="28"/>
          <w:szCs w:val="28"/>
        </w:rPr>
        <w:t>г) снос аварийных и диссонирующих объектов.</w:t>
      </w:r>
    </w:p>
    <w:p w:rsidR="00213F6E" w:rsidRDefault="00213F6E" w:rsidP="00213F6E">
      <w:pPr>
        <w:ind w:left="-567" w:right="-284"/>
        <w:jc w:val="both"/>
        <w:rPr>
          <w:b/>
          <w:sz w:val="28"/>
          <w:szCs w:val="28"/>
        </w:rPr>
      </w:pPr>
    </w:p>
    <w:p w:rsidR="00213F6E" w:rsidRPr="0015542C" w:rsidRDefault="00213F6E" w:rsidP="00213F6E">
      <w:pPr>
        <w:ind w:left="-567" w:right="-284"/>
        <w:jc w:val="both"/>
        <w:rPr>
          <w:b/>
          <w:sz w:val="28"/>
          <w:szCs w:val="28"/>
        </w:rPr>
      </w:pPr>
      <w:r w:rsidRPr="0015542C">
        <w:rPr>
          <w:b/>
          <w:sz w:val="28"/>
          <w:szCs w:val="28"/>
        </w:rPr>
        <w:t>Запрещается:</w:t>
      </w:r>
    </w:p>
    <w:p w:rsidR="00213F6E" w:rsidRPr="0015542C" w:rsidRDefault="00213F6E" w:rsidP="00213F6E">
      <w:pPr>
        <w:ind w:left="-567" w:right="-284"/>
        <w:jc w:val="both"/>
        <w:rPr>
          <w:sz w:val="28"/>
          <w:szCs w:val="28"/>
        </w:rPr>
      </w:pPr>
      <w:r w:rsidRPr="0015542C">
        <w:rPr>
          <w:sz w:val="28"/>
          <w:szCs w:val="28"/>
        </w:rPr>
        <w:t>а) строительство объектов капитального строительства и временных строений за исключением указанных в пункте а) режима, в том числе строительство жилых зданий;</w:t>
      </w:r>
    </w:p>
    <w:p w:rsidR="00213F6E" w:rsidRPr="0015542C" w:rsidRDefault="00213F6E" w:rsidP="00213F6E">
      <w:pPr>
        <w:ind w:left="-567" w:right="-284"/>
        <w:jc w:val="both"/>
        <w:rPr>
          <w:sz w:val="28"/>
          <w:szCs w:val="28"/>
        </w:rPr>
      </w:pPr>
      <w:r w:rsidRPr="0015542C">
        <w:rPr>
          <w:sz w:val="28"/>
          <w:szCs w:val="28"/>
        </w:rPr>
        <w:t>б) строительство и размещение предприятий, создающих повышенные грузовые потоки, взрывопожароопасных и потенциально оказывающих отрицательное воздействие на объекты культурного наследия;</w:t>
      </w:r>
    </w:p>
    <w:p w:rsidR="00213F6E" w:rsidRPr="0015542C" w:rsidRDefault="00213F6E" w:rsidP="00213F6E">
      <w:pPr>
        <w:ind w:left="-567" w:right="-284"/>
        <w:jc w:val="both"/>
        <w:rPr>
          <w:sz w:val="28"/>
          <w:szCs w:val="28"/>
        </w:rPr>
      </w:pPr>
      <w:r w:rsidRPr="0015542C">
        <w:rPr>
          <w:sz w:val="28"/>
          <w:szCs w:val="28"/>
        </w:rPr>
        <w:t>в) устройство коллективных или индивидуальных дачных и садово-огородных участков;</w:t>
      </w:r>
    </w:p>
    <w:p w:rsidR="00213F6E" w:rsidRDefault="00213F6E" w:rsidP="00213F6E">
      <w:pPr>
        <w:ind w:left="-567" w:right="-284"/>
        <w:jc w:val="both"/>
        <w:rPr>
          <w:sz w:val="28"/>
          <w:szCs w:val="28"/>
        </w:rPr>
      </w:pPr>
      <w:r w:rsidRPr="0015542C">
        <w:rPr>
          <w:sz w:val="28"/>
          <w:szCs w:val="28"/>
        </w:rPr>
        <w:t>г) размещение рекламных конструкций (за исключением малогабаритных) на территориях открытых пространствах, размещение рекламных конструкций на крышах и над улицами</w:t>
      </w:r>
      <w:r>
        <w:rPr>
          <w:sz w:val="28"/>
          <w:szCs w:val="28"/>
        </w:rPr>
        <w:t>.</w:t>
      </w:r>
    </w:p>
    <w:p w:rsidR="00213F6E" w:rsidRDefault="00213F6E" w:rsidP="00213F6E">
      <w:pPr>
        <w:ind w:left="-567" w:right="-284"/>
        <w:jc w:val="both"/>
        <w:rPr>
          <w:sz w:val="28"/>
          <w:szCs w:val="28"/>
        </w:rPr>
      </w:pPr>
    </w:p>
    <w:p w:rsidR="00213F6E" w:rsidRPr="0015542C" w:rsidRDefault="00213F6E" w:rsidP="00213F6E">
      <w:pPr>
        <w:ind w:left="-567" w:right="-284"/>
        <w:jc w:val="both"/>
        <w:rPr>
          <w:b/>
          <w:bCs/>
          <w:iCs/>
          <w:sz w:val="28"/>
          <w:szCs w:val="28"/>
        </w:rPr>
      </w:pPr>
      <w:r w:rsidRPr="0015542C">
        <w:rPr>
          <w:b/>
          <w:bCs/>
          <w:iCs/>
          <w:sz w:val="28"/>
          <w:szCs w:val="28"/>
        </w:rPr>
        <w:t>Режим использования земель и требования к градостроительным регламентам в границах зоны регулирования застройки и хозяйственной деятельности (ЗРЗ</w:t>
      </w:r>
      <w:proofErr w:type="gramStart"/>
      <w:r w:rsidRPr="0015542C">
        <w:rPr>
          <w:b/>
          <w:bCs/>
          <w:iCs/>
          <w:sz w:val="28"/>
          <w:szCs w:val="28"/>
        </w:rPr>
        <w:t>2</w:t>
      </w:r>
      <w:proofErr w:type="gramEnd"/>
      <w:r w:rsidRPr="0015542C">
        <w:rPr>
          <w:b/>
          <w:bCs/>
          <w:iCs/>
          <w:sz w:val="28"/>
          <w:szCs w:val="28"/>
        </w:rPr>
        <w:t>).</w:t>
      </w:r>
    </w:p>
    <w:p w:rsidR="00213F6E" w:rsidRDefault="00213F6E" w:rsidP="00213F6E">
      <w:pPr>
        <w:ind w:left="-567" w:right="-284"/>
        <w:jc w:val="both"/>
        <w:rPr>
          <w:b/>
          <w:sz w:val="28"/>
          <w:szCs w:val="28"/>
        </w:rPr>
      </w:pPr>
    </w:p>
    <w:p w:rsidR="00213F6E" w:rsidRPr="0015542C" w:rsidRDefault="00213F6E" w:rsidP="00213F6E">
      <w:pPr>
        <w:ind w:left="-567" w:right="-284"/>
        <w:jc w:val="both"/>
        <w:rPr>
          <w:b/>
          <w:sz w:val="28"/>
          <w:szCs w:val="28"/>
        </w:rPr>
      </w:pPr>
      <w:r w:rsidRPr="0015542C">
        <w:rPr>
          <w:b/>
          <w:sz w:val="28"/>
          <w:szCs w:val="28"/>
        </w:rPr>
        <w:t>Разрешается:</w:t>
      </w:r>
    </w:p>
    <w:p w:rsidR="00213F6E" w:rsidRPr="0015542C" w:rsidRDefault="00213F6E" w:rsidP="00213F6E">
      <w:pPr>
        <w:ind w:left="-567" w:right="-284"/>
        <w:jc w:val="both"/>
        <w:rPr>
          <w:sz w:val="28"/>
          <w:szCs w:val="28"/>
        </w:rPr>
      </w:pPr>
      <w:r w:rsidRPr="0015542C">
        <w:rPr>
          <w:sz w:val="28"/>
          <w:szCs w:val="28"/>
        </w:rPr>
        <w:t>а) строительство объектов некапитального строительства и временных строений в соответствии с предельными параметрами разрешенного строительства:</w:t>
      </w:r>
    </w:p>
    <w:p w:rsidR="00213F6E" w:rsidRPr="0015542C" w:rsidRDefault="00213F6E" w:rsidP="00213F6E">
      <w:pPr>
        <w:ind w:left="-567" w:right="-284"/>
        <w:jc w:val="both"/>
        <w:rPr>
          <w:rFonts w:eastAsia="Calibri"/>
          <w:sz w:val="28"/>
          <w:szCs w:val="28"/>
        </w:rPr>
      </w:pPr>
      <w:r w:rsidRPr="0015542C">
        <w:rPr>
          <w:rFonts w:eastAsia="Calibri"/>
          <w:sz w:val="28"/>
          <w:szCs w:val="28"/>
        </w:rPr>
        <w:t xml:space="preserve">- высота от красной отметки земли до конька крыши - до 6 м, </w:t>
      </w:r>
    </w:p>
    <w:p w:rsidR="00213F6E" w:rsidRPr="0015542C" w:rsidRDefault="00213F6E" w:rsidP="00213F6E">
      <w:pPr>
        <w:ind w:left="-567" w:right="-284"/>
        <w:jc w:val="both"/>
        <w:rPr>
          <w:rFonts w:eastAsia="Calibri"/>
          <w:sz w:val="28"/>
          <w:szCs w:val="28"/>
        </w:rPr>
      </w:pPr>
      <w:r w:rsidRPr="0015542C">
        <w:rPr>
          <w:rFonts w:eastAsia="Calibri"/>
          <w:sz w:val="28"/>
          <w:szCs w:val="28"/>
        </w:rPr>
        <w:t>- для акцентных частей зданий и сооружений - до 7 м;</w:t>
      </w:r>
    </w:p>
    <w:p w:rsidR="00213F6E" w:rsidRPr="0015542C" w:rsidRDefault="00213F6E" w:rsidP="00213F6E">
      <w:pPr>
        <w:ind w:left="-567" w:right="-284"/>
        <w:jc w:val="both"/>
        <w:rPr>
          <w:sz w:val="28"/>
          <w:szCs w:val="28"/>
        </w:rPr>
      </w:pPr>
      <w:bookmarkStart w:id="4" w:name="_GoBack"/>
      <w:bookmarkEnd w:id="4"/>
      <w:r w:rsidRPr="0015542C">
        <w:rPr>
          <w:sz w:val="28"/>
          <w:szCs w:val="28"/>
        </w:rPr>
        <w:t>- максимальный процент застройки в границах земельного участка – не более 60%;</w:t>
      </w:r>
    </w:p>
    <w:p w:rsidR="00213F6E" w:rsidRPr="0015542C" w:rsidRDefault="00213F6E" w:rsidP="00213F6E">
      <w:pPr>
        <w:tabs>
          <w:tab w:val="left" w:pos="426"/>
        </w:tabs>
        <w:ind w:left="-567" w:right="-284"/>
        <w:jc w:val="both"/>
        <w:rPr>
          <w:sz w:val="28"/>
          <w:szCs w:val="28"/>
        </w:rPr>
      </w:pPr>
      <w:r w:rsidRPr="0015542C">
        <w:rPr>
          <w:sz w:val="28"/>
          <w:szCs w:val="28"/>
        </w:rPr>
        <w:t>б)</w:t>
      </w:r>
      <w:r w:rsidRPr="0015542C">
        <w:rPr>
          <w:sz w:val="28"/>
          <w:szCs w:val="28"/>
        </w:rPr>
        <w:tab/>
        <w:t xml:space="preserve">строительство подземных сооружений, включая прокладку и реконструкцию дорожных и инженерных коммуникаций, при наличии инженерно-геологических исследований, подтверждающих отсутствие негативного влияния </w:t>
      </w:r>
      <w:r w:rsidRPr="0015542C">
        <w:rPr>
          <w:sz w:val="28"/>
          <w:szCs w:val="28"/>
        </w:rPr>
        <w:lastRenderedPageBreak/>
        <w:t>этих сооружений на объект культурного наследия и окружающую застройку при условии обязательного археологического наблюдения;</w:t>
      </w:r>
    </w:p>
    <w:p w:rsidR="00213F6E" w:rsidRPr="0015542C" w:rsidRDefault="00213F6E" w:rsidP="00213F6E">
      <w:pPr>
        <w:ind w:left="-567" w:right="-284"/>
        <w:jc w:val="both"/>
        <w:rPr>
          <w:sz w:val="28"/>
          <w:szCs w:val="28"/>
        </w:rPr>
      </w:pPr>
      <w:proofErr w:type="gramStart"/>
      <w:r w:rsidRPr="0015542C">
        <w:rPr>
          <w:sz w:val="28"/>
          <w:szCs w:val="28"/>
        </w:rPr>
        <w:t>в) проведение работ по благоустройству территории, связанные с современным ее использованием: устройство автостоянок, установка временных сезонных сооружений, малых архитектурных форм, малогабаритной наружной рекламы, дорожных знаков;</w:t>
      </w:r>
      <w:proofErr w:type="gramEnd"/>
    </w:p>
    <w:p w:rsidR="00213F6E" w:rsidRPr="0015542C" w:rsidRDefault="00213F6E" w:rsidP="00213F6E">
      <w:pPr>
        <w:ind w:left="-567" w:right="-284"/>
        <w:jc w:val="both"/>
        <w:rPr>
          <w:sz w:val="28"/>
          <w:szCs w:val="28"/>
        </w:rPr>
      </w:pPr>
      <w:r w:rsidRPr="0015542C">
        <w:rPr>
          <w:sz w:val="28"/>
          <w:szCs w:val="28"/>
        </w:rPr>
        <w:t>г) снос аварийных и диссонирующих объектов.</w:t>
      </w:r>
    </w:p>
    <w:p w:rsidR="00213F6E" w:rsidRPr="0015542C" w:rsidRDefault="00213F6E" w:rsidP="00213F6E">
      <w:pPr>
        <w:ind w:left="-567" w:right="-284"/>
        <w:jc w:val="both"/>
        <w:rPr>
          <w:b/>
          <w:sz w:val="28"/>
          <w:szCs w:val="28"/>
        </w:rPr>
      </w:pPr>
      <w:r w:rsidRPr="0015542C">
        <w:rPr>
          <w:b/>
          <w:sz w:val="28"/>
          <w:szCs w:val="28"/>
        </w:rPr>
        <w:t>Запрещается:</w:t>
      </w:r>
    </w:p>
    <w:p w:rsidR="00213F6E" w:rsidRPr="0015542C" w:rsidRDefault="00213F6E" w:rsidP="00213F6E">
      <w:pPr>
        <w:ind w:left="-567" w:right="-284"/>
        <w:jc w:val="both"/>
        <w:rPr>
          <w:sz w:val="28"/>
          <w:szCs w:val="28"/>
        </w:rPr>
      </w:pPr>
      <w:r w:rsidRPr="0015542C">
        <w:rPr>
          <w:sz w:val="28"/>
          <w:szCs w:val="28"/>
        </w:rPr>
        <w:t>а) строительство объектов капитального строительства и временных строений за исключением указанных в пункте а) режима, в том числе строительство жилых зданий;</w:t>
      </w:r>
    </w:p>
    <w:p w:rsidR="00213F6E" w:rsidRPr="0015542C" w:rsidRDefault="00213F6E" w:rsidP="00213F6E">
      <w:pPr>
        <w:ind w:left="-567" w:right="-284"/>
        <w:jc w:val="both"/>
        <w:rPr>
          <w:sz w:val="28"/>
          <w:szCs w:val="28"/>
        </w:rPr>
      </w:pPr>
      <w:r w:rsidRPr="0015542C">
        <w:rPr>
          <w:sz w:val="28"/>
          <w:szCs w:val="28"/>
        </w:rPr>
        <w:t>б) строительство и размещение предприятий, создающих повышенные грузовые потоки, взрывопожароопасных и потенциально оказывающих отрицательное воздействие на объекты культурного наследия;</w:t>
      </w:r>
    </w:p>
    <w:p w:rsidR="00213F6E" w:rsidRPr="0015542C" w:rsidRDefault="00213F6E" w:rsidP="00213F6E">
      <w:pPr>
        <w:ind w:left="-567" w:right="-284"/>
        <w:jc w:val="both"/>
        <w:rPr>
          <w:sz w:val="28"/>
          <w:szCs w:val="28"/>
        </w:rPr>
      </w:pPr>
      <w:r w:rsidRPr="0015542C">
        <w:rPr>
          <w:sz w:val="28"/>
          <w:szCs w:val="28"/>
        </w:rPr>
        <w:t>в) устройство коллективных или индивидуальных дачных и садово-огородных участков;</w:t>
      </w:r>
    </w:p>
    <w:p w:rsidR="00213F6E" w:rsidRDefault="00213F6E" w:rsidP="00213F6E">
      <w:pPr>
        <w:ind w:left="-567" w:right="-284"/>
        <w:jc w:val="both"/>
        <w:rPr>
          <w:sz w:val="28"/>
          <w:szCs w:val="28"/>
        </w:rPr>
      </w:pPr>
      <w:r w:rsidRPr="0015542C">
        <w:rPr>
          <w:sz w:val="28"/>
          <w:szCs w:val="28"/>
        </w:rPr>
        <w:t>г) размещение рекламных конструкций (за исключением малогабаритных) на территориях открытых пространствах, размещение рекламных конс</w:t>
      </w:r>
      <w:r w:rsidR="0065622D">
        <w:rPr>
          <w:sz w:val="28"/>
          <w:szCs w:val="28"/>
        </w:rPr>
        <w:t xml:space="preserve">трукций на крышах и над улицами. </w:t>
      </w:r>
    </w:p>
    <w:p w:rsidR="00263B8F" w:rsidRDefault="00263B8F" w:rsidP="00213F6E">
      <w:pPr>
        <w:autoSpaceDE w:val="0"/>
        <w:autoSpaceDN w:val="0"/>
        <w:adjustRightInd w:val="0"/>
        <w:ind w:right="-285"/>
      </w:pPr>
    </w:p>
    <w:sectPr w:rsidR="00263B8F" w:rsidSect="001032C2">
      <w:pgSz w:w="11906" w:h="16838"/>
      <w:pgMar w:top="567" w:right="851" w:bottom="567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60F62" w:rsidRDefault="00F60F62" w:rsidP="00C02212">
      <w:r>
        <w:separator/>
      </w:r>
    </w:p>
  </w:endnote>
  <w:endnote w:type="continuationSeparator" w:id="0">
    <w:p w:rsidR="00F60F62" w:rsidRDefault="00F60F62" w:rsidP="00C022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60F62" w:rsidRDefault="00F60F62" w:rsidP="00C02212">
      <w:r>
        <w:separator/>
      </w:r>
    </w:p>
  </w:footnote>
  <w:footnote w:type="continuationSeparator" w:id="0">
    <w:p w:rsidR="00F60F62" w:rsidRDefault="00F60F62" w:rsidP="00C0221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E260B5C"/>
    <w:multiLevelType w:val="multilevel"/>
    <w:tmpl w:val="51162286"/>
    <w:lvl w:ilvl="0">
      <w:start w:val="1"/>
      <w:numFmt w:val="decimal"/>
      <w:pStyle w:val="1"/>
      <w:suff w:val="space"/>
      <w:lvlText w:val="Глава %1"/>
      <w:lvlJc w:val="left"/>
      <w:pPr>
        <w:ind w:left="284" w:firstLine="0"/>
      </w:pPr>
      <w:rPr>
        <w:rFonts w:hint="default"/>
      </w:rPr>
    </w:lvl>
    <w:lvl w:ilvl="1">
      <w:start w:val="1"/>
      <w:numFmt w:val="none"/>
      <w:pStyle w:val="2"/>
      <w:suff w:val="nothing"/>
      <w:lvlText w:val=""/>
      <w:lvlJc w:val="left"/>
      <w:pPr>
        <w:ind w:left="180" w:firstLine="0"/>
      </w:pPr>
      <w:rPr>
        <w:rFonts w:hint="default"/>
      </w:rPr>
    </w:lvl>
    <w:lvl w:ilvl="2">
      <w:start w:val="1"/>
      <w:numFmt w:val="none"/>
      <w:pStyle w:val="3"/>
      <w:suff w:val="nothing"/>
      <w:lvlText w:val=""/>
      <w:lvlJc w:val="left"/>
      <w:pPr>
        <w:ind w:left="180" w:firstLine="0"/>
      </w:pPr>
      <w:rPr>
        <w:rFonts w:hint="default"/>
      </w:rPr>
    </w:lvl>
    <w:lvl w:ilvl="3">
      <w:start w:val="1"/>
      <w:numFmt w:val="none"/>
      <w:pStyle w:val="4"/>
      <w:suff w:val="nothing"/>
      <w:lvlText w:val=""/>
      <w:lvlJc w:val="left"/>
      <w:pPr>
        <w:ind w:left="180" w:firstLine="0"/>
      </w:pPr>
      <w:rPr>
        <w:rFonts w:hint="default"/>
      </w:rPr>
    </w:lvl>
    <w:lvl w:ilvl="4">
      <w:start w:val="1"/>
      <w:numFmt w:val="none"/>
      <w:pStyle w:val="5"/>
      <w:suff w:val="nothing"/>
      <w:lvlText w:val=""/>
      <w:lvlJc w:val="left"/>
      <w:pPr>
        <w:ind w:left="180" w:firstLine="0"/>
      </w:pPr>
      <w:rPr>
        <w:rFonts w:hint="default"/>
      </w:rPr>
    </w:lvl>
    <w:lvl w:ilvl="5">
      <w:start w:val="1"/>
      <w:numFmt w:val="none"/>
      <w:pStyle w:val="6"/>
      <w:suff w:val="nothing"/>
      <w:lvlText w:val=""/>
      <w:lvlJc w:val="left"/>
      <w:pPr>
        <w:ind w:left="180" w:firstLine="0"/>
      </w:pPr>
      <w:rPr>
        <w:rFonts w:hint="default"/>
      </w:rPr>
    </w:lvl>
    <w:lvl w:ilvl="6">
      <w:start w:val="1"/>
      <w:numFmt w:val="none"/>
      <w:pStyle w:val="7"/>
      <w:suff w:val="nothing"/>
      <w:lvlText w:val=""/>
      <w:lvlJc w:val="left"/>
      <w:pPr>
        <w:ind w:left="180" w:firstLine="0"/>
      </w:pPr>
      <w:rPr>
        <w:rFonts w:hint="default"/>
      </w:rPr>
    </w:lvl>
    <w:lvl w:ilvl="7">
      <w:start w:val="1"/>
      <w:numFmt w:val="none"/>
      <w:pStyle w:val="8"/>
      <w:suff w:val="nothing"/>
      <w:lvlText w:val=""/>
      <w:lvlJc w:val="left"/>
      <w:pPr>
        <w:ind w:left="180" w:firstLine="0"/>
      </w:pPr>
      <w:rPr>
        <w:rFonts w:hint="default"/>
      </w:rPr>
    </w:lvl>
    <w:lvl w:ilvl="8">
      <w:start w:val="1"/>
      <w:numFmt w:val="none"/>
      <w:pStyle w:val="9"/>
      <w:suff w:val="nothing"/>
      <w:lvlText w:val=""/>
      <w:lvlJc w:val="left"/>
      <w:pPr>
        <w:ind w:left="180" w:firstLine="0"/>
      </w:pPr>
      <w:rPr>
        <w:rFonts w:hint="default"/>
      </w:rPr>
    </w:lvl>
  </w:abstractNum>
  <w:abstractNum w:abstractNumId="1">
    <w:nsid w:val="403D1A43"/>
    <w:multiLevelType w:val="hybridMultilevel"/>
    <w:tmpl w:val="272C379C"/>
    <w:lvl w:ilvl="0" w:tplc="DE6EDE24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2">
    <w:nsid w:val="5A0C383E"/>
    <w:multiLevelType w:val="hybridMultilevel"/>
    <w:tmpl w:val="2244E880"/>
    <w:lvl w:ilvl="0" w:tplc="5242391A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27A0"/>
    <w:rsid w:val="0004308D"/>
    <w:rsid w:val="000546FB"/>
    <w:rsid w:val="0006638F"/>
    <w:rsid w:val="000727A0"/>
    <w:rsid w:val="000861BB"/>
    <w:rsid w:val="0009069C"/>
    <w:rsid w:val="000B2880"/>
    <w:rsid w:val="00102DF2"/>
    <w:rsid w:val="001032C2"/>
    <w:rsid w:val="001504FF"/>
    <w:rsid w:val="0015542C"/>
    <w:rsid w:val="00173B43"/>
    <w:rsid w:val="001A114F"/>
    <w:rsid w:val="001B2B97"/>
    <w:rsid w:val="001B73A4"/>
    <w:rsid w:val="0020173A"/>
    <w:rsid w:val="002065DF"/>
    <w:rsid w:val="00213F6E"/>
    <w:rsid w:val="00224B55"/>
    <w:rsid w:val="00251A56"/>
    <w:rsid w:val="0025442E"/>
    <w:rsid w:val="00263B8F"/>
    <w:rsid w:val="00272B61"/>
    <w:rsid w:val="002848A7"/>
    <w:rsid w:val="002B2852"/>
    <w:rsid w:val="002D4342"/>
    <w:rsid w:val="002D5299"/>
    <w:rsid w:val="002E2A1B"/>
    <w:rsid w:val="003078F7"/>
    <w:rsid w:val="00365535"/>
    <w:rsid w:val="0038007F"/>
    <w:rsid w:val="00381D2B"/>
    <w:rsid w:val="003875C9"/>
    <w:rsid w:val="003F0808"/>
    <w:rsid w:val="0041554E"/>
    <w:rsid w:val="00416EA7"/>
    <w:rsid w:val="004225FB"/>
    <w:rsid w:val="00431EF3"/>
    <w:rsid w:val="00434ECC"/>
    <w:rsid w:val="004A0A64"/>
    <w:rsid w:val="004B6246"/>
    <w:rsid w:val="004E3FA5"/>
    <w:rsid w:val="00520A8F"/>
    <w:rsid w:val="00524A02"/>
    <w:rsid w:val="005268EF"/>
    <w:rsid w:val="00576649"/>
    <w:rsid w:val="0060428B"/>
    <w:rsid w:val="0065622D"/>
    <w:rsid w:val="00656CCE"/>
    <w:rsid w:val="006A1F9B"/>
    <w:rsid w:val="006D7BEF"/>
    <w:rsid w:val="006F1BF4"/>
    <w:rsid w:val="006F74E0"/>
    <w:rsid w:val="00717FD2"/>
    <w:rsid w:val="007660EB"/>
    <w:rsid w:val="00784F45"/>
    <w:rsid w:val="0078610F"/>
    <w:rsid w:val="00795573"/>
    <w:rsid w:val="007C2F54"/>
    <w:rsid w:val="007C44B6"/>
    <w:rsid w:val="007E29B7"/>
    <w:rsid w:val="007F7667"/>
    <w:rsid w:val="00826CB7"/>
    <w:rsid w:val="00860DE1"/>
    <w:rsid w:val="008C2A3D"/>
    <w:rsid w:val="008C3294"/>
    <w:rsid w:val="008C76B1"/>
    <w:rsid w:val="008D2943"/>
    <w:rsid w:val="008F6731"/>
    <w:rsid w:val="00917A67"/>
    <w:rsid w:val="00922A15"/>
    <w:rsid w:val="009373F9"/>
    <w:rsid w:val="00975ECE"/>
    <w:rsid w:val="0099301B"/>
    <w:rsid w:val="00A459CD"/>
    <w:rsid w:val="00AB7683"/>
    <w:rsid w:val="00B114FF"/>
    <w:rsid w:val="00B26DF2"/>
    <w:rsid w:val="00B342C0"/>
    <w:rsid w:val="00B53688"/>
    <w:rsid w:val="00B640AF"/>
    <w:rsid w:val="00B654CE"/>
    <w:rsid w:val="00B90F8E"/>
    <w:rsid w:val="00BB4621"/>
    <w:rsid w:val="00C02212"/>
    <w:rsid w:val="00C11CFA"/>
    <w:rsid w:val="00C11FFC"/>
    <w:rsid w:val="00CA0AA5"/>
    <w:rsid w:val="00CF1D6F"/>
    <w:rsid w:val="00D1383E"/>
    <w:rsid w:val="00D36A03"/>
    <w:rsid w:val="00DA45D8"/>
    <w:rsid w:val="00DB1188"/>
    <w:rsid w:val="00E06D36"/>
    <w:rsid w:val="00E076AB"/>
    <w:rsid w:val="00E114C6"/>
    <w:rsid w:val="00E87529"/>
    <w:rsid w:val="00EA240B"/>
    <w:rsid w:val="00EB330D"/>
    <w:rsid w:val="00EE1874"/>
    <w:rsid w:val="00EE3632"/>
    <w:rsid w:val="00F01F8F"/>
    <w:rsid w:val="00F60F62"/>
    <w:rsid w:val="00F6564A"/>
    <w:rsid w:val="00FF48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080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1">
    <w:name w:val="heading 1"/>
    <w:basedOn w:val="a"/>
    <w:next w:val="a"/>
    <w:link w:val="10"/>
    <w:qFormat/>
    <w:rsid w:val="00EE3632"/>
    <w:pPr>
      <w:keepNext/>
      <w:numPr>
        <w:numId w:val="2"/>
      </w:numPr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EE3632"/>
    <w:pPr>
      <w:keepNext/>
      <w:numPr>
        <w:ilvl w:val="1"/>
        <w:numId w:val="2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EE3632"/>
    <w:pPr>
      <w:keepNext/>
      <w:numPr>
        <w:ilvl w:val="2"/>
        <w:numId w:val="2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EE3632"/>
    <w:pPr>
      <w:keepNext/>
      <w:numPr>
        <w:ilvl w:val="3"/>
        <w:numId w:val="2"/>
      </w:numPr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qFormat/>
    <w:rsid w:val="00EE3632"/>
    <w:pPr>
      <w:numPr>
        <w:ilvl w:val="4"/>
        <w:numId w:val="2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qFormat/>
    <w:rsid w:val="00EE3632"/>
    <w:pPr>
      <w:numPr>
        <w:ilvl w:val="5"/>
        <w:numId w:val="2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qFormat/>
    <w:rsid w:val="00EE3632"/>
    <w:pPr>
      <w:numPr>
        <w:ilvl w:val="6"/>
        <w:numId w:val="2"/>
      </w:numPr>
      <w:spacing w:before="240" w:after="60"/>
      <w:outlineLvl w:val="6"/>
    </w:pPr>
  </w:style>
  <w:style w:type="paragraph" w:styleId="8">
    <w:name w:val="heading 8"/>
    <w:basedOn w:val="a"/>
    <w:next w:val="a"/>
    <w:link w:val="80"/>
    <w:qFormat/>
    <w:rsid w:val="00EE3632"/>
    <w:pPr>
      <w:numPr>
        <w:ilvl w:val="7"/>
        <w:numId w:val="2"/>
      </w:num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qFormat/>
    <w:rsid w:val="00EE3632"/>
    <w:pPr>
      <w:numPr>
        <w:ilvl w:val="8"/>
        <w:numId w:val="2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0727A0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</w:rPr>
  </w:style>
  <w:style w:type="paragraph" w:customStyle="1" w:styleId="ConsPlusNonformat">
    <w:name w:val="ConsPlusNonformat"/>
    <w:rsid w:val="000727A0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customStyle="1" w:styleId="ConsPlusTitle">
    <w:name w:val="ConsPlusTitle"/>
    <w:rsid w:val="000727A0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</w:rPr>
  </w:style>
  <w:style w:type="paragraph" w:customStyle="1" w:styleId="ConsPlusCell">
    <w:name w:val="ConsPlusCell"/>
    <w:rsid w:val="000727A0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customStyle="1" w:styleId="ConsPlusDocList">
    <w:name w:val="ConsPlusDocList"/>
    <w:rsid w:val="000727A0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customStyle="1" w:styleId="ConsPlusTitlePage">
    <w:name w:val="ConsPlusTitlePage"/>
    <w:rsid w:val="000727A0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</w:rPr>
  </w:style>
  <w:style w:type="paragraph" w:customStyle="1" w:styleId="ConsPlusJurTerm">
    <w:name w:val="ConsPlusJurTerm"/>
    <w:rsid w:val="000727A0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6"/>
      <w:szCs w:val="20"/>
    </w:rPr>
  </w:style>
  <w:style w:type="paragraph" w:styleId="a3">
    <w:name w:val="Body Text Indent"/>
    <w:basedOn w:val="a"/>
    <w:link w:val="a4"/>
    <w:rsid w:val="003F0808"/>
    <w:pPr>
      <w:overflowPunct w:val="0"/>
      <w:autoSpaceDE w:val="0"/>
      <w:autoSpaceDN w:val="0"/>
      <w:adjustRightInd w:val="0"/>
      <w:spacing w:before="60"/>
      <w:ind w:left="-284"/>
      <w:jc w:val="center"/>
      <w:textAlignment w:val="baseline"/>
    </w:pPr>
    <w:rPr>
      <w:b/>
      <w:spacing w:val="30"/>
      <w:szCs w:val="20"/>
      <w:lang w:val="x-none" w:eastAsia="x-none"/>
    </w:rPr>
  </w:style>
  <w:style w:type="character" w:customStyle="1" w:styleId="a4">
    <w:name w:val="Основной текст с отступом Знак"/>
    <w:basedOn w:val="a0"/>
    <w:link w:val="a3"/>
    <w:rsid w:val="003F0808"/>
    <w:rPr>
      <w:rFonts w:ascii="Times New Roman" w:eastAsia="Times New Roman" w:hAnsi="Times New Roman" w:cs="Times New Roman"/>
      <w:b/>
      <w:spacing w:val="30"/>
      <w:sz w:val="24"/>
      <w:szCs w:val="20"/>
      <w:lang w:val="x-none" w:eastAsia="x-none"/>
    </w:rPr>
  </w:style>
  <w:style w:type="paragraph" w:styleId="a5">
    <w:name w:val="Balloon Text"/>
    <w:basedOn w:val="a"/>
    <w:link w:val="a6"/>
    <w:uiPriority w:val="99"/>
    <w:semiHidden/>
    <w:unhideWhenUsed/>
    <w:rsid w:val="003F080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F0808"/>
    <w:rPr>
      <w:rFonts w:ascii="Tahoma" w:eastAsia="Times New Roman" w:hAnsi="Tahoma" w:cs="Tahoma"/>
      <w:sz w:val="16"/>
      <w:szCs w:val="16"/>
    </w:rPr>
  </w:style>
  <w:style w:type="paragraph" w:customStyle="1" w:styleId="21">
    <w:name w:val="Знак Знак2"/>
    <w:basedOn w:val="a"/>
    <w:rsid w:val="00B654CE"/>
    <w:pPr>
      <w:keepLines/>
      <w:spacing w:after="160" w:line="240" w:lineRule="exact"/>
    </w:pPr>
    <w:rPr>
      <w:rFonts w:ascii="Verdana" w:eastAsia="MS Mincho" w:hAnsi="Verdana" w:cs="Franklin Gothic Book"/>
      <w:sz w:val="20"/>
      <w:szCs w:val="20"/>
      <w:lang w:val="en-US" w:eastAsia="en-US"/>
    </w:rPr>
  </w:style>
  <w:style w:type="paragraph" w:styleId="a7">
    <w:name w:val="Plain Text"/>
    <w:basedOn w:val="a"/>
    <w:link w:val="a8"/>
    <w:semiHidden/>
    <w:rsid w:val="00EE3632"/>
    <w:rPr>
      <w:rFonts w:ascii="Courier New" w:hAnsi="Courier New"/>
      <w:sz w:val="20"/>
      <w:szCs w:val="20"/>
    </w:rPr>
  </w:style>
  <w:style w:type="character" w:customStyle="1" w:styleId="a8">
    <w:name w:val="Текст Знак"/>
    <w:basedOn w:val="a0"/>
    <w:link w:val="a7"/>
    <w:semiHidden/>
    <w:rsid w:val="00EE3632"/>
    <w:rPr>
      <w:rFonts w:ascii="Courier New" w:eastAsia="Times New Roman" w:hAnsi="Courier New" w:cs="Times New Roman"/>
      <w:sz w:val="20"/>
      <w:szCs w:val="20"/>
    </w:rPr>
  </w:style>
  <w:style w:type="character" w:customStyle="1" w:styleId="10">
    <w:name w:val="Заголовок 1 Знак"/>
    <w:basedOn w:val="a0"/>
    <w:link w:val="1"/>
    <w:rsid w:val="00EE3632"/>
    <w:rPr>
      <w:rFonts w:ascii="Arial" w:eastAsia="Times New Roman" w:hAnsi="Arial" w:cs="Arial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rsid w:val="00EE3632"/>
    <w:rPr>
      <w:rFonts w:ascii="Arial" w:eastAsia="Times New Roman" w:hAnsi="Arial" w:cs="Arial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rsid w:val="00EE3632"/>
    <w:rPr>
      <w:rFonts w:ascii="Arial" w:eastAsia="Times New Roman" w:hAnsi="Arial" w:cs="Arial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rsid w:val="00EE3632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rsid w:val="00EE3632"/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rsid w:val="00EE3632"/>
    <w:rPr>
      <w:rFonts w:ascii="Times New Roman" w:eastAsia="Times New Roman" w:hAnsi="Times New Roman" w:cs="Times New Roman"/>
      <w:b/>
      <w:bCs/>
    </w:rPr>
  </w:style>
  <w:style w:type="character" w:customStyle="1" w:styleId="70">
    <w:name w:val="Заголовок 7 Знак"/>
    <w:basedOn w:val="a0"/>
    <w:link w:val="7"/>
    <w:rsid w:val="00EE3632"/>
    <w:rPr>
      <w:rFonts w:ascii="Times New Roman" w:eastAsia="Times New Roman" w:hAnsi="Times New Roman" w:cs="Times New Roman"/>
      <w:sz w:val="24"/>
      <w:szCs w:val="24"/>
    </w:rPr>
  </w:style>
  <w:style w:type="character" w:customStyle="1" w:styleId="80">
    <w:name w:val="Заголовок 8 Знак"/>
    <w:basedOn w:val="a0"/>
    <w:link w:val="8"/>
    <w:rsid w:val="00EE3632"/>
    <w:rPr>
      <w:rFonts w:ascii="Times New Roman" w:eastAsia="Times New Roman" w:hAnsi="Times New Roman" w:cs="Times New Roman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rsid w:val="00EE3632"/>
    <w:rPr>
      <w:rFonts w:ascii="Arial" w:eastAsia="Times New Roman" w:hAnsi="Arial" w:cs="Arial"/>
    </w:rPr>
  </w:style>
  <w:style w:type="paragraph" w:styleId="a9">
    <w:name w:val="header"/>
    <w:basedOn w:val="a"/>
    <w:link w:val="aa"/>
    <w:uiPriority w:val="99"/>
    <w:unhideWhenUsed/>
    <w:rsid w:val="00C02212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C02212"/>
    <w:rPr>
      <w:rFonts w:ascii="Times New Roman" w:eastAsia="Times New Roman" w:hAnsi="Times New Roman" w:cs="Times New Roman"/>
      <w:sz w:val="24"/>
      <w:szCs w:val="24"/>
    </w:rPr>
  </w:style>
  <w:style w:type="paragraph" w:styleId="ab">
    <w:name w:val="footer"/>
    <w:basedOn w:val="a"/>
    <w:link w:val="ac"/>
    <w:uiPriority w:val="99"/>
    <w:unhideWhenUsed/>
    <w:rsid w:val="00C02212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C02212"/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080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1">
    <w:name w:val="heading 1"/>
    <w:basedOn w:val="a"/>
    <w:next w:val="a"/>
    <w:link w:val="10"/>
    <w:qFormat/>
    <w:rsid w:val="00EE3632"/>
    <w:pPr>
      <w:keepNext/>
      <w:numPr>
        <w:numId w:val="2"/>
      </w:numPr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EE3632"/>
    <w:pPr>
      <w:keepNext/>
      <w:numPr>
        <w:ilvl w:val="1"/>
        <w:numId w:val="2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EE3632"/>
    <w:pPr>
      <w:keepNext/>
      <w:numPr>
        <w:ilvl w:val="2"/>
        <w:numId w:val="2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EE3632"/>
    <w:pPr>
      <w:keepNext/>
      <w:numPr>
        <w:ilvl w:val="3"/>
        <w:numId w:val="2"/>
      </w:numPr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qFormat/>
    <w:rsid w:val="00EE3632"/>
    <w:pPr>
      <w:numPr>
        <w:ilvl w:val="4"/>
        <w:numId w:val="2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qFormat/>
    <w:rsid w:val="00EE3632"/>
    <w:pPr>
      <w:numPr>
        <w:ilvl w:val="5"/>
        <w:numId w:val="2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qFormat/>
    <w:rsid w:val="00EE3632"/>
    <w:pPr>
      <w:numPr>
        <w:ilvl w:val="6"/>
        <w:numId w:val="2"/>
      </w:numPr>
      <w:spacing w:before="240" w:after="60"/>
      <w:outlineLvl w:val="6"/>
    </w:pPr>
  </w:style>
  <w:style w:type="paragraph" w:styleId="8">
    <w:name w:val="heading 8"/>
    <w:basedOn w:val="a"/>
    <w:next w:val="a"/>
    <w:link w:val="80"/>
    <w:qFormat/>
    <w:rsid w:val="00EE3632"/>
    <w:pPr>
      <w:numPr>
        <w:ilvl w:val="7"/>
        <w:numId w:val="2"/>
      </w:num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qFormat/>
    <w:rsid w:val="00EE3632"/>
    <w:pPr>
      <w:numPr>
        <w:ilvl w:val="8"/>
        <w:numId w:val="2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0727A0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</w:rPr>
  </w:style>
  <w:style w:type="paragraph" w:customStyle="1" w:styleId="ConsPlusNonformat">
    <w:name w:val="ConsPlusNonformat"/>
    <w:rsid w:val="000727A0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customStyle="1" w:styleId="ConsPlusTitle">
    <w:name w:val="ConsPlusTitle"/>
    <w:rsid w:val="000727A0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</w:rPr>
  </w:style>
  <w:style w:type="paragraph" w:customStyle="1" w:styleId="ConsPlusCell">
    <w:name w:val="ConsPlusCell"/>
    <w:rsid w:val="000727A0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customStyle="1" w:styleId="ConsPlusDocList">
    <w:name w:val="ConsPlusDocList"/>
    <w:rsid w:val="000727A0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customStyle="1" w:styleId="ConsPlusTitlePage">
    <w:name w:val="ConsPlusTitlePage"/>
    <w:rsid w:val="000727A0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</w:rPr>
  </w:style>
  <w:style w:type="paragraph" w:customStyle="1" w:styleId="ConsPlusJurTerm">
    <w:name w:val="ConsPlusJurTerm"/>
    <w:rsid w:val="000727A0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6"/>
      <w:szCs w:val="20"/>
    </w:rPr>
  </w:style>
  <w:style w:type="paragraph" w:styleId="a3">
    <w:name w:val="Body Text Indent"/>
    <w:basedOn w:val="a"/>
    <w:link w:val="a4"/>
    <w:rsid w:val="003F0808"/>
    <w:pPr>
      <w:overflowPunct w:val="0"/>
      <w:autoSpaceDE w:val="0"/>
      <w:autoSpaceDN w:val="0"/>
      <w:adjustRightInd w:val="0"/>
      <w:spacing w:before="60"/>
      <w:ind w:left="-284"/>
      <w:jc w:val="center"/>
      <w:textAlignment w:val="baseline"/>
    </w:pPr>
    <w:rPr>
      <w:b/>
      <w:spacing w:val="30"/>
      <w:szCs w:val="20"/>
      <w:lang w:val="x-none" w:eastAsia="x-none"/>
    </w:rPr>
  </w:style>
  <w:style w:type="character" w:customStyle="1" w:styleId="a4">
    <w:name w:val="Основной текст с отступом Знак"/>
    <w:basedOn w:val="a0"/>
    <w:link w:val="a3"/>
    <w:rsid w:val="003F0808"/>
    <w:rPr>
      <w:rFonts w:ascii="Times New Roman" w:eastAsia="Times New Roman" w:hAnsi="Times New Roman" w:cs="Times New Roman"/>
      <w:b/>
      <w:spacing w:val="30"/>
      <w:sz w:val="24"/>
      <w:szCs w:val="20"/>
      <w:lang w:val="x-none" w:eastAsia="x-none"/>
    </w:rPr>
  </w:style>
  <w:style w:type="paragraph" w:styleId="a5">
    <w:name w:val="Balloon Text"/>
    <w:basedOn w:val="a"/>
    <w:link w:val="a6"/>
    <w:uiPriority w:val="99"/>
    <w:semiHidden/>
    <w:unhideWhenUsed/>
    <w:rsid w:val="003F080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F0808"/>
    <w:rPr>
      <w:rFonts w:ascii="Tahoma" w:eastAsia="Times New Roman" w:hAnsi="Tahoma" w:cs="Tahoma"/>
      <w:sz w:val="16"/>
      <w:szCs w:val="16"/>
    </w:rPr>
  </w:style>
  <w:style w:type="paragraph" w:customStyle="1" w:styleId="21">
    <w:name w:val="Знак Знак2"/>
    <w:basedOn w:val="a"/>
    <w:rsid w:val="00B654CE"/>
    <w:pPr>
      <w:keepLines/>
      <w:spacing w:after="160" w:line="240" w:lineRule="exact"/>
    </w:pPr>
    <w:rPr>
      <w:rFonts w:ascii="Verdana" w:eastAsia="MS Mincho" w:hAnsi="Verdana" w:cs="Franklin Gothic Book"/>
      <w:sz w:val="20"/>
      <w:szCs w:val="20"/>
      <w:lang w:val="en-US" w:eastAsia="en-US"/>
    </w:rPr>
  </w:style>
  <w:style w:type="paragraph" w:styleId="a7">
    <w:name w:val="Plain Text"/>
    <w:basedOn w:val="a"/>
    <w:link w:val="a8"/>
    <w:semiHidden/>
    <w:rsid w:val="00EE3632"/>
    <w:rPr>
      <w:rFonts w:ascii="Courier New" w:hAnsi="Courier New"/>
      <w:sz w:val="20"/>
      <w:szCs w:val="20"/>
    </w:rPr>
  </w:style>
  <w:style w:type="character" w:customStyle="1" w:styleId="a8">
    <w:name w:val="Текст Знак"/>
    <w:basedOn w:val="a0"/>
    <w:link w:val="a7"/>
    <w:semiHidden/>
    <w:rsid w:val="00EE3632"/>
    <w:rPr>
      <w:rFonts w:ascii="Courier New" w:eastAsia="Times New Roman" w:hAnsi="Courier New" w:cs="Times New Roman"/>
      <w:sz w:val="20"/>
      <w:szCs w:val="20"/>
    </w:rPr>
  </w:style>
  <w:style w:type="character" w:customStyle="1" w:styleId="10">
    <w:name w:val="Заголовок 1 Знак"/>
    <w:basedOn w:val="a0"/>
    <w:link w:val="1"/>
    <w:rsid w:val="00EE3632"/>
    <w:rPr>
      <w:rFonts w:ascii="Arial" w:eastAsia="Times New Roman" w:hAnsi="Arial" w:cs="Arial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rsid w:val="00EE3632"/>
    <w:rPr>
      <w:rFonts w:ascii="Arial" w:eastAsia="Times New Roman" w:hAnsi="Arial" w:cs="Arial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rsid w:val="00EE3632"/>
    <w:rPr>
      <w:rFonts w:ascii="Arial" w:eastAsia="Times New Roman" w:hAnsi="Arial" w:cs="Arial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rsid w:val="00EE3632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rsid w:val="00EE3632"/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rsid w:val="00EE3632"/>
    <w:rPr>
      <w:rFonts w:ascii="Times New Roman" w:eastAsia="Times New Roman" w:hAnsi="Times New Roman" w:cs="Times New Roman"/>
      <w:b/>
      <w:bCs/>
    </w:rPr>
  </w:style>
  <w:style w:type="character" w:customStyle="1" w:styleId="70">
    <w:name w:val="Заголовок 7 Знак"/>
    <w:basedOn w:val="a0"/>
    <w:link w:val="7"/>
    <w:rsid w:val="00EE3632"/>
    <w:rPr>
      <w:rFonts w:ascii="Times New Roman" w:eastAsia="Times New Roman" w:hAnsi="Times New Roman" w:cs="Times New Roman"/>
      <w:sz w:val="24"/>
      <w:szCs w:val="24"/>
    </w:rPr>
  </w:style>
  <w:style w:type="character" w:customStyle="1" w:styleId="80">
    <w:name w:val="Заголовок 8 Знак"/>
    <w:basedOn w:val="a0"/>
    <w:link w:val="8"/>
    <w:rsid w:val="00EE3632"/>
    <w:rPr>
      <w:rFonts w:ascii="Times New Roman" w:eastAsia="Times New Roman" w:hAnsi="Times New Roman" w:cs="Times New Roman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rsid w:val="00EE3632"/>
    <w:rPr>
      <w:rFonts w:ascii="Arial" w:eastAsia="Times New Roman" w:hAnsi="Arial" w:cs="Arial"/>
    </w:rPr>
  </w:style>
  <w:style w:type="paragraph" w:styleId="a9">
    <w:name w:val="header"/>
    <w:basedOn w:val="a"/>
    <w:link w:val="aa"/>
    <w:uiPriority w:val="99"/>
    <w:unhideWhenUsed/>
    <w:rsid w:val="00C02212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C02212"/>
    <w:rPr>
      <w:rFonts w:ascii="Times New Roman" w:eastAsia="Times New Roman" w:hAnsi="Times New Roman" w:cs="Times New Roman"/>
      <w:sz w:val="24"/>
      <w:szCs w:val="24"/>
    </w:rPr>
  </w:style>
  <w:style w:type="paragraph" w:styleId="ab">
    <w:name w:val="footer"/>
    <w:basedOn w:val="a"/>
    <w:link w:val="ac"/>
    <w:uiPriority w:val="99"/>
    <w:unhideWhenUsed/>
    <w:rsid w:val="00C02212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C02212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10" Type="http://schemas.openxmlformats.org/officeDocument/2006/relationships/hyperlink" Target="consultantplus://offline/ref=8CD3308F077AB600FD1B05F95267C2697E3882E12F710B605CD34561572CCC4BE66DF1C170hDKFK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9DB8A0-530F-49FD-A482-47C65934FA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278</TotalTime>
  <Pages>13</Pages>
  <Words>2700</Words>
  <Characters>15394</Characters>
  <Application>Microsoft Office Word</Application>
  <DocSecurity>0</DocSecurity>
  <Lines>128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Волкова</dc:creator>
  <cp:lastModifiedBy>Марина Яковлевна Щербакова</cp:lastModifiedBy>
  <cp:revision>28</cp:revision>
  <cp:lastPrinted>2018-11-22T07:13:00Z</cp:lastPrinted>
  <dcterms:created xsi:type="dcterms:W3CDTF">2018-11-21T12:07:00Z</dcterms:created>
  <dcterms:modified xsi:type="dcterms:W3CDTF">2018-11-27T12:17:00Z</dcterms:modified>
</cp:coreProperties>
</file>