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21" w:rsidRPr="001B5D1A" w:rsidRDefault="001B5D1A" w:rsidP="00487BA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5D1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B5D1A" w:rsidRPr="001B5D1A" w:rsidRDefault="001B5D1A" w:rsidP="00487BA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7BA1" w:rsidRPr="00EC13DF" w:rsidRDefault="00487BA1" w:rsidP="00487B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13D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487BA1" w:rsidRPr="00EC13DF" w:rsidRDefault="00487BA1" w:rsidP="00487B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BA1" w:rsidRDefault="00487BA1" w:rsidP="00487B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D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1035F" w:rsidRPr="00EC13DF" w:rsidRDefault="0051035F" w:rsidP="00487B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35F" w:rsidRDefault="0051035F" w:rsidP="00487B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BA1" w:rsidRPr="001B5D1A" w:rsidRDefault="0051035F" w:rsidP="00487B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D1A">
        <w:rPr>
          <w:rFonts w:ascii="Times New Roman" w:hAnsi="Times New Roman" w:cs="Times New Roman"/>
          <w:bCs/>
          <w:sz w:val="28"/>
          <w:szCs w:val="28"/>
        </w:rPr>
        <w:t>о</w:t>
      </w:r>
      <w:r w:rsidR="00487BA1" w:rsidRPr="001B5D1A">
        <w:rPr>
          <w:rFonts w:ascii="Times New Roman" w:hAnsi="Times New Roman" w:cs="Times New Roman"/>
          <w:bCs/>
          <w:sz w:val="28"/>
          <w:szCs w:val="28"/>
        </w:rPr>
        <w:t>т</w:t>
      </w:r>
      <w:r w:rsidRPr="001B5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D1A"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="00487BA1" w:rsidRPr="001B5D1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C4328">
        <w:rPr>
          <w:rFonts w:ascii="Times New Roman" w:hAnsi="Times New Roman" w:cs="Times New Roman"/>
          <w:bCs/>
          <w:sz w:val="28"/>
          <w:szCs w:val="28"/>
        </w:rPr>
        <w:t>8</w:t>
      </w:r>
      <w:r w:rsidR="00487BA1" w:rsidRPr="001B5D1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B5170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487BA1" w:rsidRPr="001B5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170">
        <w:rPr>
          <w:rFonts w:ascii="Times New Roman" w:hAnsi="Times New Roman" w:cs="Times New Roman"/>
          <w:bCs/>
          <w:sz w:val="28"/>
          <w:szCs w:val="28"/>
        </w:rPr>
        <w:t>№</w:t>
      </w:r>
      <w:r w:rsidR="001B5D1A">
        <w:rPr>
          <w:rFonts w:ascii="Times New Roman" w:hAnsi="Times New Roman" w:cs="Times New Roman"/>
          <w:bCs/>
          <w:sz w:val="28"/>
          <w:szCs w:val="28"/>
        </w:rPr>
        <w:t xml:space="preserve"> _____</w:t>
      </w:r>
      <w:r w:rsidR="00487BA1" w:rsidRPr="001B5D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035F" w:rsidRDefault="0051035F" w:rsidP="00EC13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F2C" w:rsidRDefault="006C4328" w:rsidP="00EC13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6A1FC8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30 декабря 2016 года № 544 «</w:t>
      </w:r>
      <w:r w:rsidR="00487BA1" w:rsidRPr="00EC13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1035F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</w:t>
      </w:r>
      <w:r w:rsidR="00B833C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  <w:r w:rsidR="00A85F2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833C3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использования и возврата муниципальными образованиями Ленинградской области бюджетных кредитов, полученных из областного бюджета Ленинградской области,</w:t>
      </w:r>
      <w:r w:rsidR="00A85F2C">
        <w:rPr>
          <w:rFonts w:ascii="Times New Roman" w:hAnsi="Times New Roman" w:cs="Times New Roman"/>
          <w:b/>
          <w:bCs/>
          <w:sz w:val="28"/>
          <w:szCs w:val="28"/>
        </w:rPr>
        <w:t xml:space="preserve"> а также  реструктуризации обязательств (задолженности) по бюджетному кредиту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7BA1" w:rsidRPr="00EC13DF" w:rsidRDefault="00487BA1" w:rsidP="00487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7BA1" w:rsidRPr="00EC13DF" w:rsidRDefault="00B73DB9" w:rsidP="001D6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="00487BA1" w:rsidRPr="00EC13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7BA1" w:rsidRPr="00B6797B" w:rsidRDefault="00487BA1" w:rsidP="001D6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DF">
        <w:rPr>
          <w:rFonts w:ascii="Times New Roman" w:hAnsi="Times New Roman" w:cs="Times New Roman"/>
          <w:sz w:val="28"/>
          <w:szCs w:val="28"/>
        </w:rPr>
        <w:t xml:space="preserve">1. </w:t>
      </w:r>
      <w:r w:rsidR="00B73DB9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B73DB9" w:rsidRPr="00B73DB9">
        <w:rPr>
          <w:rFonts w:ascii="Times New Roman" w:hAnsi="Times New Roman" w:cs="Times New Roman"/>
          <w:bCs/>
          <w:sz w:val="28"/>
          <w:szCs w:val="28"/>
        </w:rPr>
        <w:t>предоставления, использования и возврата муниципальными образованиями Ленинградской области бюджетных кредитов, полученных из областного бюджета Ленинградской области, а также  реструктуризации обязательств (задолженности) по бюджетному кредиту</w:t>
      </w:r>
      <w:r w:rsidR="00B73DB9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Правительства Ленинградской области от </w:t>
      </w:r>
      <w:r w:rsidR="00406CC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73DB9">
        <w:rPr>
          <w:rFonts w:ascii="Times New Roman" w:hAnsi="Times New Roman" w:cs="Times New Roman"/>
          <w:bCs/>
          <w:sz w:val="28"/>
          <w:szCs w:val="28"/>
        </w:rPr>
        <w:t>30 декабря 2016 года № 544, изменени</w:t>
      </w:r>
      <w:r w:rsidR="00D603E9">
        <w:rPr>
          <w:rFonts w:ascii="Times New Roman" w:hAnsi="Times New Roman" w:cs="Times New Roman"/>
          <w:bCs/>
          <w:sz w:val="28"/>
          <w:szCs w:val="28"/>
        </w:rPr>
        <w:t>е</w:t>
      </w:r>
      <w:r w:rsidR="00B73DB9">
        <w:rPr>
          <w:rFonts w:ascii="Times New Roman" w:hAnsi="Times New Roman" w:cs="Times New Roman"/>
          <w:bCs/>
          <w:sz w:val="28"/>
          <w:szCs w:val="28"/>
        </w:rPr>
        <w:t>, изложив приложение</w:t>
      </w:r>
      <w:r w:rsidR="00FF284B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7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9A1">
        <w:rPr>
          <w:rFonts w:ascii="Times New Roman" w:hAnsi="Times New Roman" w:cs="Times New Roman"/>
          <w:bCs/>
          <w:sz w:val="28"/>
          <w:szCs w:val="28"/>
        </w:rPr>
        <w:t>к</w:t>
      </w:r>
      <w:r w:rsidR="00B73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9A1">
        <w:rPr>
          <w:rFonts w:ascii="Times New Roman" w:hAnsi="Times New Roman" w:cs="Times New Roman"/>
          <w:bCs/>
          <w:sz w:val="28"/>
          <w:szCs w:val="28"/>
        </w:rPr>
        <w:t>П</w:t>
      </w:r>
      <w:r w:rsidR="00B73DB9">
        <w:rPr>
          <w:rFonts w:ascii="Times New Roman" w:hAnsi="Times New Roman" w:cs="Times New Roman"/>
          <w:bCs/>
          <w:sz w:val="28"/>
          <w:szCs w:val="28"/>
        </w:rPr>
        <w:t>орядк</w:t>
      </w:r>
      <w:r w:rsidR="00FF59A1">
        <w:rPr>
          <w:rFonts w:ascii="Times New Roman" w:hAnsi="Times New Roman" w:cs="Times New Roman"/>
          <w:bCs/>
          <w:sz w:val="28"/>
          <w:szCs w:val="28"/>
        </w:rPr>
        <w:t>у</w:t>
      </w:r>
      <w:r w:rsidR="00B73DB9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приложению.</w:t>
      </w:r>
    </w:p>
    <w:p w:rsidR="00487BA1" w:rsidRDefault="00D603E9" w:rsidP="00406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BA1" w:rsidRPr="00EC13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7BA1" w:rsidRPr="00EC13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7BA1" w:rsidRPr="00EC13DF">
        <w:rPr>
          <w:rFonts w:ascii="Times New Roman" w:hAnsi="Times New Roman" w:cs="Times New Roman"/>
          <w:sz w:val="28"/>
          <w:szCs w:val="28"/>
        </w:rPr>
        <w:t xml:space="preserve"> исполнением постано</w:t>
      </w:r>
      <w:r w:rsidR="00A45507">
        <w:rPr>
          <w:rFonts w:ascii="Times New Roman" w:hAnsi="Times New Roman" w:cs="Times New Roman"/>
          <w:sz w:val="28"/>
          <w:szCs w:val="28"/>
        </w:rPr>
        <w:t xml:space="preserve">вления возложить на </w:t>
      </w:r>
      <w:r w:rsidR="007E3B27">
        <w:rPr>
          <w:rFonts w:ascii="Times New Roman" w:hAnsi="Times New Roman" w:cs="Times New Roman"/>
          <w:sz w:val="28"/>
          <w:szCs w:val="28"/>
        </w:rPr>
        <w:t>п</w:t>
      </w:r>
      <w:r w:rsidR="003A06AE">
        <w:rPr>
          <w:rFonts w:ascii="Times New Roman" w:hAnsi="Times New Roman" w:cs="Times New Roman"/>
          <w:sz w:val="28"/>
          <w:szCs w:val="28"/>
        </w:rPr>
        <w:t xml:space="preserve">ервого заместителя Председателя </w:t>
      </w:r>
      <w:r w:rsidR="006B3CBE">
        <w:rPr>
          <w:rFonts w:ascii="Times New Roman" w:hAnsi="Times New Roman" w:cs="Times New Roman"/>
          <w:sz w:val="28"/>
          <w:szCs w:val="28"/>
        </w:rPr>
        <w:t>П</w:t>
      </w:r>
      <w:r w:rsidR="003A06AE">
        <w:rPr>
          <w:rFonts w:ascii="Times New Roman" w:hAnsi="Times New Roman" w:cs="Times New Roman"/>
          <w:sz w:val="28"/>
          <w:szCs w:val="28"/>
        </w:rPr>
        <w:t>равительства</w:t>
      </w:r>
      <w:r w:rsidR="00E573B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3A06AE">
        <w:rPr>
          <w:rFonts w:ascii="Times New Roman" w:hAnsi="Times New Roman" w:cs="Times New Roman"/>
          <w:sz w:val="28"/>
          <w:szCs w:val="28"/>
        </w:rPr>
        <w:t xml:space="preserve"> – председателя комитета финансов.</w:t>
      </w:r>
    </w:p>
    <w:p w:rsidR="0051035F" w:rsidRDefault="0051035F" w:rsidP="001D6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E9A" w:rsidRDefault="00D97E9A" w:rsidP="001D6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328" w:rsidRDefault="0051035F" w:rsidP="009C6A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84321" w:rsidRDefault="0051035F" w:rsidP="009C6A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</w:t>
      </w:r>
      <w:r w:rsidR="006C43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9C6AF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001BD4" w:rsidRDefault="00001BD4" w:rsidP="009C6A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D4" w:rsidRDefault="00001BD4" w:rsidP="009C6A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1BD4" w:rsidRDefault="00001BD4" w:rsidP="009C6A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3934" w:rsidRDefault="001A3934" w:rsidP="009C6AFF">
      <w:pPr>
        <w:pStyle w:val="ConsPlusNormal"/>
        <w:rPr>
          <w:rFonts w:ascii="Times New Roman" w:hAnsi="Times New Roman" w:cs="Times New Roman"/>
        </w:rPr>
        <w:sectPr w:rsidR="001A3934" w:rsidSect="009C6AFF">
          <w:pgSz w:w="11905" w:h="16838"/>
          <w:pgMar w:top="1134" w:right="1276" w:bottom="1134" w:left="851" w:header="0" w:footer="0" w:gutter="0"/>
          <w:cols w:space="720"/>
          <w:noEndnote/>
          <w:docGrid w:linePitch="381"/>
        </w:sectPr>
      </w:pPr>
    </w:p>
    <w:p w:rsidR="00406CCB" w:rsidRDefault="00406CCB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r>
        <w:rPr>
          <w:sz w:val="24"/>
        </w:rPr>
        <w:lastRenderedPageBreak/>
        <w:t>Приложение 2</w:t>
      </w:r>
    </w:p>
    <w:p w:rsidR="00406CCB" w:rsidRDefault="00406CCB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r>
        <w:rPr>
          <w:sz w:val="24"/>
        </w:rPr>
        <w:t>к постановлению Правительства</w:t>
      </w:r>
    </w:p>
    <w:p w:rsidR="00406CCB" w:rsidRDefault="00406CCB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r>
        <w:rPr>
          <w:sz w:val="24"/>
        </w:rPr>
        <w:t>Ленинградской области</w:t>
      </w:r>
    </w:p>
    <w:p w:rsidR="00406CCB" w:rsidRDefault="00406CCB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r>
        <w:rPr>
          <w:sz w:val="24"/>
        </w:rPr>
        <w:t>от 30 декабря 2016 года № 544</w:t>
      </w:r>
    </w:p>
    <w:p w:rsidR="00D603E9" w:rsidRDefault="00D603E9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proofErr w:type="gramStart"/>
      <w:r>
        <w:rPr>
          <w:sz w:val="24"/>
        </w:rPr>
        <w:t>(в редакции постановления</w:t>
      </w:r>
      <w:proofErr w:type="gramEnd"/>
    </w:p>
    <w:p w:rsidR="00D603E9" w:rsidRDefault="00D603E9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r>
        <w:rPr>
          <w:sz w:val="24"/>
        </w:rPr>
        <w:t xml:space="preserve"> Правительства</w:t>
      </w:r>
    </w:p>
    <w:p w:rsidR="00D603E9" w:rsidRDefault="00D603E9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r>
        <w:rPr>
          <w:sz w:val="24"/>
        </w:rPr>
        <w:t xml:space="preserve">  Ленинградской области </w:t>
      </w:r>
    </w:p>
    <w:p w:rsidR="00406CCB" w:rsidRPr="00D1146B" w:rsidRDefault="00D603E9" w:rsidP="00B3301C">
      <w:pPr>
        <w:autoSpaceDE w:val="0"/>
        <w:autoSpaceDN w:val="0"/>
        <w:adjustRightInd w:val="0"/>
        <w:ind w:left="10773"/>
        <w:jc w:val="center"/>
        <w:outlineLvl w:val="1"/>
        <w:rPr>
          <w:sz w:val="24"/>
        </w:rPr>
      </w:pPr>
      <w:r>
        <w:rPr>
          <w:sz w:val="24"/>
        </w:rPr>
        <w:t>от _____ _________ № _____)</w:t>
      </w:r>
    </w:p>
    <w:p w:rsidR="00B3301C" w:rsidRPr="00D1146B" w:rsidRDefault="00B3301C" w:rsidP="00B3301C">
      <w:pPr>
        <w:autoSpaceDE w:val="0"/>
        <w:autoSpaceDN w:val="0"/>
        <w:adjustRightInd w:val="0"/>
        <w:jc w:val="right"/>
        <w:outlineLvl w:val="1"/>
      </w:pPr>
    </w:p>
    <w:p w:rsidR="00B3301C" w:rsidRPr="00D1146B" w:rsidRDefault="00B3301C" w:rsidP="00B3301C">
      <w:pPr>
        <w:autoSpaceDE w:val="0"/>
        <w:autoSpaceDN w:val="0"/>
        <w:adjustRightInd w:val="0"/>
        <w:outlineLvl w:val="1"/>
        <w:rPr>
          <w:sz w:val="24"/>
        </w:rPr>
      </w:pPr>
      <w:r w:rsidRPr="00D1146B">
        <w:rPr>
          <w:sz w:val="24"/>
        </w:rPr>
        <w:t>(Форма)</w:t>
      </w:r>
    </w:p>
    <w:p w:rsidR="00B3301C" w:rsidRPr="00D1146B" w:rsidRDefault="00B3301C" w:rsidP="00B3301C">
      <w:pPr>
        <w:autoSpaceDE w:val="0"/>
        <w:autoSpaceDN w:val="0"/>
        <w:adjustRightInd w:val="0"/>
        <w:ind w:firstLine="540"/>
        <w:jc w:val="both"/>
        <w:outlineLvl w:val="1"/>
      </w:pPr>
    </w:p>
    <w:p w:rsidR="00B3301C" w:rsidRPr="00D1146B" w:rsidRDefault="00B3301C" w:rsidP="00B3301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1146B">
        <w:rPr>
          <w:rFonts w:ascii="Times New Roman" w:hAnsi="Times New Roman" w:cs="Times New Roman"/>
          <w:sz w:val="26"/>
          <w:szCs w:val="26"/>
        </w:rPr>
        <w:t>РЕЕСТР</w:t>
      </w:r>
    </w:p>
    <w:p w:rsidR="00B3301C" w:rsidRPr="00D1146B" w:rsidRDefault="00B3301C" w:rsidP="00B3301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1146B">
        <w:rPr>
          <w:rFonts w:ascii="Times New Roman" w:hAnsi="Times New Roman" w:cs="Times New Roman"/>
          <w:sz w:val="26"/>
          <w:szCs w:val="26"/>
        </w:rPr>
        <w:t>бюджетных кредитов</w:t>
      </w:r>
      <w:r>
        <w:rPr>
          <w:rFonts w:ascii="Times New Roman" w:hAnsi="Times New Roman" w:cs="Times New Roman"/>
          <w:sz w:val="26"/>
          <w:szCs w:val="26"/>
        </w:rPr>
        <w:t>, предоставленных местным бюджетам из областного бюджета</w:t>
      </w:r>
    </w:p>
    <w:p w:rsidR="00B3301C" w:rsidRPr="00D1146B" w:rsidRDefault="00B3301C" w:rsidP="00B3301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1146B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D1146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1146B">
        <w:rPr>
          <w:rFonts w:ascii="Times New Roman" w:hAnsi="Times New Roman" w:cs="Times New Roman"/>
          <w:sz w:val="26"/>
          <w:szCs w:val="26"/>
        </w:rPr>
        <w:t xml:space="preserve"> _______________________ года</w:t>
      </w:r>
    </w:p>
    <w:p w:rsidR="00B3301C" w:rsidRPr="00E54695" w:rsidRDefault="00E54695" w:rsidP="00E54695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E54695">
        <w:rPr>
          <w:sz w:val="24"/>
        </w:rPr>
        <w:t>(рублей)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559"/>
        <w:gridCol w:w="1559"/>
        <w:gridCol w:w="1418"/>
        <w:gridCol w:w="1275"/>
        <w:gridCol w:w="1276"/>
        <w:gridCol w:w="1418"/>
        <w:gridCol w:w="1417"/>
        <w:gridCol w:w="1276"/>
        <w:gridCol w:w="1134"/>
        <w:gridCol w:w="1417"/>
      </w:tblGrid>
      <w:tr w:rsidR="00B3301C" w:rsidRPr="00D1146B" w:rsidTr="00B3301C">
        <w:trPr>
          <w:cantSplit/>
          <w:trHeight w:val="2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№ </w:t>
            </w:r>
            <w:r w:rsidRPr="00D1146B">
              <w:rPr>
                <w:rFonts w:ascii="Times New Roman" w:hAnsi="Times New Roman" w:cs="Times New Roman"/>
              </w:rPr>
              <w:br/>
            </w:r>
            <w:proofErr w:type="gramStart"/>
            <w:r w:rsidRPr="00D1146B">
              <w:rPr>
                <w:rFonts w:ascii="Times New Roman" w:hAnsi="Times New Roman" w:cs="Times New Roman"/>
              </w:rPr>
              <w:t>п</w:t>
            </w:r>
            <w:proofErr w:type="gramEnd"/>
            <w:r w:rsidRPr="00D114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>Наименование</w:t>
            </w:r>
            <w:r w:rsidRPr="00D1146B">
              <w:rPr>
                <w:rFonts w:ascii="Times New Roman" w:hAnsi="Times New Roman" w:cs="Times New Roman"/>
              </w:rPr>
              <w:br/>
              <w:t>муниципального</w:t>
            </w:r>
            <w:r w:rsidRPr="00D1146B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>Номер договора о предоставлении бюджетного кредита</w:t>
            </w:r>
          </w:p>
          <w:p w:rsidR="00B3301C" w:rsidRPr="00D1146B" w:rsidRDefault="00B3301C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(соглашения о </w:t>
            </w:r>
            <w:proofErr w:type="spellStart"/>
            <w:proofErr w:type="gramStart"/>
            <w:r w:rsidRPr="00D1146B">
              <w:rPr>
                <w:rFonts w:ascii="Times New Roman" w:hAnsi="Times New Roman" w:cs="Times New Roman"/>
              </w:rPr>
              <w:t>реструкту-ризации</w:t>
            </w:r>
            <w:proofErr w:type="spellEnd"/>
            <w:proofErr w:type="gramEnd"/>
            <w:r w:rsidRPr="00D114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Дата договора о предоставлении бюджетного кредита (соглашения о </w:t>
            </w:r>
            <w:proofErr w:type="spellStart"/>
            <w:proofErr w:type="gramStart"/>
            <w:r w:rsidRPr="00D1146B">
              <w:rPr>
                <w:rFonts w:ascii="Times New Roman" w:hAnsi="Times New Roman" w:cs="Times New Roman"/>
              </w:rPr>
              <w:t>реструкту-ризации</w:t>
            </w:r>
            <w:proofErr w:type="spellEnd"/>
            <w:proofErr w:type="gramEnd"/>
            <w:r w:rsidRPr="00D114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Цель </w:t>
            </w:r>
          </w:p>
          <w:p w:rsidR="00B3301C" w:rsidRPr="00D1146B" w:rsidRDefault="00B3301C" w:rsidP="00E042AF">
            <w:pPr>
              <w:pStyle w:val="ConsPlusCell"/>
              <w:widowControl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1146B">
              <w:rPr>
                <w:rFonts w:ascii="Times New Roman" w:hAnsi="Times New Roman" w:cs="Times New Roman"/>
              </w:rPr>
              <w:t>редостав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3301C" w:rsidRPr="00D1146B" w:rsidRDefault="00B3301C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146B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D1146B">
              <w:rPr>
                <w:rFonts w:ascii="Times New Roman" w:hAnsi="Times New Roman" w:cs="Times New Roman"/>
              </w:rPr>
              <w:t xml:space="preserve"> бюджетного кредита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Сумма  </w:t>
            </w:r>
            <w:r w:rsidRPr="00D1146B">
              <w:rPr>
                <w:rFonts w:ascii="Times New Roman" w:hAnsi="Times New Roman" w:cs="Times New Roman"/>
              </w:rPr>
              <w:br/>
              <w:t>бюджетного кредита</w:t>
            </w:r>
            <w:r w:rsidRPr="00D1146B">
              <w:rPr>
                <w:rFonts w:ascii="Times New Roman" w:hAnsi="Times New Roman" w:cs="Times New Roman"/>
              </w:rPr>
              <w:br/>
            </w:r>
          </w:p>
          <w:p w:rsidR="00B3301C" w:rsidRPr="00D1146B" w:rsidRDefault="00B3301C" w:rsidP="00E042AF">
            <w:pPr>
              <w:pStyle w:val="ConsPlusCell"/>
              <w:widowControl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54695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>Сумма</w:t>
            </w:r>
            <w:r w:rsidRPr="00D1146B">
              <w:rPr>
                <w:rFonts w:ascii="Times New Roman" w:hAnsi="Times New Roman" w:cs="Times New Roman"/>
              </w:rPr>
              <w:br/>
              <w:t xml:space="preserve">погашения </w:t>
            </w:r>
            <w:r w:rsidRPr="00D1146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54695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>Начислено</w:t>
            </w:r>
            <w:r w:rsidRPr="00D1146B">
              <w:rPr>
                <w:rFonts w:ascii="Times New Roman" w:hAnsi="Times New Roman" w:cs="Times New Roman"/>
              </w:rPr>
              <w:br/>
              <w:t xml:space="preserve">процентов за пользование  </w:t>
            </w:r>
            <w:r w:rsidRPr="00D1146B">
              <w:rPr>
                <w:rFonts w:ascii="Times New Roman" w:hAnsi="Times New Roman" w:cs="Times New Roman"/>
              </w:rPr>
              <w:br/>
              <w:t>бюджетным</w:t>
            </w:r>
            <w:r w:rsidRPr="00D1146B">
              <w:rPr>
                <w:rFonts w:ascii="Times New Roman" w:hAnsi="Times New Roman" w:cs="Times New Roman"/>
              </w:rPr>
              <w:br/>
              <w:t xml:space="preserve">кредитом </w:t>
            </w:r>
            <w:r w:rsidRPr="00D1146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Default="00B3301C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Списана</w:t>
            </w:r>
          </w:p>
          <w:p w:rsidR="00FF59A1" w:rsidRDefault="002B65B9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B3301C">
              <w:rPr>
                <w:rFonts w:ascii="Times New Roman" w:hAnsi="Times New Roman" w:cs="Times New Roman"/>
              </w:rPr>
              <w:t>асть начисленной платы за пользование бюджетным кредитом</w:t>
            </w:r>
            <w:r w:rsidR="00FF59A1">
              <w:rPr>
                <w:rFonts w:ascii="Times New Roman" w:hAnsi="Times New Roman" w:cs="Times New Roman"/>
              </w:rPr>
              <w:t xml:space="preserve"> в соответствии </w:t>
            </w:r>
            <w:r w:rsidR="00E54695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FF59A1">
              <w:rPr>
                <w:rFonts w:ascii="Times New Roman" w:hAnsi="Times New Roman" w:cs="Times New Roman"/>
              </w:rPr>
              <w:t>соглаше</w:t>
            </w:r>
            <w:proofErr w:type="spellEnd"/>
            <w:r w:rsidR="00FF59A1">
              <w:rPr>
                <w:rFonts w:ascii="Times New Roman" w:hAnsi="Times New Roman" w:cs="Times New Roman"/>
              </w:rPr>
              <w:t>-</w:t>
            </w:r>
          </w:p>
          <w:p w:rsidR="00FF59A1" w:rsidRDefault="00FF59A1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реструкту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3301C" w:rsidRDefault="00FF59A1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ризации</w:t>
            </w:r>
            <w:proofErr w:type="spellEnd"/>
          </w:p>
          <w:p w:rsidR="00406CCB" w:rsidRPr="00D1146B" w:rsidRDefault="00406CCB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54695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Уплачено </w:t>
            </w:r>
            <w:r w:rsidRPr="00D1146B">
              <w:rPr>
                <w:rFonts w:ascii="Times New Roman" w:hAnsi="Times New Roman" w:cs="Times New Roman"/>
              </w:rPr>
              <w:br/>
              <w:t xml:space="preserve">процентов за пользование  </w:t>
            </w:r>
            <w:r w:rsidRPr="00D1146B">
              <w:rPr>
                <w:rFonts w:ascii="Times New Roman" w:hAnsi="Times New Roman" w:cs="Times New Roman"/>
              </w:rPr>
              <w:br/>
              <w:t>бюджетным</w:t>
            </w:r>
            <w:r w:rsidRPr="00D1146B">
              <w:rPr>
                <w:rFonts w:ascii="Times New Roman" w:hAnsi="Times New Roman" w:cs="Times New Roman"/>
              </w:rPr>
              <w:br/>
              <w:t xml:space="preserve">кредитом </w:t>
            </w:r>
            <w:r w:rsidRPr="00D1146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Default="00B3301C" w:rsidP="00E042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Остаток  </w:t>
            </w:r>
            <w:r w:rsidRPr="00D1146B">
              <w:rPr>
                <w:rFonts w:ascii="Times New Roman" w:hAnsi="Times New Roman" w:cs="Times New Roman"/>
              </w:rPr>
              <w:br/>
              <w:t>задолжен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3301C" w:rsidRPr="00D1146B" w:rsidRDefault="00B3301C" w:rsidP="00E54695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146B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1146B">
              <w:rPr>
                <w:rFonts w:ascii="Times New Roman" w:hAnsi="Times New Roman" w:cs="Times New Roman"/>
              </w:rPr>
              <w:t xml:space="preserve"> по основному</w:t>
            </w:r>
            <w:r w:rsidRPr="00D1146B">
              <w:rPr>
                <w:rFonts w:ascii="Times New Roman" w:hAnsi="Times New Roman" w:cs="Times New Roman"/>
              </w:rPr>
              <w:br/>
              <w:t xml:space="preserve">долгу на </w:t>
            </w:r>
            <w:r w:rsidRPr="00D1146B">
              <w:rPr>
                <w:rFonts w:ascii="Times New Roman" w:hAnsi="Times New Roman" w:cs="Times New Roman"/>
              </w:rPr>
              <w:br/>
              <w:t xml:space="preserve">текущую дату </w:t>
            </w:r>
            <w:r w:rsidRPr="00D1146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 xml:space="preserve">Остаток    </w:t>
            </w:r>
            <w:r w:rsidRPr="00D1146B">
              <w:rPr>
                <w:rFonts w:ascii="Times New Roman" w:hAnsi="Times New Roman" w:cs="Times New Roman"/>
              </w:rPr>
              <w:br/>
              <w:t xml:space="preserve">задолженности </w:t>
            </w:r>
          </w:p>
          <w:p w:rsidR="00B3301C" w:rsidRPr="00D1146B" w:rsidRDefault="00B3301C" w:rsidP="00E042AF">
            <w:pPr>
              <w:pStyle w:val="ConsPlusCell"/>
              <w:widowControl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1146B">
              <w:rPr>
                <w:rFonts w:ascii="Times New Roman" w:hAnsi="Times New Roman" w:cs="Times New Roman"/>
              </w:rPr>
              <w:t>по начисленным</w:t>
            </w:r>
            <w:r w:rsidRPr="00D1146B">
              <w:rPr>
                <w:rFonts w:ascii="Times New Roman" w:hAnsi="Times New Roman" w:cs="Times New Roman"/>
              </w:rPr>
              <w:br/>
              <w:t xml:space="preserve">процентам за пользование      </w:t>
            </w:r>
            <w:r w:rsidRPr="00D1146B">
              <w:rPr>
                <w:rFonts w:ascii="Times New Roman" w:hAnsi="Times New Roman" w:cs="Times New Roman"/>
              </w:rPr>
              <w:br/>
              <w:t xml:space="preserve">бюджетным  </w:t>
            </w:r>
            <w:r w:rsidRPr="00D1146B">
              <w:rPr>
                <w:rFonts w:ascii="Times New Roman" w:hAnsi="Times New Roman" w:cs="Times New Roman"/>
              </w:rPr>
              <w:br/>
              <w:t xml:space="preserve">кредитом   </w:t>
            </w:r>
            <w:r w:rsidRPr="00D1146B">
              <w:rPr>
                <w:rFonts w:ascii="Times New Roman" w:hAnsi="Times New Roman" w:cs="Times New Roman"/>
              </w:rPr>
              <w:br/>
              <w:t xml:space="preserve">на текущую </w:t>
            </w:r>
            <w:r w:rsidRPr="00D1146B">
              <w:rPr>
                <w:rFonts w:ascii="Times New Roman" w:hAnsi="Times New Roman" w:cs="Times New Roman"/>
              </w:rPr>
              <w:br/>
              <w:t xml:space="preserve">дату </w:t>
            </w:r>
          </w:p>
          <w:p w:rsidR="00B3301C" w:rsidRPr="00D1146B" w:rsidRDefault="00B3301C" w:rsidP="00E042AF">
            <w:pPr>
              <w:pStyle w:val="ConsPlusCell"/>
              <w:widowControl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01C" w:rsidRPr="00D1146B" w:rsidTr="00B3301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01C" w:rsidRPr="00D1146B" w:rsidTr="00B3301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3301C" w:rsidRPr="00D1146B" w:rsidTr="00B3301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01C" w:rsidRPr="00D1146B" w:rsidRDefault="00B3301C" w:rsidP="00E042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3301C" w:rsidRPr="00D1146B" w:rsidRDefault="00B3301C" w:rsidP="00B330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3301C" w:rsidRPr="00D1146B" w:rsidRDefault="00B3301C" w:rsidP="00B330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3301C" w:rsidRPr="00D1146B" w:rsidRDefault="00B3301C" w:rsidP="00B330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4321" w:rsidRDefault="00784321" w:rsidP="00B330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784321" w:rsidSect="001A3934">
      <w:pgSz w:w="16838" w:h="11905" w:orient="landscape"/>
      <w:pgMar w:top="851" w:right="1134" w:bottom="1276" w:left="1134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A1"/>
    <w:rsid w:val="00001BD4"/>
    <w:rsid w:val="00007EB1"/>
    <w:rsid w:val="00014841"/>
    <w:rsid w:val="00021FD0"/>
    <w:rsid w:val="000372D2"/>
    <w:rsid w:val="00041BBD"/>
    <w:rsid w:val="00044C9C"/>
    <w:rsid w:val="000558AD"/>
    <w:rsid w:val="00055EFA"/>
    <w:rsid w:val="00061EBF"/>
    <w:rsid w:val="0007602D"/>
    <w:rsid w:val="00082F25"/>
    <w:rsid w:val="00087658"/>
    <w:rsid w:val="00092F64"/>
    <w:rsid w:val="000A152E"/>
    <w:rsid w:val="000D2AB1"/>
    <w:rsid w:val="000E25C7"/>
    <w:rsid w:val="00105EC6"/>
    <w:rsid w:val="00117D53"/>
    <w:rsid w:val="0013157C"/>
    <w:rsid w:val="001368D9"/>
    <w:rsid w:val="00196D72"/>
    <w:rsid w:val="001A0C1A"/>
    <w:rsid w:val="001A3934"/>
    <w:rsid w:val="001B5D1A"/>
    <w:rsid w:val="001C728F"/>
    <w:rsid w:val="001D25FB"/>
    <w:rsid w:val="001D6E21"/>
    <w:rsid w:val="001E7292"/>
    <w:rsid w:val="001E745A"/>
    <w:rsid w:val="001F5594"/>
    <w:rsid w:val="0022426C"/>
    <w:rsid w:val="00224E2D"/>
    <w:rsid w:val="00237973"/>
    <w:rsid w:val="00252938"/>
    <w:rsid w:val="002539AE"/>
    <w:rsid w:val="00253C07"/>
    <w:rsid w:val="00291C1E"/>
    <w:rsid w:val="00297FA5"/>
    <w:rsid w:val="002B2CE6"/>
    <w:rsid w:val="002B65B9"/>
    <w:rsid w:val="002C3825"/>
    <w:rsid w:val="002E3F1E"/>
    <w:rsid w:val="003423A2"/>
    <w:rsid w:val="0036225E"/>
    <w:rsid w:val="003743D7"/>
    <w:rsid w:val="003A06AE"/>
    <w:rsid w:val="003A4E94"/>
    <w:rsid w:val="003C2DD4"/>
    <w:rsid w:val="003D0A2C"/>
    <w:rsid w:val="003D7572"/>
    <w:rsid w:val="004008CF"/>
    <w:rsid w:val="00402B62"/>
    <w:rsid w:val="00406CCB"/>
    <w:rsid w:val="00433442"/>
    <w:rsid w:val="00435676"/>
    <w:rsid w:val="004461D3"/>
    <w:rsid w:val="004623E2"/>
    <w:rsid w:val="00462DCA"/>
    <w:rsid w:val="00471258"/>
    <w:rsid w:val="00476558"/>
    <w:rsid w:val="00476D71"/>
    <w:rsid w:val="00487BA1"/>
    <w:rsid w:val="004C3F25"/>
    <w:rsid w:val="004D3FB7"/>
    <w:rsid w:val="004D4E56"/>
    <w:rsid w:val="0050163C"/>
    <w:rsid w:val="0051035F"/>
    <w:rsid w:val="00514277"/>
    <w:rsid w:val="00527BC8"/>
    <w:rsid w:val="0054080D"/>
    <w:rsid w:val="0055108F"/>
    <w:rsid w:val="00573DE1"/>
    <w:rsid w:val="005804B0"/>
    <w:rsid w:val="00596BE8"/>
    <w:rsid w:val="00597EB6"/>
    <w:rsid w:val="005D10AC"/>
    <w:rsid w:val="005F0552"/>
    <w:rsid w:val="005F65B8"/>
    <w:rsid w:val="00610965"/>
    <w:rsid w:val="006166FE"/>
    <w:rsid w:val="006258CB"/>
    <w:rsid w:val="006374B9"/>
    <w:rsid w:val="00650BE6"/>
    <w:rsid w:val="00654FAE"/>
    <w:rsid w:val="00683D30"/>
    <w:rsid w:val="00692839"/>
    <w:rsid w:val="00693ED6"/>
    <w:rsid w:val="006A1FC8"/>
    <w:rsid w:val="006A2D69"/>
    <w:rsid w:val="006B3CBE"/>
    <w:rsid w:val="006C4328"/>
    <w:rsid w:val="00706BBB"/>
    <w:rsid w:val="007156DE"/>
    <w:rsid w:val="00742C18"/>
    <w:rsid w:val="00761DFD"/>
    <w:rsid w:val="00784321"/>
    <w:rsid w:val="007B05FB"/>
    <w:rsid w:val="007C3137"/>
    <w:rsid w:val="007D0014"/>
    <w:rsid w:val="007D085A"/>
    <w:rsid w:val="007E35BE"/>
    <w:rsid w:val="007E3B27"/>
    <w:rsid w:val="007F5EF7"/>
    <w:rsid w:val="00804371"/>
    <w:rsid w:val="00806F3D"/>
    <w:rsid w:val="00892A06"/>
    <w:rsid w:val="008A04AC"/>
    <w:rsid w:val="008A61BF"/>
    <w:rsid w:val="008D32DC"/>
    <w:rsid w:val="008D3616"/>
    <w:rsid w:val="008D627E"/>
    <w:rsid w:val="008D71E4"/>
    <w:rsid w:val="008F485F"/>
    <w:rsid w:val="00944AC1"/>
    <w:rsid w:val="009457E2"/>
    <w:rsid w:val="009537C2"/>
    <w:rsid w:val="00971238"/>
    <w:rsid w:val="009725C2"/>
    <w:rsid w:val="00996EE6"/>
    <w:rsid w:val="009C6AFF"/>
    <w:rsid w:val="009E75AB"/>
    <w:rsid w:val="00A048D4"/>
    <w:rsid w:val="00A45507"/>
    <w:rsid w:val="00A544D9"/>
    <w:rsid w:val="00A85F2C"/>
    <w:rsid w:val="00AA58B1"/>
    <w:rsid w:val="00AB5170"/>
    <w:rsid w:val="00AE1399"/>
    <w:rsid w:val="00B069DB"/>
    <w:rsid w:val="00B12427"/>
    <w:rsid w:val="00B148F7"/>
    <w:rsid w:val="00B14A58"/>
    <w:rsid w:val="00B179DE"/>
    <w:rsid w:val="00B3301C"/>
    <w:rsid w:val="00B515F5"/>
    <w:rsid w:val="00B55414"/>
    <w:rsid w:val="00B574C3"/>
    <w:rsid w:val="00B6797B"/>
    <w:rsid w:val="00B73DB9"/>
    <w:rsid w:val="00B771CB"/>
    <w:rsid w:val="00B833B9"/>
    <w:rsid w:val="00B833C3"/>
    <w:rsid w:val="00B92FEA"/>
    <w:rsid w:val="00BA3E33"/>
    <w:rsid w:val="00C04B7E"/>
    <w:rsid w:val="00C35A20"/>
    <w:rsid w:val="00C4774B"/>
    <w:rsid w:val="00C51265"/>
    <w:rsid w:val="00C66750"/>
    <w:rsid w:val="00CA1164"/>
    <w:rsid w:val="00CA2C42"/>
    <w:rsid w:val="00CB6041"/>
    <w:rsid w:val="00CC480D"/>
    <w:rsid w:val="00CD228E"/>
    <w:rsid w:val="00CE7F0B"/>
    <w:rsid w:val="00D1146B"/>
    <w:rsid w:val="00D603E9"/>
    <w:rsid w:val="00D761CA"/>
    <w:rsid w:val="00D97E9A"/>
    <w:rsid w:val="00DD2ADE"/>
    <w:rsid w:val="00E16813"/>
    <w:rsid w:val="00E34BED"/>
    <w:rsid w:val="00E44490"/>
    <w:rsid w:val="00E54695"/>
    <w:rsid w:val="00E573B6"/>
    <w:rsid w:val="00E63D67"/>
    <w:rsid w:val="00E731BC"/>
    <w:rsid w:val="00E87C35"/>
    <w:rsid w:val="00EC13DF"/>
    <w:rsid w:val="00ED3F83"/>
    <w:rsid w:val="00F066C9"/>
    <w:rsid w:val="00F15D79"/>
    <w:rsid w:val="00F246EA"/>
    <w:rsid w:val="00F33CA4"/>
    <w:rsid w:val="00F540AC"/>
    <w:rsid w:val="00FA2312"/>
    <w:rsid w:val="00FF284B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B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D36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4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246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B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D36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4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246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B450-E0C5-4EBC-ADAE-58F0D6AB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Галина Николаевна</dc:creator>
  <cp:lastModifiedBy>Козловская Галина Николаевна</cp:lastModifiedBy>
  <cp:revision>15</cp:revision>
  <cp:lastPrinted>2018-11-27T08:27:00Z</cp:lastPrinted>
  <dcterms:created xsi:type="dcterms:W3CDTF">2018-10-29T06:55:00Z</dcterms:created>
  <dcterms:modified xsi:type="dcterms:W3CDTF">2018-11-27T08:30:00Z</dcterms:modified>
</cp:coreProperties>
</file>