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1F" w:rsidRDefault="006D741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741F" w:rsidRDefault="006D741F">
      <w:pPr>
        <w:pStyle w:val="ConsPlusNormal"/>
        <w:outlineLvl w:val="0"/>
      </w:pPr>
    </w:p>
    <w:p w:rsidR="006D741F" w:rsidRDefault="006D741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D741F" w:rsidRDefault="006D741F">
      <w:pPr>
        <w:pStyle w:val="ConsPlusTitle"/>
        <w:jc w:val="center"/>
      </w:pPr>
    </w:p>
    <w:p w:rsidR="006D741F" w:rsidRDefault="006D741F">
      <w:pPr>
        <w:pStyle w:val="ConsPlusTitle"/>
        <w:jc w:val="center"/>
      </w:pPr>
      <w:r>
        <w:t>ПОСТАНОВЛЕНИЕ</w:t>
      </w:r>
    </w:p>
    <w:p w:rsidR="006D741F" w:rsidRDefault="006D741F">
      <w:pPr>
        <w:pStyle w:val="ConsPlusTitle"/>
        <w:jc w:val="center"/>
      </w:pPr>
      <w:r>
        <w:t>от 11 ноября 2014 г. N 516</w:t>
      </w:r>
    </w:p>
    <w:p w:rsidR="006D741F" w:rsidRDefault="006D741F">
      <w:pPr>
        <w:pStyle w:val="ConsPlusTitle"/>
        <w:jc w:val="center"/>
      </w:pPr>
    </w:p>
    <w:p w:rsidR="006D741F" w:rsidRDefault="006D741F">
      <w:pPr>
        <w:pStyle w:val="ConsPlusTitle"/>
        <w:jc w:val="center"/>
      </w:pPr>
      <w:r>
        <w:t>ОБ УТВЕРЖДЕНИИ ПОРЯДКА ПРЕДОСТАВЛЕНИЯ СУБЪЕКТАМ МАЛОГО</w:t>
      </w:r>
    </w:p>
    <w:p w:rsidR="006D741F" w:rsidRDefault="006D741F">
      <w:pPr>
        <w:pStyle w:val="ConsPlusTitle"/>
        <w:jc w:val="center"/>
      </w:pPr>
      <w:r>
        <w:t>И СРЕДНЕГО ПРЕДПРИНИМАТЕЛЬСТВА СУБСИДИЙ ДЛЯ ВОЗМЕЩЕНИЯ ЧАСТИ</w:t>
      </w:r>
    </w:p>
    <w:p w:rsidR="006D741F" w:rsidRDefault="006D741F">
      <w:pPr>
        <w:pStyle w:val="ConsPlusTitle"/>
        <w:jc w:val="center"/>
      </w:pPr>
      <w:r>
        <w:t xml:space="preserve">ЗАТРАТ, СВЯЗАННЫХ С УЧАСТИЕМ </w:t>
      </w:r>
      <w:proofErr w:type="gramStart"/>
      <w:r>
        <w:t>В</w:t>
      </w:r>
      <w:proofErr w:type="gramEnd"/>
      <w:r>
        <w:t xml:space="preserve"> ВЫСТАВОЧНО-ЯРМАРОЧНЫХ</w:t>
      </w:r>
    </w:p>
    <w:p w:rsidR="006D741F" w:rsidRDefault="006D741F">
      <w:pPr>
        <w:pStyle w:val="ConsPlusTitle"/>
        <w:jc w:val="center"/>
      </w:pPr>
      <w:proofErr w:type="gramStart"/>
      <w:r>
        <w:t>МЕРОПРИЯТИЯХ</w:t>
      </w:r>
      <w:proofErr w:type="gramEnd"/>
      <w:r>
        <w:t>, В РАМКАХ ГОСУДАРСТВЕННОЙ ПРОГРАММЫ</w:t>
      </w:r>
    </w:p>
    <w:p w:rsidR="006D741F" w:rsidRDefault="006D741F">
      <w:pPr>
        <w:pStyle w:val="ConsPlusTitle"/>
        <w:jc w:val="center"/>
      </w:pPr>
      <w:r>
        <w:t>ЛЕНИНГРАДСКОЙ ОБЛАСТИ "СТИМУЛИРОВАНИЕ ЭКОНОМИЧЕСКОЙ</w:t>
      </w:r>
    </w:p>
    <w:p w:rsidR="006D741F" w:rsidRDefault="006D741F">
      <w:pPr>
        <w:pStyle w:val="ConsPlusTitle"/>
        <w:jc w:val="center"/>
      </w:pPr>
      <w:r>
        <w:t>АКТИВНОСТИ ЛЕНИНГРАДСКОЙ ОБЛАСТИ"</w:t>
      </w:r>
    </w:p>
    <w:p w:rsidR="006D741F" w:rsidRDefault="006D741F">
      <w:pPr>
        <w:pStyle w:val="ConsPlusNormal"/>
        <w:jc w:val="center"/>
      </w:pPr>
    </w:p>
    <w:p w:rsidR="006D741F" w:rsidRDefault="006D741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основного </w:t>
      </w:r>
      <w:hyperlink r:id="rId7" w:history="1">
        <w:r>
          <w:rPr>
            <w:color w:val="0000FF"/>
          </w:rPr>
          <w:t>мероприятия</w:t>
        </w:r>
      </w:hyperlink>
      <w: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</w:t>
      </w:r>
      <w:proofErr w:type="gramEnd"/>
      <w:r>
        <w:t xml:space="preserve"> Ленинградской области постановляет:</w:t>
      </w: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субсидий для возмещения части затрат, связанных с участием в </w:t>
      </w:r>
      <w:proofErr w:type="spellStart"/>
      <w:r>
        <w:t>выставочно</w:t>
      </w:r>
      <w:proofErr w:type="spellEnd"/>
      <w:r>
        <w:t>-ярмарочных мероприятиях,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председателя комитета экономического развития и инвестиционной деятельности </w:t>
      </w:r>
      <w:proofErr w:type="spellStart"/>
      <w:r>
        <w:t>Ялова</w:t>
      </w:r>
      <w:proofErr w:type="spellEnd"/>
      <w:r>
        <w:t xml:space="preserve"> Д.А.</w:t>
      </w: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Normal"/>
        <w:jc w:val="right"/>
      </w:pPr>
      <w:r>
        <w:t>Первый вице-губернатор</w:t>
      </w:r>
    </w:p>
    <w:p w:rsidR="006D741F" w:rsidRDefault="006D741F">
      <w:pPr>
        <w:pStyle w:val="ConsPlusNormal"/>
        <w:jc w:val="right"/>
      </w:pPr>
      <w:r>
        <w:t>Ленинградской области</w:t>
      </w:r>
    </w:p>
    <w:p w:rsidR="006D741F" w:rsidRDefault="006D741F">
      <w:pPr>
        <w:pStyle w:val="ConsPlusNormal"/>
        <w:jc w:val="right"/>
      </w:pPr>
      <w:proofErr w:type="spellStart"/>
      <w:r>
        <w:t>К.Патраев</w:t>
      </w:r>
      <w:proofErr w:type="spellEnd"/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  <w:jc w:val="right"/>
        <w:outlineLvl w:val="0"/>
      </w:pPr>
      <w:r>
        <w:t>УТВЕРЖДЕН</w:t>
      </w:r>
    </w:p>
    <w:p w:rsidR="006D741F" w:rsidRDefault="006D741F">
      <w:pPr>
        <w:pStyle w:val="ConsPlusNormal"/>
        <w:jc w:val="right"/>
      </w:pPr>
      <w:r>
        <w:t>постановлением Правительства</w:t>
      </w:r>
    </w:p>
    <w:p w:rsidR="006D741F" w:rsidRDefault="006D741F">
      <w:pPr>
        <w:pStyle w:val="ConsPlusNormal"/>
        <w:jc w:val="right"/>
      </w:pPr>
      <w:r>
        <w:t>Ленинградской области</w:t>
      </w:r>
    </w:p>
    <w:p w:rsidR="006D741F" w:rsidRDefault="006D741F">
      <w:pPr>
        <w:pStyle w:val="ConsPlusNormal"/>
        <w:jc w:val="right"/>
      </w:pPr>
      <w:r>
        <w:t>от 11.11.2014 N 516</w:t>
      </w:r>
    </w:p>
    <w:p w:rsidR="006D741F" w:rsidRDefault="006D741F">
      <w:pPr>
        <w:pStyle w:val="ConsPlusNormal"/>
        <w:jc w:val="right"/>
      </w:pPr>
      <w:r>
        <w:t>(приложение)</w:t>
      </w: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Title"/>
        <w:jc w:val="center"/>
      </w:pPr>
      <w:bookmarkStart w:id="0" w:name="P33"/>
      <w:bookmarkEnd w:id="0"/>
      <w:r>
        <w:t>ПОРЯДОК</w:t>
      </w:r>
    </w:p>
    <w:p w:rsidR="006D741F" w:rsidRDefault="006D741F">
      <w:pPr>
        <w:pStyle w:val="ConsPlusTitle"/>
        <w:jc w:val="center"/>
      </w:pPr>
      <w:r>
        <w:t>ПРЕДОСТАВЛЕНИЯ СУБЪЕКТАМ МАЛОГО И СРЕДНЕГО</w:t>
      </w:r>
    </w:p>
    <w:p w:rsidR="006D741F" w:rsidRDefault="006D741F">
      <w:pPr>
        <w:pStyle w:val="ConsPlusTitle"/>
        <w:jc w:val="center"/>
      </w:pPr>
      <w:r>
        <w:t>ПРЕДПРИНИМАТЕЛЬСТВА СУБСИДИЙ ДЛЯ ВОЗМЕЩЕНИЯ ЧАСТИ ЗАТРАТ,</w:t>
      </w:r>
    </w:p>
    <w:p w:rsidR="006D741F" w:rsidRDefault="006D741F">
      <w:pPr>
        <w:pStyle w:val="ConsPlusTitle"/>
        <w:jc w:val="center"/>
      </w:pPr>
      <w:proofErr w:type="gramStart"/>
      <w:r>
        <w:t>СВЯЗАННЫХ С УЧАСТИЕМ В ВЫСТАВОЧНО-ЯРМАРОЧНЫХ МЕРОПРИЯТИЯХ,</w:t>
      </w:r>
      <w:proofErr w:type="gramEnd"/>
    </w:p>
    <w:p w:rsidR="006D741F" w:rsidRDefault="006D741F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6D741F" w:rsidRDefault="006D741F">
      <w:pPr>
        <w:pStyle w:val="ConsPlusTitle"/>
        <w:jc w:val="center"/>
      </w:pPr>
      <w:r>
        <w:lastRenderedPageBreak/>
        <w:t>"СТИМУЛИРОВАНИЕ ЭКОНОМИЧЕСКОЙ АКТИВНОСТИ ЛЕНИНГРАДСКОЙ</w:t>
      </w:r>
    </w:p>
    <w:p w:rsidR="006D741F" w:rsidRDefault="006D741F">
      <w:pPr>
        <w:pStyle w:val="ConsPlusTitle"/>
        <w:jc w:val="center"/>
      </w:pPr>
      <w:r>
        <w:t>ОБЛАСТИ"</w:t>
      </w:r>
    </w:p>
    <w:p w:rsidR="006D741F" w:rsidRDefault="006D741F">
      <w:pPr>
        <w:pStyle w:val="ConsPlusNormal"/>
        <w:jc w:val="center"/>
      </w:pPr>
    </w:p>
    <w:p w:rsidR="006D741F" w:rsidRDefault="006D741F">
      <w:pPr>
        <w:pStyle w:val="ConsPlusTitle"/>
        <w:jc w:val="center"/>
        <w:outlineLvl w:val="1"/>
      </w:pPr>
      <w:r>
        <w:t>1. Общие положения</w:t>
      </w: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с участием в </w:t>
      </w:r>
      <w:proofErr w:type="spellStart"/>
      <w:r>
        <w:t>выставочно</w:t>
      </w:r>
      <w:proofErr w:type="spellEnd"/>
      <w:r>
        <w:t xml:space="preserve">-ярмарочных мероприятиях, в рамках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субсидии), критерии отбора субъектов малого и среднего предпринимательства для</w:t>
      </w:r>
      <w:proofErr w:type="gramEnd"/>
      <w:r>
        <w:t xml:space="preserve"> предоставления субсидий, а также порядок возврата субсидий в случае нарушения условий их предоставления.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понятия: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предприятиям;</w:t>
      </w:r>
    </w:p>
    <w:p w:rsidR="006D741F" w:rsidRDefault="006D741F">
      <w:pPr>
        <w:pStyle w:val="ConsPlusNormal"/>
        <w:spacing w:before="220"/>
        <w:ind w:firstLine="540"/>
        <w:jc w:val="both"/>
      </w:pPr>
      <w:proofErr w:type="spellStart"/>
      <w:r>
        <w:t>выставочно</w:t>
      </w:r>
      <w:proofErr w:type="spellEnd"/>
      <w:r>
        <w:t xml:space="preserve">-ярмарочные мероприятия - международные, межрегиональные, областные выставки, конференции, фестивали, чемпионаты, конкурсы, форумы, </w:t>
      </w:r>
      <w:proofErr w:type="spellStart"/>
      <w:r>
        <w:t>партнериаты</w:t>
      </w:r>
      <w:proofErr w:type="spellEnd"/>
      <w:r>
        <w:t xml:space="preserve">, бизнес-встречи, ярмарки и другие мероприятия, направленные на развитие малого </w:t>
      </w:r>
      <w:proofErr w:type="gramStart"/>
      <w:r>
        <w:t>и(</w:t>
      </w:r>
      <w:proofErr w:type="gramEnd"/>
      <w:r>
        <w:t>или) среднего предпринимательства, повышение уровня конкурентоспособности продукции субъектов малого и(или) среднего предпринимательства на внутреннем и внешнем рынках;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инновационная деятельность -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</w:t>
      </w:r>
      <w:proofErr w:type="gramStart"/>
      <w:r>
        <w:t>и(</w:t>
      </w:r>
      <w:proofErr w:type="gramEnd"/>
      <w:r>
        <w:t xml:space="preserve">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6D741F" w:rsidRDefault="006D741F">
      <w:pPr>
        <w:pStyle w:val="ConsPlusNormal"/>
        <w:spacing w:before="220"/>
        <w:ind w:firstLine="540"/>
        <w:jc w:val="both"/>
      </w:pPr>
      <w:proofErr w:type="gramStart"/>
      <w:r>
        <w:t>приоритетные сферы развития малого и среднего предпринимательства Ленинградской области -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общественное питание в учреждениях социальной сферы,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 и строительству жилья и других</w:t>
      </w:r>
      <w:proofErr w:type="gramEnd"/>
      <w:r>
        <w:t xml:space="preserve"> строений, парикмахерских услуг, косметических услуг, оказываемых на территориях городов Ленинградской области), информационно-коммуникационных технологий;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lastRenderedPageBreak/>
        <w:t>конкурсная комиссия - комиссия, формируемая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6D741F" w:rsidRDefault="006D741F" w:rsidP="0058778B">
      <w:pPr>
        <w:pStyle w:val="ConsPlusNormal"/>
        <w:spacing w:before="220"/>
        <w:ind w:firstLine="540"/>
        <w:jc w:val="both"/>
      </w:pPr>
      <w:r w:rsidRPr="0058778B">
        <w:rPr>
          <w:highlight w:val="green"/>
        </w:rPr>
        <w:t xml:space="preserve">1.4. </w:t>
      </w:r>
      <w:proofErr w:type="gramStart"/>
      <w:r w:rsidR="0058778B" w:rsidRPr="0058778B">
        <w:rPr>
          <w:highlight w:val="green"/>
        </w:rPr>
        <w:t xml:space="preserve">К категории получателей субсидий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для возмещения части затрат, связанных с участием в </w:t>
      </w:r>
      <w:proofErr w:type="spellStart"/>
      <w:r w:rsidR="0058778B" w:rsidRPr="0058778B">
        <w:rPr>
          <w:highlight w:val="green"/>
        </w:rPr>
        <w:t>выставочно</w:t>
      </w:r>
      <w:proofErr w:type="spellEnd"/>
      <w:r w:rsidR="0058778B" w:rsidRPr="0058778B">
        <w:rPr>
          <w:highlight w:val="green"/>
        </w:rPr>
        <w:t>-ярмарочных мероприятиях (за исключением субъектов малого и среднего предпринимательства, осуществляющих деятельность в сфере производства и реализации подакцизных товаров, добычи и реализации</w:t>
      </w:r>
      <w:proofErr w:type="gramEnd"/>
      <w:r w:rsidR="0058778B" w:rsidRPr="0058778B">
        <w:rPr>
          <w:highlight w:val="green"/>
        </w:rPr>
        <w:t xml:space="preserve">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14 Федерального закона от 24 июля 2007 года № 209-ФЗ "О развитии малого и среднего предпринимательства в Российской Федерации" (далее – соискатели, получатели субсидии).</w:t>
      </w: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Title"/>
        <w:jc w:val="center"/>
        <w:outlineLvl w:val="1"/>
      </w:pPr>
      <w:bookmarkStart w:id="1" w:name="P55"/>
      <w:bookmarkEnd w:id="1"/>
      <w:r>
        <w:t>2. Цель и результаты предоставления субсидии</w:t>
      </w:r>
    </w:p>
    <w:p w:rsidR="006D741F" w:rsidRDefault="006D741F">
      <w:pPr>
        <w:pStyle w:val="ConsPlusNormal"/>
        <w:jc w:val="center"/>
      </w:pPr>
    </w:p>
    <w:p w:rsidR="006D741F" w:rsidRDefault="006D741F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малого, среднего предпринимательства в Ленинградской области в рамках реализации основного </w:t>
      </w:r>
      <w:hyperlink r:id="rId12" w:history="1">
        <w:r>
          <w:rPr>
            <w:color w:val="0000FF"/>
          </w:rPr>
          <w:t>мероприятия</w:t>
        </w:r>
      </w:hyperlink>
      <w: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</w:t>
      </w:r>
      <w:proofErr w:type="gramEnd"/>
      <w:r>
        <w:t xml:space="preserve">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394.</w:t>
      </w:r>
    </w:p>
    <w:p w:rsidR="006D741F" w:rsidRDefault="006D741F">
      <w:pPr>
        <w:pStyle w:val="ConsPlusNormal"/>
        <w:spacing w:before="220"/>
        <w:ind w:firstLine="540"/>
        <w:jc w:val="both"/>
      </w:pPr>
      <w:proofErr w:type="gramStart"/>
      <w:r>
        <w:t>Субсидии предоставляются для возмещения части затрат субъектов малого и среднего предпринимательства, связанных с уплатой регистрационных сборов, арендой выставочных площадей (в том числе с учетом особенностей расположения стендов) и выставочного оборудования, работами по изготовлению, монтажу и демонтажу стендов, арендой дополнительного оборудования (в том числе фризовые надписи), подключением к источникам электропитания, арендой костюмов и аксессуаров для участия в чемпионатах, конкурсах, транспортными расходами</w:t>
      </w:r>
      <w:proofErr w:type="gramEnd"/>
      <w:r>
        <w:t xml:space="preserve"> по доставке выставочных экспонатов, командировочными расходами в части транспортных расходов, расходов по проживанию представителей соискателей, расходами на оплату услуг переводчика, расходами на производство презентационных материалов, буклетов.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2.2.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участию в </w:t>
      </w:r>
      <w:proofErr w:type="spellStart"/>
      <w:r>
        <w:t>выставочно</w:t>
      </w:r>
      <w:proofErr w:type="spellEnd"/>
      <w:r>
        <w:t>-ярмарочных мероприятиях.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 (далее также - показатели), являются: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>
        <w:t>на одну единицу по сравнению с предшествующим годом при получении субсидии в размере</w:t>
      </w:r>
      <w:proofErr w:type="gramEnd"/>
      <w:r>
        <w:t xml:space="preserve"> от 500000 до 1000000 рублей;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lastRenderedPageBreak/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>
        <w:t>на две единицы по сравнению с предшествующим годом при получении субсидии в размере</w:t>
      </w:r>
      <w:proofErr w:type="gramEnd"/>
      <w:r>
        <w:t xml:space="preserve"> более 1000000 рублей;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увеличение величины выручки от реализации товаров (работ, услуг) не менее чем на 2 процента </w:t>
      </w:r>
      <w:proofErr w:type="gramStart"/>
      <w:r>
        <w:t>и(</w:t>
      </w:r>
      <w:proofErr w:type="gramEnd"/>
      <w:r>
        <w:t>или) увеличение среднемесячной заработной платы работников не менее чем на 4 процента.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В случае признания соискателя победителем конкурсного отбора состав и значение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конкурсного отбора. Состав и значение показателей устанавливаются в приложении к договору о предоставлении субсидии, являющемся его неотъемлемой частью.</w:t>
      </w:r>
    </w:p>
    <w:p w:rsidR="006D741F" w:rsidRDefault="006D741F">
      <w:pPr>
        <w:pStyle w:val="ConsPlusNormal"/>
        <w:jc w:val="center"/>
      </w:pPr>
    </w:p>
    <w:p w:rsidR="006D741F" w:rsidRDefault="006D741F">
      <w:pPr>
        <w:pStyle w:val="ConsPlusTitle"/>
        <w:jc w:val="center"/>
        <w:outlineLvl w:val="1"/>
      </w:pPr>
      <w:r>
        <w:t>3. Условия предоставления субсидий</w:t>
      </w: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Normal"/>
        <w:ind w:firstLine="540"/>
        <w:jc w:val="both"/>
      </w:pPr>
      <w:r>
        <w:t>3.1. Субсидии предоставляются по результатам конкурсного отбора, проводимого Комитетом.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3.2. К участию в конкурсном отборе допускаются субъекты малого и среднего предпринимательства - соискатели, за исключением субъектов малого и среднего предпринимательства, указанных в </w:t>
      </w:r>
      <w:hyperlink r:id="rId13" w:history="1">
        <w:r>
          <w:rPr>
            <w:color w:val="0000FF"/>
          </w:rPr>
          <w:t>части 3</w:t>
        </w:r>
      </w:hyperlink>
      <w:r>
        <w:t xml:space="preserve"> и </w:t>
      </w:r>
      <w:hyperlink r:id="rId14" w:history="1">
        <w:r>
          <w:rPr>
            <w:color w:val="0000FF"/>
          </w:rPr>
          <w:t>части 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и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фонды, подтвержденное в соответствии с </w:t>
      </w:r>
      <w:hyperlink w:anchor="P86" w:history="1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отсутствие у соискателя задолженности перед работниками по заработной плате на день подачи заявки;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отсутствие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3.2.1. Получатели субсидии на 1-е число месяца, предшествующего месяцу, в котором планируется заключение договора (соглашения) о предоставлении субсидии, должны соответствовать следующим требованиям: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>
        <w:lastRenderedPageBreak/>
        <w:t xml:space="preserve">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получатели субсидий не должны получать </w:t>
      </w:r>
      <w:proofErr w:type="gramStart"/>
      <w:r>
        <w:t>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</w:t>
      </w:r>
      <w:proofErr w:type="gramEnd"/>
      <w:r>
        <w:t xml:space="preserve"> затрат на цель, указанную в </w:t>
      </w:r>
      <w:hyperlink w:anchor="P55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3.2.2. Обязательным условием предоставления субсидии является заключение договора о предоставлении субсидии между Комитетом и получателем субсидии в соответствии с типовой формой, утвержденной нормативным правовым актом Комитета финансов Ленинградской области (далее - договор).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3.2.3. Получатель субсидии должен отсутствовать в реестре недобросовестных поставщиков.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Title"/>
        <w:jc w:val="center"/>
        <w:outlineLvl w:val="1"/>
      </w:pPr>
      <w:r>
        <w:t>4. Порядок и критерии отбора соискателей</w:t>
      </w: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Normal"/>
        <w:ind w:firstLine="540"/>
        <w:jc w:val="both"/>
      </w:pPr>
      <w:r>
        <w:t>4.1. Для проведения конкурсного отбора правовым актом Комитета образуется конкурсная комиссия.</w:t>
      </w:r>
    </w:p>
    <w:p w:rsidR="006D741F" w:rsidRDefault="006D741F">
      <w:pPr>
        <w:pStyle w:val="ConsPlusNormal"/>
        <w:spacing w:before="220"/>
        <w:ind w:firstLine="540"/>
        <w:jc w:val="both"/>
      </w:pPr>
      <w:proofErr w:type="gramStart"/>
      <w:r>
        <w:t>В состав конкурсной комиссии входят лица, замещающие должности государственной гражданской службы в Комитете,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Ассоциации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</w:t>
      </w:r>
      <w:proofErr w:type="gramEnd"/>
      <w:r>
        <w:t xml:space="preserve">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6D741F" w:rsidRDefault="006D741F">
      <w:pPr>
        <w:pStyle w:val="ConsPlusNormal"/>
        <w:spacing w:before="220"/>
        <w:ind w:firstLine="540"/>
        <w:jc w:val="both"/>
      </w:pPr>
      <w:bookmarkStart w:id="2" w:name="P86"/>
      <w:bookmarkEnd w:id="2"/>
      <w:r>
        <w:t>4.2. Для участия в конкурсном отборе соискатели представляют в конкурсную комиссию заявку, в состав которой входят следующие документы:</w:t>
      </w:r>
    </w:p>
    <w:p w:rsidR="006D741F" w:rsidRDefault="006D741F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а) </w:t>
      </w:r>
      <w:hyperlink w:anchor="P271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6D741F" w:rsidRDefault="006D741F">
      <w:pPr>
        <w:pStyle w:val="ConsPlusNormal"/>
        <w:spacing w:before="220"/>
        <w:ind w:firstLine="540"/>
        <w:jc w:val="both"/>
      </w:pPr>
      <w:bookmarkStart w:id="4" w:name="P88"/>
      <w:bookmarkEnd w:id="4"/>
      <w:r>
        <w:t xml:space="preserve">б) документы, подтверждающие произведенные затраты, связанные с участием в </w:t>
      </w:r>
      <w:proofErr w:type="spellStart"/>
      <w:r>
        <w:t>выставочно</w:t>
      </w:r>
      <w:proofErr w:type="spellEnd"/>
      <w:r>
        <w:t>-ярмарочных мероприятиях: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копия договора соискателя с организатором </w:t>
      </w:r>
      <w:proofErr w:type="spellStart"/>
      <w:r>
        <w:t>выставочно</w:t>
      </w:r>
      <w:proofErr w:type="spellEnd"/>
      <w:r>
        <w:t>-ярмарочного мероприятия (представляется нотариально заверенная копия или копия, заверенная подписью и печатью (при наличии) соискателя, и оригинал для сличения);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копия акта выполненных работ </w:t>
      </w:r>
      <w:proofErr w:type="gramStart"/>
      <w:r>
        <w:t>и(</w:t>
      </w:r>
      <w:proofErr w:type="gramEnd"/>
      <w:r>
        <w:t xml:space="preserve">или) иного документа, подтверждающего оказание услуг (выполнение работ), по обеспечению участия в мероприятии по договору соискателя с организатором </w:t>
      </w:r>
      <w:proofErr w:type="spellStart"/>
      <w:r>
        <w:t>выставочно</w:t>
      </w:r>
      <w:proofErr w:type="spellEnd"/>
      <w:r>
        <w:t>-ярмарочного мероприятия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фотоотчет соискателя с места проведения </w:t>
      </w:r>
      <w:proofErr w:type="spellStart"/>
      <w:r>
        <w:t>выставочно</w:t>
      </w:r>
      <w:proofErr w:type="spellEnd"/>
      <w:r>
        <w:t>-ярмарочного мероприятия, подтверждающий факт участия в мероприятии;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lastRenderedPageBreak/>
        <w:t xml:space="preserve">копии платежных поручений </w:t>
      </w:r>
      <w:proofErr w:type="gramStart"/>
      <w:r>
        <w:t>и(</w:t>
      </w:r>
      <w:proofErr w:type="gramEnd"/>
      <w:r>
        <w:t xml:space="preserve"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произведенные не ранее года, предшествующего дате подачи заявки, связанные с участием в </w:t>
      </w:r>
      <w:proofErr w:type="spellStart"/>
      <w:r>
        <w:t>выставочно</w:t>
      </w:r>
      <w:proofErr w:type="spellEnd"/>
      <w:r>
        <w:t>-ярмарочных мероприятиях;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копия приказа о направлении работника в командировку, заверенная подписью и печатью (при наличии) соискателя (в случае если имели место затраты на проживание и проезд).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области:</w:t>
      </w:r>
    </w:p>
    <w:p w:rsidR="006D741F" w:rsidRDefault="006D741F">
      <w:pPr>
        <w:pStyle w:val="ConsPlusNormal"/>
        <w:spacing w:before="220"/>
        <w:ind w:firstLine="540"/>
        <w:jc w:val="both"/>
      </w:pPr>
      <w:proofErr w:type="gramStart"/>
      <w:r>
        <w:t>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6D741F" w:rsidRDefault="006D741F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конкурсной комиссии в течение одного рабочего дня </w:t>
      </w:r>
      <w:proofErr w:type="gramStart"/>
      <w:r>
        <w:t>с даты получения</w:t>
      </w:r>
      <w:proofErr w:type="gramEnd"/>
      <w:r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8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8" w:history="1">
        <w:r>
          <w:rPr>
            <w:color w:val="0000FF"/>
          </w:rPr>
          <w:t>"б" пункта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задолженности или отсутствие задолженности, </w:t>
      </w:r>
      <w:proofErr w:type="gramStart"/>
      <w:r>
        <w:t>и(</w:t>
      </w:r>
      <w:proofErr w:type="gramEnd"/>
      <w:r>
        <w:t>или) копию соглашения о реструктуризации задолженности, заверенные подписью и печатью (при наличии) соискателя.</w:t>
      </w:r>
    </w:p>
    <w:p w:rsidR="0084404E" w:rsidRDefault="0084404E">
      <w:pPr>
        <w:pStyle w:val="ConsPlusNormal"/>
        <w:spacing w:before="220"/>
        <w:ind w:firstLine="540"/>
        <w:jc w:val="both"/>
      </w:pPr>
      <w:proofErr w:type="gramStart"/>
      <w:r w:rsidRPr="0084404E">
        <w:rPr>
          <w:highlight w:val="green"/>
        </w:rPr>
        <w:t xml:space="preserve">В случае наличия указанной задолженности у соискателей, осуществляющих в качестве основного вида деятельности деятельность, включенную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4404E">
        <w:rPr>
          <w:highlight w:val="green"/>
        </w:rPr>
        <w:t>коронавирусной</w:t>
      </w:r>
      <w:proofErr w:type="spellEnd"/>
      <w:r w:rsidRPr="0084404E">
        <w:rPr>
          <w:highlight w:val="green"/>
        </w:rPr>
        <w:t xml:space="preserve"> инфекции, утвержденный постановлением Правительства Российской Федерации от 3 апреля 2020 года № 434, указанные</w:t>
      </w:r>
      <w:bookmarkStart w:id="5" w:name="_GoBack"/>
      <w:bookmarkEnd w:id="5"/>
      <w:r w:rsidRPr="0084404E">
        <w:rPr>
          <w:highlight w:val="green"/>
        </w:rPr>
        <w:t xml:space="preserve"> соискатели вправе дополнительно к документам, предусмотренным настоящим пунктом Порядка, представить секретарю конкурсной комиссии до</w:t>
      </w:r>
      <w:proofErr w:type="gramEnd"/>
      <w:r w:rsidRPr="0084404E">
        <w:rPr>
          <w:highlight w:val="green"/>
        </w:rPr>
        <w:t xml:space="preserve"> проведения заседания конкурсной комиссии или в конкурсную комиссию копии документов, подтверждающих отсутствие задолженности по состоянию на 1 марта 2020 года.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конкурсной заявке соискателя.</w:t>
      </w:r>
    </w:p>
    <w:p w:rsidR="006D741F" w:rsidRDefault="006D741F">
      <w:pPr>
        <w:pStyle w:val="ConsPlusNormal"/>
        <w:spacing w:before="220"/>
        <w:ind w:firstLine="540"/>
        <w:jc w:val="both"/>
      </w:pPr>
      <w:bookmarkStart w:id="6" w:name="P103"/>
      <w:bookmarkEnd w:id="6"/>
      <w:r>
        <w:t xml:space="preserve">4.2.1. В случае если соискатель претендует на начисление дополнительных баллов, </w:t>
      </w:r>
      <w:r>
        <w:lastRenderedPageBreak/>
        <w:t xml:space="preserve">предусмотренных </w:t>
      </w:r>
      <w:hyperlink w:anchor="P149" w:history="1">
        <w:r>
          <w:rPr>
            <w:color w:val="0000FF"/>
          </w:rPr>
          <w:t>пунктом 4.10</w:t>
        </w:r>
      </w:hyperlink>
      <w:r>
        <w:t xml:space="preserve"> настоящего Порядка, дополнительно (при наличии) представляются следующие документы: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а) копии договоров о поставке продукции, заключенных в результате участия в </w:t>
      </w:r>
      <w:proofErr w:type="spellStart"/>
      <w:r>
        <w:t>выставочно</w:t>
      </w:r>
      <w:proofErr w:type="spellEnd"/>
      <w:r>
        <w:t>-ярмарочном мероприятии (при наличии) (представляются нотариально заверенные копии или копии, заверенные подписью и печатью (при наличии) соискателя, и оригиналы для сличения);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б)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в) справка о среднесписочной численности инвалидов в среднесписочной численности работников за три месяца, предшествующих дате подачи заявки, 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характера, заверенная подписью и печатью (при наличии) соискателя;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г) копии сведений по форме статистического наблюдения за отчетный период, предшествующий году обращения за субсидией,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для субъектов среднего предпринимательства (юридических лиц) - по форме N 4 "Сведения об инновационной деятельности организации" (при наличии),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для субъектов малого предпринимательства (юридических лиц) (кроме </w:t>
      </w:r>
      <w:proofErr w:type="spellStart"/>
      <w:r>
        <w:t>микропредприятий</w:t>
      </w:r>
      <w:proofErr w:type="spellEnd"/>
      <w:r>
        <w:t>) - по форме N 2-МП инновация "Сведения о технологических инновациях малого предприятия" (при наличии),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для индивидуальных предпринимателей и </w:t>
      </w:r>
      <w:proofErr w:type="spellStart"/>
      <w:r>
        <w:t>микропредприятий</w:t>
      </w:r>
      <w:proofErr w:type="spellEnd"/>
      <w:r>
        <w:t xml:space="preserve"> - справка в произвольной </w:t>
      </w:r>
      <w:proofErr w:type="gramStart"/>
      <w:r>
        <w:t>форме</w:t>
      </w:r>
      <w:proofErr w:type="gramEnd"/>
      <w:r>
        <w:t xml:space="preserve">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д) копии документов, подтверждающих осуществление соискателем внешнеэкономической деятельности, направленной на экспорт товаров (работ, услуг), - копии действующих договоров, заверенные подписью и печатью (при наличии) соискателя. Документы представляются в случае, если соискатель осуществляет внешнеэкономическую деятельность, направленную на экспорт товаров (работ, услуг).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4.2.2.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6D741F" w:rsidRDefault="006D741F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4.3. Секретарь конкурсной комиссии начинает прием заявок на следующий рабочий день после даты размещения на официальном сайте Комитета в информационно-телекоммуникационной сети "Интернет" (www.small.lenobl.ru) объявления о проведении конкурсного отбора, в котором указывается срок окончания приема конкурсных заявок.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более десяти рабочих дней со дня окончания приема конкурсных заявок.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lastRenderedPageBreak/>
        <w:t xml:space="preserve">При представлении в конкурсную комиссию документов, указанных в </w:t>
      </w:r>
      <w:hyperlink w:anchor="P86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03" w:history="1">
        <w:r>
          <w:rPr>
            <w:color w:val="0000FF"/>
          </w:rPr>
          <w:t>4.2.1</w:t>
        </w:r>
      </w:hyperlink>
      <w:r>
        <w:t>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4.3.1. </w:t>
      </w:r>
      <w:proofErr w:type="gramStart"/>
      <w:r>
        <w:t>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Комитетом.</w:t>
      </w:r>
      <w:proofErr w:type="gramEnd"/>
    </w:p>
    <w:p w:rsidR="006D741F" w:rsidRDefault="006D741F">
      <w:pPr>
        <w:pStyle w:val="ConsPlusNormal"/>
        <w:spacing w:before="220"/>
        <w:ind w:firstLine="540"/>
        <w:jc w:val="both"/>
      </w:pPr>
      <w:r>
        <w:t>4.3.2. Услуга "Прием документов от субъектов малого и среднего предпринимательства для участия в конкурсном отборе на получение субсидии" также предоставляется в электронной форме через портал системы межведомственного электронного взаимодействия Ленинградской области. Конкурсные заявки соискателей, поступившие в электронной форме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86" w:history="1">
        <w:r>
          <w:rPr>
            <w:color w:val="0000FF"/>
          </w:rPr>
          <w:t>пункте 4.2</w:t>
        </w:r>
      </w:hyperlink>
      <w:r>
        <w:t xml:space="preserve">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 в</w:t>
      </w:r>
      <w:proofErr w:type="gramEnd"/>
      <w:r>
        <w:t xml:space="preserve"> конкурсном </w:t>
      </w:r>
      <w:proofErr w:type="gramStart"/>
      <w:r>
        <w:t>отборе</w:t>
      </w:r>
      <w:proofErr w:type="gramEnd"/>
      <w:r>
        <w:t>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В случае выявления до принятия конкурсной комиссией решения о предоставлении соискателю субсидии факта представления подложных документов </w:t>
      </w:r>
      <w:proofErr w:type="gramStart"/>
      <w:r>
        <w:t>и(</w:t>
      </w:r>
      <w:proofErr w:type="gramEnd"/>
      <w:r>
        <w:t>или) недостоверных сведений, входящих в состав конкурсной заявки, или недостоверных сведений соискателю будет отказано в предоставлении субсидии.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В текущем финансовом году соискатель вправе возместить затраты, связанные с участием не более чем в трех </w:t>
      </w:r>
      <w:proofErr w:type="spellStart"/>
      <w:r>
        <w:t>выставочно</w:t>
      </w:r>
      <w:proofErr w:type="spellEnd"/>
      <w:r>
        <w:t>-ярмарочных мероприятиях, по одной заявке.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4.4.1. Основанием для отказа в предоставлении субсидии является: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соискателем субсидии документов требованиям, определенным </w:t>
      </w:r>
      <w:hyperlink w:anchor="P86" w:history="1">
        <w:r>
          <w:rPr>
            <w:color w:val="0000FF"/>
          </w:rPr>
          <w:t>пунктом 4.2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недостоверность представленной соискателем субсидии информации;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lastRenderedPageBreak/>
        <w:t>несоответствие соискателя субсидии требованиям настоящего Порядка;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4.5. Заседание конкурсной комиссии созывается для рассмотрения заявок, представленных одним или более соискателями.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4.6. Заседание конкурсной комиссии правомочно, если на нем присутствует более половины членов конкурсной комиссии.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4.7.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Комитет вправе осуществлять проверочные мероприятия в отношении соискателя субсидии со следующего дня после подачи заявки в конкурсную комиссию.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4.8. Конкурсный отбор и принятие решения о победителях конкурсного отбора осуществляются в течение десяти рабочих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В течение семи рабочих дней </w:t>
      </w:r>
      <w:proofErr w:type="gramStart"/>
      <w:r>
        <w:t>с даты окончания</w:t>
      </w:r>
      <w:proofErr w:type="gramEnd"/>
      <w:r>
        <w:t xml:space="preserve">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В течение двух рабочих дней </w:t>
      </w:r>
      <w:proofErr w:type="gramStart"/>
      <w:r>
        <w:t>с даты рассмотрения</w:t>
      </w:r>
      <w:proofErr w:type="gramEnd"/>
      <w:r>
        <w:t xml:space="preserve"> конкурсной комиссией конкурсных заявок подписывается протокол с указанием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предоставлении субсидий.</w:t>
      </w:r>
    </w:p>
    <w:p w:rsidR="006D741F" w:rsidRDefault="006D741F">
      <w:pPr>
        <w:pStyle w:val="ConsPlusNormal"/>
        <w:spacing w:before="220"/>
        <w:ind w:firstLine="540"/>
        <w:jc w:val="both"/>
      </w:pPr>
      <w:bookmarkStart w:id="8" w:name="P136"/>
      <w:bookmarkEnd w:id="8"/>
      <w:r>
        <w:t>4.9. Для определения победителей конкурсного отбора осуществляется оценка соискателей на основании следующих критериев отбора: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осуществление соискателем деятельности на территориях муниципальных образований Ленинградской области, отнесенных к категории депрессивных;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осуществление соискателем деятельности в приоритетных сферах развития малого и среднего предпринимательства Ленинградской области;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осуществление соискателем инновационной деятельности;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реализация соискателем мероприятий по снижению энергетических издержек;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наличие договоров о поставке продукции, заключенных соискателем в результате участия в </w:t>
      </w:r>
      <w:proofErr w:type="spellStart"/>
      <w:r>
        <w:t>выставочно</w:t>
      </w:r>
      <w:proofErr w:type="spellEnd"/>
      <w:r>
        <w:t>-ярмарочном мероприятии;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осуществление соискателем внешнеэкономической деятельности, направленной на экспорт товаров (работ, услуг);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увеличение среднесписочной численности сотрудников;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lastRenderedPageBreak/>
        <w:t>увеличение величины выручки от реализации товаров (работ, услуг);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увеличение среднемесячной заработной платы работникам;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Федерации;</w:t>
      </w:r>
    </w:p>
    <w:p w:rsidR="006D741F" w:rsidRDefault="006D741F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представление соискателями субсидии в адрес администраций муниципальных районов (городского округа) Ленинградской области сведений о деятельности предприятия в информационно-аналитическую систему мониторинга деятельности субъектов малого и среднего предпринимательства в Ленинградской области по формам, установленным </w:t>
      </w:r>
      <w:hyperlink r:id="rId17" w:history="1">
        <w:r>
          <w:rPr>
            <w:color w:val="0000FF"/>
          </w:rPr>
          <w:t>приказом</w:t>
        </w:r>
      </w:hyperlink>
      <w:r>
        <w:t xml:space="preserve"> комитета по развитию малого, среднего бизнеса и потребительского рынка Ленинградской области от 15 декабря 2016 года N 46.</w:t>
      </w:r>
      <w:proofErr w:type="gramEnd"/>
    </w:p>
    <w:p w:rsidR="006D741F" w:rsidRDefault="006D741F">
      <w:pPr>
        <w:pStyle w:val="ConsPlusNormal"/>
        <w:spacing w:before="220"/>
        <w:ind w:firstLine="540"/>
        <w:jc w:val="both"/>
      </w:pPr>
      <w:bookmarkStart w:id="9" w:name="P149"/>
      <w:bookmarkEnd w:id="9"/>
      <w:r>
        <w:t xml:space="preserve">4.10. При определении победителей конкурсного отбора осуществляется оценка соискателей по системе балльных оценок с учетом критериев, указанных в </w:t>
      </w:r>
      <w:hyperlink w:anchor="P136" w:history="1">
        <w:r>
          <w:rPr>
            <w:color w:val="0000FF"/>
          </w:rPr>
          <w:t>пункте 4.9</w:t>
        </w:r>
      </w:hyperlink>
      <w:r>
        <w:t xml:space="preserve"> настоящего Порядка: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производственная сфера - 100 баллов,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иные приоритетные сферы развития малого и среднего предпринимательства Ленинградской области - 50 баллов;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4) осуществление соискателем инновационной деятельности - 100 баллов;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5) реализация соискателем мероприятий по снижению энергетических издержек - 100 баллов;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lastRenderedPageBreak/>
        <w:t>7)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8)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за каждый процент (от трех процентов включительно) - 10 баллов, не более 100 баллов;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9) увеличение среднемесячной заработной платы работникам: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10 до 19 процентов - 50 баллов;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20 процентов - 100 баллов;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10)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11)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12) наличие договоров о поставке продукции, заключенных соискателем в результате участия в </w:t>
      </w:r>
      <w:proofErr w:type="spellStart"/>
      <w:r>
        <w:t>выставочно</w:t>
      </w:r>
      <w:proofErr w:type="spellEnd"/>
      <w:r>
        <w:t>-ярмарочном мероприятии, - 50 баллов за каждый договор, но не более 150 баллов.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от 50 до 349 баллов - 0,8;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от 350 до 599 баллов - 0,9;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от 600 баллов - 1.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>
        <w:t>объема</w:t>
      </w:r>
      <w:proofErr w:type="gramEnd"/>
      <w:r>
        <w:t xml:space="preserve"> предусмотренных на реализацию мероприятия средств по следующим формулам: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получателями субсидий в рамках проводимой конкурсной комиссии, превышает или равен объему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размер субсидии определяется по следующей формуле:</w:t>
      </w:r>
    </w:p>
    <w:p w:rsidR="006D741F" w:rsidRDefault="006D741F">
      <w:pPr>
        <w:pStyle w:val="ConsPlusNormal"/>
      </w:pPr>
    </w:p>
    <w:p w:rsidR="006D741F" w:rsidRDefault="0058778B">
      <w:pPr>
        <w:pStyle w:val="ConsPlusNormal"/>
        <w:jc w:val="center"/>
      </w:pPr>
      <w:r>
        <w:rPr>
          <w:position w:val="-27"/>
        </w:rPr>
        <w:pict>
          <v:shape id="_x0000_i1025" style="width:157.5pt;height:38.25pt" coordsize="" o:spt="100" adj="0,,0" path="" filled="f" stroked="f">
            <v:stroke joinstyle="miter"/>
            <v:imagedata r:id="rId18" o:title="base_25_224918_32768"/>
            <v:formulas/>
            <v:path o:connecttype="segments"/>
          </v:shape>
        </w:pict>
      </w:r>
    </w:p>
    <w:p w:rsidR="006D741F" w:rsidRDefault="006D741F">
      <w:pPr>
        <w:pStyle w:val="ConsPlusNormal"/>
      </w:pPr>
    </w:p>
    <w:p w:rsidR="006D741F" w:rsidRDefault="006D741F">
      <w:pPr>
        <w:pStyle w:val="ConsPlusNormal"/>
        <w:ind w:firstLine="540"/>
        <w:jc w:val="both"/>
      </w:pPr>
      <w:r>
        <w:t>где:</w:t>
      </w:r>
    </w:p>
    <w:p w:rsidR="006D741F" w:rsidRDefault="006D741F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subi</w:t>
      </w:r>
      <w:proofErr w:type="spellEnd"/>
      <w:r>
        <w:t xml:space="preserve"> - размер субсидии, предоставляемой соискателю, рублей (итоговое значение расчетного лимита рассчитывается в </w:t>
      </w:r>
      <w:proofErr w:type="gramStart"/>
      <w:r>
        <w:t>тысячах рублей</w:t>
      </w:r>
      <w:proofErr w:type="gramEnd"/>
      <w:r>
        <w:t xml:space="preserve"> с округлением до целых тысяч рублей);</w:t>
      </w:r>
    </w:p>
    <w:p w:rsidR="006D741F" w:rsidRDefault="006D741F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</w:t>
      </w:r>
      <w:hyperlink w:anchor="P222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225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6D741F" w:rsidRDefault="0058778B">
      <w:pPr>
        <w:pStyle w:val="ConsPlusNormal"/>
        <w:spacing w:before="220"/>
        <w:ind w:firstLine="540"/>
        <w:jc w:val="both"/>
      </w:pPr>
      <w:r>
        <w:rPr>
          <w:position w:val="-10"/>
        </w:rPr>
        <w:pict>
          <v:shape id="_x0000_i1026" style="width:30pt;height:21.75pt" coordsize="" o:spt="100" adj="0,,0" path="" filled="f" stroked="f">
            <v:stroke joinstyle="miter"/>
            <v:imagedata r:id="rId19" o:title="base_25_224918_32769"/>
            <v:formulas/>
            <v:path o:connecttype="segments"/>
          </v:shape>
        </w:pict>
      </w:r>
      <w:r w:rsidR="006D741F">
        <w:t xml:space="preserve"> - совокупный объем средств, запрашиваемых всеми получателями субсидий в рамках проводимой конкурсной комиссии, рублей;</w:t>
      </w:r>
    </w:p>
    <w:p w:rsidR="006D741F" w:rsidRDefault="006D741F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bud</w:t>
      </w:r>
      <w:proofErr w:type="spellEnd"/>
      <w:r>
        <w:t xml:space="preserve"> - объем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рублей;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K2 - коэффициент корректировки объема бюджетных средств, предусмотренных для распределения в текущем финансовом году, применяется в случае, если </w:t>
      </w:r>
      <w:proofErr w:type="spellStart"/>
      <w:proofErr w:type="gramStart"/>
      <w:r>
        <w:t>C</w:t>
      </w:r>
      <w:proofErr w:type="gramEnd"/>
      <w:r>
        <w:rPr>
          <w:vertAlign w:val="subscript"/>
        </w:rPr>
        <w:t>р</w:t>
      </w:r>
      <w:proofErr w:type="spellEnd"/>
      <w:r>
        <w:t xml:space="preserve"> &gt; n</w:t>
      </w:r>
      <w:r>
        <w:rPr>
          <w:vertAlign w:val="subscript"/>
        </w:rPr>
        <w:t>1</w:t>
      </w:r>
      <w:r>
        <w:t xml:space="preserve"> + n:</w:t>
      </w:r>
    </w:p>
    <w:p w:rsidR="006D741F" w:rsidRDefault="006D741F">
      <w:pPr>
        <w:pStyle w:val="ConsPlusNormal"/>
      </w:pPr>
    </w:p>
    <w:p w:rsidR="006D741F" w:rsidRDefault="0058778B">
      <w:pPr>
        <w:pStyle w:val="ConsPlusNormal"/>
        <w:jc w:val="center"/>
      </w:pPr>
      <w:r>
        <w:rPr>
          <w:position w:val="-27"/>
        </w:rPr>
        <w:pict>
          <v:shape id="_x0000_i1027" style="width:141.75pt;height:38.25pt" coordsize="" o:spt="100" adj="0,,0" path="" filled="f" stroked="f">
            <v:stroke joinstyle="miter"/>
            <v:imagedata r:id="rId20" o:title="base_25_224918_32770"/>
            <v:formulas/>
            <v:path o:connecttype="segments"/>
          </v:shape>
        </w:pict>
      </w:r>
    </w:p>
    <w:p w:rsidR="006D741F" w:rsidRDefault="006D741F">
      <w:pPr>
        <w:pStyle w:val="ConsPlusNormal"/>
      </w:pPr>
    </w:p>
    <w:p w:rsidR="006D741F" w:rsidRDefault="006D741F">
      <w:pPr>
        <w:pStyle w:val="ConsPlusNormal"/>
        <w:ind w:firstLine="540"/>
        <w:jc w:val="both"/>
      </w:pPr>
      <w:r>
        <w:t>где: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n - количество соискателей субсидии, участвующих в данной конкурсной комиссии, человек;</w:t>
      </w:r>
    </w:p>
    <w:p w:rsidR="006D741F" w:rsidRDefault="006D741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C</w:t>
      </w:r>
      <w:proofErr w:type="gramEnd"/>
      <w:r>
        <w:rPr>
          <w:vertAlign w:val="subscript"/>
        </w:rPr>
        <w:t>р</w:t>
      </w:r>
      <w:proofErr w:type="spellEnd"/>
      <w:r>
        <w:t xml:space="preserve"> - целевой показатель реализации Комитетом мероприятия (количество соискателей субсидии), человек;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субсидии, получивших субсидию в текущем финансовом году, человек;</w:t>
      </w:r>
    </w:p>
    <w:p w:rsidR="006D741F" w:rsidRDefault="006D741F">
      <w:pPr>
        <w:pStyle w:val="ConsPlusNormal"/>
      </w:pPr>
    </w:p>
    <w:p w:rsidR="006D741F" w:rsidRDefault="006D741F">
      <w:pPr>
        <w:pStyle w:val="ConsPlusNormal"/>
        <w:ind w:firstLine="540"/>
        <w:jc w:val="both"/>
      </w:pPr>
      <w:r>
        <w:t>б) в случае если совокупный объем средств, запрашиваемых всеми получателями субсидий в рамках проводимой конкурсной комиссии, меньше объема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размер субсидии определяется по следующей формуле:</w:t>
      </w:r>
    </w:p>
    <w:p w:rsidR="006D741F" w:rsidRDefault="006D741F">
      <w:pPr>
        <w:pStyle w:val="ConsPlusNormal"/>
      </w:pPr>
    </w:p>
    <w:p w:rsidR="006D741F" w:rsidRDefault="006D741F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subi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x K1</w:t>
      </w:r>
      <w:r>
        <w:rPr>
          <w:vertAlign w:val="subscript"/>
        </w:rPr>
        <w:t>i</w:t>
      </w:r>
      <w:r>
        <w:t>.</w:t>
      </w:r>
    </w:p>
    <w:p w:rsidR="006D741F" w:rsidRDefault="006D741F">
      <w:pPr>
        <w:pStyle w:val="ConsPlusNormal"/>
      </w:pPr>
    </w:p>
    <w:p w:rsidR="006D741F" w:rsidRDefault="006D741F">
      <w:pPr>
        <w:pStyle w:val="ConsPlusNormal"/>
        <w:ind w:firstLine="540"/>
        <w:jc w:val="both"/>
      </w:pPr>
      <w:r>
        <w:t>Размеры исчисленных субсидий (</w:t>
      </w:r>
      <w:proofErr w:type="spellStart"/>
      <w:r>
        <w:t>S</w:t>
      </w:r>
      <w:r>
        <w:rPr>
          <w:vertAlign w:val="subscript"/>
        </w:rPr>
        <w:t>subi</w:t>
      </w:r>
      <w:proofErr w:type="spellEnd"/>
      <w:r>
        <w:t>) фиксируются в протоколе заседания конкурсной комиссии.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4.11. 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Комитет объявляет о проведении конкурсного отбора в соответствии с </w:t>
      </w:r>
      <w:hyperlink w:anchor="P113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lastRenderedPageBreak/>
        <w:t>4.12. В случае если на заседании конкурсной комиссии между победителями конкурсного отбора средства, предусмотренные на реализацию мероприятия, распределены в полном объеме, объявление об этом размещается на официальном сайте Комитета в информационно-телекоммуникационной сети "Интернет" (www.small.lenobl.ru).</w:t>
      </w:r>
    </w:p>
    <w:p w:rsidR="006D741F" w:rsidRDefault="006D741F">
      <w:pPr>
        <w:pStyle w:val="ConsPlusNormal"/>
        <w:spacing w:before="220"/>
        <w:ind w:firstLine="540"/>
        <w:jc w:val="both"/>
      </w:pPr>
      <w:bookmarkStart w:id="10" w:name="P210"/>
      <w:bookmarkEnd w:id="10"/>
      <w:r>
        <w:t xml:space="preserve">4.13. Решение о предоставлении субсидий принимается правовым актом Комитета с указанием получателей субсидий и </w:t>
      </w:r>
      <w:proofErr w:type="gramStart"/>
      <w:r>
        <w:t>размеров</w:t>
      </w:r>
      <w:proofErr w:type="gramEnd"/>
      <w:r>
        <w:t xml:space="preserve"> предоставляемых им субсидий в течение трех рабочих дней с даты заседания конкурсной комиссии.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В течение пяти рабочих дней </w:t>
      </w:r>
      <w:proofErr w:type="gramStart"/>
      <w:r>
        <w:t>с даты издания</w:t>
      </w:r>
      <w:proofErr w:type="gramEnd"/>
      <w:r>
        <w:t xml:space="preserve"> правового акта с каждым из победителей конкурсного отбора Комитет заключает договор о предоставлении субсидии.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4.14.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6D741F" w:rsidRDefault="006D741F">
      <w:pPr>
        <w:pStyle w:val="ConsPlusNormal"/>
        <w:jc w:val="center"/>
      </w:pPr>
    </w:p>
    <w:p w:rsidR="006D741F" w:rsidRDefault="006D741F">
      <w:pPr>
        <w:pStyle w:val="ConsPlusTitle"/>
        <w:jc w:val="center"/>
        <w:outlineLvl w:val="1"/>
      </w:pPr>
      <w:r>
        <w:t>5. Порядок предоставления субсидий</w:t>
      </w: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Секретарь конкурсной комиссии на следующий рабочий день после издания правового акта, указанного в </w:t>
      </w:r>
      <w:hyperlink w:anchor="P210" w:history="1">
        <w:r>
          <w:rPr>
            <w:color w:val="0000FF"/>
          </w:rPr>
          <w:t>пункте 4.13</w:t>
        </w:r>
      </w:hyperlink>
      <w:r>
        <w:t xml:space="preserve"> настоящего Порядка, извещает победителей конкурсного отбора о необходимости заключения с Комитетом договора, оформляет и передает на подпись победителям конкурсного отбора два экземпляра договора, а также осуществляет контроль за сроком его заключения, установленным </w:t>
      </w:r>
      <w:hyperlink w:anchor="P219" w:history="1">
        <w:r>
          <w:rPr>
            <w:color w:val="0000FF"/>
          </w:rPr>
          <w:t>пунктом 5.2</w:t>
        </w:r>
      </w:hyperlink>
      <w:r>
        <w:t xml:space="preserve"> настоящего Порядка.</w:t>
      </w:r>
      <w:proofErr w:type="gramEnd"/>
    </w:p>
    <w:p w:rsidR="006D741F" w:rsidRDefault="006D741F">
      <w:pPr>
        <w:pStyle w:val="ConsPlusNormal"/>
        <w:spacing w:before="220"/>
        <w:ind w:firstLine="540"/>
        <w:jc w:val="both"/>
      </w:pPr>
      <w:r>
        <w:t>Перечисление субсидии победителю конкурсного отбора осуществляется не позднее 10 дней после принятия главным распорядителем бюджетных средств решения о предоставлении субсидии.</w:t>
      </w:r>
    </w:p>
    <w:p w:rsidR="006D741F" w:rsidRDefault="006D741F">
      <w:pPr>
        <w:pStyle w:val="ConsPlusNormal"/>
        <w:spacing w:before="220"/>
        <w:ind w:firstLine="540"/>
        <w:jc w:val="both"/>
      </w:pPr>
      <w:bookmarkStart w:id="11" w:name="P219"/>
      <w:bookmarkEnd w:id="11"/>
      <w:r>
        <w:t xml:space="preserve">5.2. Договор должен быть заключен не позднее пяти рабочих дней после издания правового акта Комитета, указанного в </w:t>
      </w:r>
      <w:hyperlink w:anchor="P210" w:history="1">
        <w:r>
          <w:rPr>
            <w:color w:val="0000FF"/>
          </w:rPr>
          <w:t>пункте 4.13</w:t>
        </w:r>
      </w:hyperlink>
      <w:r>
        <w:t xml:space="preserve"> настоящего Порядка, если иной срок не установлен в правовом акте Комитета.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договора о предоставлении субсидии либо нарушения срока заключения договора, указанного в </w:t>
      </w:r>
      <w:hyperlink w:anchor="P219" w:history="1">
        <w:r>
          <w:rPr>
            <w:color w:val="0000FF"/>
          </w:rPr>
          <w:t>пункте 5.2</w:t>
        </w:r>
      </w:hyperlink>
      <w:r>
        <w:t xml:space="preserve"> настоящего Порядка, Комитет объявляет о проведении конкурсного отбора в соответствии с </w:t>
      </w:r>
      <w:hyperlink w:anchor="P113" w:history="1">
        <w:r>
          <w:rPr>
            <w:color w:val="0000FF"/>
          </w:rPr>
          <w:t>пунктом 4.3</w:t>
        </w:r>
      </w:hyperlink>
      <w:r>
        <w:t xml:space="preserve"> настоящего Порядка на общую сумму денежных средств, подлежавших перечислению по таким договорам.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5.4. Не допускается повторное предоставление субсидий по договорам </w:t>
      </w:r>
      <w:proofErr w:type="gramStart"/>
      <w:r>
        <w:t>и(</w:t>
      </w:r>
      <w:proofErr w:type="gramEnd"/>
      <w:r>
        <w:t xml:space="preserve">или) платежным документам, по которым ранее Комитетом и(или) другими органами исполнительной власти, и(или) бюджетными учреждениями компенсированы затраты (в полном объеме или в части), связанные с участием в </w:t>
      </w:r>
      <w:proofErr w:type="spellStart"/>
      <w:r>
        <w:t>выставочно</w:t>
      </w:r>
      <w:proofErr w:type="spellEnd"/>
      <w:r>
        <w:t>-ярмарочных мероприятиях.</w:t>
      </w:r>
    </w:p>
    <w:p w:rsidR="006D741F" w:rsidRDefault="006D741F">
      <w:pPr>
        <w:pStyle w:val="ConsPlusNormal"/>
        <w:spacing w:before="220"/>
        <w:ind w:firstLine="540"/>
        <w:jc w:val="both"/>
      </w:pPr>
      <w:bookmarkStart w:id="12" w:name="P222"/>
      <w:bookmarkEnd w:id="12"/>
      <w:r>
        <w:t xml:space="preserve">5.5. Субсидии предоставляются для возмещения части затрат, связанных с участием в </w:t>
      </w:r>
      <w:proofErr w:type="spellStart"/>
      <w:r>
        <w:t>выставочно</w:t>
      </w:r>
      <w:proofErr w:type="spellEnd"/>
      <w:r>
        <w:t>-ярмарочных мероприятиях.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Расчет размера субсидии для субъектов малого и среднего предпринимательства,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6D741F" w:rsidRDefault="006D741F">
      <w:pPr>
        <w:pStyle w:val="ConsPlusNormal"/>
        <w:spacing w:before="220"/>
        <w:ind w:firstLine="540"/>
        <w:jc w:val="both"/>
      </w:pPr>
      <w:bookmarkStart w:id="13" w:name="P225"/>
      <w:bookmarkEnd w:id="13"/>
      <w:r>
        <w:lastRenderedPageBreak/>
        <w:t xml:space="preserve">5.6. Субсидии предоставляются для возмещения части затрат, произведенных не ранее года, предшествующего году подачи заявки, в размере не более 90 процентов затрат, принимаемых к возмещению, перечень которых предусмотрен </w:t>
      </w:r>
      <w:hyperlink w:anchor="P55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5.7. Соискателям,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5.8. Основанием для перечисления субсидий на расчетный счет победителя конкурсного отбора является заключенный Комитетом с победителем конкурсного отбора договор.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Субсидия перечисляется на расчетный счет, указанный соискателем в </w:t>
      </w:r>
      <w:hyperlink w:anchor="P271" w:history="1">
        <w:r>
          <w:rPr>
            <w:color w:val="0000FF"/>
          </w:rPr>
          <w:t>заявлении</w:t>
        </w:r>
      </w:hyperlink>
      <w:r>
        <w:t xml:space="preserve"> о предоставлении субсидии по форме согласно приложению 1 к настоящему Порядку.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5.9. Договором предусматриваются следующие условия: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а) показатели, необходимые для достижения результата предоставления субсидии;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б) достижение получателем субсидии показателей, необходимых для достижения результата предоставления субсидии;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в) - г) утратили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д) положение о проведении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ж) 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проверок, проведенных Комитетом и органом государственного финансового контроля Ленинградской области, факта нарушения условий и обязательств, определенных настоящим Порядком и заключенным договором;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з) согласие получателя субсидии на осуществление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и) обязательство получателя субсидии о недопущении образования задолженности по выплате заработной платы работникам;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к)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л) 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невыполнения условий настоящего Порядка;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м)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6D741F" w:rsidRDefault="006D741F">
      <w:pPr>
        <w:pStyle w:val="ConsPlusNormal"/>
        <w:spacing w:before="220"/>
        <w:ind w:firstLine="540"/>
        <w:jc w:val="both"/>
      </w:pPr>
      <w:proofErr w:type="gramStart"/>
      <w:r>
        <w:t xml:space="preserve">н) 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</w:t>
      </w:r>
      <w:r>
        <w:lastRenderedPageBreak/>
        <w:t>сети "Интернет" (www.813.ru) анкеты получателя субсидии ежегодно до 15 февраля года, следующего за отчетным годом, в течение трех лет после года</w:t>
      </w:r>
      <w:proofErr w:type="gramEnd"/>
      <w:r>
        <w:t xml:space="preserve"> получения субсидии по форме согласно приложению к договору о предоставлении субсидии;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о) обязательство получателя субсидии об осуществлении хозяйственной деятельности в течение трех лет с момента получения субсидии в соответствии с видом деятельности, являвшемся основным на момент подачи заявки на участие в конкурсном отборе.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5.9.1. Получатель субсидии предоставляет в Комитет не позднее 15 февраля года, следующего за годом предоставления субсидии, </w:t>
      </w:r>
      <w:hyperlink w:anchor="P432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показателей, необходимых для достижения результата предоставления субсидий, по форме, утвержденной приложением 2 к настоящему Порядку.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5.10.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контроля, факта нарушения получателем субсидии целей, порядка и условий предоставления субсидии, а также </w:t>
      </w:r>
      <w:proofErr w:type="spellStart"/>
      <w:r>
        <w:t>недостижения</w:t>
      </w:r>
      <w:proofErr w:type="spellEnd"/>
      <w:r>
        <w:t xml:space="preserve"> значений показателей результативности использования субсидии соответствующие средства подлежат возврату в областной бюджет: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а) на основании письменного требования Комитета в течение 30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б) 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В случае прогнозирования получателем субсидии </w:t>
      </w:r>
      <w:proofErr w:type="spellStart"/>
      <w:r>
        <w:t>недостижения</w:t>
      </w:r>
      <w:proofErr w:type="spellEnd"/>
      <w:r>
        <w:t xml:space="preserve"> показателей, необходимых для достижения результата предоставления субсидии, установленных на текущий год, получатель субсидии вправе обратиться в Комитет с просьбой о заключении соглашения о расторжении договора о предоставлении субсидии не позднее 30 сентября года предоставления субсидии. Комитет рассматривает обращение в соответствии с установленным порядком и принимает решение о возможности заключения соглашения о расторжении договора о предоставлении субсидии в течение 10 рабочих дней.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>В случае расторжения договора о предоставлении субсидии соответствующие средства подлежат возврату в областной бюджет в срок, установленный соглашением о расторжении договора.</w:t>
      </w:r>
    </w:p>
    <w:p w:rsidR="006D741F" w:rsidRDefault="006D741F">
      <w:pPr>
        <w:pStyle w:val="ConsPlusNormal"/>
        <w:spacing w:before="220"/>
        <w:ind w:firstLine="540"/>
        <w:jc w:val="both"/>
      </w:pPr>
      <w:r>
        <w:t xml:space="preserve">5.11.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  <w:jc w:val="right"/>
        <w:outlineLvl w:val="1"/>
      </w:pPr>
      <w:r>
        <w:t>Приложение 1</w:t>
      </w:r>
    </w:p>
    <w:p w:rsidR="006D741F" w:rsidRDefault="006D741F">
      <w:pPr>
        <w:pStyle w:val="ConsPlusNormal"/>
        <w:jc w:val="right"/>
      </w:pPr>
      <w:r>
        <w:t>к Порядку...</w:t>
      </w:r>
    </w:p>
    <w:p w:rsidR="006D741F" w:rsidRDefault="006D741F">
      <w:pPr>
        <w:pStyle w:val="ConsPlusNormal"/>
      </w:pPr>
    </w:p>
    <w:p w:rsidR="006D741F" w:rsidRDefault="006D741F">
      <w:pPr>
        <w:pStyle w:val="ConsPlusNormal"/>
        <w:jc w:val="both"/>
      </w:pPr>
      <w:r>
        <w:t>(Форма)</w:t>
      </w: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Nonformat"/>
        <w:jc w:val="both"/>
      </w:pPr>
      <w:r>
        <w:t xml:space="preserve">                              Председателю конкурсной комиссии</w:t>
      </w:r>
    </w:p>
    <w:p w:rsidR="006D741F" w:rsidRDefault="006D741F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6D741F" w:rsidRDefault="006D741F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6D741F" w:rsidRDefault="006D741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D741F" w:rsidRDefault="006D741F">
      <w:pPr>
        <w:pStyle w:val="ConsPlusNonformat"/>
        <w:jc w:val="both"/>
      </w:pPr>
      <w:r>
        <w:t xml:space="preserve">                              (организация, индивидуальный предприниматель)</w:t>
      </w:r>
    </w:p>
    <w:p w:rsidR="006D741F" w:rsidRDefault="006D741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D741F" w:rsidRDefault="006D741F">
      <w:pPr>
        <w:pStyle w:val="ConsPlusNonformat"/>
        <w:jc w:val="both"/>
      </w:pPr>
      <w:r>
        <w:t xml:space="preserve">                                           (юридический адрес)</w:t>
      </w:r>
    </w:p>
    <w:p w:rsidR="006D741F" w:rsidRDefault="006D741F">
      <w:pPr>
        <w:pStyle w:val="ConsPlusNonformat"/>
        <w:jc w:val="both"/>
      </w:pPr>
    </w:p>
    <w:p w:rsidR="006D741F" w:rsidRDefault="006D741F">
      <w:pPr>
        <w:pStyle w:val="ConsPlusNonformat"/>
        <w:jc w:val="both"/>
      </w:pPr>
      <w:bookmarkStart w:id="14" w:name="P271"/>
      <w:bookmarkEnd w:id="14"/>
      <w:r>
        <w:t xml:space="preserve">                                 ЗАЯВЛЕНИЕ</w:t>
      </w:r>
    </w:p>
    <w:p w:rsidR="006D741F" w:rsidRDefault="006D741F">
      <w:pPr>
        <w:pStyle w:val="ConsPlusNonformat"/>
        <w:jc w:val="both"/>
      </w:pPr>
    </w:p>
    <w:p w:rsidR="006D741F" w:rsidRDefault="006D741F">
      <w:pPr>
        <w:pStyle w:val="ConsPlusNonformat"/>
        <w:jc w:val="both"/>
      </w:pPr>
      <w:r>
        <w:t xml:space="preserve">    Прошу  предоставить  субсидию  для возмещения части затрат, связанных </w:t>
      </w:r>
      <w:proofErr w:type="gramStart"/>
      <w:r>
        <w:t>с</w:t>
      </w:r>
      <w:proofErr w:type="gramEnd"/>
    </w:p>
    <w:p w:rsidR="006D741F" w:rsidRDefault="006D741F">
      <w:pPr>
        <w:pStyle w:val="ConsPlusNonformat"/>
        <w:jc w:val="both"/>
      </w:pPr>
      <w:r>
        <w:t xml:space="preserve">участием      в      следующих      </w:t>
      </w:r>
      <w:proofErr w:type="spellStart"/>
      <w:r>
        <w:t>выставочно</w:t>
      </w:r>
      <w:proofErr w:type="spellEnd"/>
      <w:r>
        <w:t>-ярмарочных     мероприятиях:</w:t>
      </w:r>
    </w:p>
    <w:p w:rsidR="006D741F" w:rsidRDefault="006D741F">
      <w:pPr>
        <w:pStyle w:val="ConsPlusNonformat"/>
        <w:jc w:val="both"/>
      </w:pPr>
      <w:r>
        <w:t>___________________________________________________________________________</w:t>
      </w:r>
    </w:p>
    <w:p w:rsidR="006D741F" w:rsidRDefault="006D741F">
      <w:pPr>
        <w:pStyle w:val="ConsPlusNonformat"/>
        <w:jc w:val="both"/>
      </w:pPr>
      <w:r>
        <w:t xml:space="preserve">     (наименование </w:t>
      </w:r>
      <w:proofErr w:type="spellStart"/>
      <w:r>
        <w:t>выставочно</w:t>
      </w:r>
      <w:proofErr w:type="spellEnd"/>
      <w:r>
        <w:t>-ярмарочного мероприятия или мероприятий)</w:t>
      </w:r>
    </w:p>
    <w:p w:rsidR="006D741F" w:rsidRDefault="006D741F">
      <w:pPr>
        <w:pStyle w:val="ConsPlusNonformat"/>
        <w:jc w:val="both"/>
      </w:pPr>
      <w:r>
        <w:t xml:space="preserve">    Сообщаю, что _________________________________________________________:</w:t>
      </w:r>
    </w:p>
    <w:p w:rsidR="006D741F" w:rsidRDefault="006D741F">
      <w:pPr>
        <w:pStyle w:val="ConsPlusNonformat"/>
        <w:jc w:val="both"/>
      </w:pPr>
      <w:r>
        <w:t xml:space="preserve">                (наименование организации, индивидуального предпринимателя)</w:t>
      </w:r>
    </w:p>
    <w:p w:rsidR="006D741F" w:rsidRDefault="006D741F">
      <w:pPr>
        <w:pStyle w:val="ConsPlusNonformat"/>
        <w:jc w:val="both"/>
      </w:pPr>
      <w:r>
        <w:t xml:space="preserve">    осуществляет деятельность на территории Ленинградской области и </w:t>
      </w:r>
      <w:proofErr w:type="gramStart"/>
      <w:r>
        <w:t>отнесен</w:t>
      </w:r>
      <w:proofErr w:type="gramEnd"/>
    </w:p>
    <w:p w:rsidR="006D741F" w:rsidRDefault="006D741F">
      <w:pPr>
        <w:pStyle w:val="ConsPlusNonformat"/>
        <w:jc w:val="both"/>
      </w:pPr>
      <w:r>
        <w:t xml:space="preserve">(отнесено)  в  соответствии с условиями, установленными Федеральным </w:t>
      </w:r>
      <w:hyperlink r:id="rId25" w:history="1">
        <w:r>
          <w:rPr>
            <w:color w:val="0000FF"/>
          </w:rPr>
          <w:t>законом</w:t>
        </w:r>
      </w:hyperlink>
    </w:p>
    <w:p w:rsidR="006D741F" w:rsidRDefault="006D741F">
      <w:pPr>
        <w:pStyle w:val="ConsPlusNonformat"/>
        <w:jc w:val="both"/>
      </w:pPr>
      <w:r>
        <w:t>от   24   июля   2007   года   N   209-ФЗ   "О  развитии  малого и среднего</w:t>
      </w:r>
    </w:p>
    <w:p w:rsidR="006D741F" w:rsidRDefault="006D741F">
      <w:pPr>
        <w:pStyle w:val="ConsPlusNonformat"/>
        <w:jc w:val="both"/>
      </w:pPr>
      <w:r>
        <w:t xml:space="preserve">предпринимательства   в  Российской  Федерации",  к  малым  </w:t>
      </w:r>
      <w:proofErr w:type="gramStart"/>
      <w:r>
        <w:t>и(</w:t>
      </w:r>
      <w:proofErr w:type="gramEnd"/>
      <w:r>
        <w:t>или)  средним</w:t>
      </w:r>
    </w:p>
    <w:p w:rsidR="006D741F" w:rsidRDefault="006D741F">
      <w:pPr>
        <w:pStyle w:val="ConsPlusNonformat"/>
        <w:jc w:val="both"/>
      </w:pPr>
      <w:r>
        <w:t>предприятиям;</w:t>
      </w:r>
    </w:p>
    <w:p w:rsidR="006D741F" w:rsidRDefault="006D741F">
      <w:pPr>
        <w:pStyle w:val="ConsPlusNonformat"/>
        <w:jc w:val="both"/>
      </w:pPr>
      <w:r>
        <w:t xml:space="preserve">    не   находится   в  процессе  ликвидации,  реорганизации,  банкротства,</w:t>
      </w:r>
    </w:p>
    <w:p w:rsidR="006D741F" w:rsidRDefault="006D741F">
      <w:pPr>
        <w:pStyle w:val="ConsPlusNonformat"/>
        <w:jc w:val="both"/>
      </w:pPr>
      <w:r>
        <w:t>отсутствуют ограничения на осуществление хозяйственной деятельности;</w:t>
      </w:r>
    </w:p>
    <w:p w:rsidR="006D741F" w:rsidRDefault="006D741F">
      <w:pPr>
        <w:pStyle w:val="ConsPlusNonformat"/>
        <w:jc w:val="both"/>
      </w:pPr>
      <w:r>
        <w:t xml:space="preserve">    в   текущем   финансовом  году  средства  из  соответствующего  бюджета</w:t>
      </w:r>
    </w:p>
    <w:p w:rsidR="006D741F" w:rsidRDefault="006D741F">
      <w:pPr>
        <w:pStyle w:val="ConsPlusNonformat"/>
        <w:jc w:val="both"/>
      </w:pPr>
      <w:r>
        <w:t>бюджетной  системы Российской Федерации в соответствии с иными нормативными</w:t>
      </w:r>
    </w:p>
    <w:p w:rsidR="006D741F" w:rsidRDefault="006D741F">
      <w:pPr>
        <w:pStyle w:val="ConsPlusNonformat"/>
        <w:jc w:val="both"/>
      </w:pPr>
      <w:proofErr w:type="gramStart"/>
      <w:r>
        <w:t>правовыми  актами для компенсации затрат на аналогичные цели не получал (не</w:t>
      </w:r>
      <w:proofErr w:type="gramEnd"/>
    </w:p>
    <w:p w:rsidR="006D741F" w:rsidRDefault="006D741F">
      <w:pPr>
        <w:pStyle w:val="ConsPlusNonformat"/>
        <w:jc w:val="both"/>
      </w:pPr>
      <w:r>
        <w:t>получало);</w:t>
      </w:r>
    </w:p>
    <w:p w:rsidR="006D741F" w:rsidRDefault="006D741F">
      <w:pPr>
        <w:pStyle w:val="ConsPlusNonformat"/>
        <w:jc w:val="both"/>
      </w:pPr>
      <w:r>
        <w:t xml:space="preserve">    выплачивает заработную плату работникам не ниже размера, установленного</w:t>
      </w:r>
    </w:p>
    <w:p w:rsidR="006D741F" w:rsidRDefault="006D741F">
      <w:pPr>
        <w:pStyle w:val="ConsPlusNonformat"/>
        <w:jc w:val="both"/>
      </w:pPr>
      <w:r>
        <w:t xml:space="preserve">региональным  соглашением  о  минимальной  заработной плате </w:t>
      </w:r>
      <w:proofErr w:type="gramStart"/>
      <w:r>
        <w:t>в</w:t>
      </w:r>
      <w:proofErr w:type="gramEnd"/>
      <w:r>
        <w:t xml:space="preserve"> Ленинградской</w:t>
      </w:r>
    </w:p>
    <w:p w:rsidR="006D741F" w:rsidRDefault="006D741F">
      <w:pPr>
        <w:pStyle w:val="ConsPlusNonformat"/>
        <w:jc w:val="both"/>
      </w:pPr>
      <w:r>
        <w:t>области;</w:t>
      </w:r>
    </w:p>
    <w:p w:rsidR="006D741F" w:rsidRDefault="006D741F">
      <w:pPr>
        <w:pStyle w:val="ConsPlusNonformat"/>
        <w:jc w:val="both"/>
      </w:pPr>
      <w:r>
        <w:t xml:space="preserve">    просроченной  задолженности  по заработной плате работникам, а также </w:t>
      </w:r>
      <w:proofErr w:type="gramStart"/>
      <w:r>
        <w:t>по</w:t>
      </w:r>
      <w:proofErr w:type="gramEnd"/>
    </w:p>
    <w:p w:rsidR="006D741F" w:rsidRDefault="006D741F">
      <w:pPr>
        <w:pStyle w:val="ConsPlusNonformat"/>
        <w:jc w:val="both"/>
      </w:pPr>
      <w:r>
        <w:t>платежам  в  бюджеты  всех уровней бюджетной системы Российской Федерации и</w:t>
      </w:r>
    </w:p>
    <w:p w:rsidR="006D741F" w:rsidRDefault="006D741F">
      <w:pPr>
        <w:pStyle w:val="ConsPlusNonformat"/>
        <w:jc w:val="both"/>
      </w:pPr>
      <w:r>
        <w:t>государственные внебюджетные фонды не имею (не имеет);</w:t>
      </w:r>
    </w:p>
    <w:p w:rsidR="006D741F" w:rsidRDefault="006D741F">
      <w:pPr>
        <w:pStyle w:val="ConsPlusNonformat"/>
        <w:jc w:val="both"/>
      </w:pPr>
      <w:r>
        <w:t xml:space="preserve">    не  осуществляет  производство </w:t>
      </w:r>
      <w:proofErr w:type="gramStart"/>
      <w:r>
        <w:t>и(</w:t>
      </w:r>
      <w:proofErr w:type="gramEnd"/>
      <w:r>
        <w:t>или) реализацию подакцизных товаров, а</w:t>
      </w:r>
    </w:p>
    <w:p w:rsidR="006D741F" w:rsidRDefault="006D741F">
      <w:pPr>
        <w:pStyle w:val="ConsPlusNonformat"/>
        <w:jc w:val="both"/>
      </w:pPr>
      <w:r>
        <w:t xml:space="preserve">также   добычу   </w:t>
      </w:r>
      <w:proofErr w:type="gramStart"/>
      <w:r>
        <w:t>и(</w:t>
      </w:r>
      <w:proofErr w:type="gramEnd"/>
      <w:r>
        <w:t>или)  реализацию  полезных  ископаемых,  за  исключением</w:t>
      </w:r>
    </w:p>
    <w:p w:rsidR="006D741F" w:rsidRDefault="006D741F">
      <w:pPr>
        <w:pStyle w:val="ConsPlusNonformat"/>
        <w:jc w:val="both"/>
      </w:pPr>
      <w:r>
        <w:t>общераспространенных полезных ископаемых.</w:t>
      </w:r>
    </w:p>
    <w:p w:rsidR="006D741F" w:rsidRDefault="006D741F">
      <w:pPr>
        <w:pStyle w:val="ConsPlusNonformat"/>
        <w:jc w:val="both"/>
      </w:pPr>
      <w:r>
        <w:t xml:space="preserve">    Осведомлен   (осведомлена)   о   том,   что   несу  ответственность  </w:t>
      </w:r>
      <w:proofErr w:type="gramStart"/>
      <w:r>
        <w:t>за</w:t>
      </w:r>
      <w:proofErr w:type="gramEnd"/>
    </w:p>
    <w:p w:rsidR="006D741F" w:rsidRDefault="006D741F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6D741F" w:rsidRDefault="006D741F">
      <w:pPr>
        <w:pStyle w:val="ConsPlusNonformat"/>
        <w:jc w:val="both"/>
      </w:pPr>
      <w:r>
        <w:t>и  сведений  в соответствии с законодательством Российской Федерации, и даю</w:t>
      </w:r>
    </w:p>
    <w:p w:rsidR="006D741F" w:rsidRDefault="006D741F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6D741F" w:rsidRDefault="006D741F">
      <w:pPr>
        <w:pStyle w:val="ConsPlusNonformat"/>
        <w:jc w:val="both"/>
      </w:pPr>
      <w:r>
        <w:t>государственной поддержки.</w:t>
      </w:r>
    </w:p>
    <w:p w:rsidR="006D741F" w:rsidRDefault="006D741F">
      <w:pPr>
        <w:pStyle w:val="ConsPlusNonformat"/>
        <w:jc w:val="both"/>
      </w:pPr>
      <w:r>
        <w:t xml:space="preserve">    </w:t>
      </w:r>
      <w:hyperlink w:anchor="P325" w:history="1">
        <w:r>
          <w:rPr>
            <w:color w:val="0000FF"/>
          </w:rPr>
          <w:t>Информация</w:t>
        </w:r>
      </w:hyperlink>
      <w:r>
        <w:t xml:space="preserve">  о  соискателе  и  </w:t>
      </w:r>
      <w:hyperlink w:anchor="P384" w:history="1">
        <w:r>
          <w:rPr>
            <w:color w:val="0000FF"/>
          </w:rPr>
          <w:t>план</w:t>
        </w:r>
      </w:hyperlink>
      <w:r>
        <w:t xml:space="preserve">  мероприятий  ("дорожная  карта") </w:t>
      </w:r>
      <w:proofErr w:type="gramStart"/>
      <w:r>
        <w:t>по</w:t>
      </w:r>
      <w:proofErr w:type="gramEnd"/>
    </w:p>
    <w:p w:rsidR="006D741F" w:rsidRDefault="006D741F">
      <w:pPr>
        <w:pStyle w:val="ConsPlusNonformat"/>
        <w:jc w:val="both"/>
      </w:pPr>
      <w:r>
        <w:t>достижению    показателей,    необходимых    для    достижения   результата</w:t>
      </w:r>
    </w:p>
    <w:p w:rsidR="006D741F" w:rsidRDefault="006D741F">
      <w:pPr>
        <w:pStyle w:val="ConsPlusNonformat"/>
        <w:jc w:val="both"/>
      </w:pPr>
      <w:r>
        <w:t>предоставления субсидии, прилагаются.</w:t>
      </w:r>
    </w:p>
    <w:p w:rsidR="006D741F" w:rsidRDefault="006D741F">
      <w:pPr>
        <w:pStyle w:val="ConsPlusNonformat"/>
        <w:jc w:val="both"/>
      </w:pPr>
    </w:p>
    <w:p w:rsidR="006D741F" w:rsidRDefault="006D741F">
      <w:pPr>
        <w:pStyle w:val="ConsPlusNonformat"/>
        <w:jc w:val="both"/>
      </w:pPr>
      <w:r>
        <w:t>"__" ___________ 20__ года</w:t>
      </w:r>
    </w:p>
    <w:p w:rsidR="006D741F" w:rsidRDefault="006D741F">
      <w:pPr>
        <w:pStyle w:val="ConsPlusNonformat"/>
        <w:jc w:val="both"/>
      </w:pPr>
    </w:p>
    <w:p w:rsidR="006D741F" w:rsidRDefault="006D741F">
      <w:pPr>
        <w:pStyle w:val="ConsPlusNonformat"/>
        <w:jc w:val="both"/>
      </w:pPr>
      <w:r>
        <w:t>____________________________________________________           ____________</w:t>
      </w:r>
    </w:p>
    <w:p w:rsidR="006D741F" w:rsidRDefault="006D741F">
      <w:pPr>
        <w:pStyle w:val="ConsPlusNonformat"/>
        <w:jc w:val="both"/>
      </w:pPr>
      <w:r>
        <w:t xml:space="preserve">   </w:t>
      </w:r>
      <w:proofErr w:type="gramStart"/>
      <w:r>
        <w:t>(ФИО руководителя организации/индивидуального                (подпись)</w:t>
      </w:r>
      <w:proofErr w:type="gramEnd"/>
    </w:p>
    <w:p w:rsidR="006D741F" w:rsidRDefault="006D741F">
      <w:pPr>
        <w:pStyle w:val="ConsPlusNonformat"/>
        <w:jc w:val="both"/>
      </w:pPr>
      <w:r>
        <w:t xml:space="preserve">                   предпринимателя)</w:t>
      </w:r>
    </w:p>
    <w:p w:rsidR="006D741F" w:rsidRDefault="006D741F">
      <w:pPr>
        <w:pStyle w:val="ConsPlusNonformat"/>
        <w:jc w:val="both"/>
      </w:pPr>
    </w:p>
    <w:p w:rsidR="006D741F" w:rsidRDefault="006D741F">
      <w:pPr>
        <w:pStyle w:val="ConsPlusNonformat"/>
        <w:jc w:val="both"/>
      </w:pPr>
      <w:r>
        <w:t>Место печати</w:t>
      </w: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Normal"/>
        <w:jc w:val="right"/>
        <w:outlineLvl w:val="2"/>
      </w:pPr>
      <w:r>
        <w:t>Приложение 1</w:t>
      </w:r>
    </w:p>
    <w:p w:rsidR="006D741F" w:rsidRDefault="006D741F">
      <w:pPr>
        <w:pStyle w:val="ConsPlusNormal"/>
        <w:jc w:val="right"/>
      </w:pPr>
      <w:r>
        <w:t>к Заявлению...</w:t>
      </w: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  <w:r>
        <w:t>(Форма)</w:t>
      </w:r>
    </w:p>
    <w:p w:rsidR="006D741F" w:rsidRDefault="006D741F">
      <w:pPr>
        <w:pStyle w:val="ConsPlusNormal"/>
      </w:pPr>
    </w:p>
    <w:p w:rsidR="006D741F" w:rsidRDefault="006D741F">
      <w:pPr>
        <w:pStyle w:val="ConsPlusNormal"/>
        <w:jc w:val="center"/>
      </w:pPr>
      <w:bookmarkStart w:id="15" w:name="P325"/>
      <w:bookmarkEnd w:id="15"/>
      <w:r>
        <w:t>Информация о соискателе</w:t>
      </w:r>
    </w:p>
    <w:p w:rsidR="006D741F" w:rsidRDefault="006D741F">
      <w:pPr>
        <w:pStyle w:val="ConsPlusNormal"/>
        <w:jc w:val="center"/>
      </w:pPr>
      <w:r>
        <w:t>по состоянию на "__" ____________ 20__ года</w:t>
      </w:r>
    </w:p>
    <w:p w:rsidR="006D741F" w:rsidRDefault="006D741F">
      <w:pPr>
        <w:pStyle w:val="ConsPlusNormal"/>
        <w:jc w:val="center"/>
      </w:pPr>
      <w:r>
        <w:t>(на дату подачи заявления)</w:t>
      </w:r>
    </w:p>
    <w:p w:rsidR="006D741F" w:rsidRDefault="006D74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21"/>
      </w:tblGrid>
      <w:tr w:rsidR="006D741F">
        <w:tc>
          <w:tcPr>
            <w:tcW w:w="6350" w:type="dxa"/>
          </w:tcPr>
          <w:p w:rsidR="006D741F" w:rsidRDefault="006D741F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21" w:type="dxa"/>
          </w:tcPr>
          <w:p w:rsidR="006D741F" w:rsidRDefault="006D741F">
            <w:pPr>
              <w:pStyle w:val="ConsPlusNormal"/>
              <w:jc w:val="both"/>
            </w:pPr>
          </w:p>
        </w:tc>
      </w:tr>
      <w:tr w:rsidR="006D741F">
        <w:tc>
          <w:tcPr>
            <w:tcW w:w="6350" w:type="dxa"/>
          </w:tcPr>
          <w:p w:rsidR="006D741F" w:rsidRDefault="006D741F">
            <w:pPr>
              <w:pStyle w:val="ConsPlusNormal"/>
            </w:pPr>
            <w:r>
              <w:t>Телефон</w:t>
            </w:r>
          </w:p>
        </w:tc>
        <w:tc>
          <w:tcPr>
            <w:tcW w:w="2721" w:type="dxa"/>
          </w:tcPr>
          <w:p w:rsidR="006D741F" w:rsidRDefault="006D741F">
            <w:pPr>
              <w:pStyle w:val="ConsPlusNormal"/>
              <w:jc w:val="both"/>
            </w:pPr>
          </w:p>
        </w:tc>
      </w:tr>
      <w:tr w:rsidR="006D741F">
        <w:tc>
          <w:tcPr>
            <w:tcW w:w="6350" w:type="dxa"/>
          </w:tcPr>
          <w:p w:rsidR="006D741F" w:rsidRDefault="006D741F">
            <w:pPr>
              <w:pStyle w:val="ConsPlusNormal"/>
            </w:pPr>
            <w:r>
              <w:t>Факс</w:t>
            </w:r>
          </w:p>
        </w:tc>
        <w:tc>
          <w:tcPr>
            <w:tcW w:w="2721" w:type="dxa"/>
          </w:tcPr>
          <w:p w:rsidR="006D741F" w:rsidRDefault="006D741F">
            <w:pPr>
              <w:pStyle w:val="ConsPlusNormal"/>
              <w:jc w:val="both"/>
            </w:pPr>
          </w:p>
        </w:tc>
      </w:tr>
      <w:tr w:rsidR="006D741F">
        <w:tc>
          <w:tcPr>
            <w:tcW w:w="6350" w:type="dxa"/>
          </w:tcPr>
          <w:p w:rsidR="006D741F" w:rsidRDefault="006D741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721" w:type="dxa"/>
          </w:tcPr>
          <w:p w:rsidR="006D741F" w:rsidRDefault="006D741F">
            <w:pPr>
              <w:pStyle w:val="ConsPlusNormal"/>
              <w:jc w:val="both"/>
            </w:pPr>
          </w:p>
        </w:tc>
      </w:tr>
      <w:tr w:rsidR="006D741F">
        <w:tc>
          <w:tcPr>
            <w:tcW w:w="6350" w:type="dxa"/>
          </w:tcPr>
          <w:p w:rsidR="006D741F" w:rsidRDefault="006D741F">
            <w:pPr>
              <w:pStyle w:val="ConsPlusNormal"/>
            </w:pPr>
            <w: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21" w:type="dxa"/>
          </w:tcPr>
          <w:p w:rsidR="006D741F" w:rsidRDefault="006D741F">
            <w:pPr>
              <w:pStyle w:val="ConsPlusNormal"/>
              <w:jc w:val="both"/>
            </w:pPr>
          </w:p>
        </w:tc>
      </w:tr>
      <w:tr w:rsidR="006D741F">
        <w:tc>
          <w:tcPr>
            <w:tcW w:w="6350" w:type="dxa"/>
          </w:tcPr>
          <w:p w:rsidR="006D741F" w:rsidRDefault="006D741F">
            <w:pPr>
              <w:pStyle w:val="ConsPlusNormal"/>
            </w:pPr>
            <w:r>
              <w:t>ИНН/КПП</w:t>
            </w:r>
          </w:p>
        </w:tc>
        <w:tc>
          <w:tcPr>
            <w:tcW w:w="2721" w:type="dxa"/>
          </w:tcPr>
          <w:p w:rsidR="006D741F" w:rsidRDefault="006D741F">
            <w:pPr>
              <w:pStyle w:val="ConsPlusNormal"/>
              <w:jc w:val="both"/>
            </w:pPr>
          </w:p>
        </w:tc>
      </w:tr>
      <w:tr w:rsidR="006D741F">
        <w:tc>
          <w:tcPr>
            <w:tcW w:w="6350" w:type="dxa"/>
          </w:tcPr>
          <w:p w:rsidR="006D741F" w:rsidRDefault="006D741F">
            <w:pPr>
              <w:pStyle w:val="ConsPlusNormal"/>
            </w:pPr>
            <w:r>
              <w:t>ОГРН/ОГРНИП</w:t>
            </w:r>
          </w:p>
        </w:tc>
        <w:tc>
          <w:tcPr>
            <w:tcW w:w="2721" w:type="dxa"/>
          </w:tcPr>
          <w:p w:rsidR="006D741F" w:rsidRDefault="006D741F">
            <w:pPr>
              <w:pStyle w:val="ConsPlusNormal"/>
              <w:jc w:val="both"/>
            </w:pPr>
          </w:p>
        </w:tc>
      </w:tr>
      <w:tr w:rsidR="006D741F">
        <w:tc>
          <w:tcPr>
            <w:tcW w:w="6350" w:type="dxa"/>
          </w:tcPr>
          <w:p w:rsidR="006D741F" w:rsidRDefault="006D741F">
            <w:pPr>
              <w:pStyle w:val="ConsPlusNormal"/>
            </w:pPr>
            <w:r>
              <w:t>Расчетный счет</w:t>
            </w:r>
          </w:p>
        </w:tc>
        <w:tc>
          <w:tcPr>
            <w:tcW w:w="2721" w:type="dxa"/>
          </w:tcPr>
          <w:p w:rsidR="006D741F" w:rsidRDefault="006D741F">
            <w:pPr>
              <w:pStyle w:val="ConsPlusNormal"/>
              <w:jc w:val="both"/>
            </w:pPr>
          </w:p>
        </w:tc>
      </w:tr>
      <w:tr w:rsidR="006D741F">
        <w:tc>
          <w:tcPr>
            <w:tcW w:w="6350" w:type="dxa"/>
          </w:tcPr>
          <w:p w:rsidR="006D741F" w:rsidRDefault="006D741F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721" w:type="dxa"/>
          </w:tcPr>
          <w:p w:rsidR="006D741F" w:rsidRDefault="006D741F">
            <w:pPr>
              <w:pStyle w:val="ConsPlusNormal"/>
              <w:jc w:val="both"/>
            </w:pPr>
          </w:p>
        </w:tc>
      </w:tr>
      <w:tr w:rsidR="006D741F">
        <w:tc>
          <w:tcPr>
            <w:tcW w:w="6350" w:type="dxa"/>
          </w:tcPr>
          <w:p w:rsidR="006D741F" w:rsidRDefault="006D741F">
            <w:pPr>
              <w:pStyle w:val="ConsPlusNormal"/>
            </w:pPr>
            <w:r>
              <w:t>БИК</w:t>
            </w:r>
          </w:p>
        </w:tc>
        <w:tc>
          <w:tcPr>
            <w:tcW w:w="2721" w:type="dxa"/>
          </w:tcPr>
          <w:p w:rsidR="006D741F" w:rsidRDefault="006D741F">
            <w:pPr>
              <w:pStyle w:val="ConsPlusNormal"/>
              <w:jc w:val="both"/>
            </w:pPr>
          </w:p>
        </w:tc>
      </w:tr>
      <w:tr w:rsidR="006D741F">
        <w:tc>
          <w:tcPr>
            <w:tcW w:w="6350" w:type="dxa"/>
          </w:tcPr>
          <w:p w:rsidR="006D741F" w:rsidRDefault="006D741F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2721" w:type="dxa"/>
          </w:tcPr>
          <w:p w:rsidR="006D741F" w:rsidRDefault="006D741F">
            <w:pPr>
              <w:pStyle w:val="ConsPlusNormal"/>
              <w:jc w:val="both"/>
            </w:pPr>
          </w:p>
        </w:tc>
      </w:tr>
      <w:tr w:rsidR="006D741F">
        <w:tc>
          <w:tcPr>
            <w:tcW w:w="6350" w:type="dxa"/>
          </w:tcPr>
          <w:p w:rsidR="006D741F" w:rsidRDefault="006D741F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2721" w:type="dxa"/>
          </w:tcPr>
          <w:p w:rsidR="006D741F" w:rsidRDefault="006D741F">
            <w:pPr>
              <w:pStyle w:val="ConsPlusNormal"/>
              <w:jc w:val="both"/>
            </w:pPr>
          </w:p>
        </w:tc>
      </w:tr>
      <w:tr w:rsidR="006D741F">
        <w:tc>
          <w:tcPr>
            <w:tcW w:w="6350" w:type="dxa"/>
          </w:tcPr>
          <w:p w:rsidR="006D741F" w:rsidRDefault="006D741F">
            <w:pPr>
              <w:pStyle w:val="ConsPlusNormal"/>
            </w:pPr>
            <w:r>
              <w:t>Общее количество рабочих мест, шт.</w:t>
            </w:r>
          </w:p>
        </w:tc>
        <w:tc>
          <w:tcPr>
            <w:tcW w:w="2721" w:type="dxa"/>
          </w:tcPr>
          <w:p w:rsidR="006D741F" w:rsidRDefault="006D741F">
            <w:pPr>
              <w:pStyle w:val="ConsPlusNormal"/>
              <w:jc w:val="both"/>
            </w:pPr>
          </w:p>
        </w:tc>
      </w:tr>
      <w:tr w:rsidR="006D741F">
        <w:tc>
          <w:tcPr>
            <w:tcW w:w="6350" w:type="dxa"/>
          </w:tcPr>
          <w:p w:rsidR="006D741F" w:rsidRDefault="006D741F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2721" w:type="dxa"/>
          </w:tcPr>
          <w:p w:rsidR="006D741F" w:rsidRDefault="006D741F">
            <w:pPr>
              <w:pStyle w:val="ConsPlusNormal"/>
              <w:jc w:val="both"/>
            </w:pPr>
          </w:p>
        </w:tc>
      </w:tr>
      <w:tr w:rsidR="006D741F">
        <w:tc>
          <w:tcPr>
            <w:tcW w:w="6350" w:type="dxa"/>
          </w:tcPr>
          <w:p w:rsidR="006D741F" w:rsidRDefault="006D741F">
            <w:pPr>
              <w:pStyle w:val="ConsPlusNormal"/>
            </w:pPr>
            <w: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2721" w:type="dxa"/>
          </w:tcPr>
          <w:p w:rsidR="006D741F" w:rsidRDefault="006D741F">
            <w:pPr>
              <w:pStyle w:val="ConsPlusNormal"/>
              <w:jc w:val="both"/>
            </w:pPr>
          </w:p>
        </w:tc>
      </w:tr>
      <w:tr w:rsidR="006D741F">
        <w:tc>
          <w:tcPr>
            <w:tcW w:w="6350" w:type="dxa"/>
          </w:tcPr>
          <w:p w:rsidR="006D741F" w:rsidRDefault="006D741F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2721" w:type="dxa"/>
          </w:tcPr>
          <w:p w:rsidR="006D741F" w:rsidRDefault="006D741F">
            <w:pPr>
              <w:pStyle w:val="ConsPlusNormal"/>
              <w:jc w:val="both"/>
            </w:pPr>
          </w:p>
        </w:tc>
      </w:tr>
      <w:tr w:rsidR="006D741F">
        <w:tc>
          <w:tcPr>
            <w:tcW w:w="6350" w:type="dxa"/>
          </w:tcPr>
          <w:p w:rsidR="006D741F" w:rsidRDefault="006D741F">
            <w:pPr>
              <w:pStyle w:val="ConsPlusNormal"/>
            </w:pPr>
            <w: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721" w:type="dxa"/>
          </w:tcPr>
          <w:p w:rsidR="006D741F" w:rsidRDefault="006D741F">
            <w:pPr>
              <w:pStyle w:val="ConsPlusNormal"/>
              <w:jc w:val="both"/>
            </w:pPr>
          </w:p>
        </w:tc>
      </w:tr>
      <w:tr w:rsidR="006D741F">
        <w:tc>
          <w:tcPr>
            <w:tcW w:w="6350" w:type="dxa"/>
          </w:tcPr>
          <w:p w:rsidR="006D741F" w:rsidRDefault="006D741F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2721" w:type="dxa"/>
          </w:tcPr>
          <w:p w:rsidR="006D741F" w:rsidRDefault="006D741F">
            <w:pPr>
              <w:pStyle w:val="ConsPlusNormal"/>
              <w:jc w:val="both"/>
            </w:pPr>
          </w:p>
        </w:tc>
      </w:tr>
      <w:tr w:rsidR="006D741F">
        <w:tc>
          <w:tcPr>
            <w:tcW w:w="6350" w:type="dxa"/>
          </w:tcPr>
          <w:p w:rsidR="006D741F" w:rsidRDefault="006D741F">
            <w:pPr>
              <w:pStyle w:val="ConsPlusNormal"/>
            </w:pPr>
            <w:r>
              <w:t xml:space="preserve">Выручка от реализации товаров (работ, услуг) за </w:t>
            </w:r>
            <w:r>
              <w:lastRenderedPageBreak/>
              <w:t>предшествующий календарный год, тыс. руб.</w:t>
            </w:r>
          </w:p>
        </w:tc>
        <w:tc>
          <w:tcPr>
            <w:tcW w:w="2721" w:type="dxa"/>
          </w:tcPr>
          <w:p w:rsidR="006D741F" w:rsidRDefault="006D741F">
            <w:pPr>
              <w:pStyle w:val="ConsPlusNormal"/>
              <w:jc w:val="both"/>
            </w:pPr>
          </w:p>
        </w:tc>
      </w:tr>
    </w:tbl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Nonformat"/>
        <w:jc w:val="both"/>
      </w:pPr>
      <w:r>
        <w:t>___________________________________________________         _______________</w:t>
      </w:r>
    </w:p>
    <w:p w:rsidR="006D741F" w:rsidRDefault="006D741F">
      <w:pPr>
        <w:pStyle w:val="ConsPlusNonformat"/>
        <w:jc w:val="both"/>
      </w:pPr>
      <w:r>
        <w:t xml:space="preserve">                   (фамилия, инициалы)                         (подпись)</w:t>
      </w:r>
    </w:p>
    <w:p w:rsidR="006D741F" w:rsidRDefault="006D741F">
      <w:pPr>
        <w:pStyle w:val="ConsPlusNonformat"/>
        <w:jc w:val="both"/>
      </w:pPr>
    </w:p>
    <w:p w:rsidR="006D741F" w:rsidRDefault="006D741F">
      <w:pPr>
        <w:pStyle w:val="ConsPlusNonformat"/>
        <w:jc w:val="both"/>
      </w:pPr>
      <w:r>
        <w:t>Место печати</w:t>
      </w:r>
    </w:p>
    <w:p w:rsidR="006D741F" w:rsidRDefault="006D741F">
      <w:pPr>
        <w:pStyle w:val="ConsPlusNonformat"/>
        <w:jc w:val="both"/>
      </w:pPr>
    </w:p>
    <w:p w:rsidR="006D741F" w:rsidRDefault="006D741F">
      <w:pPr>
        <w:pStyle w:val="ConsPlusNonformat"/>
        <w:jc w:val="both"/>
      </w:pPr>
      <w:r>
        <w:t>"__" _____________ 20__ года.</w:t>
      </w: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Normal"/>
        <w:jc w:val="right"/>
        <w:outlineLvl w:val="2"/>
      </w:pPr>
      <w:r>
        <w:t>Приложение 2</w:t>
      </w:r>
    </w:p>
    <w:p w:rsidR="006D741F" w:rsidRDefault="006D741F">
      <w:pPr>
        <w:pStyle w:val="ConsPlusNormal"/>
        <w:jc w:val="right"/>
      </w:pPr>
      <w:r>
        <w:t>к заявлению...</w:t>
      </w: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  <w:r>
        <w:t>(Форма)</w:t>
      </w:r>
    </w:p>
    <w:p w:rsidR="006D741F" w:rsidRDefault="006D741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D741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  <w:bookmarkStart w:id="16" w:name="P384"/>
            <w:bookmarkEnd w:id="16"/>
            <w:r>
              <w:t>ПЛАН МЕРОПРИЯТИЙ</w:t>
            </w:r>
          </w:p>
          <w:p w:rsidR="006D741F" w:rsidRDefault="006D741F">
            <w:pPr>
              <w:pStyle w:val="ConsPlusNormal"/>
              <w:jc w:val="center"/>
            </w:pPr>
            <w:r>
              <w:t>("дорожная карта") по достижению</w:t>
            </w:r>
          </w:p>
          <w:p w:rsidR="006D741F" w:rsidRDefault="006D741F">
            <w:pPr>
              <w:pStyle w:val="ConsPlusNormal"/>
              <w:jc w:val="center"/>
            </w:pPr>
            <w:r>
              <w:t>показателей, необходимых для достижения результата</w:t>
            </w:r>
          </w:p>
          <w:p w:rsidR="006D741F" w:rsidRDefault="006D741F">
            <w:pPr>
              <w:pStyle w:val="ConsPlusNormal"/>
              <w:jc w:val="center"/>
            </w:pPr>
            <w:r>
              <w:t>предоставления субсидии</w:t>
            </w:r>
          </w:p>
        </w:tc>
      </w:tr>
    </w:tbl>
    <w:p w:rsidR="006D741F" w:rsidRDefault="006D74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107"/>
        <w:gridCol w:w="1531"/>
        <w:gridCol w:w="2041"/>
        <w:gridCol w:w="1474"/>
        <w:gridCol w:w="1421"/>
      </w:tblGrid>
      <w:tr w:rsidR="006D741F">
        <w:tc>
          <w:tcPr>
            <w:tcW w:w="485" w:type="dxa"/>
          </w:tcPr>
          <w:p w:rsidR="006D741F" w:rsidRDefault="006D74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7" w:type="dxa"/>
          </w:tcPr>
          <w:p w:rsidR="006D741F" w:rsidRDefault="006D741F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531" w:type="dxa"/>
          </w:tcPr>
          <w:p w:rsidR="006D741F" w:rsidRDefault="006D741F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2041" w:type="dxa"/>
          </w:tcPr>
          <w:p w:rsidR="006D741F" w:rsidRDefault="006D741F">
            <w:pPr>
              <w:pStyle w:val="ConsPlusNormal"/>
              <w:jc w:val="center"/>
            </w:pPr>
            <w: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474" w:type="dxa"/>
          </w:tcPr>
          <w:p w:rsidR="006D741F" w:rsidRDefault="006D741F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1421" w:type="dxa"/>
          </w:tcPr>
          <w:p w:rsidR="006D741F" w:rsidRDefault="006D741F">
            <w:pPr>
              <w:pStyle w:val="ConsPlusNormal"/>
              <w:jc w:val="center"/>
            </w:pPr>
            <w:r>
              <w:t>По состоянию на 31 декабря ____ года</w:t>
            </w:r>
          </w:p>
        </w:tc>
      </w:tr>
      <w:tr w:rsidR="006D741F">
        <w:tc>
          <w:tcPr>
            <w:tcW w:w="485" w:type="dxa"/>
          </w:tcPr>
          <w:p w:rsidR="006D741F" w:rsidRDefault="006D74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7" w:type="dxa"/>
          </w:tcPr>
          <w:p w:rsidR="006D741F" w:rsidRDefault="006D741F">
            <w:pPr>
              <w:pStyle w:val="ConsPlusNormal"/>
            </w:pPr>
            <w:r>
              <w:t>Среднесписочная численность работников, ед.</w:t>
            </w:r>
          </w:p>
        </w:tc>
        <w:tc>
          <w:tcPr>
            <w:tcW w:w="1531" w:type="dxa"/>
          </w:tcPr>
          <w:p w:rsidR="006D741F" w:rsidRDefault="006D741F">
            <w:pPr>
              <w:pStyle w:val="ConsPlusNormal"/>
              <w:jc w:val="center"/>
            </w:pPr>
            <w:r>
              <w:t>____ (ед.)</w:t>
            </w:r>
          </w:p>
        </w:tc>
        <w:tc>
          <w:tcPr>
            <w:tcW w:w="2041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6D741F" w:rsidRDefault="006D741F">
            <w:pPr>
              <w:pStyle w:val="ConsPlusNormal"/>
              <w:jc w:val="center"/>
            </w:pPr>
          </w:p>
        </w:tc>
      </w:tr>
      <w:tr w:rsidR="006D741F">
        <w:tc>
          <w:tcPr>
            <w:tcW w:w="485" w:type="dxa"/>
          </w:tcPr>
          <w:p w:rsidR="006D741F" w:rsidRDefault="006D74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</w:tcPr>
          <w:p w:rsidR="006D741F" w:rsidRDefault="006D741F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531" w:type="dxa"/>
          </w:tcPr>
          <w:p w:rsidR="006D741F" w:rsidRDefault="006D741F">
            <w:pPr>
              <w:pStyle w:val="ConsPlusNormal"/>
              <w:jc w:val="center"/>
            </w:pPr>
            <w:r>
              <w:t>_____ (проц.)</w:t>
            </w:r>
          </w:p>
        </w:tc>
        <w:tc>
          <w:tcPr>
            <w:tcW w:w="2041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6D741F" w:rsidRDefault="006D741F">
            <w:pPr>
              <w:pStyle w:val="ConsPlusNormal"/>
              <w:jc w:val="center"/>
            </w:pPr>
          </w:p>
        </w:tc>
      </w:tr>
      <w:tr w:rsidR="006D741F">
        <w:tc>
          <w:tcPr>
            <w:tcW w:w="485" w:type="dxa"/>
          </w:tcPr>
          <w:p w:rsidR="006D741F" w:rsidRDefault="006D74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7" w:type="dxa"/>
          </w:tcPr>
          <w:p w:rsidR="006D741F" w:rsidRDefault="006D741F">
            <w:pPr>
              <w:pStyle w:val="ConsPlusNormal"/>
            </w:pPr>
            <w:r>
              <w:t>Величина среднемесячной заработной платы, руб.</w:t>
            </w:r>
          </w:p>
        </w:tc>
        <w:tc>
          <w:tcPr>
            <w:tcW w:w="1531" w:type="dxa"/>
          </w:tcPr>
          <w:p w:rsidR="006D741F" w:rsidRDefault="006D741F">
            <w:pPr>
              <w:pStyle w:val="ConsPlusNormal"/>
              <w:jc w:val="center"/>
            </w:pPr>
            <w:r>
              <w:t>_____ (проц.)</w:t>
            </w:r>
          </w:p>
        </w:tc>
        <w:tc>
          <w:tcPr>
            <w:tcW w:w="2041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6D741F" w:rsidRDefault="006D741F">
            <w:pPr>
              <w:pStyle w:val="ConsPlusNormal"/>
              <w:jc w:val="center"/>
            </w:pPr>
          </w:p>
        </w:tc>
      </w:tr>
    </w:tbl>
    <w:p w:rsidR="006D741F" w:rsidRDefault="006D741F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4535"/>
      </w:tblGrid>
      <w:tr w:rsidR="006D741F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1F" w:rsidRDefault="006D741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</w:p>
        </w:tc>
      </w:tr>
      <w:tr w:rsidR="006D741F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D741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  <w:tr w:rsidR="006D741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</w:pPr>
            <w:r>
              <w:t>"__" __________ 20__ года</w:t>
            </w:r>
          </w:p>
        </w:tc>
      </w:tr>
    </w:tbl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  <w:jc w:val="right"/>
        <w:outlineLvl w:val="1"/>
      </w:pPr>
      <w:r>
        <w:t>Приложение 2</w:t>
      </w:r>
    </w:p>
    <w:p w:rsidR="006D741F" w:rsidRDefault="006D741F">
      <w:pPr>
        <w:pStyle w:val="ConsPlusNormal"/>
        <w:jc w:val="right"/>
      </w:pPr>
      <w:r>
        <w:t>к Порядку...</w:t>
      </w: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  <w:r>
        <w:t>(Форма)</w:t>
      </w:r>
    </w:p>
    <w:p w:rsidR="006D741F" w:rsidRDefault="006D741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D741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  <w:bookmarkStart w:id="17" w:name="P432"/>
            <w:bookmarkEnd w:id="17"/>
            <w:r>
              <w:t>ОТЧЕТ</w:t>
            </w:r>
          </w:p>
          <w:p w:rsidR="006D741F" w:rsidRDefault="006D741F">
            <w:pPr>
              <w:pStyle w:val="ConsPlusNormal"/>
              <w:jc w:val="center"/>
            </w:pPr>
            <w:r>
              <w:t>о достижении результата предоставления субсидии и показателей,</w:t>
            </w:r>
          </w:p>
          <w:p w:rsidR="006D741F" w:rsidRDefault="006D741F">
            <w:pPr>
              <w:pStyle w:val="ConsPlusNormal"/>
              <w:jc w:val="center"/>
            </w:pPr>
            <w:proofErr w:type="gramStart"/>
            <w:r>
              <w:t>необходимых</w:t>
            </w:r>
            <w:proofErr w:type="gramEnd"/>
            <w:r>
              <w:t xml:space="preserve"> для достижения результата предоставления субсидии</w:t>
            </w:r>
          </w:p>
        </w:tc>
      </w:tr>
      <w:tr w:rsidR="006D741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</w:pPr>
          </w:p>
        </w:tc>
      </w:tr>
      <w:tr w:rsidR="006D741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ind w:firstLine="283"/>
              <w:jc w:val="both"/>
            </w:pPr>
            <w:r>
              <w:t>Отчет о достижении результата предоставления субсидии и показателей, необходимых для достижения результата предоставления субсидии, по состоянию на __________ 20__ года</w:t>
            </w:r>
          </w:p>
          <w:p w:rsidR="006D741F" w:rsidRDefault="006D741F">
            <w:pPr>
              <w:pStyle w:val="ConsPlusNormal"/>
              <w:jc w:val="both"/>
            </w:pPr>
            <w:r>
              <w:t>Наименование получателя __________________ периодичность __________ соглашение от ________ N ____</w:t>
            </w:r>
          </w:p>
        </w:tc>
      </w:tr>
    </w:tbl>
    <w:p w:rsidR="006D741F" w:rsidRDefault="006D74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30"/>
        <w:gridCol w:w="1644"/>
        <w:gridCol w:w="850"/>
        <w:gridCol w:w="1397"/>
        <w:gridCol w:w="1256"/>
        <w:gridCol w:w="794"/>
        <w:gridCol w:w="794"/>
      </w:tblGrid>
      <w:tr w:rsidR="006D741F">
        <w:tc>
          <w:tcPr>
            <w:tcW w:w="510" w:type="dxa"/>
          </w:tcPr>
          <w:p w:rsidR="006D741F" w:rsidRDefault="006D74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0" w:type="dxa"/>
          </w:tcPr>
          <w:p w:rsidR="006D741F" w:rsidRDefault="006D741F">
            <w:pPr>
              <w:pStyle w:val="ConsPlusNormal"/>
              <w:jc w:val="center"/>
            </w:pPr>
            <w: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1644" w:type="dxa"/>
          </w:tcPr>
          <w:p w:rsidR="006D741F" w:rsidRDefault="006D741F">
            <w:pPr>
              <w:pStyle w:val="ConsPlusNormal"/>
              <w:jc w:val="center"/>
            </w:pPr>
            <w:r>
              <w:t>Наименование результата (показателя), единица измерения</w:t>
            </w:r>
          </w:p>
        </w:tc>
        <w:tc>
          <w:tcPr>
            <w:tcW w:w="850" w:type="dxa"/>
          </w:tcPr>
          <w:p w:rsidR="006D741F" w:rsidRDefault="006D741F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397" w:type="dxa"/>
          </w:tcPr>
          <w:p w:rsidR="006D741F" w:rsidRDefault="006D741F">
            <w:pPr>
              <w:pStyle w:val="ConsPlusNormal"/>
              <w:jc w:val="center"/>
            </w:pPr>
            <w:r>
              <w:t>Дата, к которой должно быть достигнуто значение показателя</w:t>
            </w:r>
          </w:p>
        </w:tc>
        <w:tc>
          <w:tcPr>
            <w:tcW w:w="1256" w:type="dxa"/>
          </w:tcPr>
          <w:p w:rsidR="006D741F" w:rsidRDefault="006D741F">
            <w:pPr>
              <w:pStyle w:val="ConsPlusNormal"/>
              <w:jc w:val="center"/>
            </w:pPr>
            <w:r>
              <w:t>Достигнутое значение показателя на отчетную дату</w:t>
            </w:r>
          </w:p>
        </w:tc>
        <w:tc>
          <w:tcPr>
            <w:tcW w:w="794" w:type="dxa"/>
          </w:tcPr>
          <w:p w:rsidR="006D741F" w:rsidRDefault="006D741F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794" w:type="dxa"/>
          </w:tcPr>
          <w:p w:rsidR="006D741F" w:rsidRDefault="006D741F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6D741F">
        <w:tc>
          <w:tcPr>
            <w:tcW w:w="510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1397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D741F" w:rsidRDefault="006D741F">
            <w:pPr>
              <w:pStyle w:val="ConsPlusNormal"/>
              <w:jc w:val="center"/>
            </w:pPr>
          </w:p>
        </w:tc>
      </w:tr>
      <w:tr w:rsidR="006D741F">
        <w:tc>
          <w:tcPr>
            <w:tcW w:w="510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1397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D741F" w:rsidRDefault="006D741F">
            <w:pPr>
              <w:pStyle w:val="ConsPlusNormal"/>
              <w:jc w:val="center"/>
            </w:pPr>
          </w:p>
        </w:tc>
      </w:tr>
    </w:tbl>
    <w:p w:rsidR="006D741F" w:rsidRDefault="006D741F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587"/>
        <w:gridCol w:w="341"/>
        <w:gridCol w:w="1417"/>
        <w:gridCol w:w="340"/>
        <w:gridCol w:w="2381"/>
      </w:tblGrid>
      <w:tr w:rsidR="006D741F"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</w:pPr>
            <w:r>
              <w:t>Руководитель получателя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</w:p>
        </w:tc>
      </w:tr>
      <w:tr w:rsidR="006D741F"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/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D741F" w:rsidRDefault="006D741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1757"/>
        <w:gridCol w:w="340"/>
        <w:gridCol w:w="3118"/>
        <w:gridCol w:w="340"/>
        <w:gridCol w:w="1814"/>
      </w:tblGrid>
      <w:tr w:rsidR="006D741F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</w:p>
        </w:tc>
      </w:tr>
      <w:tr w:rsidR="006D741F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  <w:jc w:val="center"/>
            </w:pPr>
            <w:r>
              <w:t>(телефон)</w:t>
            </w:r>
          </w:p>
        </w:tc>
      </w:tr>
      <w:tr w:rsidR="006D741F"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741F" w:rsidRDefault="006D741F">
            <w:pPr>
              <w:pStyle w:val="ConsPlusNormal"/>
            </w:pPr>
            <w:r>
              <w:t>"__" _________ 20__ года</w:t>
            </w:r>
          </w:p>
          <w:p w:rsidR="006D741F" w:rsidRDefault="006D741F">
            <w:pPr>
              <w:pStyle w:val="ConsPlusNormal"/>
            </w:pPr>
            <w:r>
              <w:t>Ознакомлен ___________</w:t>
            </w:r>
          </w:p>
          <w:p w:rsidR="006D741F" w:rsidRDefault="006D741F">
            <w:pPr>
              <w:pStyle w:val="ConsPlusNormal"/>
            </w:pPr>
            <w:r>
              <w:t>МП</w:t>
            </w:r>
          </w:p>
        </w:tc>
      </w:tr>
    </w:tbl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  <w:jc w:val="right"/>
        <w:outlineLvl w:val="1"/>
      </w:pPr>
      <w:r>
        <w:t>Приложение 3</w:t>
      </w:r>
    </w:p>
    <w:p w:rsidR="006D741F" w:rsidRDefault="006D741F">
      <w:pPr>
        <w:pStyle w:val="ConsPlusNormal"/>
        <w:jc w:val="right"/>
      </w:pPr>
      <w:r>
        <w:t>к Порядку...</w:t>
      </w:r>
    </w:p>
    <w:p w:rsidR="006D741F" w:rsidRDefault="006D741F">
      <w:pPr>
        <w:pStyle w:val="ConsPlusNormal"/>
        <w:ind w:firstLine="540"/>
        <w:jc w:val="both"/>
      </w:pPr>
    </w:p>
    <w:p w:rsidR="006D741F" w:rsidRDefault="006D741F">
      <w:pPr>
        <w:pStyle w:val="ConsPlusNormal"/>
        <w:jc w:val="center"/>
      </w:pPr>
      <w:r>
        <w:t>СМЕТА ЗАТРАТ,</w:t>
      </w:r>
    </w:p>
    <w:p w:rsidR="006D741F" w:rsidRDefault="006D741F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УЧАСТИЕМ В ВЫСТАВОЧНО-ЯРМАРОЧНОМ МЕРОПРИЯТИИ</w:t>
      </w:r>
    </w:p>
    <w:p w:rsidR="006D741F" w:rsidRDefault="006D741F">
      <w:pPr>
        <w:pStyle w:val="ConsPlusNormal"/>
        <w:jc w:val="center"/>
      </w:pPr>
    </w:p>
    <w:p w:rsidR="006D741F" w:rsidRDefault="006D741F">
      <w:pPr>
        <w:pStyle w:val="ConsPlusNormal"/>
        <w:jc w:val="center"/>
      </w:pPr>
      <w:proofErr w:type="gramStart"/>
      <w:r>
        <w:t>Исключена</w:t>
      </w:r>
      <w:proofErr w:type="gramEnd"/>
      <w:r>
        <w:t xml:space="preserve"> с 27 апреля 2017 года. - </w:t>
      </w:r>
      <w:hyperlink r:id="rId26" w:history="1">
        <w:r>
          <w:rPr>
            <w:color w:val="0000FF"/>
          </w:rPr>
          <w:t>Постановление</w:t>
        </w:r>
      </w:hyperlink>
    </w:p>
    <w:p w:rsidR="006D741F" w:rsidRDefault="006D741F">
      <w:pPr>
        <w:pStyle w:val="ConsPlusNormal"/>
        <w:jc w:val="center"/>
      </w:pPr>
      <w:r>
        <w:lastRenderedPageBreak/>
        <w:t>Правительства Ленинградской области от 27.04.2017 N 129.</w:t>
      </w: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  <w:jc w:val="right"/>
        <w:outlineLvl w:val="1"/>
      </w:pPr>
      <w:r>
        <w:t>Приложение 4</w:t>
      </w:r>
    </w:p>
    <w:p w:rsidR="006D741F" w:rsidRDefault="006D741F">
      <w:pPr>
        <w:pStyle w:val="ConsPlusNormal"/>
        <w:jc w:val="both"/>
      </w:pPr>
    </w:p>
    <w:p w:rsidR="006D741F" w:rsidRDefault="006D741F">
      <w:pPr>
        <w:pStyle w:val="ConsPlusNormal"/>
        <w:jc w:val="center"/>
      </w:pPr>
      <w:r>
        <w:t>РЕЕСТР</w:t>
      </w:r>
    </w:p>
    <w:p w:rsidR="006D741F" w:rsidRDefault="006D741F">
      <w:pPr>
        <w:pStyle w:val="ConsPlusNormal"/>
        <w:jc w:val="center"/>
      </w:pPr>
      <w:r>
        <w:t>ПОБЕДИТЕЛЕЙ КОНКУРСНОГО ОТБОРА НА ПЕРЕЧИСЛЕНИЕ СУБСИДИЙ</w:t>
      </w:r>
    </w:p>
    <w:p w:rsidR="006D741F" w:rsidRDefault="006D741F">
      <w:pPr>
        <w:pStyle w:val="ConsPlusNormal"/>
        <w:jc w:val="center"/>
      </w:pPr>
      <w:r>
        <w:t>СОГЛАСНО ПРОТОКОЛУ ЗАСЕДАНИЯ КОНКУРСНОЙ КОМИССИИ</w:t>
      </w:r>
    </w:p>
    <w:p w:rsidR="006D741F" w:rsidRDefault="006D741F">
      <w:pPr>
        <w:pStyle w:val="ConsPlusNormal"/>
        <w:jc w:val="center"/>
      </w:pPr>
    </w:p>
    <w:p w:rsidR="006D741F" w:rsidRDefault="006D741F">
      <w:pPr>
        <w:pStyle w:val="ConsPlusNormal"/>
        <w:jc w:val="center"/>
      </w:pPr>
      <w:proofErr w:type="gramStart"/>
      <w:r>
        <w:t>Исключен</w:t>
      </w:r>
      <w:proofErr w:type="gramEnd"/>
      <w:r>
        <w:t xml:space="preserve"> с 27 апреля 2017 года. - </w:t>
      </w:r>
      <w:hyperlink r:id="rId27" w:history="1">
        <w:r>
          <w:rPr>
            <w:color w:val="0000FF"/>
          </w:rPr>
          <w:t>Постановление</w:t>
        </w:r>
      </w:hyperlink>
    </w:p>
    <w:p w:rsidR="006D741F" w:rsidRDefault="006D741F">
      <w:pPr>
        <w:pStyle w:val="ConsPlusNormal"/>
        <w:jc w:val="center"/>
      </w:pPr>
      <w:r>
        <w:t>Правительства Ленинградской области от 27.04.2017 N 129.</w:t>
      </w:r>
    </w:p>
    <w:p w:rsidR="006D741F" w:rsidRDefault="006D741F">
      <w:pPr>
        <w:pStyle w:val="ConsPlusNormal"/>
      </w:pPr>
    </w:p>
    <w:p w:rsidR="006D741F" w:rsidRDefault="006D741F">
      <w:pPr>
        <w:pStyle w:val="ConsPlusNormal"/>
      </w:pPr>
    </w:p>
    <w:p w:rsidR="006D741F" w:rsidRDefault="006D7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BC9" w:rsidRDefault="00FC6BC9"/>
    <w:sectPr w:rsidR="00FC6BC9" w:rsidSect="0058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1F"/>
    <w:rsid w:val="0058778B"/>
    <w:rsid w:val="0063644D"/>
    <w:rsid w:val="006D741F"/>
    <w:rsid w:val="0084404E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7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7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7E3B7174AC244F5CDC130A4D1E0C6443DF2BF823D106E13DA2B64BD48D28CF0E2D19DD34DB6F593563CC6C766D6031DEFB74CDA6FD2F7V756I" TargetMode="External"/><Relationship Id="rId13" Type="http://schemas.openxmlformats.org/officeDocument/2006/relationships/hyperlink" Target="consultantplus://offline/ref=9917E3B7174AC244F5CDDE21B1D1E0C6453BF9BE8534106E13DA2B64BD48D28CF0E2D19DD04AB4F499563CC6C766D6031DEFB74CDA6FD2F7V756I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9917E3B7174AC244F5CDC130A4D1E0C64737F5B7833C106E13DA2B64BD48D28CF0E2D19DD04AB7FE94563CC6C766D6031DEFB74CDA6FD2F7V75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17E3B7174AC244F5CDC130A4D1E0C6443EF3B78334106E13DA2B64BD48D28CF0E2D19DD04AB4FE97563CC6C766D6031DEFB74CDA6FD2F7V756I" TargetMode="External"/><Relationship Id="rId7" Type="http://schemas.openxmlformats.org/officeDocument/2006/relationships/hyperlink" Target="consultantplus://offline/ref=9917E3B7174AC244F5CDC130A4D1E0C6443DF2BF823D106E13DA2B64BD48D28CF0E2D19DD34DB6F097563CC6C766D6031DEFB74CDA6FD2F7V756I" TargetMode="External"/><Relationship Id="rId12" Type="http://schemas.openxmlformats.org/officeDocument/2006/relationships/hyperlink" Target="consultantplus://offline/ref=9917E3B7174AC244F5CDC130A4D1E0C6443DF2BF823D106E13DA2B64BD48D28CF0E2D19DD34DB6F095563CC6C766D6031DEFB74CDA6FD2F7V756I" TargetMode="External"/><Relationship Id="rId17" Type="http://schemas.openxmlformats.org/officeDocument/2006/relationships/hyperlink" Target="consultantplus://offline/ref=9917E3B7174AC244F5CDC130A4D1E0C64737F4B78133106E13DA2B64BD48D28CE2E28991D248ABF795436A9781V353I" TargetMode="External"/><Relationship Id="rId25" Type="http://schemas.openxmlformats.org/officeDocument/2006/relationships/hyperlink" Target="consultantplus://offline/ref=9917E3B7174AC244F5CDDE21B1D1E0C6453BF9BE8534106E13DA2B64BD48D28CE2E28991D248ABF795436A9781V35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17E3B7174AC244F5CDC130A4D1E0C6443DF4BA8830106E13DA2B64BD48D28CF0E2D19DD04AB7F494563CC6C766D6031DEFB74CDA6FD2F7V756I" TargetMode="External"/><Relationship Id="rId20" Type="http://schemas.openxmlformats.org/officeDocument/2006/relationships/image" Target="media/image3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7E3B7174AC244F5CDDE21B1D1E0C6453BF9B88236106E13DA2B64BD48D28CF0E2D19DD049B6FE98563CC6C766D6031DEFB74CDA6FD2F7V756I" TargetMode="External"/><Relationship Id="rId11" Type="http://schemas.openxmlformats.org/officeDocument/2006/relationships/hyperlink" Target="consultantplus://offline/ref=9917E3B7174AC244F5CDC130A4D1E0C6443DF2BF823D106E13DA2B64BD48D28CF0E2D19DD34DB6F593563CC6C766D6031DEFB74CDA6FD2F7V756I" TargetMode="External"/><Relationship Id="rId24" Type="http://schemas.openxmlformats.org/officeDocument/2006/relationships/hyperlink" Target="consultantplus://offline/ref=9917E3B7174AC244F5CDC130A4D1E0C6443DF4BA8830106E13DA2B64BD48D28CF0E2D19DD04AB7F296563CC6C766D6031DEFB74CDA6FD2F7V75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17E3B7174AC244F5CDC130A4D1E0C6443DF4BA8830106E13DA2B64BD48D28CF0E2D19DD04AB7F592563CC6C766D6031DEFB74CDA6FD2F7V756I" TargetMode="External"/><Relationship Id="rId23" Type="http://schemas.openxmlformats.org/officeDocument/2006/relationships/hyperlink" Target="consultantplus://offline/ref=9917E3B7174AC244F5CDC130A4D1E0C6443DF4BA8830106E13DA2B64BD48D28CF0E2D19DD04AB7F296563CC6C766D6031DEFB74CDA6FD2F7V756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917E3B7174AC244F5CDDE21B1D1E0C6453BF9BE8534106E13DA2B64BD48D28CE2E28991D248ABF795436A9781V353I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17E3B7174AC244F5CDC130A4D1E0C6443DF4BA8830106E13DA2B64BD48D28CF0E2D19DD04AB7F796563CC6C766D6031DEFB74CDA6FD2F7V756I" TargetMode="External"/><Relationship Id="rId14" Type="http://schemas.openxmlformats.org/officeDocument/2006/relationships/hyperlink" Target="consultantplus://offline/ref=9917E3B7174AC244F5CDDE21B1D1E0C6453BF9BE8534106E13DA2B64BD48D28CF0E2D19DD04AB7F299563CC6C766D6031DEFB74CDA6FD2F7V756I" TargetMode="External"/><Relationship Id="rId22" Type="http://schemas.openxmlformats.org/officeDocument/2006/relationships/hyperlink" Target="consultantplus://offline/ref=9917E3B7174AC244F5CDC130A4D1E0C6443DF4BA8830106E13DA2B64BD48D28CF0E2D19DD04AB7F290563CC6C766D6031DEFB74CDA6FD2F7V756I" TargetMode="External"/><Relationship Id="rId27" Type="http://schemas.openxmlformats.org/officeDocument/2006/relationships/hyperlink" Target="consultantplus://offline/ref=9917E3B7174AC244F5CDC130A4D1E0C64737F5B7833C106E13DA2B64BD48D28CF0E2D19DD04AB7FE94563CC6C766D6031DEFB74CDA6FD2F7V75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7908</Words>
  <Characters>45080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2</cp:revision>
  <dcterms:created xsi:type="dcterms:W3CDTF">2020-04-22T08:57:00Z</dcterms:created>
  <dcterms:modified xsi:type="dcterms:W3CDTF">2020-04-22T09:08:00Z</dcterms:modified>
</cp:coreProperties>
</file>