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52F" w:rsidRPr="00E8506B" w:rsidRDefault="001E0D89" w:rsidP="00E8506B">
      <w:pPr>
        <w:spacing w:after="0" w:line="240" w:lineRule="auto"/>
        <w:jc w:val="center"/>
        <w:rPr>
          <w:rFonts w:ascii="Times New Roman" w:hAnsi="Times New Roman" w:cs="Times New Roman"/>
          <w:b/>
          <w:sz w:val="28"/>
          <w:szCs w:val="28"/>
        </w:rPr>
      </w:pPr>
      <w:bookmarkStart w:id="0" w:name="_GoBack"/>
      <w:bookmarkEnd w:id="0"/>
      <w:r w:rsidRPr="00E8506B">
        <w:rPr>
          <w:rFonts w:ascii="Times New Roman" w:hAnsi="Times New Roman" w:cs="Times New Roman"/>
          <w:b/>
          <w:sz w:val="28"/>
          <w:szCs w:val="28"/>
        </w:rPr>
        <w:t>ПОЯСНИТЕЛЬНАЯ ЗАПИСКА</w:t>
      </w:r>
    </w:p>
    <w:p w:rsidR="00CC045A" w:rsidRPr="00E8506B" w:rsidRDefault="001E0D89" w:rsidP="00E8506B">
      <w:pPr>
        <w:pStyle w:val="ConsPlusTitle"/>
        <w:jc w:val="center"/>
        <w:rPr>
          <w:rFonts w:ascii="Times New Roman" w:hAnsi="Times New Roman" w:cs="Times New Roman"/>
          <w:sz w:val="28"/>
          <w:szCs w:val="28"/>
        </w:rPr>
      </w:pPr>
      <w:r w:rsidRPr="00E8506B">
        <w:rPr>
          <w:rFonts w:ascii="Times New Roman" w:hAnsi="Times New Roman" w:cs="Times New Roman"/>
          <w:sz w:val="28"/>
          <w:szCs w:val="28"/>
        </w:rPr>
        <w:t xml:space="preserve">к </w:t>
      </w:r>
      <w:r w:rsidR="00081855" w:rsidRPr="00E8506B">
        <w:rPr>
          <w:rFonts w:ascii="Times New Roman" w:hAnsi="Times New Roman" w:cs="Times New Roman"/>
          <w:sz w:val="28"/>
          <w:szCs w:val="28"/>
        </w:rPr>
        <w:t xml:space="preserve">проекту постановления Правительства Ленинградской области </w:t>
      </w:r>
    </w:p>
    <w:p w:rsidR="00CC045A" w:rsidRPr="00E8506B" w:rsidRDefault="00CC045A" w:rsidP="00E8506B">
      <w:pPr>
        <w:pStyle w:val="ConsPlusTitle"/>
        <w:jc w:val="center"/>
        <w:rPr>
          <w:rFonts w:ascii="Times New Roman" w:hAnsi="Times New Roman" w:cs="Times New Roman"/>
          <w:sz w:val="28"/>
          <w:szCs w:val="28"/>
        </w:rPr>
      </w:pPr>
    </w:p>
    <w:p w:rsidR="00600AF6" w:rsidRPr="00E8506B" w:rsidRDefault="00CC045A" w:rsidP="00E8506B">
      <w:pPr>
        <w:pStyle w:val="ConsPlusTitle"/>
        <w:jc w:val="center"/>
        <w:rPr>
          <w:rFonts w:ascii="Times New Roman" w:hAnsi="Times New Roman" w:cs="Times New Roman"/>
          <w:sz w:val="28"/>
          <w:szCs w:val="28"/>
        </w:rPr>
      </w:pPr>
      <w:r w:rsidRPr="00E8506B">
        <w:rPr>
          <w:rFonts w:ascii="Times New Roman" w:hAnsi="Times New Roman" w:cs="Times New Roman"/>
          <w:sz w:val="28"/>
          <w:szCs w:val="28"/>
        </w:rPr>
        <w:t>«</w:t>
      </w:r>
      <w:r w:rsidR="00600AF6" w:rsidRPr="00E8506B">
        <w:rPr>
          <w:rFonts w:ascii="Times New Roman" w:hAnsi="Times New Roman" w:cs="Times New Roman"/>
          <w:sz w:val="28"/>
          <w:szCs w:val="28"/>
        </w:rPr>
        <w:t>О ВНЕСЕНИИ ИЗМЕНЕНИЙ В ПОСТАНОВЛЕНИЕ</w:t>
      </w:r>
    </w:p>
    <w:p w:rsidR="00CC045A" w:rsidRPr="00E8506B" w:rsidRDefault="00600AF6" w:rsidP="00E8506B">
      <w:pPr>
        <w:pStyle w:val="ConsPlusTitle"/>
        <w:jc w:val="center"/>
        <w:rPr>
          <w:rFonts w:ascii="Times New Roman" w:hAnsi="Times New Roman" w:cs="Times New Roman"/>
          <w:b w:val="0"/>
          <w:bCs/>
          <w:sz w:val="28"/>
          <w:szCs w:val="28"/>
        </w:rPr>
      </w:pPr>
      <w:r w:rsidRPr="00E8506B">
        <w:rPr>
          <w:rFonts w:ascii="Times New Roman" w:hAnsi="Times New Roman" w:cs="Times New Roman"/>
          <w:sz w:val="28"/>
          <w:szCs w:val="28"/>
        </w:rPr>
        <w:t xml:space="preserve">ПРАВИТЕЛЬСТВА ЛЕНИНГРАДСКОЙ ОБЛАСТИ ОТ 23 АПРЕЛЯ 2021 ГОДА № 231 «ОБ УТВЕРЖДЕНИИ ПОРЯДКА </w:t>
      </w:r>
      <w:r w:rsidR="00F3463D">
        <w:rPr>
          <w:rFonts w:ascii="Times New Roman" w:hAnsi="Times New Roman" w:cs="Times New Roman"/>
          <w:sz w:val="28"/>
          <w:szCs w:val="28"/>
        </w:rPr>
        <w:t xml:space="preserve">ОРГАНИЗАЦИИ МЕРОПРИЯТИЙ ПРИ </w:t>
      </w:r>
      <w:r w:rsidR="00F3463D" w:rsidRPr="0093738B">
        <w:rPr>
          <w:rFonts w:ascii="Times New Roman" w:hAnsi="Times New Roman" w:cs="Times New Roman"/>
          <w:sz w:val="28"/>
          <w:szCs w:val="28"/>
        </w:rPr>
        <w:t>ОСУЩЕСТВЛЕНИ</w:t>
      </w:r>
      <w:r w:rsidR="00F3463D">
        <w:rPr>
          <w:rFonts w:ascii="Times New Roman" w:hAnsi="Times New Roman" w:cs="Times New Roman"/>
          <w:sz w:val="28"/>
          <w:szCs w:val="28"/>
        </w:rPr>
        <w:t>И</w:t>
      </w:r>
      <w:r w:rsidR="00F3463D" w:rsidRPr="00E8506B">
        <w:rPr>
          <w:rFonts w:ascii="Times New Roman" w:hAnsi="Times New Roman" w:cs="Times New Roman"/>
          <w:sz w:val="28"/>
          <w:szCs w:val="28"/>
        </w:rPr>
        <w:t xml:space="preserve"> </w:t>
      </w:r>
      <w:r w:rsidRPr="00E8506B">
        <w:rPr>
          <w:rFonts w:ascii="Times New Roman" w:hAnsi="Times New Roman" w:cs="Times New Roman"/>
          <w:sz w:val="28"/>
          <w:szCs w:val="28"/>
        </w:rPr>
        <w:t>ДЕЯТЕЛЬНОСТИ ПО ОБРАЩЕНИЮ С ЖИВОТНЫМИ БЕЗ ВЛАДЕЛЬЦЕВ НА ТЕРРИТОРИИ ЛЕНИНГРАДСКОЙ ОБЛАСТИ И ПОРЯДКА ОРГАНИЗАЦИИ ДЕЯТЕЛЬНОСТИ ПРИЮТОВ ДЛЯ ЖИВОТНЫХ И НОРМ СОДЕРЖАНИЯ ЖИВОТНЫХ В НИХ НА ТЕРРИТОРИИ ЛЕНИНГРАДСКОЙ ОБЛАСТИ»</w:t>
      </w:r>
    </w:p>
    <w:p w:rsidR="001E0D89" w:rsidRPr="00E8506B" w:rsidRDefault="00D53DFE" w:rsidP="00E8506B">
      <w:pPr>
        <w:spacing w:after="0" w:line="240" w:lineRule="auto"/>
        <w:jc w:val="center"/>
        <w:rPr>
          <w:rFonts w:ascii="Times New Roman" w:hAnsi="Times New Roman" w:cs="Times New Roman"/>
          <w:b/>
          <w:bCs/>
          <w:sz w:val="28"/>
          <w:szCs w:val="28"/>
        </w:rPr>
      </w:pPr>
      <w:r w:rsidRPr="00E8506B">
        <w:rPr>
          <w:rFonts w:ascii="Times New Roman" w:hAnsi="Times New Roman" w:cs="Times New Roman"/>
          <w:b/>
          <w:bCs/>
          <w:sz w:val="28"/>
          <w:szCs w:val="28"/>
        </w:rPr>
        <w:t xml:space="preserve"> (далее – </w:t>
      </w:r>
      <w:r w:rsidR="003F6484" w:rsidRPr="00E8506B">
        <w:rPr>
          <w:rFonts w:ascii="Times New Roman" w:hAnsi="Times New Roman" w:cs="Times New Roman"/>
          <w:b/>
          <w:bCs/>
          <w:sz w:val="28"/>
          <w:szCs w:val="28"/>
        </w:rPr>
        <w:t>п</w:t>
      </w:r>
      <w:r w:rsidRPr="00E8506B">
        <w:rPr>
          <w:rFonts w:ascii="Times New Roman" w:hAnsi="Times New Roman" w:cs="Times New Roman"/>
          <w:b/>
          <w:bCs/>
          <w:sz w:val="28"/>
          <w:szCs w:val="28"/>
        </w:rPr>
        <w:t>роект)</w:t>
      </w:r>
    </w:p>
    <w:p w:rsidR="00546B48" w:rsidRPr="00933763" w:rsidRDefault="00546B48" w:rsidP="00E8506B">
      <w:pPr>
        <w:spacing w:after="0" w:line="240" w:lineRule="auto"/>
        <w:ind w:firstLine="709"/>
        <w:jc w:val="both"/>
        <w:rPr>
          <w:rFonts w:ascii="Times New Roman" w:hAnsi="Times New Roman" w:cs="Times New Roman"/>
          <w:sz w:val="27"/>
          <w:szCs w:val="27"/>
        </w:rPr>
      </w:pPr>
    </w:p>
    <w:p w:rsidR="002C5E86" w:rsidRPr="00E8506B" w:rsidRDefault="00B44B95" w:rsidP="003D5351">
      <w:pPr>
        <w:pStyle w:val="ConsPlusTitle"/>
        <w:ind w:firstLine="708"/>
        <w:jc w:val="both"/>
        <w:rPr>
          <w:rFonts w:ascii="Times New Roman" w:hAnsi="Times New Roman" w:cs="Times New Roman"/>
          <w:b w:val="0"/>
          <w:sz w:val="28"/>
          <w:szCs w:val="28"/>
        </w:rPr>
      </w:pPr>
      <w:proofErr w:type="gramStart"/>
      <w:r w:rsidRPr="00E8506B">
        <w:rPr>
          <w:rFonts w:ascii="Times New Roman" w:hAnsi="Times New Roman" w:cs="Times New Roman"/>
          <w:b w:val="0"/>
          <w:sz w:val="28"/>
          <w:szCs w:val="28"/>
        </w:rPr>
        <w:t xml:space="preserve">Проект предполагает </w:t>
      </w:r>
      <w:r w:rsidR="00752CB2" w:rsidRPr="00E8506B">
        <w:rPr>
          <w:rFonts w:ascii="Times New Roman" w:hAnsi="Times New Roman" w:cs="Times New Roman"/>
          <w:b w:val="0"/>
          <w:sz w:val="28"/>
          <w:szCs w:val="28"/>
        </w:rPr>
        <w:t>внесение изменений</w:t>
      </w:r>
      <w:r w:rsidR="00752CB2" w:rsidRPr="00E8506B">
        <w:rPr>
          <w:rFonts w:ascii="Times New Roman" w:hAnsi="Times New Roman" w:cs="Times New Roman"/>
          <w:sz w:val="28"/>
          <w:szCs w:val="28"/>
        </w:rPr>
        <w:t xml:space="preserve"> </w:t>
      </w:r>
      <w:r w:rsidR="00752CB2" w:rsidRPr="00E8506B">
        <w:rPr>
          <w:rFonts w:ascii="Times New Roman" w:hAnsi="Times New Roman" w:cs="Times New Roman"/>
          <w:b w:val="0"/>
          <w:sz w:val="28"/>
          <w:szCs w:val="28"/>
        </w:rPr>
        <w:t xml:space="preserve">в </w:t>
      </w:r>
      <w:r w:rsidR="00873F16">
        <w:rPr>
          <w:rFonts w:ascii="Times New Roman" w:hAnsi="Times New Roman" w:cs="Times New Roman"/>
          <w:b w:val="0"/>
          <w:sz w:val="28"/>
          <w:szCs w:val="28"/>
        </w:rPr>
        <w:t xml:space="preserve">постановление Правительства Ленинградской области от </w:t>
      </w:r>
      <w:r w:rsidR="00873F16" w:rsidRPr="00E8506B">
        <w:rPr>
          <w:rFonts w:ascii="Times New Roman" w:hAnsi="Times New Roman" w:cs="Times New Roman"/>
          <w:b w:val="0"/>
          <w:sz w:val="28"/>
          <w:szCs w:val="28"/>
        </w:rPr>
        <w:t>23 апреля 2021 года № 231</w:t>
      </w:r>
      <w:r w:rsidR="00873F16">
        <w:rPr>
          <w:rFonts w:ascii="Times New Roman" w:hAnsi="Times New Roman" w:cs="Times New Roman"/>
          <w:b w:val="0"/>
          <w:sz w:val="28"/>
          <w:szCs w:val="28"/>
        </w:rPr>
        <w:t xml:space="preserve"> «Об утверждении Порядка </w:t>
      </w:r>
      <w:r w:rsidR="0028082C" w:rsidRPr="0028082C">
        <w:rPr>
          <w:rFonts w:ascii="Times New Roman" w:hAnsi="Times New Roman" w:cs="Times New Roman"/>
          <w:b w:val="0"/>
          <w:sz w:val="28"/>
          <w:szCs w:val="28"/>
        </w:rPr>
        <w:t>организации мероприятий при осуществлении деят</w:t>
      </w:r>
      <w:r w:rsidR="00873F16">
        <w:rPr>
          <w:rFonts w:ascii="Times New Roman" w:hAnsi="Times New Roman" w:cs="Times New Roman"/>
          <w:b w:val="0"/>
          <w:sz w:val="28"/>
          <w:szCs w:val="28"/>
        </w:rPr>
        <w:t xml:space="preserve">ельности по обращению с животными без владельцев на территории Ленинградской области и </w:t>
      </w:r>
      <w:r w:rsidR="002511D2" w:rsidRPr="00E8506B">
        <w:rPr>
          <w:rFonts w:ascii="Times New Roman" w:hAnsi="Times New Roman" w:cs="Times New Roman"/>
          <w:b w:val="0"/>
          <w:sz w:val="28"/>
          <w:szCs w:val="28"/>
        </w:rPr>
        <w:t>Поряд</w:t>
      </w:r>
      <w:r w:rsidR="00873F16">
        <w:rPr>
          <w:rFonts w:ascii="Times New Roman" w:hAnsi="Times New Roman" w:cs="Times New Roman"/>
          <w:b w:val="0"/>
          <w:sz w:val="28"/>
          <w:szCs w:val="28"/>
        </w:rPr>
        <w:t>ка</w:t>
      </w:r>
      <w:r w:rsidR="002511D2" w:rsidRPr="00E8506B">
        <w:rPr>
          <w:rFonts w:ascii="Times New Roman" w:hAnsi="Times New Roman" w:cs="Times New Roman"/>
          <w:b w:val="0"/>
          <w:sz w:val="28"/>
          <w:szCs w:val="28"/>
        </w:rPr>
        <w:t xml:space="preserve"> организации деятельности приютов для животных и нормы содержания животных в них на территории Ленинградской области</w:t>
      </w:r>
      <w:r w:rsidR="00873F16">
        <w:rPr>
          <w:rFonts w:ascii="Times New Roman" w:hAnsi="Times New Roman" w:cs="Times New Roman"/>
          <w:b w:val="0"/>
          <w:sz w:val="28"/>
          <w:szCs w:val="28"/>
        </w:rPr>
        <w:t>»</w:t>
      </w:r>
      <w:r w:rsidR="00C619B3">
        <w:rPr>
          <w:rFonts w:ascii="Times New Roman" w:hAnsi="Times New Roman" w:cs="Times New Roman"/>
          <w:b w:val="0"/>
          <w:sz w:val="28"/>
          <w:szCs w:val="28"/>
        </w:rPr>
        <w:t xml:space="preserve"> (далее – постановление № 231)</w:t>
      </w:r>
      <w:r w:rsidRPr="00E8506B">
        <w:rPr>
          <w:rFonts w:ascii="Times New Roman" w:hAnsi="Times New Roman" w:cs="Times New Roman"/>
          <w:b w:val="0"/>
          <w:sz w:val="28"/>
          <w:szCs w:val="28"/>
        </w:rPr>
        <w:t>.</w:t>
      </w:r>
      <w:proofErr w:type="gramEnd"/>
    </w:p>
    <w:p w:rsidR="00BD3D06" w:rsidRPr="00C619B3" w:rsidRDefault="00BD3D06" w:rsidP="00C619B3">
      <w:pPr>
        <w:spacing w:after="0" w:line="240" w:lineRule="auto"/>
        <w:ind w:firstLine="709"/>
        <w:jc w:val="both"/>
        <w:rPr>
          <w:rFonts w:ascii="Times New Roman" w:eastAsia="Calibri" w:hAnsi="Times New Roman" w:cs="Times New Roman"/>
          <w:color w:val="000000" w:themeColor="text1"/>
          <w:sz w:val="28"/>
          <w:szCs w:val="28"/>
        </w:rPr>
      </w:pPr>
      <w:r w:rsidRPr="00C619B3">
        <w:rPr>
          <w:rFonts w:ascii="Times New Roman" w:hAnsi="Times New Roman" w:cs="Times New Roman"/>
          <w:sz w:val="28"/>
          <w:szCs w:val="28"/>
        </w:rPr>
        <w:t xml:space="preserve">Разработчик – Управление ветеринарии </w:t>
      </w:r>
      <w:r w:rsidRPr="00C619B3">
        <w:rPr>
          <w:rFonts w:ascii="Times New Roman" w:eastAsia="Calibri" w:hAnsi="Times New Roman" w:cs="Times New Roman"/>
          <w:color w:val="000000" w:themeColor="text1"/>
          <w:sz w:val="28"/>
          <w:szCs w:val="28"/>
        </w:rPr>
        <w:t>Ленинградской области</w:t>
      </w:r>
      <w:r w:rsidR="00211508" w:rsidRPr="00C619B3">
        <w:rPr>
          <w:rFonts w:ascii="Times New Roman" w:eastAsia="Calibri" w:hAnsi="Times New Roman" w:cs="Times New Roman"/>
          <w:color w:val="000000" w:themeColor="text1"/>
          <w:sz w:val="28"/>
          <w:szCs w:val="28"/>
        </w:rPr>
        <w:t xml:space="preserve"> (далее – Управление)</w:t>
      </w:r>
      <w:r w:rsidRPr="00C619B3">
        <w:rPr>
          <w:rFonts w:ascii="Times New Roman" w:eastAsia="Calibri" w:hAnsi="Times New Roman" w:cs="Times New Roman"/>
          <w:color w:val="000000" w:themeColor="text1"/>
          <w:sz w:val="28"/>
          <w:szCs w:val="28"/>
        </w:rPr>
        <w:t>.</w:t>
      </w:r>
    </w:p>
    <w:p w:rsidR="00C619B3" w:rsidRPr="00C619B3" w:rsidRDefault="00C619B3" w:rsidP="00C619B3">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C619B3">
        <w:rPr>
          <w:rFonts w:ascii="Times New Roman" w:hAnsi="Times New Roman" w:cs="Times New Roman"/>
          <w:bCs/>
          <w:sz w:val="28"/>
          <w:szCs w:val="28"/>
        </w:rPr>
        <w:t xml:space="preserve">В соответствии </w:t>
      </w:r>
      <w:r w:rsidRPr="00C619B3">
        <w:rPr>
          <w:rFonts w:ascii="Times New Roman" w:hAnsi="Times New Roman" w:cs="Times New Roman"/>
          <w:sz w:val="28"/>
          <w:szCs w:val="28"/>
        </w:rPr>
        <w:t xml:space="preserve">с областным </w:t>
      </w:r>
      <w:hyperlink r:id="rId8">
        <w:r w:rsidRPr="00C619B3">
          <w:rPr>
            <w:rFonts w:ascii="Times New Roman" w:hAnsi="Times New Roman" w:cs="Times New Roman"/>
            <w:sz w:val="28"/>
            <w:szCs w:val="28"/>
          </w:rPr>
          <w:t>законом</w:t>
        </w:r>
      </w:hyperlink>
      <w:r w:rsidRPr="00C619B3">
        <w:rPr>
          <w:rFonts w:ascii="Times New Roman" w:hAnsi="Times New Roman" w:cs="Times New Roman"/>
          <w:sz w:val="28"/>
          <w:szCs w:val="28"/>
        </w:rPr>
        <w:t xml:space="preserve"> от 15 июня 2023 года № 64-оз "Об обязательных требованиях, устанавливаемых нормативными правовыми актами Ленинградской области" (далее – областной закон № 64-оз), </w:t>
      </w:r>
      <w:hyperlink r:id="rId9">
        <w:r w:rsidRPr="00C619B3">
          <w:rPr>
            <w:rFonts w:ascii="Times New Roman" w:hAnsi="Times New Roman" w:cs="Times New Roman"/>
            <w:sz w:val="28"/>
            <w:szCs w:val="28"/>
          </w:rPr>
          <w:t>постановлением</w:t>
        </w:r>
      </w:hyperlink>
      <w:r w:rsidRPr="00C619B3">
        <w:rPr>
          <w:rFonts w:ascii="Times New Roman" w:hAnsi="Times New Roman" w:cs="Times New Roman"/>
          <w:sz w:val="28"/>
          <w:szCs w:val="28"/>
        </w:rPr>
        <w:t xml:space="preserve"> Правительства Ленинградской области от 14 июля 2023 года № 496 "Об утверждении Порядка оценки применения обязательных требований, установленных нормативными правовыми актами Ленинградской области»</w:t>
      </w:r>
      <w:r w:rsidRPr="00C619B3">
        <w:rPr>
          <w:rFonts w:ascii="Times New Roman" w:hAnsi="Times New Roman" w:cs="Times New Roman"/>
          <w:bCs/>
          <w:sz w:val="28"/>
          <w:szCs w:val="28"/>
        </w:rPr>
        <w:t xml:space="preserve"> и на основании Плана проведения оценки применения обязательных требований нормативных правовых актов Ленинградской</w:t>
      </w:r>
      <w:proofErr w:type="gramEnd"/>
      <w:r w:rsidRPr="00C619B3">
        <w:rPr>
          <w:rFonts w:ascii="Times New Roman" w:hAnsi="Times New Roman" w:cs="Times New Roman"/>
          <w:bCs/>
          <w:sz w:val="28"/>
          <w:szCs w:val="28"/>
        </w:rPr>
        <w:t xml:space="preserve"> области на 2024 год, Управлением проведена оценка применения обязательных требований в отношении </w:t>
      </w:r>
      <w:r>
        <w:rPr>
          <w:rFonts w:ascii="Times New Roman" w:hAnsi="Times New Roman" w:cs="Times New Roman"/>
          <w:bCs/>
          <w:sz w:val="28"/>
          <w:szCs w:val="28"/>
        </w:rPr>
        <w:t>постановления № 231</w:t>
      </w:r>
      <w:r w:rsidRPr="00C619B3">
        <w:rPr>
          <w:rFonts w:ascii="Times New Roman" w:hAnsi="Times New Roman" w:cs="Times New Roman"/>
          <w:bCs/>
          <w:sz w:val="28"/>
          <w:szCs w:val="28"/>
        </w:rPr>
        <w:t xml:space="preserve">. </w:t>
      </w:r>
    </w:p>
    <w:p w:rsidR="00172832" w:rsidRDefault="00C619B3" w:rsidP="00172832">
      <w:pPr>
        <w:autoSpaceDE w:val="0"/>
        <w:autoSpaceDN w:val="0"/>
        <w:adjustRightInd w:val="0"/>
        <w:spacing w:after="0" w:line="240" w:lineRule="auto"/>
        <w:ind w:firstLine="708"/>
        <w:jc w:val="both"/>
        <w:rPr>
          <w:rFonts w:ascii="Times New Roman" w:hAnsi="Times New Roman" w:cs="Times New Roman"/>
          <w:sz w:val="28"/>
          <w:szCs w:val="28"/>
        </w:rPr>
      </w:pPr>
      <w:r w:rsidRPr="00C619B3">
        <w:rPr>
          <w:rFonts w:ascii="Times New Roman" w:hAnsi="Times New Roman" w:cs="Times New Roman"/>
          <w:bCs/>
          <w:sz w:val="28"/>
          <w:szCs w:val="28"/>
        </w:rPr>
        <w:t xml:space="preserve">По итогам проведения данной процедуры установлено, </w:t>
      </w:r>
      <w:r w:rsidRPr="005F1C6C">
        <w:rPr>
          <w:rFonts w:ascii="Times New Roman" w:hAnsi="Times New Roman" w:cs="Times New Roman"/>
          <w:bCs/>
          <w:sz w:val="28"/>
          <w:szCs w:val="28"/>
        </w:rPr>
        <w:t>что</w:t>
      </w:r>
      <w:r w:rsidR="005F1C6C">
        <w:rPr>
          <w:rFonts w:ascii="Times New Roman" w:hAnsi="Times New Roman" w:cs="Times New Roman"/>
          <w:bCs/>
          <w:sz w:val="28"/>
          <w:szCs w:val="28"/>
        </w:rPr>
        <w:t xml:space="preserve"> ветеринарно-санитарные правила в сфере обращения с домашними животны</w:t>
      </w:r>
      <w:r w:rsidR="00141C6D">
        <w:rPr>
          <w:rFonts w:ascii="Times New Roman" w:hAnsi="Times New Roman" w:cs="Times New Roman"/>
          <w:bCs/>
          <w:sz w:val="28"/>
          <w:szCs w:val="28"/>
        </w:rPr>
        <w:t xml:space="preserve">ми, содержащиеся в пунктах приложений 1 и 2 к постановлению № 231, </w:t>
      </w:r>
      <w:r w:rsidR="005F1C6C">
        <w:rPr>
          <w:rFonts w:ascii="Times New Roman" w:hAnsi="Times New Roman" w:cs="Times New Roman"/>
          <w:bCs/>
          <w:sz w:val="28"/>
          <w:szCs w:val="28"/>
        </w:rPr>
        <w:t>на сегодняшний день не утверждены</w:t>
      </w:r>
      <w:r w:rsidR="00172832">
        <w:rPr>
          <w:rFonts w:ascii="Times New Roman" w:hAnsi="Times New Roman" w:cs="Times New Roman"/>
          <w:sz w:val="28"/>
          <w:szCs w:val="28"/>
        </w:rPr>
        <w:t>.</w:t>
      </w:r>
    </w:p>
    <w:p w:rsidR="00E319B5" w:rsidRDefault="00C87A1A" w:rsidP="00E319B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Законодательно установлены</w:t>
      </w:r>
      <w:r w:rsidR="00141C6D">
        <w:rPr>
          <w:rFonts w:ascii="Times New Roman" w:hAnsi="Times New Roman" w:cs="Times New Roman"/>
          <w:sz w:val="28"/>
          <w:szCs w:val="28"/>
        </w:rPr>
        <w:t xml:space="preserve"> </w:t>
      </w:r>
      <w:r w:rsidR="0058183F">
        <w:rPr>
          <w:rFonts w:ascii="Times New Roman" w:hAnsi="Times New Roman" w:cs="Times New Roman"/>
          <w:sz w:val="28"/>
          <w:szCs w:val="28"/>
        </w:rPr>
        <w:t>санитарные нормы</w:t>
      </w:r>
      <w:r w:rsidR="00937A44" w:rsidRPr="00937A44">
        <w:rPr>
          <w:rFonts w:ascii="Times New Roman" w:hAnsi="Times New Roman" w:cs="Times New Roman"/>
          <w:sz w:val="28"/>
          <w:szCs w:val="28"/>
        </w:rPr>
        <w:t xml:space="preserve"> </w:t>
      </w:r>
      <w:r w:rsidR="00937A44">
        <w:rPr>
          <w:rFonts w:ascii="Times New Roman" w:hAnsi="Times New Roman" w:cs="Times New Roman"/>
          <w:sz w:val="28"/>
          <w:szCs w:val="28"/>
        </w:rPr>
        <w:t>и правила</w:t>
      </w:r>
      <w:r w:rsidR="0058183F">
        <w:rPr>
          <w:rFonts w:ascii="Times New Roman" w:hAnsi="Times New Roman" w:cs="Times New Roman"/>
          <w:sz w:val="28"/>
          <w:szCs w:val="28"/>
        </w:rPr>
        <w:t xml:space="preserve">, </w:t>
      </w:r>
      <w:r w:rsidR="00190AFE">
        <w:rPr>
          <w:rFonts w:ascii="Times New Roman" w:hAnsi="Times New Roman" w:cs="Times New Roman"/>
          <w:sz w:val="28"/>
          <w:szCs w:val="28"/>
        </w:rPr>
        <w:t xml:space="preserve">подлежащие применению при реализации постановления № 231, </w:t>
      </w:r>
      <w:r w:rsidR="0058183F">
        <w:rPr>
          <w:rFonts w:ascii="Times New Roman" w:hAnsi="Times New Roman" w:cs="Times New Roman"/>
          <w:sz w:val="28"/>
          <w:szCs w:val="28"/>
        </w:rPr>
        <w:t xml:space="preserve">в </w:t>
      </w:r>
      <w:r w:rsidR="0058183F" w:rsidRPr="005A1DFE">
        <w:rPr>
          <w:rFonts w:ascii="Times New Roman" w:hAnsi="Times New Roman" w:cs="Times New Roman"/>
          <w:sz w:val="28"/>
          <w:szCs w:val="28"/>
        </w:rPr>
        <w:t>частности</w:t>
      </w:r>
      <w:r w:rsidR="00E319B5">
        <w:rPr>
          <w:rFonts w:ascii="Times New Roman" w:hAnsi="Times New Roman" w:cs="Times New Roman"/>
          <w:sz w:val="28"/>
          <w:szCs w:val="28"/>
        </w:rPr>
        <w:t>:</w:t>
      </w:r>
    </w:p>
    <w:p w:rsidR="00E319B5" w:rsidRDefault="00C042F2" w:rsidP="00E319B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санитарные правила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w:t>
      </w:r>
      <w:r>
        <w:rPr>
          <w:rFonts w:ascii="Times New Roman" w:hAnsi="Times New Roman" w:cs="Times New Roman"/>
          <w:sz w:val="28"/>
          <w:szCs w:val="28"/>
        </w:rPr>
        <w:lastRenderedPageBreak/>
        <w:t>утвержденные постановлением Главного государственного санитарного врача РФ от 24.12.2020 года № 44</w:t>
      </w:r>
      <w:r w:rsidR="00E319B5">
        <w:rPr>
          <w:rFonts w:ascii="Times New Roman" w:hAnsi="Times New Roman" w:cs="Times New Roman"/>
          <w:sz w:val="28"/>
          <w:szCs w:val="28"/>
        </w:rPr>
        <w:t>;</w:t>
      </w:r>
    </w:p>
    <w:p w:rsidR="00E319B5" w:rsidRDefault="00E319B5" w:rsidP="00E319B5">
      <w:pPr>
        <w:autoSpaceDE w:val="0"/>
        <w:autoSpaceDN w:val="0"/>
        <w:adjustRightInd w:val="0"/>
        <w:spacing w:after="0" w:line="240" w:lineRule="auto"/>
        <w:ind w:firstLine="708"/>
        <w:jc w:val="both"/>
        <w:rPr>
          <w:rFonts w:ascii="Times New Roman" w:hAnsi="Times New Roman" w:cs="Times New Roman"/>
          <w:sz w:val="28"/>
          <w:szCs w:val="28"/>
        </w:rPr>
      </w:pPr>
      <w:r w:rsidRPr="00E319B5">
        <w:rPr>
          <w:rFonts w:ascii="Times New Roman" w:hAnsi="Times New Roman" w:cs="Times New Roman"/>
          <w:sz w:val="28"/>
          <w:szCs w:val="28"/>
        </w:rPr>
        <w:t>санитарны</w:t>
      </w:r>
      <w:r>
        <w:rPr>
          <w:rFonts w:ascii="Times New Roman" w:hAnsi="Times New Roman" w:cs="Times New Roman"/>
          <w:sz w:val="28"/>
          <w:szCs w:val="28"/>
        </w:rPr>
        <w:t>е</w:t>
      </w:r>
      <w:r w:rsidRPr="00E319B5">
        <w:rPr>
          <w:rFonts w:ascii="Times New Roman" w:hAnsi="Times New Roman" w:cs="Times New Roman"/>
          <w:sz w:val="28"/>
          <w:szCs w:val="28"/>
        </w:rPr>
        <w:t xml:space="preserve"> правил</w:t>
      </w:r>
      <w:r>
        <w:rPr>
          <w:rFonts w:ascii="Times New Roman" w:hAnsi="Times New Roman" w:cs="Times New Roman"/>
          <w:sz w:val="28"/>
          <w:szCs w:val="28"/>
        </w:rPr>
        <w:t>а</w:t>
      </w:r>
      <w:r w:rsidRPr="00E319B5">
        <w:rPr>
          <w:rFonts w:ascii="Times New Roman" w:hAnsi="Times New Roman" w:cs="Times New Roman"/>
          <w:sz w:val="28"/>
          <w:szCs w:val="28"/>
        </w:rPr>
        <w:t xml:space="preserve"> СП 2.2.3670-20 "Санитарно-эпидемиологические требования к условиям труда"</w:t>
      </w:r>
      <w:r>
        <w:rPr>
          <w:rFonts w:ascii="Times New Roman" w:hAnsi="Times New Roman" w:cs="Times New Roman"/>
          <w:sz w:val="28"/>
          <w:szCs w:val="28"/>
        </w:rPr>
        <w:t xml:space="preserve">, утвержденные </w:t>
      </w:r>
      <w:r w:rsidRPr="00E319B5">
        <w:rPr>
          <w:rFonts w:ascii="Times New Roman" w:hAnsi="Times New Roman" w:cs="Times New Roman"/>
          <w:sz w:val="28"/>
          <w:szCs w:val="28"/>
        </w:rPr>
        <w:t>постановление</w:t>
      </w:r>
      <w:r>
        <w:rPr>
          <w:rFonts w:ascii="Times New Roman" w:hAnsi="Times New Roman" w:cs="Times New Roman"/>
          <w:sz w:val="28"/>
          <w:szCs w:val="28"/>
        </w:rPr>
        <w:t>м</w:t>
      </w:r>
      <w:r w:rsidRPr="00E319B5">
        <w:rPr>
          <w:rFonts w:ascii="Times New Roman" w:hAnsi="Times New Roman" w:cs="Times New Roman"/>
          <w:sz w:val="28"/>
          <w:szCs w:val="28"/>
        </w:rPr>
        <w:t xml:space="preserve"> Главного государственного санитарного врача РФ от 02.12.2020 </w:t>
      </w:r>
      <w:r>
        <w:rPr>
          <w:rFonts w:ascii="Times New Roman" w:hAnsi="Times New Roman" w:cs="Times New Roman"/>
          <w:sz w:val="28"/>
          <w:szCs w:val="28"/>
        </w:rPr>
        <w:t>года №</w:t>
      </w:r>
      <w:r w:rsidRPr="00E319B5">
        <w:rPr>
          <w:rFonts w:ascii="Times New Roman" w:hAnsi="Times New Roman" w:cs="Times New Roman"/>
          <w:sz w:val="28"/>
          <w:szCs w:val="28"/>
        </w:rPr>
        <w:t xml:space="preserve"> 40</w:t>
      </w:r>
      <w:r>
        <w:rPr>
          <w:rFonts w:ascii="Times New Roman" w:hAnsi="Times New Roman" w:cs="Times New Roman"/>
          <w:sz w:val="28"/>
          <w:szCs w:val="28"/>
        </w:rPr>
        <w:t>;</w:t>
      </w:r>
    </w:p>
    <w:p w:rsidR="002E1E81" w:rsidRDefault="002E1E81" w:rsidP="002E1E81">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санитарные правила и нормы СанПиН 3.3686-21 "Санитарно-эпидемиологические требования по профилактике инфекционных болезней", утвержденные постановлением Главного государственного санитарного врача РФ от 28.01.2021 года № 4</w:t>
      </w:r>
      <w:r w:rsidR="006D70D7">
        <w:rPr>
          <w:rFonts w:ascii="Times New Roman" w:hAnsi="Times New Roman" w:cs="Times New Roman"/>
          <w:sz w:val="28"/>
          <w:szCs w:val="28"/>
        </w:rPr>
        <w:t>,</w:t>
      </w:r>
      <w:r w:rsidR="00197FC1">
        <w:rPr>
          <w:rFonts w:ascii="Times New Roman" w:hAnsi="Times New Roman" w:cs="Times New Roman"/>
          <w:sz w:val="28"/>
          <w:szCs w:val="28"/>
        </w:rPr>
        <w:t xml:space="preserve"> и другие.</w:t>
      </w:r>
    </w:p>
    <w:p w:rsidR="00C619B3" w:rsidRPr="00C619B3" w:rsidRDefault="005F1C6C" w:rsidP="00C619B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0B67BC">
        <w:rPr>
          <w:rFonts w:ascii="Times New Roman" w:hAnsi="Times New Roman" w:cs="Times New Roman"/>
          <w:sz w:val="28"/>
          <w:szCs w:val="28"/>
        </w:rPr>
        <w:t>необходимо внести в постановление № 231 соответствующие изменения.</w:t>
      </w:r>
    </w:p>
    <w:p w:rsidR="00FC7FA2" w:rsidRDefault="008E5176" w:rsidP="00FC7FA2">
      <w:pPr>
        <w:autoSpaceDE w:val="0"/>
        <w:autoSpaceDN w:val="0"/>
        <w:adjustRightInd w:val="0"/>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Кроме того, </w:t>
      </w:r>
      <w:r w:rsidR="00AF546B">
        <w:rPr>
          <w:rFonts w:ascii="Times New Roman" w:hAnsi="Times New Roman" w:cs="Times New Roman"/>
          <w:bCs/>
          <w:sz w:val="28"/>
          <w:szCs w:val="28"/>
        </w:rPr>
        <w:t xml:space="preserve">в </w:t>
      </w:r>
      <w:r>
        <w:rPr>
          <w:rFonts w:ascii="Times New Roman" w:hAnsi="Times New Roman" w:cs="Times New Roman"/>
          <w:bCs/>
          <w:sz w:val="28"/>
          <w:szCs w:val="28"/>
        </w:rPr>
        <w:t xml:space="preserve">отношении постановления № 231, </w:t>
      </w:r>
      <w:r w:rsidR="00702F23">
        <w:rPr>
          <w:rFonts w:ascii="Times New Roman" w:hAnsi="Times New Roman" w:cs="Times New Roman"/>
          <w:bCs/>
          <w:sz w:val="28"/>
          <w:szCs w:val="28"/>
        </w:rPr>
        <w:t>устанавливающ</w:t>
      </w:r>
      <w:r w:rsidR="006D70D7">
        <w:rPr>
          <w:rFonts w:ascii="Times New Roman" w:hAnsi="Times New Roman" w:cs="Times New Roman"/>
          <w:bCs/>
          <w:sz w:val="28"/>
          <w:szCs w:val="28"/>
        </w:rPr>
        <w:t>его</w:t>
      </w:r>
      <w:r>
        <w:rPr>
          <w:rFonts w:ascii="Times New Roman" w:hAnsi="Times New Roman" w:cs="Times New Roman"/>
          <w:bCs/>
          <w:sz w:val="28"/>
          <w:szCs w:val="28"/>
        </w:rPr>
        <w:t xml:space="preserve"> обязательные требования</w:t>
      </w:r>
      <w:r w:rsidR="00AF546B">
        <w:rPr>
          <w:rFonts w:ascii="Times New Roman" w:hAnsi="Times New Roman" w:cs="Times New Roman"/>
          <w:bCs/>
          <w:sz w:val="28"/>
          <w:szCs w:val="28"/>
        </w:rPr>
        <w:t>,</w:t>
      </w:r>
      <w:r>
        <w:rPr>
          <w:rFonts w:ascii="Times New Roman" w:hAnsi="Times New Roman" w:cs="Times New Roman"/>
          <w:bCs/>
          <w:sz w:val="28"/>
          <w:szCs w:val="28"/>
        </w:rPr>
        <w:t xml:space="preserve"> </w:t>
      </w:r>
      <w:r w:rsidR="005F1C6C">
        <w:rPr>
          <w:rFonts w:ascii="Times New Roman" w:hAnsi="Times New Roman" w:cs="Times New Roman"/>
          <w:bCs/>
          <w:sz w:val="28"/>
          <w:szCs w:val="28"/>
        </w:rPr>
        <w:t xml:space="preserve">срок действия, предусмотренный </w:t>
      </w:r>
      <w:r w:rsidR="00702F23">
        <w:rPr>
          <w:rFonts w:ascii="Times New Roman" w:hAnsi="Times New Roman" w:cs="Times New Roman"/>
          <w:bCs/>
          <w:sz w:val="28"/>
          <w:szCs w:val="28"/>
        </w:rPr>
        <w:t xml:space="preserve">частью 3 статьи 3 </w:t>
      </w:r>
      <w:r w:rsidR="005F1C6C">
        <w:rPr>
          <w:rFonts w:ascii="Times New Roman" w:hAnsi="Times New Roman" w:cs="Times New Roman"/>
          <w:bCs/>
          <w:sz w:val="28"/>
          <w:szCs w:val="28"/>
        </w:rPr>
        <w:t>областн</w:t>
      </w:r>
      <w:r w:rsidR="00702F23">
        <w:rPr>
          <w:rFonts w:ascii="Times New Roman" w:hAnsi="Times New Roman" w:cs="Times New Roman"/>
          <w:bCs/>
          <w:sz w:val="28"/>
          <w:szCs w:val="28"/>
        </w:rPr>
        <w:t>ого</w:t>
      </w:r>
      <w:r w:rsidR="005F1C6C">
        <w:rPr>
          <w:rFonts w:ascii="Times New Roman" w:hAnsi="Times New Roman" w:cs="Times New Roman"/>
          <w:bCs/>
          <w:sz w:val="28"/>
          <w:szCs w:val="28"/>
        </w:rPr>
        <w:t xml:space="preserve"> закон</w:t>
      </w:r>
      <w:r w:rsidR="00702F23">
        <w:rPr>
          <w:rFonts w:ascii="Times New Roman" w:hAnsi="Times New Roman" w:cs="Times New Roman"/>
          <w:bCs/>
          <w:sz w:val="28"/>
          <w:szCs w:val="28"/>
        </w:rPr>
        <w:t>а</w:t>
      </w:r>
      <w:r w:rsidR="006D70D7">
        <w:rPr>
          <w:rFonts w:ascii="Times New Roman" w:hAnsi="Times New Roman" w:cs="Times New Roman"/>
          <w:bCs/>
          <w:sz w:val="28"/>
          <w:szCs w:val="28"/>
        </w:rPr>
        <w:t xml:space="preserve"> </w:t>
      </w:r>
      <w:r w:rsidR="005F1C6C">
        <w:rPr>
          <w:rFonts w:ascii="Times New Roman" w:hAnsi="Times New Roman" w:cs="Times New Roman"/>
          <w:bCs/>
          <w:sz w:val="28"/>
          <w:szCs w:val="28"/>
        </w:rPr>
        <w:t xml:space="preserve">№ 64-оз, </w:t>
      </w:r>
      <w:r>
        <w:rPr>
          <w:rFonts w:ascii="Times New Roman" w:hAnsi="Times New Roman" w:cs="Times New Roman"/>
          <w:bCs/>
          <w:sz w:val="28"/>
          <w:szCs w:val="28"/>
        </w:rPr>
        <w:t xml:space="preserve">не </w:t>
      </w:r>
      <w:r w:rsidR="00702F23">
        <w:rPr>
          <w:rFonts w:ascii="Times New Roman" w:hAnsi="Times New Roman" w:cs="Times New Roman"/>
          <w:bCs/>
          <w:sz w:val="28"/>
          <w:szCs w:val="28"/>
        </w:rPr>
        <w:t>предусмотрен</w:t>
      </w:r>
      <w:r>
        <w:rPr>
          <w:rFonts w:ascii="Times New Roman" w:hAnsi="Times New Roman" w:cs="Times New Roman"/>
          <w:bCs/>
          <w:sz w:val="28"/>
          <w:szCs w:val="28"/>
        </w:rPr>
        <w:t>.</w:t>
      </w:r>
      <w:r w:rsidR="00702F23">
        <w:rPr>
          <w:rFonts w:ascii="Times New Roman" w:hAnsi="Times New Roman" w:cs="Times New Roman"/>
          <w:bCs/>
          <w:sz w:val="28"/>
          <w:szCs w:val="28"/>
        </w:rPr>
        <w:t xml:space="preserve"> </w:t>
      </w:r>
    </w:p>
    <w:p w:rsidR="00702F23" w:rsidRDefault="00702F23" w:rsidP="00FD076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bCs/>
          <w:sz w:val="28"/>
          <w:szCs w:val="28"/>
        </w:rPr>
        <w:t>Согласно указанной нормы, срок действия не может превышать шесть лет со дня его вступления в силу</w:t>
      </w:r>
      <w:r w:rsidR="00E130CE">
        <w:rPr>
          <w:rFonts w:ascii="Times New Roman" w:hAnsi="Times New Roman" w:cs="Times New Roman"/>
          <w:bCs/>
          <w:sz w:val="28"/>
          <w:szCs w:val="28"/>
        </w:rPr>
        <w:t>, а</w:t>
      </w:r>
      <w:r>
        <w:rPr>
          <w:rFonts w:ascii="Times New Roman" w:hAnsi="Times New Roman" w:cs="Times New Roman"/>
          <w:bCs/>
          <w:sz w:val="28"/>
          <w:szCs w:val="28"/>
        </w:rPr>
        <w:t xml:space="preserve"> п</w:t>
      </w:r>
      <w:r>
        <w:rPr>
          <w:rFonts w:ascii="Times New Roman" w:hAnsi="Times New Roman" w:cs="Times New Roman"/>
          <w:sz w:val="28"/>
          <w:szCs w:val="28"/>
        </w:rPr>
        <w:t>оложения</w:t>
      </w:r>
      <w:r w:rsidR="006D70D7">
        <w:rPr>
          <w:rFonts w:ascii="Times New Roman" w:hAnsi="Times New Roman" w:cs="Times New Roman"/>
          <w:sz w:val="28"/>
          <w:szCs w:val="28"/>
        </w:rPr>
        <w:t xml:space="preserve"> таких </w:t>
      </w:r>
      <w:r>
        <w:rPr>
          <w:rFonts w:ascii="Times New Roman" w:hAnsi="Times New Roman" w:cs="Times New Roman"/>
          <w:sz w:val="28"/>
          <w:szCs w:val="28"/>
        </w:rPr>
        <w:t>нормативных правовых актов Ленинградской области, должны вступать в силу либо с 1 марта, либо с 1 сентября соответствующего года</w:t>
      </w:r>
      <w:r w:rsidR="00FC7FA2">
        <w:rPr>
          <w:rFonts w:ascii="Times New Roman" w:hAnsi="Times New Roman" w:cs="Times New Roman"/>
          <w:sz w:val="28"/>
          <w:szCs w:val="28"/>
        </w:rPr>
        <w:t>, но не ранее чем по истечении 90 дней после дня официального опубликования соответствующего нормативного правового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r>
        <w:rPr>
          <w:rFonts w:ascii="Times New Roman" w:hAnsi="Times New Roman" w:cs="Times New Roman"/>
          <w:sz w:val="28"/>
          <w:szCs w:val="28"/>
        </w:rPr>
        <w:t>.</w:t>
      </w:r>
    </w:p>
    <w:p w:rsidR="00C619B3" w:rsidRPr="00C619B3" w:rsidRDefault="009B6994" w:rsidP="00C619B3">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На этом основании</w:t>
      </w:r>
      <w:r w:rsidR="00C619B3" w:rsidRPr="00C619B3">
        <w:rPr>
          <w:rFonts w:ascii="Times New Roman" w:hAnsi="Times New Roman" w:cs="Times New Roman"/>
          <w:bCs/>
          <w:sz w:val="28"/>
          <w:szCs w:val="28"/>
        </w:rPr>
        <w:t xml:space="preserve">, необходимо внести </w:t>
      </w:r>
      <w:r w:rsidR="00C619B3" w:rsidRPr="00C619B3">
        <w:rPr>
          <w:rFonts w:ascii="Times New Roman" w:hAnsi="Times New Roman" w:cs="Times New Roman"/>
          <w:sz w:val="28"/>
          <w:szCs w:val="28"/>
        </w:rPr>
        <w:t>изменени</w:t>
      </w:r>
      <w:r w:rsidR="008E5176">
        <w:rPr>
          <w:rFonts w:ascii="Times New Roman" w:hAnsi="Times New Roman" w:cs="Times New Roman"/>
          <w:sz w:val="28"/>
          <w:szCs w:val="28"/>
        </w:rPr>
        <w:t>я</w:t>
      </w:r>
      <w:r w:rsidR="00C619B3" w:rsidRPr="00C619B3">
        <w:rPr>
          <w:rFonts w:ascii="Times New Roman" w:hAnsi="Times New Roman" w:cs="Times New Roman"/>
          <w:sz w:val="28"/>
          <w:szCs w:val="28"/>
        </w:rPr>
        <w:t xml:space="preserve"> </w:t>
      </w:r>
      <w:r w:rsidR="00C619B3" w:rsidRPr="00C619B3">
        <w:rPr>
          <w:rFonts w:ascii="Times New Roman" w:hAnsi="Times New Roman" w:cs="Times New Roman"/>
          <w:bCs/>
          <w:sz w:val="28"/>
          <w:szCs w:val="28"/>
        </w:rPr>
        <w:t xml:space="preserve">в </w:t>
      </w:r>
      <w:r w:rsidR="008E5176">
        <w:rPr>
          <w:rFonts w:ascii="Times New Roman" w:hAnsi="Times New Roman" w:cs="Times New Roman"/>
          <w:bCs/>
          <w:sz w:val="28"/>
          <w:szCs w:val="28"/>
        </w:rPr>
        <w:t xml:space="preserve">постановление </w:t>
      </w:r>
      <w:r>
        <w:rPr>
          <w:rFonts w:ascii="Times New Roman" w:hAnsi="Times New Roman" w:cs="Times New Roman"/>
          <w:bCs/>
          <w:sz w:val="28"/>
          <w:szCs w:val="28"/>
        </w:rPr>
        <w:br/>
      </w:r>
      <w:r w:rsidR="008E5176">
        <w:rPr>
          <w:rFonts w:ascii="Times New Roman" w:hAnsi="Times New Roman" w:cs="Times New Roman"/>
          <w:bCs/>
          <w:sz w:val="28"/>
          <w:szCs w:val="28"/>
        </w:rPr>
        <w:t xml:space="preserve">№ 231 </w:t>
      </w:r>
      <w:r w:rsidR="00C619B3" w:rsidRPr="00C619B3">
        <w:rPr>
          <w:rFonts w:ascii="Times New Roman" w:hAnsi="Times New Roman" w:cs="Times New Roman"/>
          <w:sz w:val="28"/>
          <w:szCs w:val="28"/>
        </w:rPr>
        <w:t>путем</w:t>
      </w:r>
      <w:r w:rsidR="008E5176">
        <w:rPr>
          <w:rFonts w:ascii="Times New Roman" w:hAnsi="Times New Roman" w:cs="Times New Roman"/>
          <w:sz w:val="28"/>
          <w:szCs w:val="28"/>
        </w:rPr>
        <w:t xml:space="preserve"> </w:t>
      </w:r>
      <w:r w:rsidR="009F14B9">
        <w:rPr>
          <w:rFonts w:ascii="Times New Roman" w:hAnsi="Times New Roman" w:cs="Times New Roman"/>
          <w:sz w:val="28"/>
          <w:szCs w:val="28"/>
        </w:rPr>
        <w:t xml:space="preserve">установления срока его действия </w:t>
      </w:r>
      <w:r w:rsidR="00AF546B">
        <w:rPr>
          <w:rFonts w:ascii="Times New Roman" w:hAnsi="Times New Roman" w:cs="Times New Roman"/>
          <w:sz w:val="28"/>
          <w:szCs w:val="28"/>
        </w:rPr>
        <w:t xml:space="preserve">с 1 марта 2025 года </w:t>
      </w:r>
      <w:r w:rsidR="009F14B9">
        <w:rPr>
          <w:rFonts w:ascii="Times New Roman" w:hAnsi="Times New Roman" w:cs="Times New Roman"/>
          <w:sz w:val="28"/>
          <w:szCs w:val="28"/>
        </w:rPr>
        <w:t xml:space="preserve">на 6 лет, </w:t>
      </w:r>
      <w:r w:rsidR="00963FF3">
        <w:rPr>
          <w:rFonts w:ascii="Times New Roman" w:hAnsi="Times New Roman" w:cs="Times New Roman"/>
          <w:sz w:val="28"/>
          <w:szCs w:val="28"/>
        </w:rPr>
        <w:t>то есть д</w:t>
      </w:r>
      <w:r w:rsidR="009F14B9">
        <w:rPr>
          <w:rFonts w:ascii="Times New Roman" w:hAnsi="Times New Roman" w:cs="Times New Roman"/>
          <w:sz w:val="28"/>
          <w:szCs w:val="28"/>
        </w:rPr>
        <w:t>о 1 марта 2031 года</w:t>
      </w:r>
      <w:r w:rsidR="00C619B3" w:rsidRPr="00C619B3">
        <w:rPr>
          <w:rFonts w:ascii="Times New Roman" w:hAnsi="Times New Roman" w:cs="Times New Roman"/>
          <w:sz w:val="28"/>
          <w:szCs w:val="28"/>
        </w:rPr>
        <w:t>.</w:t>
      </w:r>
    </w:p>
    <w:p w:rsidR="007D4B39" w:rsidRPr="00C619B3" w:rsidRDefault="007D4B39" w:rsidP="00C619B3">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619B3">
        <w:rPr>
          <w:rFonts w:ascii="Times New Roman" w:eastAsia="Calibri" w:hAnsi="Times New Roman" w:cs="Times New Roman"/>
          <w:color w:val="000000" w:themeColor="text1"/>
          <w:sz w:val="28"/>
          <w:szCs w:val="28"/>
        </w:rPr>
        <w:t xml:space="preserve">Принятие проекта постановления не потребует дополнительных расходов из бюджета </w:t>
      </w:r>
      <w:r w:rsidR="00C65CB3" w:rsidRPr="00C619B3">
        <w:rPr>
          <w:rFonts w:ascii="Times New Roman" w:eastAsia="Calibri" w:hAnsi="Times New Roman" w:cs="Times New Roman"/>
          <w:color w:val="000000" w:themeColor="text1"/>
          <w:sz w:val="28"/>
          <w:szCs w:val="28"/>
        </w:rPr>
        <w:t>Ленинградской области</w:t>
      </w:r>
      <w:r w:rsidRPr="00C619B3">
        <w:rPr>
          <w:rFonts w:ascii="Times New Roman" w:eastAsia="Calibri" w:hAnsi="Times New Roman" w:cs="Times New Roman"/>
          <w:color w:val="000000" w:themeColor="text1"/>
          <w:sz w:val="28"/>
          <w:szCs w:val="28"/>
        </w:rPr>
        <w:t>.</w:t>
      </w:r>
    </w:p>
    <w:p w:rsidR="007D4B39" w:rsidRPr="00E8506B" w:rsidRDefault="007D4B39" w:rsidP="00C619B3">
      <w:pPr>
        <w:spacing w:after="0" w:line="240" w:lineRule="auto"/>
        <w:ind w:firstLine="709"/>
        <w:jc w:val="both"/>
        <w:rPr>
          <w:rFonts w:ascii="Times New Roman" w:eastAsia="Calibri" w:hAnsi="Times New Roman" w:cs="Times New Roman"/>
          <w:color w:val="000000" w:themeColor="text1"/>
          <w:sz w:val="28"/>
          <w:szCs w:val="28"/>
        </w:rPr>
      </w:pPr>
      <w:proofErr w:type="gramStart"/>
      <w:r w:rsidRPr="00C619B3">
        <w:rPr>
          <w:rFonts w:ascii="Times New Roman" w:eastAsia="Calibri" w:hAnsi="Times New Roman" w:cs="Times New Roman"/>
          <w:color w:val="000000" w:themeColor="text1"/>
          <w:sz w:val="28"/>
          <w:szCs w:val="28"/>
        </w:rPr>
        <w:t xml:space="preserve">В проекте постановления отсутствуют </w:t>
      </w:r>
      <w:proofErr w:type="spellStart"/>
      <w:r w:rsidRPr="00C619B3">
        <w:rPr>
          <w:rFonts w:ascii="Times New Roman" w:eastAsia="Calibri" w:hAnsi="Times New Roman" w:cs="Times New Roman"/>
          <w:color w:val="000000" w:themeColor="text1"/>
          <w:sz w:val="28"/>
          <w:szCs w:val="28"/>
        </w:rPr>
        <w:t>коррупциогенные</w:t>
      </w:r>
      <w:proofErr w:type="spellEnd"/>
      <w:r w:rsidRPr="00C619B3">
        <w:rPr>
          <w:rFonts w:ascii="Times New Roman" w:eastAsia="Calibri" w:hAnsi="Times New Roman" w:cs="Times New Roman"/>
          <w:color w:val="000000" w:themeColor="text1"/>
          <w:sz w:val="28"/>
          <w:szCs w:val="28"/>
        </w:rPr>
        <w:t xml:space="preserve"> факторы, положения, вводящие избыточные обязанности, запреты и ограничения для субъектов предпринимательской и инвестиционной деятельности или способствующие их введению, и положения, способствующие возникновению необоснованных расходов субъектов предпринимательской и инвестиционной</w:t>
      </w:r>
      <w:r w:rsidRPr="00E8506B">
        <w:rPr>
          <w:rFonts w:ascii="Times New Roman" w:eastAsia="Calibri" w:hAnsi="Times New Roman" w:cs="Times New Roman"/>
          <w:color w:val="000000" w:themeColor="text1"/>
          <w:sz w:val="28"/>
          <w:szCs w:val="28"/>
        </w:rPr>
        <w:t xml:space="preserve"> деятельности и бюджета </w:t>
      </w:r>
      <w:r w:rsidR="00C65CB3" w:rsidRPr="00E8506B">
        <w:rPr>
          <w:rFonts w:ascii="Times New Roman" w:eastAsia="Calibri" w:hAnsi="Times New Roman" w:cs="Times New Roman"/>
          <w:color w:val="000000" w:themeColor="text1"/>
          <w:sz w:val="28"/>
          <w:szCs w:val="28"/>
        </w:rPr>
        <w:t>Ленинградской области</w:t>
      </w:r>
      <w:r w:rsidRPr="00E8506B">
        <w:rPr>
          <w:rFonts w:ascii="Times New Roman" w:eastAsia="Calibri" w:hAnsi="Times New Roman" w:cs="Times New Roman"/>
          <w:color w:val="000000" w:themeColor="text1"/>
          <w:sz w:val="28"/>
          <w:szCs w:val="28"/>
        </w:rPr>
        <w:t>, а также положения, способствующие возникновению рисков нарушения антимонопольного законодательства.</w:t>
      </w:r>
      <w:proofErr w:type="gramEnd"/>
    </w:p>
    <w:p w:rsidR="003F6484" w:rsidRPr="00E8506B" w:rsidRDefault="00933763" w:rsidP="003D535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Проведение п</w:t>
      </w:r>
      <w:r w:rsidR="0057000C" w:rsidRPr="00E8506B">
        <w:rPr>
          <w:rFonts w:ascii="Times New Roman" w:hAnsi="Times New Roman" w:cs="Times New Roman"/>
          <w:sz w:val="28"/>
          <w:szCs w:val="28"/>
        </w:rPr>
        <w:t>роцедур</w:t>
      </w:r>
      <w:r>
        <w:rPr>
          <w:rFonts w:ascii="Times New Roman" w:hAnsi="Times New Roman" w:cs="Times New Roman"/>
          <w:sz w:val="28"/>
          <w:szCs w:val="28"/>
        </w:rPr>
        <w:t>ы</w:t>
      </w:r>
      <w:r w:rsidR="0057000C" w:rsidRPr="00E8506B">
        <w:rPr>
          <w:rFonts w:ascii="Times New Roman" w:hAnsi="Times New Roman" w:cs="Times New Roman"/>
          <w:sz w:val="28"/>
          <w:szCs w:val="28"/>
        </w:rPr>
        <w:t xml:space="preserve"> </w:t>
      </w:r>
      <w:r w:rsidR="003D02D5" w:rsidRPr="00E8506B">
        <w:rPr>
          <w:rFonts w:ascii="Times New Roman" w:hAnsi="Times New Roman" w:cs="Times New Roman"/>
          <w:sz w:val="28"/>
          <w:szCs w:val="28"/>
        </w:rPr>
        <w:t xml:space="preserve">ОРВ </w:t>
      </w:r>
      <w:r>
        <w:rPr>
          <w:rFonts w:ascii="Times New Roman" w:hAnsi="Times New Roman" w:cs="Times New Roman"/>
          <w:sz w:val="28"/>
          <w:szCs w:val="28"/>
        </w:rPr>
        <w:t>не требуется</w:t>
      </w:r>
      <w:r w:rsidR="001A0BD4" w:rsidRPr="00E8506B">
        <w:rPr>
          <w:rFonts w:ascii="Times New Roman" w:hAnsi="Times New Roman" w:cs="Times New Roman"/>
          <w:sz w:val="28"/>
          <w:szCs w:val="28"/>
        </w:rPr>
        <w:t>.</w:t>
      </w:r>
    </w:p>
    <w:p w:rsidR="00BE5C88" w:rsidRDefault="008536B6" w:rsidP="003D5351">
      <w:pPr>
        <w:autoSpaceDE w:val="0"/>
        <w:autoSpaceDN w:val="0"/>
        <w:adjustRightInd w:val="0"/>
        <w:spacing w:after="0" w:line="240" w:lineRule="auto"/>
        <w:ind w:firstLine="708"/>
        <w:jc w:val="both"/>
        <w:rPr>
          <w:rFonts w:ascii="Times New Roman" w:hAnsi="Times New Roman" w:cs="Times New Roman"/>
          <w:sz w:val="28"/>
          <w:szCs w:val="28"/>
        </w:rPr>
      </w:pPr>
      <w:r w:rsidRPr="00E8506B">
        <w:rPr>
          <w:rFonts w:ascii="Times New Roman" w:hAnsi="Times New Roman" w:cs="Times New Roman"/>
          <w:sz w:val="28"/>
          <w:szCs w:val="28"/>
        </w:rPr>
        <w:t>Принятие указанного проекта не предполагает внесение изменений в иные нормативные правовые акты.</w:t>
      </w:r>
    </w:p>
    <w:p w:rsidR="00273C77" w:rsidRDefault="00273C77" w:rsidP="00E8506B">
      <w:pPr>
        <w:autoSpaceDE w:val="0"/>
        <w:autoSpaceDN w:val="0"/>
        <w:adjustRightInd w:val="0"/>
        <w:spacing w:after="0" w:line="240" w:lineRule="auto"/>
        <w:ind w:firstLine="709"/>
        <w:jc w:val="both"/>
        <w:rPr>
          <w:rFonts w:ascii="Times New Roman" w:hAnsi="Times New Roman" w:cs="Times New Roman"/>
          <w:sz w:val="28"/>
          <w:szCs w:val="28"/>
        </w:rPr>
      </w:pPr>
    </w:p>
    <w:p w:rsidR="00273C77" w:rsidRPr="00E81244" w:rsidRDefault="00273C77" w:rsidP="00273C77">
      <w:pPr>
        <w:spacing w:after="0" w:line="240" w:lineRule="auto"/>
        <w:ind w:firstLine="709"/>
        <w:jc w:val="both"/>
        <w:rPr>
          <w:rFonts w:ascii="Times New Roman" w:hAnsi="Times New Roman" w:cs="Times New Roman"/>
          <w:sz w:val="28"/>
          <w:szCs w:val="28"/>
        </w:rPr>
      </w:pPr>
    </w:p>
    <w:p w:rsidR="00273C77" w:rsidRPr="00E81244" w:rsidRDefault="00273C77" w:rsidP="00273C77">
      <w:pPr>
        <w:spacing w:after="0" w:line="240" w:lineRule="auto"/>
        <w:rPr>
          <w:rFonts w:ascii="Times New Roman" w:hAnsi="Times New Roman" w:cs="Times New Roman"/>
          <w:sz w:val="28"/>
          <w:szCs w:val="28"/>
        </w:rPr>
      </w:pPr>
      <w:r w:rsidRPr="00E81244">
        <w:rPr>
          <w:rFonts w:ascii="Times New Roman" w:hAnsi="Times New Roman" w:cs="Times New Roman"/>
          <w:sz w:val="28"/>
          <w:szCs w:val="28"/>
        </w:rPr>
        <w:t>Начальник Управления ветеринарии</w:t>
      </w:r>
    </w:p>
    <w:p w:rsidR="00273C77" w:rsidRPr="00E8506B" w:rsidRDefault="00273C77" w:rsidP="008D15AE">
      <w:pPr>
        <w:spacing w:after="0" w:line="240" w:lineRule="auto"/>
        <w:rPr>
          <w:rFonts w:ascii="Times New Roman" w:hAnsi="Times New Roman" w:cs="Times New Roman"/>
          <w:sz w:val="28"/>
          <w:szCs w:val="28"/>
        </w:rPr>
      </w:pPr>
      <w:r w:rsidRPr="00E81244">
        <w:rPr>
          <w:rFonts w:ascii="Times New Roman" w:hAnsi="Times New Roman" w:cs="Times New Roman"/>
          <w:sz w:val="28"/>
          <w:szCs w:val="28"/>
        </w:rPr>
        <w:t xml:space="preserve">Ленинградской области                                                   </w:t>
      </w:r>
      <w:r w:rsidR="008D15AE">
        <w:rPr>
          <w:rFonts w:ascii="Times New Roman" w:hAnsi="Times New Roman" w:cs="Times New Roman"/>
          <w:sz w:val="28"/>
          <w:szCs w:val="28"/>
        </w:rPr>
        <w:t xml:space="preserve">                    Л.Н. Кротов</w:t>
      </w:r>
    </w:p>
    <w:sectPr w:rsidR="00273C77" w:rsidRPr="00E8506B" w:rsidSect="00AE3B62">
      <w:headerReference w:type="default" r:id="rId10"/>
      <w:pgSz w:w="11906" w:h="16838"/>
      <w:pgMar w:top="1276" w:right="707" w:bottom="1276"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24D" w:rsidRDefault="0028324D" w:rsidP="00A27092">
      <w:pPr>
        <w:spacing w:after="0" w:line="240" w:lineRule="auto"/>
      </w:pPr>
      <w:r>
        <w:separator/>
      </w:r>
    </w:p>
  </w:endnote>
  <w:endnote w:type="continuationSeparator" w:id="0">
    <w:p w:rsidR="0028324D" w:rsidRDefault="0028324D" w:rsidP="00A27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24D" w:rsidRDefault="0028324D" w:rsidP="00A27092">
      <w:pPr>
        <w:spacing w:after="0" w:line="240" w:lineRule="auto"/>
      </w:pPr>
      <w:r>
        <w:separator/>
      </w:r>
    </w:p>
  </w:footnote>
  <w:footnote w:type="continuationSeparator" w:id="0">
    <w:p w:rsidR="0028324D" w:rsidRDefault="0028324D" w:rsidP="00A270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8018160"/>
      <w:docPartObj>
        <w:docPartGallery w:val="Page Numbers (Top of Page)"/>
        <w:docPartUnique/>
      </w:docPartObj>
    </w:sdtPr>
    <w:sdtEndPr/>
    <w:sdtContent>
      <w:p w:rsidR="00A27092" w:rsidRDefault="00A27092">
        <w:pPr>
          <w:pStyle w:val="a3"/>
          <w:jc w:val="center"/>
        </w:pPr>
        <w:r>
          <w:fldChar w:fldCharType="begin"/>
        </w:r>
        <w:r>
          <w:instrText>PAGE   \* MERGEFORMAT</w:instrText>
        </w:r>
        <w:r>
          <w:fldChar w:fldCharType="separate"/>
        </w:r>
        <w:r w:rsidR="002D6063">
          <w:rPr>
            <w:noProof/>
          </w:rPr>
          <w:t>2</w:t>
        </w:r>
        <w:r>
          <w:fldChar w:fldCharType="end"/>
        </w:r>
      </w:p>
    </w:sdtContent>
  </w:sdt>
  <w:p w:rsidR="00A27092" w:rsidRDefault="00A2709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8F6"/>
    <w:rsid w:val="000008DE"/>
    <w:rsid w:val="00004C8F"/>
    <w:rsid w:val="000051C6"/>
    <w:rsid w:val="00006968"/>
    <w:rsid w:val="00014E2D"/>
    <w:rsid w:val="00016DDC"/>
    <w:rsid w:val="000201BD"/>
    <w:rsid w:val="00022FAF"/>
    <w:rsid w:val="000269D8"/>
    <w:rsid w:val="00034E72"/>
    <w:rsid w:val="00044E03"/>
    <w:rsid w:val="00046C86"/>
    <w:rsid w:val="00081855"/>
    <w:rsid w:val="00086892"/>
    <w:rsid w:val="0009252F"/>
    <w:rsid w:val="000B4061"/>
    <w:rsid w:val="000B67BC"/>
    <w:rsid w:val="000B7B9A"/>
    <w:rsid w:val="000C0C19"/>
    <w:rsid w:val="000C27D0"/>
    <w:rsid w:val="000C3BF4"/>
    <w:rsid w:val="000D4B52"/>
    <w:rsid w:val="000D53A9"/>
    <w:rsid w:val="000E00BB"/>
    <w:rsid w:val="000E133D"/>
    <w:rsid w:val="000F755F"/>
    <w:rsid w:val="00105469"/>
    <w:rsid w:val="0010667E"/>
    <w:rsid w:val="00124DB8"/>
    <w:rsid w:val="001253FD"/>
    <w:rsid w:val="00127CE8"/>
    <w:rsid w:val="00131D8D"/>
    <w:rsid w:val="001331A0"/>
    <w:rsid w:val="00141C6D"/>
    <w:rsid w:val="001458EF"/>
    <w:rsid w:val="00146F0D"/>
    <w:rsid w:val="00147B20"/>
    <w:rsid w:val="00170D5D"/>
    <w:rsid w:val="00172832"/>
    <w:rsid w:val="00185024"/>
    <w:rsid w:val="001869DD"/>
    <w:rsid w:val="001875DC"/>
    <w:rsid w:val="00190AFE"/>
    <w:rsid w:val="00197FC1"/>
    <w:rsid w:val="001A0BD4"/>
    <w:rsid w:val="001A5685"/>
    <w:rsid w:val="001C487B"/>
    <w:rsid w:val="001E0D89"/>
    <w:rsid w:val="001E39B7"/>
    <w:rsid w:val="001E6E9A"/>
    <w:rsid w:val="001F4DB5"/>
    <w:rsid w:val="00205E89"/>
    <w:rsid w:val="002104E0"/>
    <w:rsid w:val="002113A5"/>
    <w:rsid w:val="00211508"/>
    <w:rsid w:val="00215DFA"/>
    <w:rsid w:val="0022029A"/>
    <w:rsid w:val="00221AEC"/>
    <w:rsid w:val="00222CAD"/>
    <w:rsid w:val="00236858"/>
    <w:rsid w:val="00246F51"/>
    <w:rsid w:val="002511D2"/>
    <w:rsid w:val="00256064"/>
    <w:rsid w:val="00273C77"/>
    <w:rsid w:val="00275099"/>
    <w:rsid w:val="0028082C"/>
    <w:rsid w:val="0028324D"/>
    <w:rsid w:val="00290E59"/>
    <w:rsid w:val="002A6B9D"/>
    <w:rsid w:val="002B082D"/>
    <w:rsid w:val="002B528E"/>
    <w:rsid w:val="002C4551"/>
    <w:rsid w:val="002C5854"/>
    <w:rsid w:val="002C5E86"/>
    <w:rsid w:val="002D0202"/>
    <w:rsid w:val="002D6063"/>
    <w:rsid w:val="002E1E81"/>
    <w:rsid w:val="002F1D3C"/>
    <w:rsid w:val="002F3136"/>
    <w:rsid w:val="003017AB"/>
    <w:rsid w:val="00312376"/>
    <w:rsid w:val="00314200"/>
    <w:rsid w:val="00323B27"/>
    <w:rsid w:val="0033139D"/>
    <w:rsid w:val="003326E3"/>
    <w:rsid w:val="00350D09"/>
    <w:rsid w:val="00351D46"/>
    <w:rsid w:val="00361693"/>
    <w:rsid w:val="00367EC5"/>
    <w:rsid w:val="00370122"/>
    <w:rsid w:val="00373D0B"/>
    <w:rsid w:val="00381C52"/>
    <w:rsid w:val="00384F25"/>
    <w:rsid w:val="003857D6"/>
    <w:rsid w:val="003904B3"/>
    <w:rsid w:val="00391DB5"/>
    <w:rsid w:val="003A1E08"/>
    <w:rsid w:val="003B1CA0"/>
    <w:rsid w:val="003B2732"/>
    <w:rsid w:val="003B5EA8"/>
    <w:rsid w:val="003D02D5"/>
    <w:rsid w:val="003D2406"/>
    <w:rsid w:val="003D5351"/>
    <w:rsid w:val="003D568A"/>
    <w:rsid w:val="003F6484"/>
    <w:rsid w:val="00405CB8"/>
    <w:rsid w:val="00416553"/>
    <w:rsid w:val="00423627"/>
    <w:rsid w:val="00426840"/>
    <w:rsid w:val="004269AF"/>
    <w:rsid w:val="00433C82"/>
    <w:rsid w:val="0043712E"/>
    <w:rsid w:val="00443DB3"/>
    <w:rsid w:val="00446AF4"/>
    <w:rsid w:val="00457DB6"/>
    <w:rsid w:val="004707E9"/>
    <w:rsid w:val="00483C8E"/>
    <w:rsid w:val="00494CD3"/>
    <w:rsid w:val="004A2C96"/>
    <w:rsid w:val="004A3725"/>
    <w:rsid w:val="004A48BC"/>
    <w:rsid w:val="004B7E06"/>
    <w:rsid w:val="004C36BD"/>
    <w:rsid w:val="004F70BE"/>
    <w:rsid w:val="005039E1"/>
    <w:rsid w:val="00510208"/>
    <w:rsid w:val="005244E2"/>
    <w:rsid w:val="0053093D"/>
    <w:rsid w:val="00530E9B"/>
    <w:rsid w:val="00533ECA"/>
    <w:rsid w:val="00546B48"/>
    <w:rsid w:val="00553A60"/>
    <w:rsid w:val="00555C10"/>
    <w:rsid w:val="0057000C"/>
    <w:rsid w:val="00573837"/>
    <w:rsid w:val="0058183F"/>
    <w:rsid w:val="00596203"/>
    <w:rsid w:val="005A1DFE"/>
    <w:rsid w:val="005C0289"/>
    <w:rsid w:val="005C04DD"/>
    <w:rsid w:val="005C60C7"/>
    <w:rsid w:val="005D58D9"/>
    <w:rsid w:val="005E0744"/>
    <w:rsid w:val="005E7B0C"/>
    <w:rsid w:val="005F1C6C"/>
    <w:rsid w:val="00600229"/>
    <w:rsid w:val="00600AF6"/>
    <w:rsid w:val="00610956"/>
    <w:rsid w:val="006339D4"/>
    <w:rsid w:val="00642C02"/>
    <w:rsid w:val="0064633F"/>
    <w:rsid w:val="00647234"/>
    <w:rsid w:val="006473EC"/>
    <w:rsid w:val="00652FE4"/>
    <w:rsid w:val="006626E1"/>
    <w:rsid w:val="00670E1F"/>
    <w:rsid w:val="00674D06"/>
    <w:rsid w:val="00675A8F"/>
    <w:rsid w:val="0068352C"/>
    <w:rsid w:val="006951C8"/>
    <w:rsid w:val="006A0645"/>
    <w:rsid w:val="006A78F2"/>
    <w:rsid w:val="006C6DF7"/>
    <w:rsid w:val="006D45CC"/>
    <w:rsid w:val="006D70D7"/>
    <w:rsid w:val="006E0473"/>
    <w:rsid w:val="006E465E"/>
    <w:rsid w:val="00702F23"/>
    <w:rsid w:val="00717389"/>
    <w:rsid w:val="00724EE4"/>
    <w:rsid w:val="00735FD6"/>
    <w:rsid w:val="00750FE6"/>
    <w:rsid w:val="00752CB2"/>
    <w:rsid w:val="007654F9"/>
    <w:rsid w:val="00776704"/>
    <w:rsid w:val="00784363"/>
    <w:rsid w:val="00796666"/>
    <w:rsid w:val="007B5E19"/>
    <w:rsid w:val="007C1D70"/>
    <w:rsid w:val="007C538F"/>
    <w:rsid w:val="007C7A7B"/>
    <w:rsid w:val="007D11C1"/>
    <w:rsid w:val="007D4B39"/>
    <w:rsid w:val="00810E4E"/>
    <w:rsid w:val="008116D3"/>
    <w:rsid w:val="00815A03"/>
    <w:rsid w:val="00820143"/>
    <w:rsid w:val="008233CC"/>
    <w:rsid w:val="008344CA"/>
    <w:rsid w:val="0084665E"/>
    <w:rsid w:val="008536B6"/>
    <w:rsid w:val="00864D6E"/>
    <w:rsid w:val="00865AB6"/>
    <w:rsid w:val="00873F16"/>
    <w:rsid w:val="00890959"/>
    <w:rsid w:val="008960B6"/>
    <w:rsid w:val="00897F05"/>
    <w:rsid w:val="008A5BA8"/>
    <w:rsid w:val="008C1B0E"/>
    <w:rsid w:val="008C3BC6"/>
    <w:rsid w:val="008D15AE"/>
    <w:rsid w:val="008E50E7"/>
    <w:rsid w:val="008E5176"/>
    <w:rsid w:val="008F5C83"/>
    <w:rsid w:val="008F6940"/>
    <w:rsid w:val="00900562"/>
    <w:rsid w:val="00905802"/>
    <w:rsid w:val="00916AA5"/>
    <w:rsid w:val="009233AA"/>
    <w:rsid w:val="00926EA5"/>
    <w:rsid w:val="00933763"/>
    <w:rsid w:val="00934226"/>
    <w:rsid w:val="00935E8A"/>
    <w:rsid w:val="00937425"/>
    <w:rsid w:val="00937A44"/>
    <w:rsid w:val="009562AA"/>
    <w:rsid w:val="00963FF3"/>
    <w:rsid w:val="0096471D"/>
    <w:rsid w:val="00971807"/>
    <w:rsid w:val="009735B9"/>
    <w:rsid w:val="00982FEC"/>
    <w:rsid w:val="00983005"/>
    <w:rsid w:val="009A5766"/>
    <w:rsid w:val="009B6994"/>
    <w:rsid w:val="009B7463"/>
    <w:rsid w:val="009B7CBF"/>
    <w:rsid w:val="009D291D"/>
    <w:rsid w:val="009D4279"/>
    <w:rsid w:val="009D70B8"/>
    <w:rsid w:val="009E4B9D"/>
    <w:rsid w:val="009F14B9"/>
    <w:rsid w:val="009F6173"/>
    <w:rsid w:val="009F726D"/>
    <w:rsid w:val="00A076E2"/>
    <w:rsid w:val="00A27092"/>
    <w:rsid w:val="00A347DA"/>
    <w:rsid w:val="00A44458"/>
    <w:rsid w:val="00A47C72"/>
    <w:rsid w:val="00A63E85"/>
    <w:rsid w:val="00A810AA"/>
    <w:rsid w:val="00A86B29"/>
    <w:rsid w:val="00A87E98"/>
    <w:rsid w:val="00A96726"/>
    <w:rsid w:val="00AA064B"/>
    <w:rsid w:val="00AB3B55"/>
    <w:rsid w:val="00AC0A4E"/>
    <w:rsid w:val="00AC2C6F"/>
    <w:rsid w:val="00AD52A6"/>
    <w:rsid w:val="00AE3B62"/>
    <w:rsid w:val="00AE5B04"/>
    <w:rsid w:val="00AE7094"/>
    <w:rsid w:val="00AF4C10"/>
    <w:rsid w:val="00AF546B"/>
    <w:rsid w:val="00B00D2A"/>
    <w:rsid w:val="00B043AF"/>
    <w:rsid w:val="00B06ED5"/>
    <w:rsid w:val="00B06FAD"/>
    <w:rsid w:val="00B2016B"/>
    <w:rsid w:val="00B30369"/>
    <w:rsid w:val="00B30B3B"/>
    <w:rsid w:val="00B40EA7"/>
    <w:rsid w:val="00B44B95"/>
    <w:rsid w:val="00B53F09"/>
    <w:rsid w:val="00B71DA8"/>
    <w:rsid w:val="00B733F4"/>
    <w:rsid w:val="00B90961"/>
    <w:rsid w:val="00B914FA"/>
    <w:rsid w:val="00B92E16"/>
    <w:rsid w:val="00B95942"/>
    <w:rsid w:val="00BA1BF9"/>
    <w:rsid w:val="00BA671C"/>
    <w:rsid w:val="00BB00C3"/>
    <w:rsid w:val="00BB3D56"/>
    <w:rsid w:val="00BB7BA3"/>
    <w:rsid w:val="00BC61C1"/>
    <w:rsid w:val="00BD2EB1"/>
    <w:rsid w:val="00BD3D06"/>
    <w:rsid w:val="00BD6A24"/>
    <w:rsid w:val="00BE5C88"/>
    <w:rsid w:val="00BF0D02"/>
    <w:rsid w:val="00C042F2"/>
    <w:rsid w:val="00C109E0"/>
    <w:rsid w:val="00C1798A"/>
    <w:rsid w:val="00C17EA2"/>
    <w:rsid w:val="00C22851"/>
    <w:rsid w:val="00C47EF0"/>
    <w:rsid w:val="00C619B3"/>
    <w:rsid w:val="00C6218F"/>
    <w:rsid w:val="00C64683"/>
    <w:rsid w:val="00C65CB3"/>
    <w:rsid w:val="00C77BAB"/>
    <w:rsid w:val="00C8147F"/>
    <w:rsid w:val="00C87A1A"/>
    <w:rsid w:val="00C93C78"/>
    <w:rsid w:val="00C943F1"/>
    <w:rsid w:val="00C96214"/>
    <w:rsid w:val="00CA3224"/>
    <w:rsid w:val="00CB7DB7"/>
    <w:rsid w:val="00CC045A"/>
    <w:rsid w:val="00CD3E1E"/>
    <w:rsid w:val="00CF38A2"/>
    <w:rsid w:val="00CF48F6"/>
    <w:rsid w:val="00D01AAC"/>
    <w:rsid w:val="00D01D24"/>
    <w:rsid w:val="00D430E0"/>
    <w:rsid w:val="00D53DFE"/>
    <w:rsid w:val="00D5647F"/>
    <w:rsid w:val="00D8055B"/>
    <w:rsid w:val="00DB1E01"/>
    <w:rsid w:val="00DB7944"/>
    <w:rsid w:val="00DC7DEC"/>
    <w:rsid w:val="00DD01CC"/>
    <w:rsid w:val="00DE7151"/>
    <w:rsid w:val="00DF3888"/>
    <w:rsid w:val="00E0446D"/>
    <w:rsid w:val="00E07D1F"/>
    <w:rsid w:val="00E130CE"/>
    <w:rsid w:val="00E24E07"/>
    <w:rsid w:val="00E319B5"/>
    <w:rsid w:val="00E36D20"/>
    <w:rsid w:val="00E37EC5"/>
    <w:rsid w:val="00E463D4"/>
    <w:rsid w:val="00E560DD"/>
    <w:rsid w:val="00E60D4D"/>
    <w:rsid w:val="00E71122"/>
    <w:rsid w:val="00E72089"/>
    <w:rsid w:val="00E74C08"/>
    <w:rsid w:val="00E8506B"/>
    <w:rsid w:val="00EA301D"/>
    <w:rsid w:val="00EC370B"/>
    <w:rsid w:val="00EC6CDA"/>
    <w:rsid w:val="00EC7806"/>
    <w:rsid w:val="00ED3738"/>
    <w:rsid w:val="00EE22D9"/>
    <w:rsid w:val="00EF0C98"/>
    <w:rsid w:val="00EF131E"/>
    <w:rsid w:val="00F04C23"/>
    <w:rsid w:val="00F2005B"/>
    <w:rsid w:val="00F3463D"/>
    <w:rsid w:val="00F542FC"/>
    <w:rsid w:val="00F70352"/>
    <w:rsid w:val="00F7412E"/>
    <w:rsid w:val="00F8241D"/>
    <w:rsid w:val="00F93977"/>
    <w:rsid w:val="00F93F5E"/>
    <w:rsid w:val="00FA03C6"/>
    <w:rsid w:val="00FA674A"/>
    <w:rsid w:val="00FC7FA2"/>
    <w:rsid w:val="00FD04F5"/>
    <w:rsid w:val="00FD076B"/>
    <w:rsid w:val="00FE6B2E"/>
    <w:rsid w:val="00FF4A0A"/>
    <w:rsid w:val="00FF7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09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27092"/>
  </w:style>
  <w:style w:type="paragraph" w:styleId="a5">
    <w:name w:val="footer"/>
    <w:basedOn w:val="a"/>
    <w:link w:val="a6"/>
    <w:uiPriority w:val="99"/>
    <w:unhideWhenUsed/>
    <w:rsid w:val="00A2709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27092"/>
  </w:style>
  <w:style w:type="paragraph" w:customStyle="1" w:styleId="ConsPlusTitle">
    <w:name w:val="ConsPlusTitle"/>
    <w:rsid w:val="00CC045A"/>
    <w:pPr>
      <w:widowControl w:val="0"/>
      <w:autoSpaceDE w:val="0"/>
      <w:autoSpaceDN w:val="0"/>
      <w:spacing w:after="0" w:line="240" w:lineRule="auto"/>
    </w:pPr>
    <w:rPr>
      <w:rFonts w:ascii="Calibri" w:eastAsia="Times New Roman" w:hAnsi="Calibri" w:cs="Calibri"/>
      <w:b/>
      <w:szCs w:val="20"/>
      <w:lang w:eastAsia="ru-RU"/>
    </w:rPr>
  </w:style>
  <w:style w:type="paragraph" w:styleId="a7">
    <w:name w:val="No Spacing"/>
    <w:uiPriority w:val="1"/>
    <w:qFormat/>
    <w:rsid w:val="007D4B39"/>
    <w:pPr>
      <w:spacing w:after="0" w:line="240" w:lineRule="auto"/>
    </w:pPr>
    <w:rPr>
      <w:rFonts w:ascii="Arial Unicode MS" w:eastAsia="Arial Unicode MS" w:hAnsi="Arial Unicode MS" w:cs="Arial Unicode MS"/>
      <w:color w:val="000000"/>
      <w:sz w:val="24"/>
      <w:szCs w:val="24"/>
      <w:lang w:val="ru" w:eastAsia="ru-RU"/>
    </w:rPr>
  </w:style>
  <w:style w:type="paragraph" w:customStyle="1" w:styleId="ConsPlusNormal">
    <w:name w:val="ConsPlusNormal"/>
    <w:rsid w:val="00D430E0"/>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09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27092"/>
  </w:style>
  <w:style w:type="paragraph" w:styleId="a5">
    <w:name w:val="footer"/>
    <w:basedOn w:val="a"/>
    <w:link w:val="a6"/>
    <w:uiPriority w:val="99"/>
    <w:unhideWhenUsed/>
    <w:rsid w:val="00A2709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27092"/>
  </w:style>
  <w:style w:type="paragraph" w:customStyle="1" w:styleId="ConsPlusTitle">
    <w:name w:val="ConsPlusTitle"/>
    <w:rsid w:val="00CC045A"/>
    <w:pPr>
      <w:widowControl w:val="0"/>
      <w:autoSpaceDE w:val="0"/>
      <w:autoSpaceDN w:val="0"/>
      <w:spacing w:after="0" w:line="240" w:lineRule="auto"/>
    </w:pPr>
    <w:rPr>
      <w:rFonts w:ascii="Calibri" w:eastAsia="Times New Roman" w:hAnsi="Calibri" w:cs="Calibri"/>
      <w:b/>
      <w:szCs w:val="20"/>
      <w:lang w:eastAsia="ru-RU"/>
    </w:rPr>
  </w:style>
  <w:style w:type="paragraph" w:styleId="a7">
    <w:name w:val="No Spacing"/>
    <w:uiPriority w:val="1"/>
    <w:qFormat/>
    <w:rsid w:val="007D4B39"/>
    <w:pPr>
      <w:spacing w:after="0" w:line="240" w:lineRule="auto"/>
    </w:pPr>
    <w:rPr>
      <w:rFonts w:ascii="Arial Unicode MS" w:eastAsia="Arial Unicode MS" w:hAnsi="Arial Unicode MS" w:cs="Arial Unicode MS"/>
      <w:color w:val="000000"/>
      <w:sz w:val="24"/>
      <w:szCs w:val="24"/>
      <w:lang w:val="ru" w:eastAsia="ru-RU"/>
    </w:rPr>
  </w:style>
  <w:style w:type="paragraph" w:customStyle="1" w:styleId="ConsPlusNormal">
    <w:name w:val="ConsPlusNormal"/>
    <w:rsid w:val="00D430E0"/>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27524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SPB&amp;n=2768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F6FD7-D34D-4C60-B9C7-36FB21F64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717</Words>
  <Characters>4087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 Игоревна Кирушева</dc:creator>
  <cp:lastModifiedBy>Дарья Сергеевна Орлова</cp:lastModifiedBy>
  <cp:revision>2</cp:revision>
  <cp:lastPrinted>2019-12-13T08:59:00Z</cp:lastPrinted>
  <dcterms:created xsi:type="dcterms:W3CDTF">2024-08-08T08:53:00Z</dcterms:created>
  <dcterms:modified xsi:type="dcterms:W3CDTF">2024-08-08T08:53:00Z</dcterms:modified>
</cp:coreProperties>
</file>