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41" w:rsidRPr="00471F41" w:rsidRDefault="00471F41" w:rsidP="00471F41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71F41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>Пояснительная записка</w:t>
      </w:r>
    </w:p>
    <w:p w:rsidR="00747758" w:rsidRDefault="00471F41" w:rsidP="005953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471F41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  <w:r w:rsidRPr="00471F41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br/>
        <w:t>«</w:t>
      </w:r>
      <w:r w:rsidR="0059530F" w:rsidRPr="0059530F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Об утверждении Порядка организации оказания государственной услуги в социальной сфере в соответствии с социальным сертификатом </w:t>
      </w:r>
      <w:r w:rsidR="0059530F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>«</w:t>
      </w:r>
      <w:r w:rsidR="0059530F" w:rsidRPr="0059530F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>Создание условий в Ленинградской области для обеспечения отдельных категорий граждан возможностью</w:t>
      </w:r>
      <w:r w:rsidR="007604A1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9530F" w:rsidRPr="0059530F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>путешествовать с целью развития туристского потенциала</w:t>
      </w:r>
      <w:r w:rsidR="007604A1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9530F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>Российской Федерации»</w:t>
      </w:r>
    </w:p>
    <w:p w:rsidR="00DD4D33" w:rsidRPr="00471F41" w:rsidRDefault="00DD4D33" w:rsidP="00747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C3A" w:rsidRDefault="00471F41" w:rsidP="00595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Правительства Ленинградской области </w:t>
      </w:r>
      <w:r w:rsidRPr="00471F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59530F" w:rsidRPr="005953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Порядка организации оказания государственной услуги в социальной сфере в соответствии с социальным сертификатом </w:t>
      </w:r>
      <w:r w:rsidR="005953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59530F" w:rsidRPr="005953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условий в Ленинградской области для обеспечения отдельных категорий граждан возможностью</w:t>
      </w:r>
      <w:r w:rsidR="005953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9530F" w:rsidRPr="005953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путешествовать с целью развития туристского потенциала</w:t>
      </w:r>
      <w:r w:rsidR="005953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9530F" w:rsidRPr="005953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Российской Федерации</w:t>
      </w:r>
      <w:r w:rsidR="005953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DD4D33" w:rsidRPr="00DD4D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71F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(далее – Проект</w:t>
      </w:r>
      <w:r w:rsidR="005953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государственная услуга</w:t>
      </w:r>
      <w:r w:rsidRPr="00471F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Pr="00471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</w:t>
      </w:r>
      <w:r w:rsid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</w:t>
      </w:r>
      <w:r w:rsidR="00F14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9530F" w:rsidRDefault="0059530F" w:rsidP="003D25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оптимизации процесса проведения отбора исполнителей государственной услуги посредством функционала ГИС «Современное образование Ленинградской области» (изменение подхода к формированию заявки, уведомлений участников отбора);</w:t>
      </w:r>
    </w:p>
    <w:p w:rsidR="0059530F" w:rsidRDefault="0059530F" w:rsidP="003D25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внедрения процесса заключения соглашений (предоставления отчетов) с победителями отбора посредством функционала ГИС СОЛО;</w:t>
      </w:r>
    </w:p>
    <w:p w:rsidR="0059530F" w:rsidRDefault="0059530F" w:rsidP="003D25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автоматического порядка формирования реестра получателей социального сертификата;</w:t>
      </w:r>
    </w:p>
    <w:p w:rsidR="0059530F" w:rsidRDefault="0059530F" w:rsidP="003D25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исключения дополнительного требования к получателям социального сертификата, а именно обучение в учреждениях дополнительного образования детей (в соответствии с решением 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группы  по организации оказания государственных услуг в социальной сфере в соответствии с Федеральным законом от 13 июля 2020 года № 189-ФЗ «О государственном (муниципальном) социальном заказе на оказание государственных (муниципальных) услуг в социальной сфере» от 21 декабря 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9530F" w:rsidRDefault="0059530F" w:rsidP="003D25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тем, что в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нормы,  регулирующие процедуру  предоставления государственной услуги на территории Ленин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предусмотрены Проектом, признаются утратившими силу следующие нормативные правовые акты: </w:t>
      </w:r>
    </w:p>
    <w:p w:rsidR="0059530F" w:rsidRPr="0059530F" w:rsidRDefault="0059530F" w:rsidP="00595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Ленинградской области от 20 июля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года № 513 «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формирования реестра исполнителей государственной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 по созданию условий в Ленинградской области для обеспечения отдельных категорий граждан возможностью путешествовать с целью развития туристского потенциала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социальным сертификатом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9530F" w:rsidRPr="0059530F" w:rsidRDefault="0059530F" w:rsidP="00595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Ленинградской области от 29 июня 2022 года № 446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 субсидий на возмещение затрат, связанных с оказанием государственной усл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уги «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 по созданию условий в Ленинградской области для обеспечения отдельных категорий граждан возможностью путешествовать с целью развития туристского потенциала Российской Федерации" в соответ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ствии с социальным сертификатом»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9530F" w:rsidRPr="0059530F" w:rsidRDefault="0059530F" w:rsidP="00595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постановление Правительства Ленинградской области от 29 июня 2022 года № 447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формирования социального сертификата на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лучение государственной услуги «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Услуга по созданию условий в Ленинградской области для обеспечения отдельных категорий граждан возможностью путешествовать с целью развития туристского потенциала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электронном виде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9530F" w:rsidRDefault="0059530F" w:rsidP="005953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Ленинградской области от 29 июня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года №  448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отбора потребителей услуг, имеющих право на получение государственной услуги по созданию условий в Ленинградской области для обеспечения отдельных категорий граждан возможностью путешествовать в целях развития туристского потенциала Российской Федерации в соответствии с сертификатом на получение государств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енной услуги в социальной сфере»</w:t>
      </w:r>
      <w:r w:rsidRPr="00595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4D33" w:rsidRDefault="00505A90" w:rsidP="003D25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05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485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прошел</w:t>
      </w:r>
      <w:r w:rsidRPr="00505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процедуру оценки регулирующего воздействия.</w:t>
      </w:r>
    </w:p>
    <w:p w:rsidR="00B37AC4" w:rsidRDefault="00471F41" w:rsidP="002307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71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9530F" w:rsidRDefault="0059530F" w:rsidP="00471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71F41" w:rsidRPr="00471F41" w:rsidRDefault="00747758" w:rsidP="00471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471F41" w:rsidRPr="00471F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1F41" w:rsidRPr="00471F41" w:rsidRDefault="00471F41" w:rsidP="00471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71F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комитета по культуре и туризму  </w:t>
      </w:r>
    </w:p>
    <w:p w:rsidR="00471F41" w:rsidRPr="00471F41" w:rsidRDefault="00471F41" w:rsidP="007477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471F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Ленинградской области                                                                 </w:t>
      </w:r>
      <w:r w:rsidR="007477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Е.В. Чайковский</w:t>
      </w:r>
    </w:p>
    <w:sectPr w:rsidR="00471F41" w:rsidRPr="00471F41" w:rsidSect="00DD4D33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94"/>
    <w:rsid w:val="0003646B"/>
    <w:rsid w:val="000A3CEC"/>
    <w:rsid w:val="000F2BBF"/>
    <w:rsid w:val="00230734"/>
    <w:rsid w:val="002C3594"/>
    <w:rsid w:val="003D2524"/>
    <w:rsid w:val="00471223"/>
    <w:rsid w:val="00471F41"/>
    <w:rsid w:val="00485548"/>
    <w:rsid w:val="00505A90"/>
    <w:rsid w:val="0059530F"/>
    <w:rsid w:val="00747758"/>
    <w:rsid w:val="007604A1"/>
    <w:rsid w:val="007661EF"/>
    <w:rsid w:val="007961FC"/>
    <w:rsid w:val="007A55AF"/>
    <w:rsid w:val="007F6974"/>
    <w:rsid w:val="00AC6315"/>
    <w:rsid w:val="00B37AC4"/>
    <w:rsid w:val="00C85F93"/>
    <w:rsid w:val="00CB0DBE"/>
    <w:rsid w:val="00DD4D33"/>
    <w:rsid w:val="00F14C3A"/>
    <w:rsid w:val="00F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Дружинина</dc:creator>
  <cp:lastModifiedBy>Андрей Сергеевич Хачатрян</cp:lastModifiedBy>
  <cp:revision>2</cp:revision>
  <dcterms:created xsi:type="dcterms:W3CDTF">2024-08-23T13:26:00Z</dcterms:created>
  <dcterms:modified xsi:type="dcterms:W3CDTF">2024-08-23T13:26:00Z</dcterms:modified>
</cp:coreProperties>
</file>