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673" w:rsidRDefault="00270673" w:rsidP="00270673">
      <w:pPr>
        <w:autoSpaceDE w:val="0"/>
        <w:autoSpaceDN w:val="0"/>
        <w:adjustRightInd w:val="0"/>
        <w:ind w:left="4820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</w:t>
      </w:r>
    </w:p>
    <w:p w:rsidR="00270673" w:rsidRDefault="00270673" w:rsidP="00270673">
      <w:pPr>
        <w:autoSpaceDE w:val="0"/>
        <w:autoSpaceDN w:val="0"/>
        <w:adjustRightInd w:val="0"/>
        <w:ind w:left="482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к постановлению Губернатора</w:t>
      </w:r>
    </w:p>
    <w:p w:rsidR="00270673" w:rsidRDefault="00270673" w:rsidP="00270673">
      <w:pPr>
        <w:autoSpaceDE w:val="0"/>
        <w:autoSpaceDN w:val="0"/>
        <w:adjustRightInd w:val="0"/>
        <w:ind w:left="482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Ленинградской области</w:t>
      </w:r>
    </w:p>
    <w:p w:rsidR="00270673" w:rsidRDefault="00270673" w:rsidP="00270673">
      <w:pPr>
        <w:autoSpaceDE w:val="0"/>
        <w:autoSpaceDN w:val="0"/>
        <w:adjustRightInd w:val="0"/>
        <w:ind w:left="482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от ______2024 N ____</w:t>
      </w:r>
    </w:p>
    <w:p w:rsidR="00270673" w:rsidRDefault="00270673" w:rsidP="00270673">
      <w:pPr>
        <w:pStyle w:val="a3"/>
        <w:ind w:left="4820"/>
        <w:rPr>
          <w:b/>
        </w:rPr>
      </w:pPr>
    </w:p>
    <w:p w:rsidR="00270673" w:rsidRPr="00DF2666" w:rsidRDefault="00270673" w:rsidP="00270673">
      <w:pPr>
        <w:jc w:val="center"/>
        <w:rPr>
          <w:rFonts w:cs="Times New Roman"/>
          <w:bCs/>
          <w:szCs w:val="28"/>
        </w:rPr>
      </w:pPr>
      <w:r w:rsidRPr="00617E17">
        <w:rPr>
          <w:rFonts w:cs="Times New Roman"/>
          <w:b/>
          <w:bCs/>
          <w:szCs w:val="28"/>
        </w:rPr>
        <w:t xml:space="preserve">ИЗМЕНЕНИЯ, </w:t>
      </w:r>
      <w:r>
        <w:rPr>
          <w:rFonts w:cs="Times New Roman"/>
          <w:b/>
          <w:bCs/>
          <w:szCs w:val="28"/>
        </w:rPr>
        <w:br/>
      </w:r>
      <w:r w:rsidRPr="00DF2666">
        <w:rPr>
          <w:rFonts w:cs="Times New Roman"/>
          <w:bCs/>
          <w:szCs w:val="28"/>
        </w:rPr>
        <w:t xml:space="preserve">которые вносятся в отдельные постановления </w:t>
      </w:r>
      <w:r>
        <w:rPr>
          <w:rFonts w:cs="Times New Roman"/>
          <w:bCs/>
          <w:szCs w:val="28"/>
        </w:rPr>
        <w:t>Г</w:t>
      </w:r>
      <w:r w:rsidRPr="00DF2666">
        <w:rPr>
          <w:rFonts w:cs="Times New Roman"/>
          <w:bCs/>
          <w:szCs w:val="28"/>
        </w:rPr>
        <w:t xml:space="preserve">убернатора </w:t>
      </w:r>
      <w:r>
        <w:rPr>
          <w:rFonts w:cs="Times New Roman"/>
          <w:bCs/>
          <w:szCs w:val="28"/>
        </w:rPr>
        <w:t>Л</w:t>
      </w:r>
      <w:r w:rsidRPr="00DF2666">
        <w:rPr>
          <w:rFonts w:cs="Times New Roman"/>
          <w:bCs/>
          <w:szCs w:val="28"/>
        </w:rPr>
        <w:t>енинградской области</w:t>
      </w:r>
    </w:p>
    <w:p w:rsidR="00270673" w:rsidRPr="00617E17" w:rsidRDefault="00270673" w:rsidP="00270673">
      <w:pPr>
        <w:pStyle w:val="a3"/>
        <w:ind w:left="567"/>
        <w:rPr>
          <w:b/>
        </w:rPr>
      </w:pPr>
    </w:p>
    <w:p w:rsidR="00270673" w:rsidRDefault="00270673" w:rsidP="00270673">
      <w:pPr>
        <w:pStyle w:val="a3"/>
        <w:numPr>
          <w:ilvl w:val="0"/>
          <w:numId w:val="1"/>
        </w:numPr>
        <w:ind w:left="0" w:firstLine="567"/>
      </w:pPr>
      <w:r w:rsidRPr="00712813">
        <w:t>Внести в Служебный распорядок в органах исполнительной власти</w:t>
      </w:r>
      <w:r>
        <w:br/>
      </w:r>
      <w:r w:rsidRPr="00712813">
        <w:t xml:space="preserve">и </w:t>
      </w:r>
      <w:r w:rsidRPr="001E128A">
        <w:t>аппаратах мировых судей Ленинградской области, утвержденный постановлением Губернатора Ленинградской области от 23 апреля 2019 года №</w:t>
      </w:r>
      <w:r>
        <w:t xml:space="preserve"> </w:t>
      </w:r>
      <w:r w:rsidRPr="001E128A">
        <w:t xml:space="preserve">23-пг, </w:t>
      </w:r>
      <w:r>
        <w:t xml:space="preserve">следующие </w:t>
      </w:r>
      <w:r w:rsidRPr="001E128A">
        <w:t>изменени</w:t>
      </w:r>
      <w:r>
        <w:t>я:</w:t>
      </w:r>
    </w:p>
    <w:p w:rsidR="00270673" w:rsidRDefault="00270673" w:rsidP="00270673">
      <w:pPr>
        <w:pStyle w:val="a3"/>
        <w:ind w:left="0" w:firstLine="567"/>
      </w:pPr>
      <w:r>
        <w:t>в пункте 2.1:</w:t>
      </w:r>
    </w:p>
    <w:p w:rsidR="00270673" w:rsidRPr="00FE2F29" w:rsidRDefault="00270673" w:rsidP="00270673">
      <w:pPr>
        <w:pStyle w:val="a3"/>
        <w:ind w:left="0" w:firstLine="567"/>
        <w:rPr>
          <w:rFonts w:cs="Times New Roman"/>
          <w:szCs w:val="28"/>
        </w:rPr>
      </w:pPr>
      <w:r>
        <w:t>абзац шестой изложить в следующей редакции:</w:t>
      </w:r>
    </w:p>
    <w:p w:rsidR="00270673" w:rsidRDefault="00270673" w:rsidP="00270673">
      <w:pPr>
        <w:pStyle w:val="a3"/>
        <w:ind w:left="0" w:firstLine="567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FE2F29">
        <w:rPr>
          <w:rFonts w:cs="Times New Roman"/>
          <w:szCs w:val="28"/>
        </w:rPr>
        <w:t>перерыв в течение служебного (рабочего) дня (перерыв для отдыха и питания) - 48 минут</w:t>
      </w:r>
      <w:r>
        <w:rPr>
          <w:rFonts w:cs="Times New Roman"/>
          <w:szCs w:val="28"/>
        </w:rPr>
        <w:t xml:space="preserve"> с 11 часов до 15 часов. </w:t>
      </w:r>
      <w:r w:rsidRPr="00FE2F29">
        <w:rPr>
          <w:rFonts w:cs="Times New Roman"/>
          <w:szCs w:val="28"/>
        </w:rPr>
        <w:t>Перерыв не является служебным (рабочим) временем</w:t>
      </w:r>
      <w:proofErr w:type="gramStart"/>
      <w:r>
        <w:rPr>
          <w:rFonts w:cs="Times New Roman"/>
          <w:szCs w:val="28"/>
        </w:rPr>
        <w:t>.»;</w:t>
      </w:r>
    </w:p>
    <w:p w:rsidR="00270673" w:rsidRDefault="00270673" w:rsidP="00270673">
      <w:pPr>
        <w:pStyle w:val="a3"/>
        <w:ind w:left="0" w:firstLine="567"/>
      </w:pPr>
      <w:proofErr w:type="gramEnd"/>
      <w:r>
        <w:t>дополнить абзацем следующего содержания:</w:t>
      </w:r>
    </w:p>
    <w:p w:rsidR="00270673" w:rsidRDefault="00270673" w:rsidP="00270673">
      <w:pPr>
        <w:autoSpaceDE w:val="0"/>
        <w:autoSpaceDN w:val="0"/>
        <w:adjustRightInd w:val="0"/>
        <w:ind w:firstLine="567"/>
      </w:pPr>
      <w:proofErr w:type="gramStart"/>
      <w:r>
        <w:t>«</w:t>
      </w:r>
      <w:r w:rsidRPr="00250EDC">
        <w:rPr>
          <w:rFonts w:cs="Times New Roman"/>
          <w:szCs w:val="28"/>
        </w:rPr>
        <w:t xml:space="preserve">Заявления гражданских служащих и работников об установлении гибкого служебного времени, согласованные руководителями органов исполнительной власти Ленинградской области, принимаются </w:t>
      </w:r>
      <w:r w:rsidRPr="00526905">
        <w:rPr>
          <w:rFonts w:cs="Times New Roman"/>
          <w:szCs w:val="28"/>
        </w:rPr>
        <w:t>отдел</w:t>
      </w:r>
      <w:r>
        <w:rPr>
          <w:rFonts w:cs="Times New Roman"/>
          <w:szCs w:val="28"/>
        </w:rPr>
        <w:t>ом</w:t>
      </w:r>
      <w:r w:rsidRPr="00526905">
        <w:rPr>
          <w:rFonts w:cs="Times New Roman"/>
          <w:szCs w:val="28"/>
        </w:rPr>
        <w:t xml:space="preserve"> кадров управления государственной службы и кадров Администрации Губернатора и Правительства Ленинградской области</w:t>
      </w:r>
      <w:r w:rsidRPr="00250EDC">
        <w:rPr>
          <w:rFonts w:cs="Times New Roman"/>
          <w:szCs w:val="28"/>
        </w:rPr>
        <w:t xml:space="preserve"> для подготовки распоряжения</w:t>
      </w:r>
      <w:r>
        <w:rPr>
          <w:rFonts w:cs="Times New Roman"/>
          <w:szCs w:val="28"/>
        </w:rPr>
        <w:t xml:space="preserve"> без предварительного согласования представителем нанимателя при изменении </w:t>
      </w:r>
      <w:r w:rsidRPr="00657946">
        <w:rPr>
          <w:rFonts w:cs="Times New Roman"/>
          <w:szCs w:val="28"/>
        </w:rPr>
        <w:t>начала и окончания службы (работы)</w:t>
      </w:r>
      <w:r>
        <w:rPr>
          <w:rFonts w:cs="Times New Roman"/>
          <w:szCs w:val="28"/>
        </w:rPr>
        <w:t xml:space="preserve"> </w:t>
      </w:r>
      <w:r w:rsidRPr="00657946">
        <w:rPr>
          <w:rFonts w:cs="Times New Roman"/>
          <w:szCs w:val="28"/>
        </w:rPr>
        <w:t>с интервалом</w:t>
      </w:r>
      <w:r>
        <w:rPr>
          <w:rFonts w:cs="Times New Roman"/>
          <w:szCs w:val="28"/>
        </w:rPr>
        <w:t>,</w:t>
      </w:r>
      <w:r w:rsidRPr="0065794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кратным 15 </w:t>
      </w:r>
      <w:r w:rsidRPr="00657946">
        <w:rPr>
          <w:rFonts w:cs="Times New Roman"/>
          <w:szCs w:val="28"/>
        </w:rPr>
        <w:t>минут</w:t>
      </w:r>
      <w:r>
        <w:rPr>
          <w:rFonts w:cs="Times New Roman"/>
          <w:szCs w:val="28"/>
        </w:rPr>
        <w:t>ам,</w:t>
      </w:r>
      <w:r w:rsidRPr="0081604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без изменения длительности перерыва.</w:t>
      </w:r>
      <w:r>
        <w:t>»;</w:t>
      </w:r>
      <w:proofErr w:type="gramEnd"/>
    </w:p>
    <w:p w:rsidR="00270673" w:rsidRDefault="00270673" w:rsidP="00270673">
      <w:pPr>
        <w:autoSpaceDE w:val="0"/>
        <w:autoSpaceDN w:val="0"/>
        <w:adjustRightInd w:val="0"/>
        <w:ind w:firstLine="567"/>
      </w:pPr>
      <w:r>
        <w:t>пункт 4.2 дополнить абзацем следующего содержания:</w:t>
      </w:r>
    </w:p>
    <w:p w:rsidR="00270673" w:rsidRDefault="00270673" w:rsidP="00270673">
      <w:pPr>
        <w:autoSpaceDE w:val="0"/>
        <w:autoSpaceDN w:val="0"/>
        <w:adjustRightInd w:val="0"/>
        <w:ind w:firstLine="567"/>
      </w:pPr>
      <w:r>
        <w:t xml:space="preserve">«Заявления </w:t>
      </w:r>
      <w:r w:rsidRPr="00816043">
        <w:rPr>
          <w:rFonts w:cs="Times New Roman"/>
          <w:szCs w:val="28"/>
        </w:rPr>
        <w:t>лиц, замещающих государственные должности</w:t>
      </w:r>
      <w:r>
        <w:rPr>
          <w:rFonts w:cs="Times New Roman"/>
          <w:szCs w:val="28"/>
        </w:rPr>
        <w:t xml:space="preserve">, </w:t>
      </w:r>
      <w:r w:rsidRPr="00816043">
        <w:rPr>
          <w:rFonts w:cs="Times New Roman"/>
          <w:szCs w:val="28"/>
        </w:rPr>
        <w:t xml:space="preserve">руководителей органов исполнительной власти Ленинградской области </w:t>
      </w:r>
      <w:r>
        <w:t xml:space="preserve">о предоставлении отпуска вне утвержденного графика отпусков </w:t>
      </w:r>
      <w:r>
        <w:rPr>
          <w:rFonts w:cs="Times New Roman"/>
          <w:szCs w:val="28"/>
        </w:rPr>
        <w:t>для согласования Губернатором Ленинградской области</w:t>
      </w:r>
      <w:r>
        <w:t xml:space="preserve"> представляются в </w:t>
      </w:r>
      <w:r>
        <w:rPr>
          <w:rFonts w:cs="Times New Roman"/>
          <w:szCs w:val="28"/>
        </w:rPr>
        <w:t>Администрацию Губернатора</w:t>
      </w:r>
      <w:r>
        <w:rPr>
          <w:rFonts w:cs="Times New Roman"/>
          <w:szCs w:val="28"/>
        </w:rPr>
        <w:br/>
        <w:t>и Правительства Ленинградской области</w:t>
      </w:r>
      <w:proofErr w:type="gramStart"/>
      <w:r>
        <w:rPr>
          <w:rFonts w:cs="Times New Roman"/>
          <w:szCs w:val="28"/>
        </w:rPr>
        <w:t>.</w:t>
      </w:r>
      <w:r>
        <w:t>».</w:t>
      </w:r>
      <w:proofErr w:type="gramEnd"/>
    </w:p>
    <w:p w:rsidR="00270673" w:rsidRDefault="00270673" w:rsidP="00270673">
      <w:pPr>
        <w:pStyle w:val="a3"/>
        <w:numPr>
          <w:ilvl w:val="0"/>
          <w:numId w:val="1"/>
        </w:numPr>
        <w:ind w:left="0" w:firstLine="567"/>
      </w:pPr>
      <w:r w:rsidRPr="00712813">
        <w:t>Внести в</w:t>
      </w:r>
      <w:r>
        <w:t xml:space="preserve"> Положение о порядке и условиях командирования государственных гражданских служащих Ленинградской области, </w:t>
      </w:r>
      <w:r w:rsidRPr="001E128A">
        <w:t>утвержденн</w:t>
      </w:r>
      <w:r>
        <w:t xml:space="preserve">ое </w:t>
      </w:r>
      <w:r w:rsidRPr="001E128A">
        <w:t xml:space="preserve">постановлением </w:t>
      </w:r>
      <w:r w:rsidRPr="00526905">
        <w:t>Губернатора Ленинградской области от 3</w:t>
      </w:r>
      <w:r>
        <w:t xml:space="preserve"> декабря </w:t>
      </w:r>
      <w:r w:rsidRPr="00526905">
        <w:t xml:space="preserve">2008 </w:t>
      </w:r>
      <w:r>
        <w:t>года</w:t>
      </w:r>
      <w:r>
        <w:br/>
        <w:t>№ </w:t>
      </w:r>
      <w:r w:rsidRPr="00526905">
        <w:t>250-пг</w:t>
      </w:r>
      <w:r w:rsidRPr="001E128A">
        <w:t xml:space="preserve">, </w:t>
      </w:r>
      <w:r>
        <w:t xml:space="preserve">следующие </w:t>
      </w:r>
      <w:r w:rsidRPr="001E128A">
        <w:t>изменени</w:t>
      </w:r>
      <w:r>
        <w:t>я:</w:t>
      </w:r>
    </w:p>
    <w:p w:rsidR="00270673" w:rsidRDefault="00270673" w:rsidP="00270673">
      <w:pPr>
        <w:pStyle w:val="a3"/>
        <w:ind w:left="567"/>
      </w:pPr>
      <w:r>
        <w:t>пункт 2.1 изложить в следующей редакции</w:t>
      </w:r>
      <w:r w:rsidRPr="008E2199">
        <w:t>:</w:t>
      </w:r>
    </w:p>
    <w:p w:rsidR="00270673" w:rsidRPr="00270673" w:rsidRDefault="00270673" w:rsidP="00270673">
      <w:pPr>
        <w:pStyle w:val="ConsPlusNormal"/>
        <w:ind w:firstLine="567"/>
        <w:jc w:val="both"/>
      </w:pPr>
      <w:r>
        <w:t xml:space="preserve">«2.1. </w:t>
      </w:r>
      <w:r w:rsidRPr="00BF0C9F">
        <w:rPr>
          <w:rFonts w:eastAsia="Times New Roman"/>
        </w:rPr>
        <w:t xml:space="preserve">Работник, ответственный за подготовку документов о планировании, переносе (отмене) служебной командировки государственных гражданских служащих, </w:t>
      </w:r>
      <w:r>
        <w:rPr>
          <w:rFonts w:eastAsia="Times New Roman"/>
        </w:rPr>
        <w:t>замещающих должности</w:t>
      </w:r>
      <w:r w:rsidRPr="00BF0C9F">
        <w:rPr>
          <w:rFonts w:eastAsia="Times New Roman"/>
        </w:rPr>
        <w:t xml:space="preserve"> руководител</w:t>
      </w:r>
      <w:r>
        <w:rPr>
          <w:rFonts w:eastAsia="Times New Roman"/>
        </w:rPr>
        <w:t>ей</w:t>
      </w:r>
      <w:r w:rsidRPr="00BF0C9F">
        <w:rPr>
          <w:rFonts w:eastAsia="Times New Roman"/>
        </w:rPr>
        <w:t xml:space="preserve"> органов исполнительной власти Ленинградской области, обязан незамедлительно </w:t>
      </w:r>
      <w:r w:rsidRPr="00BF0C9F">
        <w:rPr>
          <w:rFonts w:eastAsia="Times New Roman"/>
        </w:rPr>
        <w:lastRenderedPageBreak/>
        <w:t>представлять соответствующую информацию на электронную почту: ok@lenreg.ru.</w:t>
      </w:r>
    </w:p>
    <w:p w:rsidR="00270673" w:rsidRDefault="00270673" w:rsidP="00270673">
      <w:pPr>
        <w:autoSpaceDE w:val="0"/>
        <w:autoSpaceDN w:val="0"/>
        <w:adjustRightInd w:val="0"/>
        <w:ind w:firstLine="567"/>
      </w:pPr>
      <w:r>
        <w:rPr>
          <w:rFonts w:cs="Times New Roman"/>
          <w:szCs w:val="28"/>
        </w:rPr>
        <w:t xml:space="preserve">Комитет по внешним связям Ленинградской области незамедлительно представляет информацию о планируемых </w:t>
      </w:r>
      <w:r w:rsidRPr="0052598E">
        <w:t>служебн</w:t>
      </w:r>
      <w:r>
        <w:t>ых</w:t>
      </w:r>
      <w:r w:rsidRPr="0052598E">
        <w:t xml:space="preserve"> командиров</w:t>
      </w:r>
      <w:r>
        <w:t xml:space="preserve">ках, в том числе перенесенных (отмененных), </w:t>
      </w:r>
      <w:r w:rsidRPr="00B41936">
        <w:t>за пределы территории Российской Федерации</w:t>
      </w:r>
      <w:r>
        <w:rPr>
          <w:rFonts w:cs="Times New Roman"/>
          <w:szCs w:val="28"/>
        </w:rPr>
        <w:t xml:space="preserve"> </w:t>
      </w:r>
      <w:r>
        <w:t xml:space="preserve">государственных гражданских служащих, являющихся руководителями органов исполнительной власти Ленинградской области, на электронную почту: </w:t>
      </w:r>
      <w:r w:rsidRPr="005678F5">
        <w:rPr>
          <w:lang w:val="en-US"/>
        </w:rPr>
        <w:t>ok</w:t>
      </w:r>
      <w:r w:rsidRPr="005678F5">
        <w:t>@</w:t>
      </w:r>
      <w:proofErr w:type="spellStart"/>
      <w:r w:rsidRPr="005678F5">
        <w:rPr>
          <w:lang w:val="en-US"/>
        </w:rPr>
        <w:t>lenreg</w:t>
      </w:r>
      <w:proofErr w:type="spellEnd"/>
      <w:r w:rsidRPr="005678F5">
        <w:t>.</w:t>
      </w:r>
      <w:proofErr w:type="spellStart"/>
      <w:r w:rsidRPr="005678F5">
        <w:rPr>
          <w:lang w:val="en-US"/>
        </w:rPr>
        <w:t>ru</w:t>
      </w:r>
      <w:proofErr w:type="spellEnd"/>
      <w:r>
        <w:t>.</w:t>
      </w:r>
    </w:p>
    <w:p w:rsidR="00270673" w:rsidRPr="005678F5" w:rsidRDefault="00270673" w:rsidP="00270673">
      <w:pPr>
        <w:autoSpaceDE w:val="0"/>
        <w:autoSpaceDN w:val="0"/>
        <w:adjustRightInd w:val="0"/>
        <w:ind w:firstLine="567"/>
        <w:rPr>
          <w:rFonts w:cs="Times New Roman"/>
          <w:szCs w:val="28"/>
        </w:rPr>
      </w:pPr>
      <w:r w:rsidRPr="005678F5">
        <w:rPr>
          <w:rFonts w:cs="Times New Roman"/>
          <w:szCs w:val="28"/>
        </w:rPr>
        <w:t>Решение о направлении гражданского служащего в служебную командировку принимается представителем нанимателя или уполномоченным им лицом</w:t>
      </w:r>
      <w:r>
        <w:rPr>
          <w:rFonts w:cs="Times New Roman"/>
          <w:szCs w:val="28"/>
        </w:rPr>
        <w:br/>
      </w:r>
      <w:r w:rsidRPr="005678F5">
        <w:rPr>
          <w:rFonts w:cs="Times New Roman"/>
          <w:szCs w:val="28"/>
        </w:rPr>
        <w:t>на основании официальных документов, поступивших в установленном порядке почтой или факсимильной связью в государственный орган, служебной записки руководителя гражданского служащего о направлении гражданского служащего</w:t>
      </w:r>
      <w:r>
        <w:rPr>
          <w:rFonts w:cs="Times New Roman"/>
          <w:szCs w:val="28"/>
        </w:rPr>
        <w:br/>
      </w:r>
      <w:r w:rsidRPr="005678F5">
        <w:rPr>
          <w:rFonts w:cs="Times New Roman"/>
          <w:szCs w:val="28"/>
        </w:rPr>
        <w:t>в служебную командировку.</w:t>
      </w:r>
    </w:p>
    <w:p w:rsidR="00270673" w:rsidRDefault="00270673" w:rsidP="00270673">
      <w:pPr>
        <w:autoSpaceDE w:val="0"/>
        <w:autoSpaceDN w:val="0"/>
        <w:adjustRightInd w:val="0"/>
        <w:ind w:firstLine="567"/>
      </w:pPr>
      <w:proofErr w:type="gramStart"/>
      <w:r w:rsidRPr="005678F5">
        <w:rPr>
          <w:rFonts w:cs="Times New Roman"/>
          <w:szCs w:val="28"/>
        </w:rPr>
        <w:t>Решение о направлении гражданских служащих, проходящих государственную гражданскую службу в органах исполнительной власти Ленинградской области</w:t>
      </w:r>
      <w:r>
        <w:rPr>
          <w:rFonts w:cs="Times New Roman"/>
          <w:szCs w:val="28"/>
        </w:rPr>
        <w:br/>
      </w:r>
      <w:r w:rsidRPr="005678F5">
        <w:rPr>
          <w:rFonts w:cs="Times New Roman"/>
          <w:szCs w:val="28"/>
        </w:rPr>
        <w:t>(за исключением гражданских служащих, проходящих государственную гражданскую службу в Представительстве Губернатора и Правительства Ленинградской области при Правительстве Российской Федерации), в служебную командировку принимается управляющим делами Правительства Ленинградской области в пределах бюджетных ассигнований, предусмотренных в областном бюджете Ленинградской области на соответствующий финансовый год</w:t>
      </w:r>
      <w:r>
        <w:rPr>
          <w:rFonts w:cs="Times New Roman"/>
          <w:szCs w:val="28"/>
        </w:rPr>
        <w:br/>
      </w:r>
      <w:r w:rsidRPr="005678F5">
        <w:rPr>
          <w:rFonts w:cs="Times New Roman"/>
          <w:szCs w:val="28"/>
        </w:rPr>
        <w:t>на обеспечение деятельности</w:t>
      </w:r>
      <w:proofErr w:type="gramEnd"/>
      <w:r w:rsidRPr="005678F5">
        <w:rPr>
          <w:rFonts w:cs="Times New Roman"/>
          <w:szCs w:val="28"/>
        </w:rPr>
        <w:t xml:space="preserve"> органов исполнительной власти Ленинградской области</w:t>
      </w:r>
      <w:proofErr w:type="gramStart"/>
      <w:r w:rsidRPr="005678F5">
        <w:rPr>
          <w:rFonts w:cs="Times New Roman"/>
          <w:szCs w:val="28"/>
        </w:rPr>
        <w:t>.</w:t>
      </w:r>
      <w:r w:rsidRPr="00FE4156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>.</w:t>
      </w:r>
      <w:proofErr w:type="gramEnd"/>
    </w:p>
    <w:p w:rsidR="00363DC7" w:rsidRPr="00270673" w:rsidRDefault="00270673" w:rsidP="00270673">
      <w:pPr>
        <w:rPr>
          <w:rFonts w:cs="Times New Roman"/>
          <w:szCs w:val="28"/>
        </w:rPr>
      </w:pPr>
      <w:bookmarkStart w:id="0" w:name="_GoBack"/>
      <w:bookmarkEnd w:id="0"/>
    </w:p>
    <w:sectPr w:rsidR="00363DC7" w:rsidRPr="00270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377AA"/>
    <w:multiLevelType w:val="hybridMultilevel"/>
    <w:tmpl w:val="61B60C44"/>
    <w:lvl w:ilvl="0" w:tplc="BFB03E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C2"/>
    <w:rsid w:val="00270673"/>
    <w:rsid w:val="00335757"/>
    <w:rsid w:val="00DC1AE2"/>
    <w:rsid w:val="00F8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7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673"/>
    <w:pPr>
      <w:ind w:left="720"/>
      <w:contextualSpacing/>
    </w:pPr>
  </w:style>
  <w:style w:type="paragraph" w:customStyle="1" w:styleId="ConsPlusNormal">
    <w:name w:val="ConsPlusNormal"/>
    <w:rsid w:val="002706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7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673"/>
    <w:pPr>
      <w:ind w:left="720"/>
      <w:contextualSpacing/>
    </w:pPr>
  </w:style>
  <w:style w:type="paragraph" w:customStyle="1" w:styleId="ConsPlusNormal">
    <w:name w:val="ConsPlusNormal"/>
    <w:rsid w:val="002706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Владимирович Павлов</dc:creator>
  <cp:keywords/>
  <dc:description/>
  <cp:lastModifiedBy>Никита Владимирович Павлов</cp:lastModifiedBy>
  <cp:revision>2</cp:revision>
  <dcterms:created xsi:type="dcterms:W3CDTF">2024-09-09T10:58:00Z</dcterms:created>
  <dcterms:modified xsi:type="dcterms:W3CDTF">2024-09-09T10:58:00Z</dcterms:modified>
</cp:coreProperties>
</file>