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DA" w:rsidRPr="00BD10DA" w:rsidRDefault="00BD10DA" w:rsidP="00BD10DA">
      <w:pPr>
        <w:pStyle w:val="ConsPlusTitle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09600B">
        <w:rPr>
          <w:rFonts w:ascii="Times New Roman" w:hAnsi="Times New Roman" w:cs="Times New Roman"/>
          <w:b w:val="0"/>
          <w:bCs/>
          <w:noProof/>
          <w:sz w:val="28"/>
          <w:szCs w:val="28"/>
        </w:rPr>
        <w:t xml:space="preserve">ПОЯСНИТЕЛЬНАЯ </w:t>
      </w:r>
      <w:r w:rsidRPr="0009600B">
        <w:rPr>
          <w:rFonts w:ascii="Times New Roman" w:hAnsi="Times New Roman" w:cs="Times New Roman"/>
          <w:b w:val="0"/>
          <w:bCs/>
          <w:sz w:val="28"/>
          <w:szCs w:val="28"/>
        </w:rPr>
        <w:t>ЗАПИСКА</w:t>
      </w:r>
      <w:r w:rsidRPr="00BD10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10DA">
        <w:rPr>
          <w:rFonts w:ascii="Times New Roman" w:hAnsi="Times New Roman" w:cs="Times New Roman"/>
          <w:bCs/>
          <w:sz w:val="28"/>
          <w:szCs w:val="28"/>
        </w:rPr>
        <w:br/>
      </w:r>
      <w:r w:rsidRPr="0009600B">
        <w:rPr>
          <w:rFonts w:ascii="Times New Roman" w:hAnsi="Times New Roman" w:cs="Times New Roman"/>
          <w:b w:val="0"/>
          <w:bCs/>
          <w:noProof/>
          <w:sz w:val="28"/>
          <w:szCs w:val="28"/>
        </w:rPr>
        <w:t>к проекту постановления Правительства Ленинградской области</w:t>
      </w:r>
    </w:p>
    <w:p w:rsidR="00BD10DA" w:rsidRPr="00BD10DA" w:rsidRDefault="00BD10DA" w:rsidP="00BD10DA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BD10D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Pr="00BD10DA">
        <w:rPr>
          <w:rFonts w:ascii="Times New Roman" w:hAnsi="Times New Roman" w:cs="Times New Roman"/>
          <w:iCs/>
          <w:color w:val="auto"/>
          <w:sz w:val="28"/>
          <w:szCs w:val="28"/>
        </w:rPr>
        <w:t>О внесении изменений в постановление Правительства</w:t>
      </w:r>
    </w:p>
    <w:p w:rsidR="00BD10DA" w:rsidRPr="00BD10DA" w:rsidRDefault="00BD10DA" w:rsidP="00BD10DA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BD10DA">
        <w:rPr>
          <w:rFonts w:ascii="Times New Roman" w:hAnsi="Times New Roman" w:cs="Times New Roman"/>
          <w:iCs/>
          <w:color w:val="auto"/>
          <w:sz w:val="28"/>
          <w:szCs w:val="28"/>
        </w:rPr>
        <w:t>Ленинградской области от 19 июля 2017 года № 276</w:t>
      </w:r>
    </w:p>
    <w:p w:rsidR="00BD10DA" w:rsidRPr="00BD10DA" w:rsidRDefault="00BD10DA" w:rsidP="00BD10DA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BD10D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«О проведении регионального этапа Всероссийского конкурса </w:t>
      </w:r>
      <w:r w:rsidRPr="00BD10DA">
        <w:rPr>
          <w:rFonts w:ascii="Times New Roman" w:hAnsi="Times New Roman" w:cs="Times New Roman"/>
          <w:iCs/>
          <w:color w:val="auto"/>
          <w:sz w:val="28"/>
          <w:szCs w:val="28"/>
        </w:rPr>
        <w:br/>
        <w:t>«Лучшая муниципальная практика» среди муниципальных образований Ленинградской области»</w:t>
      </w:r>
    </w:p>
    <w:p w:rsidR="00BD10DA" w:rsidRPr="00BD10DA" w:rsidRDefault="00BD10DA" w:rsidP="00BD10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D10DA" w:rsidRPr="00BD10DA" w:rsidRDefault="00BD10DA" w:rsidP="00BD10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D10DA">
        <w:rPr>
          <w:noProof/>
          <w:sz w:val="28"/>
          <w:szCs w:val="28"/>
        </w:rPr>
        <w:t xml:space="preserve">Проект </w:t>
      </w:r>
      <w:r w:rsidRPr="00BD10DA">
        <w:rPr>
          <w:bCs/>
          <w:sz w:val="28"/>
          <w:szCs w:val="28"/>
        </w:rPr>
        <w:t xml:space="preserve">постановления Правительства Ленинградской области «О внесении изменений в постановления Правительства Ленинградской области </w:t>
      </w:r>
      <w:r w:rsidRPr="00BD10DA">
        <w:rPr>
          <w:sz w:val="28"/>
          <w:szCs w:val="28"/>
        </w:rPr>
        <w:t xml:space="preserve">от 19 июля 2017 года № 276 «О проведении регионального этапа Всероссийского конкурса </w:t>
      </w:r>
      <w:r w:rsidRPr="00BD10DA">
        <w:rPr>
          <w:iCs/>
          <w:sz w:val="28"/>
          <w:szCs w:val="28"/>
        </w:rPr>
        <w:t>«Лучшая муниципальная практика»</w:t>
      </w:r>
      <w:r w:rsidRPr="00BD10DA">
        <w:rPr>
          <w:sz w:val="28"/>
          <w:szCs w:val="28"/>
        </w:rPr>
        <w:t xml:space="preserve"> среди муниципальных обра</w:t>
      </w:r>
      <w:r w:rsidRPr="00BD10DA">
        <w:rPr>
          <w:iCs/>
          <w:sz w:val="28"/>
          <w:szCs w:val="28"/>
        </w:rPr>
        <w:t>зований Ленинградской области</w:t>
      </w:r>
      <w:r w:rsidRPr="00BD10DA">
        <w:rPr>
          <w:bCs/>
          <w:sz w:val="28"/>
          <w:szCs w:val="28"/>
        </w:rPr>
        <w:t>»</w:t>
      </w:r>
      <w:r w:rsidRPr="00BD10DA">
        <w:rPr>
          <w:sz w:val="28"/>
          <w:szCs w:val="28"/>
        </w:rPr>
        <w:t xml:space="preserve"> (</w:t>
      </w:r>
      <w:r w:rsidRPr="00BD10DA">
        <w:rPr>
          <w:noProof/>
          <w:sz w:val="28"/>
          <w:szCs w:val="28"/>
        </w:rPr>
        <w:t xml:space="preserve">далее - </w:t>
      </w:r>
      <w:r w:rsidRPr="00BD10DA">
        <w:rPr>
          <w:sz w:val="28"/>
          <w:szCs w:val="28"/>
        </w:rPr>
        <w:t>п</w:t>
      </w:r>
      <w:r w:rsidRPr="00BD10DA">
        <w:rPr>
          <w:noProof/>
          <w:sz w:val="28"/>
          <w:szCs w:val="28"/>
        </w:rPr>
        <w:t xml:space="preserve">роект) </w:t>
      </w:r>
      <w:r w:rsidR="009C74D4">
        <w:rPr>
          <w:noProof/>
          <w:sz w:val="28"/>
          <w:szCs w:val="28"/>
        </w:rPr>
        <w:t>раз</w:t>
      </w:r>
      <w:r w:rsidR="008C7335">
        <w:rPr>
          <w:noProof/>
          <w:sz w:val="28"/>
          <w:szCs w:val="28"/>
        </w:rPr>
        <w:t xml:space="preserve">работан в целях приведения </w:t>
      </w:r>
      <w:r w:rsidRPr="00BD10DA">
        <w:rPr>
          <w:noProof/>
          <w:sz w:val="28"/>
          <w:szCs w:val="28"/>
        </w:rPr>
        <w:t xml:space="preserve"> Положения </w:t>
      </w:r>
      <w:r w:rsidRPr="00BD10DA">
        <w:rPr>
          <w:sz w:val="28"/>
          <w:szCs w:val="28"/>
        </w:rPr>
        <w:t>о ежегодном конкурсе «</w:t>
      </w:r>
      <w:r w:rsidRPr="00BD10DA">
        <w:rPr>
          <w:iCs/>
          <w:sz w:val="28"/>
          <w:szCs w:val="28"/>
        </w:rPr>
        <w:t>Лучшая муниципальная практика</w:t>
      </w:r>
      <w:r w:rsidRPr="00BD10DA">
        <w:rPr>
          <w:sz w:val="28"/>
          <w:szCs w:val="28"/>
        </w:rPr>
        <w:t>»</w:t>
      </w:r>
      <w:r w:rsidR="008C7335">
        <w:rPr>
          <w:sz w:val="28"/>
          <w:szCs w:val="28"/>
        </w:rPr>
        <w:t xml:space="preserve"> </w:t>
      </w:r>
      <w:r w:rsidR="008C7335" w:rsidRPr="008C7335">
        <w:rPr>
          <w:sz w:val="28"/>
          <w:szCs w:val="28"/>
        </w:rPr>
        <w:t>среди муниципальных образований Ленинградской области</w:t>
      </w:r>
      <w:r w:rsidR="008C7335">
        <w:rPr>
          <w:sz w:val="28"/>
          <w:szCs w:val="28"/>
        </w:rPr>
        <w:t xml:space="preserve"> (далее – Положение, конкурс) в соответствие с областным</w:t>
      </w:r>
      <w:r w:rsidRPr="00BD10DA">
        <w:rPr>
          <w:sz w:val="28"/>
          <w:szCs w:val="28"/>
        </w:rPr>
        <w:t xml:space="preserve"> закон</w:t>
      </w:r>
      <w:r w:rsidR="008C7335">
        <w:rPr>
          <w:sz w:val="28"/>
          <w:szCs w:val="28"/>
        </w:rPr>
        <w:t>ом</w:t>
      </w:r>
      <w:r w:rsidRPr="00BD10DA">
        <w:rPr>
          <w:sz w:val="28"/>
          <w:szCs w:val="28"/>
        </w:rPr>
        <w:t xml:space="preserve"> Ленинградской</w:t>
      </w:r>
      <w:proofErr w:type="gramEnd"/>
      <w:r w:rsidRPr="00BD10DA">
        <w:rPr>
          <w:sz w:val="28"/>
          <w:szCs w:val="28"/>
        </w:rPr>
        <w:t xml:space="preserve"> </w:t>
      </w:r>
      <w:proofErr w:type="gramStart"/>
      <w:r w:rsidRPr="00BD10DA">
        <w:rPr>
          <w:sz w:val="28"/>
          <w:szCs w:val="28"/>
        </w:rPr>
        <w:t>области от 02.05.2024 № 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</w:t>
      </w:r>
      <w:r w:rsidR="008C7335">
        <w:rPr>
          <w:sz w:val="28"/>
          <w:szCs w:val="28"/>
        </w:rPr>
        <w:t>, а также закрепления в Положении нормы о денежном премировании победителей регионального этапа конкурса</w:t>
      </w:r>
      <w:r w:rsidRPr="00BD10DA">
        <w:rPr>
          <w:sz w:val="28"/>
          <w:szCs w:val="28"/>
        </w:rPr>
        <w:t>.</w:t>
      </w:r>
      <w:proofErr w:type="gramEnd"/>
    </w:p>
    <w:p w:rsidR="00691999" w:rsidRDefault="008C7335" w:rsidP="00BD10DA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Внесение изменений в пункты 4 и 5 Положения позволит обеспечить право участия в региональном этапе конкурса муниципальному округу</w:t>
      </w:r>
      <w:r w:rsidR="00524E31">
        <w:rPr>
          <w:noProof/>
          <w:sz w:val="28"/>
          <w:szCs w:val="28"/>
        </w:rPr>
        <w:t>, которое ранее отсутствовало</w:t>
      </w:r>
      <w:r>
        <w:rPr>
          <w:noProof/>
          <w:sz w:val="28"/>
          <w:szCs w:val="28"/>
        </w:rPr>
        <w:t>.</w:t>
      </w:r>
    </w:p>
    <w:p w:rsidR="00524E31" w:rsidRDefault="00691999" w:rsidP="00BD10DA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Изменение даты определения победителей регионального этапа конк</w:t>
      </w:r>
      <w:r w:rsidR="00524E31">
        <w:rPr>
          <w:noProof/>
          <w:sz w:val="28"/>
          <w:szCs w:val="28"/>
        </w:rPr>
        <w:t>ур</w:t>
      </w:r>
      <w:r>
        <w:rPr>
          <w:noProof/>
          <w:sz w:val="28"/>
          <w:szCs w:val="28"/>
        </w:rPr>
        <w:t>са</w:t>
      </w:r>
      <w:r w:rsidR="00524E31">
        <w:rPr>
          <w:noProof/>
          <w:sz w:val="28"/>
          <w:szCs w:val="28"/>
        </w:rPr>
        <w:t xml:space="preserve"> </w:t>
      </w:r>
      <w:r w:rsidR="009C74D4">
        <w:rPr>
          <w:noProof/>
          <w:sz w:val="28"/>
          <w:szCs w:val="28"/>
        </w:rPr>
        <w:br/>
      </w:r>
      <w:r w:rsidR="00524E31">
        <w:rPr>
          <w:noProof/>
          <w:sz w:val="28"/>
          <w:szCs w:val="28"/>
        </w:rPr>
        <w:t>с 1 августа на 1 июля</w:t>
      </w:r>
      <w:r>
        <w:rPr>
          <w:noProof/>
          <w:sz w:val="28"/>
          <w:szCs w:val="28"/>
        </w:rPr>
        <w:t xml:space="preserve"> (абзац первый пункта 13 Положения) обусловлено</w:t>
      </w:r>
      <w:r w:rsidR="00524E31">
        <w:rPr>
          <w:noProof/>
          <w:sz w:val="28"/>
          <w:szCs w:val="28"/>
        </w:rPr>
        <w:t xml:space="preserve"> необходимостью своевременного направления конкурсных заявок победителей регионального этапа для участия в федеральном этапе конкурса.</w:t>
      </w:r>
      <w:r>
        <w:rPr>
          <w:noProof/>
          <w:sz w:val="28"/>
          <w:szCs w:val="28"/>
        </w:rPr>
        <w:t xml:space="preserve"> </w:t>
      </w:r>
      <w:proofErr w:type="gramStart"/>
      <w:r w:rsidR="00524E31">
        <w:rPr>
          <w:noProof/>
          <w:sz w:val="28"/>
          <w:szCs w:val="28"/>
        </w:rPr>
        <w:t xml:space="preserve">В связи </w:t>
      </w:r>
      <w:r w:rsidR="009C74D4">
        <w:rPr>
          <w:noProof/>
          <w:sz w:val="28"/>
          <w:szCs w:val="28"/>
        </w:rPr>
        <w:br/>
      </w:r>
      <w:r w:rsidR="00524E31">
        <w:rPr>
          <w:noProof/>
          <w:sz w:val="28"/>
          <w:szCs w:val="28"/>
        </w:rPr>
        <w:t xml:space="preserve">с </w:t>
      </w:r>
      <w:r>
        <w:rPr>
          <w:noProof/>
          <w:sz w:val="28"/>
          <w:szCs w:val="28"/>
        </w:rPr>
        <w:t>принятием постановления Правительства Российской Федерации от 14.11.</w:t>
      </w:r>
      <w:r w:rsidRPr="00691999">
        <w:rPr>
          <w:noProof/>
          <w:sz w:val="28"/>
          <w:szCs w:val="28"/>
        </w:rPr>
        <w:t xml:space="preserve">2024 </w:t>
      </w:r>
      <w:r w:rsidR="009C74D4">
        <w:rPr>
          <w:noProof/>
          <w:sz w:val="28"/>
          <w:szCs w:val="28"/>
        </w:rPr>
        <w:br/>
      </w:r>
      <w:r>
        <w:rPr>
          <w:noProof/>
          <w:sz w:val="28"/>
          <w:szCs w:val="28"/>
        </w:rPr>
        <w:t>№</w:t>
      </w:r>
      <w:r w:rsidRPr="00691999">
        <w:rPr>
          <w:noProof/>
          <w:sz w:val="28"/>
          <w:szCs w:val="28"/>
        </w:rPr>
        <w:t xml:space="preserve"> 1542</w:t>
      </w:r>
      <w:r>
        <w:rPr>
          <w:noProof/>
          <w:sz w:val="28"/>
          <w:szCs w:val="28"/>
        </w:rPr>
        <w:t xml:space="preserve">, в соответствии с которым внесены изменения в Положение </w:t>
      </w:r>
      <w:r w:rsidR="009C74D4">
        <w:rPr>
          <w:noProof/>
          <w:sz w:val="28"/>
          <w:szCs w:val="28"/>
        </w:rPr>
        <w:br/>
        <w:t>о</w:t>
      </w:r>
      <w:r w:rsidRPr="00691999">
        <w:rPr>
          <w:noProof/>
          <w:sz w:val="28"/>
          <w:szCs w:val="28"/>
        </w:rPr>
        <w:t xml:space="preserve"> Всероссийском конкурсе </w:t>
      </w:r>
      <w:r>
        <w:rPr>
          <w:noProof/>
          <w:sz w:val="28"/>
          <w:szCs w:val="28"/>
        </w:rPr>
        <w:t>«</w:t>
      </w:r>
      <w:r w:rsidRPr="00691999">
        <w:rPr>
          <w:noProof/>
          <w:sz w:val="28"/>
          <w:szCs w:val="28"/>
        </w:rPr>
        <w:t>Лучшая муниципальная практика</w:t>
      </w:r>
      <w:r>
        <w:rPr>
          <w:noProof/>
          <w:sz w:val="28"/>
          <w:szCs w:val="28"/>
        </w:rPr>
        <w:t>» (постановление Правительства Российской Федерации от 18.08.2016 № 815)</w:t>
      </w:r>
      <w:r w:rsidR="00524E31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</w:t>
      </w:r>
      <w:r w:rsidR="00524E31">
        <w:rPr>
          <w:noProof/>
          <w:sz w:val="28"/>
          <w:szCs w:val="28"/>
        </w:rPr>
        <w:t>заявки муниципальных образований</w:t>
      </w:r>
      <w:r w:rsidR="008C7335">
        <w:rPr>
          <w:noProof/>
          <w:sz w:val="28"/>
          <w:szCs w:val="28"/>
        </w:rPr>
        <w:t xml:space="preserve"> </w:t>
      </w:r>
      <w:r w:rsidRPr="00691999">
        <w:rPr>
          <w:noProof/>
          <w:sz w:val="28"/>
          <w:szCs w:val="28"/>
        </w:rPr>
        <w:t xml:space="preserve">представляются в федеральную конкурсную комиссию по организации и проведению Всероссийского конкурса </w:t>
      </w:r>
      <w:r w:rsidR="00524E31">
        <w:rPr>
          <w:noProof/>
          <w:sz w:val="28"/>
          <w:szCs w:val="28"/>
        </w:rPr>
        <w:t>«</w:t>
      </w:r>
      <w:r w:rsidRPr="00691999">
        <w:rPr>
          <w:noProof/>
          <w:sz w:val="28"/>
          <w:szCs w:val="28"/>
        </w:rPr>
        <w:t>Лучшая муниципальная практика</w:t>
      </w:r>
      <w:r w:rsidR="00524E31">
        <w:rPr>
          <w:noProof/>
          <w:sz w:val="28"/>
          <w:szCs w:val="28"/>
        </w:rPr>
        <w:t>»</w:t>
      </w:r>
      <w:r w:rsidRPr="00691999">
        <w:rPr>
          <w:noProof/>
          <w:sz w:val="28"/>
          <w:szCs w:val="28"/>
        </w:rPr>
        <w:t xml:space="preserve">  </w:t>
      </w:r>
      <w:r w:rsidR="009C74D4">
        <w:rPr>
          <w:noProof/>
          <w:sz w:val="28"/>
          <w:szCs w:val="28"/>
        </w:rPr>
        <w:br/>
      </w:r>
      <w:r w:rsidRPr="00691999">
        <w:rPr>
          <w:noProof/>
          <w:sz w:val="28"/>
          <w:szCs w:val="28"/>
        </w:rPr>
        <w:t>до 1 августа</w:t>
      </w:r>
      <w:r w:rsidR="00524E31">
        <w:rPr>
          <w:noProof/>
          <w:sz w:val="28"/>
          <w:szCs w:val="28"/>
        </w:rPr>
        <w:t>.</w:t>
      </w:r>
      <w:proofErr w:type="gramEnd"/>
    </w:p>
    <w:p w:rsidR="00BD10DA" w:rsidRDefault="00524E31" w:rsidP="00BD10DA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Новой редакцией пункта 15 Положения предлагается закрепление нормы </w:t>
      </w:r>
      <w:r w:rsidR="009C74D4">
        <w:rPr>
          <w:noProof/>
          <w:sz w:val="28"/>
          <w:szCs w:val="28"/>
        </w:rPr>
        <w:br/>
      </w:r>
      <w:r>
        <w:rPr>
          <w:noProof/>
          <w:sz w:val="28"/>
          <w:szCs w:val="28"/>
        </w:rPr>
        <w:t xml:space="preserve">о денежном премировании  </w:t>
      </w:r>
      <w:r w:rsidRPr="00524E31">
        <w:rPr>
          <w:noProof/>
          <w:sz w:val="28"/>
          <w:szCs w:val="28"/>
        </w:rPr>
        <w:t>победителей регионального этапа конкурса</w:t>
      </w:r>
      <w:r w:rsidR="00A1456E">
        <w:rPr>
          <w:noProof/>
          <w:sz w:val="28"/>
          <w:szCs w:val="28"/>
        </w:rPr>
        <w:t>, установив размеры премий для участников конкурса, занявших первые места в каждой номинации по двум категориям – 500,00 и 300,00 тыс</w:t>
      </w:r>
      <w:r w:rsidR="009C74D4">
        <w:rPr>
          <w:noProof/>
          <w:sz w:val="28"/>
          <w:szCs w:val="28"/>
        </w:rPr>
        <w:t>.</w:t>
      </w:r>
      <w:bookmarkStart w:id="0" w:name="_GoBack"/>
      <w:bookmarkEnd w:id="0"/>
      <w:r w:rsidR="00A1456E">
        <w:rPr>
          <w:noProof/>
          <w:sz w:val="28"/>
          <w:szCs w:val="28"/>
        </w:rPr>
        <w:t xml:space="preserve"> рублей.</w:t>
      </w:r>
    </w:p>
    <w:p w:rsidR="00A1456E" w:rsidRPr="00FE0ED5" w:rsidRDefault="00A1456E" w:rsidP="00FE0E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A1456E">
        <w:rPr>
          <w:rFonts w:eastAsiaTheme="minorHAnsi"/>
          <w:sz w:val="28"/>
          <w:szCs w:val="28"/>
          <w:lang w:eastAsia="en-US"/>
        </w:rPr>
        <w:t xml:space="preserve"> девяти субъектах Российской Федерации реализованы </w:t>
      </w:r>
      <w:r w:rsidR="00FE0ED5">
        <w:rPr>
          <w:rFonts w:eastAsiaTheme="minorHAnsi"/>
          <w:sz w:val="28"/>
          <w:szCs w:val="28"/>
          <w:lang w:eastAsia="en-US"/>
        </w:rPr>
        <w:t xml:space="preserve">аналогичные </w:t>
      </w:r>
      <w:r w:rsidRPr="00A1456E">
        <w:rPr>
          <w:rFonts w:eastAsiaTheme="minorHAnsi"/>
          <w:sz w:val="28"/>
          <w:szCs w:val="28"/>
          <w:lang w:eastAsia="en-US"/>
        </w:rPr>
        <w:t>практики денежного премирования муниципальных образований – победителей</w:t>
      </w:r>
      <w:r w:rsidRPr="00A1456E">
        <w:rPr>
          <w:rFonts w:eastAsiaTheme="minorHAnsi"/>
          <w:sz w:val="28"/>
          <w:szCs w:val="28"/>
          <w:lang w:eastAsia="en-US"/>
        </w:rPr>
        <w:br/>
        <w:t xml:space="preserve">и призеров региональных этапов </w:t>
      </w:r>
      <w:r w:rsidR="00FE0ED5">
        <w:rPr>
          <w:rFonts w:eastAsiaTheme="minorHAnsi"/>
          <w:sz w:val="28"/>
          <w:szCs w:val="28"/>
          <w:lang w:eastAsia="en-US"/>
        </w:rPr>
        <w:t>к</w:t>
      </w:r>
      <w:r w:rsidRPr="00A1456E">
        <w:rPr>
          <w:rFonts w:eastAsiaTheme="minorHAnsi"/>
          <w:sz w:val="28"/>
          <w:szCs w:val="28"/>
          <w:lang w:eastAsia="en-US"/>
        </w:rPr>
        <w:t xml:space="preserve">онкурса. </w:t>
      </w:r>
      <w:proofErr w:type="gramStart"/>
      <w:r w:rsidRPr="00A1456E">
        <w:rPr>
          <w:bCs/>
          <w:spacing w:val="2"/>
          <w:kern w:val="36"/>
          <w:sz w:val="28"/>
          <w:szCs w:val="28"/>
        </w:rPr>
        <w:t xml:space="preserve">Например, в Чувашской Республике </w:t>
      </w:r>
      <w:r w:rsidRPr="00A1456E">
        <w:rPr>
          <w:rFonts w:eastAsiaTheme="minorHAnsi"/>
          <w:sz w:val="28"/>
          <w:szCs w:val="28"/>
          <w:lang w:eastAsia="en-US"/>
        </w:rPr>
        <w:t xml:space="preserve">победители и призеры награждаются денежными призами: за </w:t>
      </w:r>
      <w:r w:rsidRPr="00A1456E">
        <w:rPr>
          <w:rFonts w:eastAsiaTheme="minorHAnsi"/>
          <w:sz w:val="28"/>
          <w:szCs w:val="28"/>
          <w:lang w:val="en-US" w:eastAsia="en-US"/>
        </w:rPr>
        <w:t>I</w:t>
      </w:r>
      <w:r w:rsidRPr="00A1456E">
        <w:rPr>
          <w:rFonts w:eastAsiaTheme="minorHAnsi"/>
          <w:sz w:val="28"/>
          <w:szCs w:val="28"/>
          <w:lang w:eastAsia="en-US"/>
        </w:rPr>
        <w:t xml:space="preserve"> место - 380 тыс. </w:t>
      </w:r>
      <w:r w:rsidRPr="00A1456E">
        <w:rPr>
          <w:rFonts w:eastAsiaTheme="minorHAnsi"/>
          <w:sz w:val="28"/>
          <w:szCs w:val="28"/>
          <w:lang w:eastAsia="en-US"/>
        </w:rPr>
        <w:lastRenderedPageBreak/>
        <w:t xml:space="preserve">рублей, </w:t>
      </w:r>
      <w:r w:rsidRPr="00A1456E">
        <w:rPr>
          <w:rFonts w:eastAsiaTheme="minorHAnsi"/>
          <w:sz w:val="28"/>
          <w:szCs w:val="28"/>
          <w:lang w:val="en-US" w:eastAsia="en-US"/>
        </w:rPr>
        <w:t>II</w:t>
      </w:r>
      <w:r w:rsidRPr="00A1456E">
        <w:rPr>
          <w:rFonts w:eastAsiaTheme="minorHAnsi"/>
          <w:sz w:val="28"/>
          <w:szCs w:val="28"/>
          <w:lang w:eastAsia="en-US"/>
        </w:rPr>
        <w:t xml:space="preserve"> место - 330 тыс. рублей, </w:t>
      </w:r>
      <w:r w:rsidRPr="00A1456E">
        <w:rPr>
          <w:rFonts w:eastAsiaTheme="minorHAnsi"/>
          <w:sz w:val="28"/>
          <w:szCs w:val="28"/>
          <w:lang w:val="en-US" w:eastAsia="en-US"/>
        </w:rPr>
        <w:t>III</w:t>
      </w:r>
      <w:r w:rsidRPr="00A1456E">
        <w:rPr>
          <w:rFonts w:eastAsiaTheme="minorHAnsi"/>
          <w:sz w:val="28"/>
          <w:szCs w:val="28"/>
          <w:lang w:eastAsia="en-US"/>
        </w:rPr>
        <w:t xml:space="preserve"> место - 290 тыс. рублей.</w:t>
      </w:r>
      <w:proofErr w:type="gramEnd"/>
      <w:r w:rsidRPr="00A1456E">
        <w:rPr>
          <w:rFonts w:eastAsiaTheme="minorHAnsi"/>
          <w:sz w:val="28"/>
          <w:szCs w:val="28"/>
          <w:lang w:eastAsia="en-US"/>
        </w:rPr>
        <w:t xml:space="preserve"> </w:t>
      </w:r>
      <w:r w:rsidRPr="00A1456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Смоленской области </w:t>
      </w:r>
      <w:r w:rsidRPr="00A1456E">
        <w:rPr>
          <w:sz w:val="28"/>
          <w:szCs w:val="28"/>
        </w:rPr>
        <w:t>победитель награждается денежным призом в размере 300 тыс. рублей.</w:t>
      </w:r>
    </w:p>
    <w:p w:rsidR="00A1456E" w:rsidRDefault="00FE0ED5" w:rsidP="00FE0ED5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</w:t>
      </w:r>
      <w:r w:rsidR="00A1456E" w:rsidRPr="00A1456E">
        <w:rPr>
          <w:noProof/>
          <w:sz w:val="28"/>
          <w:szCs w:val="28"/>
        </w:rPr>
        <w:t xml:space="preserve">ведение аналогичной финансовой меры поощрения участников регионального этапа </w:t>
      </w:r>
      <w:r>
        <w:rPr>
          <w:noProof/>
          <w:sz w:val="28"/>
          <w:szCs w:val="28"/>
        </w:rPr>
        <w:t>к</w:t>
      </w:r>
      <w:r w:rsidR="00A1456E" w:rsidRPr="00A1456E">
        <w:rPr>
          <w:noProof/>
          <w:sz w:val="28"/>
          <w:szCs w:val="28"/>
        </w:rPr>
        <w:t>онкурса, что поз</w:t>
      </w:r>
      <w:r>
        <w:rPr>
          <w:noProof/>
          <w:sz w:val="28"/>
          <w:szCs w:val="28"/>
        </w:rPr>
        <w:t xml:space="preserve">волит повысить престиж участия </w:t>
      </w:r>
      <w:r w:rsidR="00A1456E" w:rsidRPr="00A1456E">
        <w:rPr>
          <w:noProof/>
          <w:sz w:val="28"/>
          <w:szCs w:val="28"/>
        </w:rPr>
        <w:t xml:space="preserve">в нем, будет способствовать росту количества конкурсных заявок, а также улучшению позиций региона на федеральном этапе </w:t>
      </w:r>
      <w:r>
        <w:rPr>
          <w:noProof/>
          <w:sz w:val="28"/>
          <w:szCs w:val="28"/>
        </w:rPr>
        <w:t>к</w:t>
      </w:r>
      <w:r w:rsidR="00A1456E" w:rsidRPr="00A1456E">
        <w:rPr>
          <w:noProof/>
          <w:sz w:val="28"/>
          <w:szCs w:val="28"/>
        </w:rPr>
        <w:t>онкурса.</w:t>
      </w:r>
    </w:p>
    <w:p w:rsidR="00FE0ED5" w:rsidRDefault="00263ADC" w:rsidP="00FE0ED5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Пунктом 15.1 Положения предлагется ограничить объем от дотации победителям регионального этапа кокнурса, направляемый на пермирование управленческих команд муниципальных образований, по аналогии с действующими нормами</w:t>
      </w:r>
      <w:r w:rsidRPr="00263ADC">
        <w:t xml:space="preserve"> </w:t>
      </w:r>
      <w:r w:rsidRPr="00263ADC">
        <w:rPr>
          <w:noProof/>
          <w:sz w:val="28"/>
          <w:szCs w:val="28"/>
        </w:rPr>
        <w:t>Положени</w:t>
      </w:r>
      <w:r>
        <w:rPr>
          <w:noProof/>
          <w:sz w:val="28"/>
          <w:szCs w:val="28"/>
        </w:rPr>
        <w:t>я</w:t>
      </w:r>
      <w:r w:rsidRPr="00263AD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о</w:t>
      </w:r>
      <w:r w:rsidRPr="00263ADC">
        <w:rPr>
          <w:noProof/>
          <w:sz w:val="28"/>
          <w:szCs w:val="28"/>
        </w:rPr>
        <w:t xml:space="preserve"> Всероссийском конкурсе</w:t>
      </w:r>
      <w:r>
        <w:rPr>
          <w:noProof/>
          <w:sz w:val="28"/>
          <w:szCs w:val="28"/>
        </w:rPr>
        <w:t xml:space="preserve"> (</w:t>
      </w:r>
      <w:r w:rsidR="00501B04">
        <w:rPr>
          <w:noProof/>
          <w:sz w:val="28"/>
          <w:szCs w:val="28"/>
        </w:rPr>
        <w:t>введены п</w:t>
      </w:r>
      <w:r w:rsidRPr="00263ADC">
        <w:rPr>
          <w:noProof/>
          <w:sz w:val="28"/>
          <w:szCs w:val="28"/>
        </w:rPr>
        <w:t xml:space="preserve">остановлением Правительства РФ от 29.11.2023 </w:t>
      </w:r>
      <w:r w:rsidR="00501B04">
        <w:rPr>
          <w:noProof/>
          <w:sz w:val="28"/>
          <w:szCs w:val="28"/>
        </w:rPr>
        <w:t>№</w:t>
      </w:r>
      <w:r w:rsidRPr="00263ADC">
        <w:rPr>
          <w:noProof/>
          <w:sz w:val="28"/>
          <w:szCs w:val="28"/>
        </w:rPr>
        <w:t xml:space="preserve"> 2013</w:t>
      </w:r>
      <w:r w:rsidR="00501B04">
        <w:rPr>
          <w:noProof/>
          <w:sz w:val="28"/>
          <w:szCs w:val="28"/>
        </w:rPr>
        <w:t>).</w:t>
      </w:r>
    </w:p>
    <w:p w:rsidR="004C037E" w:rsidRPr="004C037E" w:rsidRDefault="004C037E" w:rsidP="004C037E">
      <w:pPr>
        <w:suppressAutoHyphens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4C037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Согласно резолюции Губернатора Ленинградской области </w:t>
      </w:r>
      <w:r w:rsidRPr="004C037E">
        <w:rPr>
          <w:rFonts w:eastAsiaTheme="minorHAnsi"/>
          <w:bCs/>
          <w:color w:val="000000" w:themeColor="text1"/>
          <w:sz w:val="28"/>
          <w:szCs w:val="28"/>
          <w:lang w:eastAsia="en-US"/>
        </w:rPr>
        <w:br/>
        <w:t xml:space="preserve">№ 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028-14696</w:t>
      </w:r>
      <w:r w:rsidRPr="004C037E">
        <w:rPr>
          <w:rFonts w:eastAsiaTheme="minorHAnsi"/>
          <w:bCs/>
          <w:color w:val="000000" w:themeColor="text1"/>
          <w:sz w:val="28"/>
          <w:szCs w:val="28"/>
          <w:lang w:eastAsia="en-US"/>
        </w:rPr>
        <w:t>/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2024</w:t>
      </w:r>
      <w:r w:rsidRPr="004C037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-АД от 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15</w:t>
      </w:r>
      <w:r w:rsidRPr="004C037E">
        <w:rPr>
          <w:rFonts w:eastAsiaTheme="minorHAnsi"/>
          <w:bCs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10</w:t>
      </w:r>
      <w:r w:rsidRPr="004C037E">
        <w:rPr>
          <w:rFonts w:eastAsiaTheme="minorHAnsi"/>
          <w:bCs/>
          <w:color w:val="000000" w:themeColor="text1"/>
          <w:sz w:val="28"/>
          <w:szCs w:val="28"/>
          <w:lang w:eastAsia="en-US"/>
        </w:rPr>
        <w:t>.202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4</w:t>
      </w:r>
      <w:r w:rsidRPr="004C037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к служебной записке комитета по местному самоуправлению, межнациональным и межконфессиональным отношениям Ленинградско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й области </w:t>
      </w:r>
      <w:r w:rsidRPr="004C037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необходимо предусмотреть дополнительное расходное обязательство областного бюджета Ленинградской области в целях финансового </w:t>
      </w:r>
      <w:proofErr w:type="gramStart"/>
      <w:r w:rsidRPr="004C037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обеспечения </w:t>
      </w:r>
      <w:r w:rsidR="009C74D4">
        <w:rPr>
          <w:rFonts w:eastAsiaTheme="minorHAnsi"/>
          <w:bCs/>
          <w:color w:val="000000" w:themeColor="text1"/>
          <w:sz w:val="28"/>
          <w:szCs w:val="28"/>
          <w:lang w:eastAsia="en-US"/>
        </w:rPr>
        <w:t>денежного премирования победителей</w:t>
      </w:r>
      <w:r w:rsidRPr="004C037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9C74D4">
        <w:rPr>
          <w:rFonts w:eastAsiaTheme="minorHAnsi"/>
          <w:bCs/>
          <w:color w:val="000000" w:themeColor="text1"/>
          <w:sz w:val="28"/>
          <w:szCs w:val="28"/>
          <w:lang w:eastAsia="en-US"/>
        </w:rPr>
        <w:t>регионального этапа конкурса</w:t>
      </w:r>
      <w:proofErr w:type="gramEnd"/>
      <w:r w:rsidRPr="004C037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9C74D4">
        <w:rPr>
          <w:rFonts w:eastAsiaTheme="minorHAnsi"/>
          <w:bCs/>
          <w:color w:val="000000" w:themeColor="text1"/>
          <w:sz w:val="28"/>
          <w:szCs w:val="28"/>
          <w:lang w:eastAsia="en-US"/>
        </w:rPr>
        <w:br/>
      </w:r>
      <w:r w:rsidRPr="004C037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в размере </w:t>
      </w:r>
      <w:r w:rsidR="0009600B">
        <w:rPr>
          <w:rFonts w:eastAsiaTheme="minorHAnsi"/>
          <w:bCs/>
          <w:color w:val="000000" w:themeColor="text1"/>
          <w:sz w:val="28"/>
          <w:szCs w:val="28"/>
          <w:lang w:eastAsia="en-US"/>
        </w:rPr>
        <w:t>4</w:t>
      </w:r>
      <w:r w:rsidRPr="004C037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000 000 рублей ежегодно</w:t>
      </w:r>
      <w:r w:rsidR="0009600B">
        <w:rPr>
          <w:rFonts w:eastAsiaTheme="minorHAnsi"/>
          <w:bCs/>
          <w:color w:val="000000" w:themeColor="text1"/>
          <w:sz w:val="28"/>
          <w:szCs w:val="28"/>
          <w:lang w:eastAsia="en-US"/>
        </w:rPr>
        <w:t>.</w:t>
      </w:r>
      <w:r w:rsidRPr="004C037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BD10DA" w:rsidRPr="00BD10DA" w:rsidRDefault="00501B04" w:rsidP="00501B0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01B04">
        <w:rPr>
          <w:rFonts w:eastAsia="Calibri"/>
          <w:sz w:val="28"/>
          <w:szCs w:val="28"/>
        </w:rPr>
        <w:t>Проект постановления Прави</w:t>
      </w:r>
      <w:r>
        <w:rPr>
          <w:rFonts w:eastAsia="Calibri"/>
          <w:sz w:val="28"/>
          <w:szCs w:val="28"/>
        </w:rPr>
        <w:t xml:space="preserve">тельства Ленинградской области </w:t>
      </w:r>
      <w:r w:rsidRPr="00501B04">
        <w:rPr>
          <w:rFonts w:eastAsia="Calibri"/>
          <w:sz w:val="28"/>
          <w:szCs w:val="28"/>
        </w:rPr>
        <w:t>не затрагивает вопросы осуществления пре</w:t>
      </w:r>
      <w:r>
        <w:rPr>
          <w:rFonts w:eastAsia="Calibri"/>
          <w:sz w:val="28"/>
          <w:szCs w:val="28"/>
        </w:rPr>
        <w:t xml:space="preserve">дпринимательской деятельности, </w:t>
      </w:r>
      <w:r w:rsidRPr="00501B04">
        <w:rPr>
          <w:rFonts w:eastAsia="Calibri"/>
          <w:sz w:val="28"/>
          <w:szCs w:val="28"/>
        </w:rPr>
        <w:t xml:space="preserve">в </w:t>
      </w:r>
      <w:proofErr w:type="gramStart"/>
      <w:r w:rsidRPr="00501B04">
        <w:rPr>
          <w:rFonts w:eastAsia="Calibri"/>
          <w:sz w:val="28"/>
          <w:szCs w:val="28"/>
        </w:rPr>
        <w:t>связи</w:t>
      </w:r>
      <w:proofErr w:type="gramEnd"/>
      <w:r w:rsidRPr="00501B04">
        <w:rPr>
          <w:rFonts w:eastAsia="Calibri"/>
          <w:sz w:val="28"/>
          <w:szCs w:val="28"/>
        </w:rPr>
        <w:t xml:space="preserve"> с чем проведение оценки регулирующего воздействия не требуется.</w:t>
      </w:r>
    </w:p>
    <w:p w:rsidR="00BD10DA" w:rsidRPr="00BD10DA" w:rsidRDefault="00BD10DA" w:rsidP="00BD10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74D4" w:rsidRDefault="009C74D4" w:rsidP="00BD10D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962"/>
        <w:gridCol w:w="5352"/>
      </w:tblGrid>
      <w:tr w:rsidR="009C74D4" w:rsidRPr="009C74D4" w:rsidTr="0049370E">
        <w:tc>
          <w:tcPr>
            <w:tcW w:w="4962" w:type="dxa"/>
          </w:tcPr>
          <w:p w:rsidR="009C74D4" w:rsidRPr="009C74D4" w:rsidRDefault="009C74D4" w:rsidP="009C74D4">
            <w:pPr>
              <w:jc w:val="both"/>
              <w:rPr>
                <w:sz w:val="28"/>
                <w:szCs w:val="28"/>
              </w:rPr>
            </w:pPr>
            <w:r w:rsidRPr="009C74D4">
              <w:rPr>
                <w:sz w:val="28"/>
                <w:szCs w:val="28"/>
              </w:rPr>
              <w:t xml:space="preserve">Заместитель председателя комитета </w:t>
            </w:r>
            <w:r w:rsidRPr="009C74D4">
              <w:rPr>
                <w:sz w:val="28"/>
                <w:szCs w:val="28"/>
              </w:rPr>
              <w:br/>
              <w:t>по местному самоуправлению, межнациональным и межконфессиональным отношениям Ленинградской области – начальник департамента развития местного самоуправления</w:t>
            </w:r>
          </w:p>
        </w:tc>
        <w:tc>
          <w:tcPr>
            <w:tcW w:w="5352" w:type="dxa"/>
          </w:tcPr>
          <w:p w:rsidR="009C74D4" w:rsidRPr="009C74D4" w:rsidRDefault="009C74D4" w:rsidP="009C74D4">
            <w:pPr>
              <w:jc w:val="right"/>
              <w:rPr>
                <w:sz w:val="28"/>
                <w:szCs w:val="28"/>
              </w:rPr>
            </w:pPr>
          </w:p>
          <w:p w:rsidR="009C74D4" w:rsidRPr="009C74D4" w:rsidRDefault="009C74D4" w:rsidP="009C74D4">
            <w:pPr>
              <w:jc w:val="right"/>
              <w:rPr>
                <w:sz w:val="28"/>
                <w:szCs w:val="28"/>
              </w:rPr>
            </w:pPr>
          </w:p>
          <w:p w:rsidR="009C74D4" w:rsidRPr="009C74D4" w:rsidRDefault="009C74D4" w:rsidP="009C74D4">
            <w:pPr>
              <w:jc w:val="right"/>
              <w:rPr>
                <w:sz w:val="28"/>
                <w:szCs w:val="28"/>
              </w:rPr>
            </w:pPr>
          </w:p>
          <w:p w:rsidR="009C74D4" w:rsidRPr="009C74D4" w:rsidRDefault="009C74D4" w:rsidP="009C74D4">
            <w:pPr>
              <w:jc w:val="right"/>
              <w:rPr>
                <w:sz w:val="28"/>
                <w:szCs w:val="28"/>
              </w:rPr>
            </w:pPr>
            <w:r w:rsidRPr="009C74D4">
              <w:rPr>
                <w:sz w:val="28"/>
                <w:szCs w:val="28"/>
              </w:rPr>
              <w:t xml:space="preserve">    </w:t>
            </w:r>
          </w:p>
          <w:p w:rsidR="009C74D4" w:rsidRPr="009C74D4" w:rsidRDefault="009C74D4" w:rsidP="009C74D4">
            <w:pPr>
              <w:jc w:val="right"/>
              <w:rPr>
                <w:sz w:val="28"/>
                <w:szCs w:val="28"/>
              </w:rPr>
            </w:pPr>
          </w:p>
          <w:p w:rsidR="009C74D4" w:rsidRPr="009C74D4" w:rsidRDefault="009C74D4" w:rsidP="009C74D4">
            <w:pPr>
              <w:jc w:val="right"/>
              <w:rPr>
                <w:sz w:val="28"/>
                <w:szCs w:val="28"/>
              </w:rPr>
            </w:pPr>
          </w:p>
          <w:p w:rsidR="009C74D4" w:rsidRPr="009C74D4" w:rsidRDefault="009C74D4" w:rsidP="009C74D4">
            <w:pPr>
              <w:jc w:val="right"/>
              <w:rPr>
                <w:sz w:val="28"/>
                <w:szCs w:val="28"/>
              </w:rPr>
            </w:pPr>
            <w:r w:rsidRPr="009C74D4">
              <w:rPr>
                <w:sz w:val="28"/>
                <w:szCs w:val="28"/>
              </w:rPr>
              <w:t xml:space="preserve">И.Б. Илавская     </w:t>
            </w:r>
          </w:p>
        </w:tc>
      </w:tr>
    </w:tbl>
    <w:p w:rsidR="009C74D4" w:rsidRDefault="009C74D4" w:rsidP="00BD10D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9C74D4" w:rsidSect="00BD10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DA"/>
    <w:rsid w:val="000707C8"/>
    <w:rsid w:val="0009600B"/>
    <w:rsid w:val="00263ADC"/>
    <w:rsid w:val="004C037E"/>
    <w:rsid w:val="00501B04"/>
    <w:rsid w:val="00524E31"/>
    <w:rsid w:val="00691999"/>
    <w:rsid w:val="008C7335"/>
    <w:rsid w:val="009C74D4"/>
    <w:rsid w:val="00A1456E"/>
    <w:rsid w:val="00B705E7"/>
    <w:rsid w:val="00BD10DA"/>
    <w:rsid w:val="00CD27A5"/>
    <w:rsid w:val="00F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0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basedOn w:val="a"/>
    <w:rsid w:val="00BD10DA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0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basedOn w:val="a"/>
    <w:rsid w:val="00BD10DA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0F735-07EC-4767-83AF-B068E390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Валерьевич Кривенко</dc:creator>
  <cp:lastModifiedBy>Александр Валерьевич Кривенко</cp:lastModifiedBy>
  <cp:revision>2</cp:revision>
  <dcterms:created xsi:type="dcterms:W3CDTF">2024-12-06T08:36:00Z</dcterms:created>
  <dcterms:modified xsi:type="dcterms:W3CDTF">2024-12-06T10:52:00Z</dcterms:modified>
</cp:coreProperties>
</file>