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C20E" w14:textId="3426C26F" w:rsidR="001E18AA" w:rsidRDefault="001E18AA" w:rsidP="00D3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67403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25AF2B8" w14:textId="5824F42A" w:rsidR="00D365DC" w:rsidRPr="00D365DC" w:rsidRDefault="00D365DC" w:rsidP="00D3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61E32F1" w14:textId="77777777" w:rsidR="00D365DC" w:rsidRPr="00D365DC" w:rsidRDefault="00D365DC" w:rsidP="00D3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F9526F0" w14:textId="77777777" w:rsidR="00D365DC" w:rsidRPr="00D365DC" w:rsidRDefault="00D365DC" w:rsidP="00D3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6803816D" w14:textId="77777777" w:rsidR="00D365DC" w:rsidRPr="00D365DC" w:rsidRDefault="00D365DC" w:rsidP="00D3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2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Pr="00D365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14:paraId="0D5AE8E4" w14:textId="77777777" w:rsid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E194C2" w14:textId="77777777" w:rsidR="00545E31" w:rsidRP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E31">
        <w:rPr>
          <w:rFonts w:ascii="Times New Roman" w:eastAsia="Calibri" w:hAnsi="Times New Roman" w:cs="Times New Roman"/>
          <w:sz w:val="28"/>
          <w:szCs w:val="28"/>
        </w:rPr>
        <w:t>Изменения в правила землепользования и застройки</w:t>
      </w:r>
    </w:p>
    <w:p w14:paraId="44148262" w14:textId="77777777" w:rsidR="00545E31" w:rsidRP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E3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45E31">
        <w:rPr>
          <w:rFonts w:ascii="Times New Roman" w:eastAsia="Calibri" w:hAnsi="Times New Roman" w:cs="Times New Roman"/>
          <w:sz w:val="28"/>
          <w:szCs w:val="28"/>
        </w:rPr>
        <w:t>Низинское</w:t>
      </w:r>
      <w:proofErr w:type="spellEnd"/>
      <w:r w:rsidRPr="00545E3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14:paraId="61DAD45F" w14:textId="77777777" w:rsidR="00545E31" w:rsidRP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E3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Ломоносовский муниципальный район</w:t>
      </w:r>
    </w:p>
    <w:p w14:paraId="23123A7F" w14:textId="77777777" w:rsid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E31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14:paraId="73A522A1" w14:textId="77777777" w:rsidR="00545E31" w:rsidRPr="00545E31" w:rsidRDefault="00545E31" w:rsidP="00545E31">
      <w:pPr>
        <w:spacing w:after="0"/>
        <w:ind w:left="72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87D649" w14:textId="63CE511C" w:rsidR="00D365DC" w:rsidRPr="00D365DC" w:rsidRDefault="00D365DC" w:rsidP="008D075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оглавлении Главу 11 Части 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позицией:</w:t>
      </w:r>
    </w:p>
    <w:p w14:paraId="632F7C4F" w14:textId="78EE6591" w:rsidR="00D365DC" w:rsidRDefault="0038546D" w:rsidP="003854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365DC" w:rsidRPr="00D3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</w:t>
      </w:r>
      <w:r w:rsidR="0040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65DC" w:rsidRPr="00D3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C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режимных территорий (ТВ.1)</w:t>
      </w:r>
      <w:r w:rsid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AC11087" w14:textId="77777777" w:rsidR="0038546D" w:rsidRDefault="0038546D" w:rsidP="003854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40391C" w14:textId="2BA68E2C" w:rsidR="00720CD7" w:rsidRDefault="00720CD7" w:rsidP="008D075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оглавлении Главу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D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FBFED8" w14:textId="6CBB734B" w:rsidR="00720CD7" w:rsidRPr="00F26B51" w:rsidRDefault="0038546D" w:rsidP="00385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CD7" w:rsidRPr="00F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0CD7"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</w:t>
      </w:r>
      <w:r w:rsidR="00C76CF9"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720CD7"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76CF9"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защитной зоне объекта культурного наследия</w:t>
      </w:r>
    </w:p>
    <w:p w14:paraId="165003D5" w14:textId="6440DDBD" w:rsidR="00C76CF9" w:rsidRPr="00F26B51" w:rsidRDefault="00C76CF9" w:rsidP="0038546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29. Ограничения использования земельных участков и объектов капитального строительства в охранной зоне трубопроводов (газопроводов)</w:t>
      </w:r>
    </w:p>
    <w:p w14:paraId="216C6E6D" w14:textId="6E42FBC1" w:rsidR="00720CD7" w:rsidRDefault="00C76CF9" w:rsidP="0038546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</w:t>
      </w:r>
      <w:r w:rsidR="00F26B51"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F2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Ограничения использования земельных участков и объектов капитального строительства в границах водоохранных зон и прибрежных защитных полос</w:t>
      </w:r>
      <w:r w:rsidR="00720CD7" w:rsidRPr="00F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CB04FCD" w14:textId="77777777" w:rsidR="00FE57C9" w:rsidRDefault="00FE57C9" w:rsidP="008D075E">
      <w:pPr>
        <w:pStyle w:val="a3"/>
        <w:tabs>
          <w:tab w:val="left" w:pos="1134"/>
        </w:tabs>
        <w:spacing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4A64A" w14:textId="080579B2" w:rsidR="001E18AA" w:rsidRDefault="001E18AA" w:rsidP="008D075E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14.1 статьи 14 Главы 8 Части II </w:t>
      </w:r>
      <w:r w:rsidR="00E7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E7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7785D" w:rsidRPr="00E7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Зоны специального назначения</w:t>
      </w: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7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</w:t>
      </w: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</w:t>
      </w:r>
      <w:r w:rsidR="00E7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FA0633" w14:textId="77777777" w:rsidR="00DF2CF2" w:rsidRPr="00DF2CF2" w:rsidRDefault="00DF2CF2" w:rsidP="008D075E">
      <w:pPr>
        <w:pStyle w:val="a3"/>
        <w:spacing w:before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5"/>
        <w:tblW w:w="1019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2580"/>
        <w:gridCol w:w="6939"/>
      </w:tblGrid>
      <w:tr w:rsidR="00CE5416" w:rsidRPr="00AA7D77" w14:paraId="1CD0CE27" w14:textId="77777777" w:rsidTr="00CA6BB0">
        <w:trPr>
          <w:trHeight w:val="284"/>
        </w:trPr>
        <w:tc>
          <w:tcPr>
            <w:tcW w:w="10195" w:type="dxa"/>
            <w:gridSpan w:val="3"/>
            <w:tcMar>
              <w:top w:w="28" w:type="dxa"/>
              <w:bottom w:w="28" w:type="dxa"/>
              <w:right w:w="57" w:type="dxa"/>
            </w:tcMar>
            <w:vAlign w:val="center"/>
          </w:tcPr>
          <w:p w14:paraId="4C881D17" w14:textId="7B8B87BE" w:rsidR="00CE5416" w:rsidRDefault="00CE5416" w:rsidP="00CE5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1E18AA" w:rsidRPr="00AA7D77" w14:paraId="16D05D52" w14:textId="77777777" w:rsidTr="00C73A2B">
        <w:trPr>
          <w:trHeight w:val="284"/>
        </w:trPr>
        <w:tc>
          <w:tcPr>
            <w:tcW w:w="676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7E746BFE" w14:textId="5DF088DE" w:rsidR="001E18AA" w:rsidRPr="00C76CF9" w:rsidRDefault="00CE5416" w:rsidP="001B7CAC">
            <w:pPr>
              <w:ind w:lef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14:paraId="535FDDB8" w14:textId="5D8A236A" w:rsidR="001E18AA" w:rsidRPr="00AA7D77" w:rsidRDefault="001E18AA" w:rsidP="00C73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CE5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5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9" w:type="dxa"/>
            <w:shd w:val="clear" w:color="auto" w:fill="auto"/>
            <w:tcMar>
              <w:top w:w="28" w:type="dxa"/>
              <w:bottom w:w="28" w:type="dxa"/>
              <w:right w:w="57" w:type="dxa"/>
            </w:tcMar>
            <w:vAlign w:val="center"/>
          </w:tcPr>
          <w:p w14:paraId="1FC9ABCB" w14:textId="225B71BF" w:rsidR="001E18AA" w:rsidRPr="00AA7D77" w:rsidRDefault="00CE5416" w:rsidP="00C73A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режимных территорий</w:t>
            </w:r>
          </w:p>
        </w:tc>
      </w:tr>
    </w:tbl>
    <w:p w14:paraId="06F460C2" w14:textId="77777777" w:rsidR="00DF2CF2" w:rsidRDefault="00DF2CF2" w:rsidP="00DF2CF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90AE6AE" w14:textId="77777777" w:rsidR="003C039F" w:rsidRDefault="003C039F" w:rsidP="00DF2CF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08265" w14:textId="4F3007F4" w:rsidR="003C039F" w:rsidRDefault="007E222D" w:rsidP="007E222D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7 статьи 19 Главы 8 Части </w:t>
      </w:r>
      <w:r w:rsidRPr="007E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48FF01AF" w14:textId="56FD9D0A" w:rsidR="00C63565" w:rsidRPr="00C63565" w:rsidRDefault="00C63565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земельных участков с видами разрешенного использования</w:t>
      </w:r>
      <w:r w:rsidR="0086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«Размещение автомобильных дорог» (код 7.2.1)</w:t>
      </w:r>
      <w:r w:rsidR="0086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емельные участки (территории)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пользования» (код 12.0), «У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6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чно-дорожная сеть» (код 12.0.1)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подлежат установлению:</w:t>
      </w:r>
    </w:p>
    <w:p w14:paraId="79F068C4" w14:textId="77777777" w:rsidR="00C63565" w:rsidRPr="00C63565" w:rsidRDefault="00C63565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предельные (минимальные и (или) максимальные) размеры земельных участков (площадь земельных участков);</w:t>
      </w:r>
    </w:p>
    <w:p w14:paraId="16F03160" w14:textId="77777777" w:rsidR="00C63565" w:rsidRPr="00C63565" w:rsidRDefault="00C63565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17A2E141" w14:textId="77777777" w:rsidR="00C63565" w:rsidRPr="00C63565" w:rsidRDefault="00C63565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предельное количество этажей или предельная высота зданий, строений, сооружений;</w:t>
      </w:r>
    </w:p>
    <w:p w14:paraId="35360447" w14:textId="674BF369" w:rsidR="007E222D" w:rsidRDefault="00C63565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</w:t>
      </w:r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C6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14:paraId="106545CE" w14:textId="77777777" w:rsidR="00F12BE2" w:rsidRPr="007E222D" w:rsidRDefault="00F12BE2" w:rsidP="00F12BE2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FE411" w14:textId="516E1183" w:rsidR="00720CD7" w:rsidRPr="00C76CF9" w:rsidRDefault="00720CD7" w:rsidP="008D075E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15.1 статьи 15 Главы 8 Части II дополнить строками:</w:t>
      </w:r>
    </w:p>
    <w:p w14:paraId="0CE570ED" w14:textId="77777777" w:rsidR="00720CD7" w:rsidRPr="00720CD7" w:rsidRDefault="00720CD7" w:rsidP="00720CD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5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1687"/>
        <w:gridCol w:w="7838"/>
      </w:tblGrid>
      <w:tr w:rsidR="00720CD7" w:rsidRPr="00C76CF9" w14:paraId="176E33A3" w14:textId="77777777" w:rsidTr="00FD78C2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7D7E99E7" w14:textId="06416C1F" w:rsidR="00720CD7" w:rsidRPr="00C76CF9" w:rsidRDefault="00A17457" w:rsidP="00FD78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6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7CE32BD9" w14:textId="77777777" w:rsidR="00720CD7" w:rsidRPr="008D075E" w:rsidRDefault="00720CD7" w:rsidP="00FD78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0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38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32162AA1" w14:textId="771A9EAE" w:rsidR="00720CD7" w:rsidRPr="008D075E" w:rsidRDefault="00A17457" w:rsidP="00FD78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075E">
              <w:rPr>
                <w:rFonts w:ascii="Times New Roman" w:hAnsi="Times New Roman" w:cs="Times New Roman"/>
                <w:sz w:val="24"/>
                <w:szCs w:val="24"/>
              </w:rPr>
              <w:t>Защитная зона объекта культурного наследия</w:t>
            </w:r>
          </w:p>
        </w:tc>
      </w:tr>
      <w:tr w:rsidR="00C76CF9" w:rsidRPr="00C76CF9" w14:paraId="4F4B89B7" w14:textId="77777777" w:rsidTr="00FD78C2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1127CACA" w14:textId="02241E38" w:rsidR="00C76CF9" w:rsidRPr="00C76CF9" w:rsidRDefault="00C76CF9" w:rsidP="00FD78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3E9B7216" w14:textId="2BDC6464" w:rsidR="00C76CF9" w:rsidRPr="008D075E" w:rsidRDefault="00C76CF9" w:rsidP="00FD78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0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38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6C749380" w14:textId="1366EF2F" w:rsidR="00C76CF9" w:rsidRPr="008D075E" w:rsidRDefault="00C76CF9" w:rsidP="00FD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5E">
              <w:rPr>
                <w:rFonts w:ascii="Times New Roman" w:hAnsi="Times New Roman" w:cs="Times New Roman"/>
                <w:sz w:val="24"/>
                <w:szCs w:val="24"/>
              </w:rPr>
              <w:t>Охранная зона трубопроводов (газопроводов)</w:t>
            </w:r>
          </w:p>
        </w:tc>
      </w:tr>
      <w:tr w:rsidR="00A17457" w:rsidRPr="00C76CF9" w14:paraId="5E83DB36" w14:textId="77777777" w:rsidTr="00FD78C2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04C3A70" w14:textId="4E8A69E9" w:rsidR="00A17457" w:rsidRPr="00C76CF9" w:rsidRDefault="00C76CF9" w:rsidP="00A174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76A9416" w14:textId="7E8443A0" w:rsidR="00A17457" w:rsidRPr="00C76CF9" w:rsidRDefault="00A17457" w:rsidP="00A174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6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38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3EBFC8B7" w14:textId="754C3F91" w:rsidR="00A17457" w:rsidRPr="00C76CF9" w:rsidRDefault="00A17457" w:rsidP="00A1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F9">
              <w:rPr>
                <w:rFonts w:ascii="Times New Roman" w:hAnsi="Times New Roman" w:cs="Times New Roman"/>
                <w:sz w:val="24"/>
                <w:szCs w:val="24"/>
              </w:rPr>
              <w:t>Водоохранная зона</w:t>
            </w:r>
          </w:p>
        </w:tc>
      </w:tr>
      <w:tr w:rsidR="00A17457" w:rsidRPr="001C2CDA" w14:paraId="3961843E" w14:textId="77777777" w:rsidTr="00FD78C2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1E92A0A" w14:textId="4427A731" w:rsidR="00A17457" w:rsidRPr="00C76CF9" w:rsidRDefault="00C76CF9" w:rsidP="00A174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08FE854C" w14:textId="332350F4" w:rsidR="00A17457" w:rsidRPr="00C76CF9" w:rsidRDefault="00A17457" w:rsidP="00A174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6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38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74C68E9" w14:textId="092F8169" w:rsidR="00A17457" w:rsidRPr="00C76CF9" w:rsidRDefault="00A17457" w:rsidP="00A1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CF9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</w:tr>
    </w:tbl>
    <w:p w14:paraId="4B21A515" w14:textId="77777777" w:rsidR="00720CD7" w:rsidRDefault="00720CD7" w:rsidP="00720CD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193C878" w14:textId="77777777" w:rsidR="00720CD7" w:rsidRPr="00720CD7" w:rsidRDefault="00720CD7" w:rsidP="00720CD7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FA353" w14:textId="12E2BD80" w:rsidR="00D365DC" w:rsidRPr="001E18AA" w:rsidRDefault="00D365DC" w:rsidP="008D075E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Главу 11 Части </w:t>
      </w:r>
      <w:r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статьей </w:t>
      </w:r>
      <w:r w:rsidR="005E04FD"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04FD"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Pr="001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29B3D125" w14:textId="3DE7C39E" w:rsidR="00BA456C" w:rsidRPr="00247666" w:rsidRDefault="005E04FD" w:rsidP="00661D71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456C"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D36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E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36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BA456C"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End w:id="0"/>
      <w:r w:rsidR="00CE5416" w:rsidRPr="00CE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Зона режимных территорий </w:t>
      </w:r>
      <w:r w:rsidR="00BA456C" w:rsidRPr="00BA4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</w:t>
      </w:r>
      <w:r w:rsidR="00CE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A456C" w:rsidRPr="00BA4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E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A456C" w:rsidRPr="00BA4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26B416B" w14:textId="1CDD71E0" w:rsidR="00BA456C" w:rsidRPr="00247666" w:rsidRDefault="00BA456C" w:rsidP="00BA456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Кодовое обозначение – Т</w:t>
      </w:r>
      <w:r w:rsidR="00CE5416">
        <w:rPr>
          <w:rFonts w:ascii="Times New Roman" w:hAnsi="Times New Roman" w:cs="Times New Roman"/>
          <w:sz w:val="28"/>
          <w:szCs w:val="28"/>
        </w:rPr>
        <w:t>В</w:t>
      </w:r>
      <w:r w:rsidRPr="00247666">
        <w:rPr>
          <w:rFonts w:ascii="Times New Roman" w:hAnsi="Times New Roman" w:cs="Times New Roman"/>
          <w:sz w:val="28"/>
          <w:szCs w:val="28"/>
        </w:rPr>
        <w:t>.</w:t>
      </w:r>
      <w:r w:rsidR="00CE5416">
        <w:rPr>
          <w:rFonts w:ascii="Times New Roman" w:hAnsi="Times New Roman" w:cs="Times New Roman"/>
          <w:sz w:val="28"/>
          <w:szCs w:val="28"/>
        </w:rPr>
        <w:t>1</w:t>
      </w:r>
    </w:p>
    <w:p w14:paraId="17B9A2EE" w14:textId="77777777" w:rsidR="00BA456C" w:rsidRPr="00247666" w:rsidRDefault="00BA456C" w:rsidP="00BA456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участков:</w:t>
      </w:r>
    </w:p>
    <w:tbl>
      <w:tblPr>
        <w:tblStyle w:val="11"/>
        <w:tblW w:w="10206" w:type="dxa"/>
        <w:tblLook w:val="04A0" w:firstRow="1" w:lastRow="0" w:firstColumn="1" w:lastColumn="0" w:noHBand="0" w:noVBand="1"/>
      </w:tblPr>
      <w:tblGrid>
        <w:gridCol w:w="861"/>
        <w:gridCol w:w="7910"/>
        <w:gridCol w:w="1435"/>
      </w:tblGrid>
      <w:tr w:rsidR="00BA456C" w:rsidRPr="001023B5" w14:paraId="317F83EA" w14:textId="77777777" w:rsidTr="00C73A2B">
        <w:trPr>
          <w:trHeight w:val="284"/>
          <w:tblHeader/>
        </w:trPr>
        <w:tc>
          <w:tcPr>
            <w:tcW w:w="8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C3E15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67941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69358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</w:t>
            </w:r>
          </w:p>
        </w:tc>
      </w:tr>
      <w:tr w:rsidR="00BA456C" w:rsidRPr="001023B5" w14:paraId="56C72C43" w14:textId="77777777" w:rsidTr="00C73A2B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4860C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виды разрешенного использования</w:t>
            </w:r>
          </w:p>
        </w:tc>
      </w:tr>
      <w:tr w:rsidR="00CE5416" w:rsidRPr="001023B5" w14:paraId="46F029A9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9DF22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1D831" w14:textId="6177FA83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129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FBC86" w14:textId="52D25D8A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129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CE5416" w:rsidRPr="001023B5" w14:paraId="69C24E41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B0F17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E9EE7" w14:textId="6B5B4AD3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0769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2CA92" w14:textId="28527CBC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</w:tr>
      <w:tr w:rsidR="00CE5416" w:rsidRPr="001023B5" w14:paraId="52175C7D" w14:textId="77777777" w:rsidTr="00C15BFA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80947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8E326" w14:textId="7F880A57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9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Обеспечение обороны и безопасности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F1A79" w14:textId="2101A7D7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FD1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</w:p>
        </w:tc>
      </w:tr>
      <w:tr w:rsidR="00CE5416" w:rsidRPr="001023B5" w14:paraId="4CAF720A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10055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6AC38" w14:textId="57909CE0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9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Обеспечение вооруженных сил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9DD66" w14:textId="61DF18F0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FD1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.1</w:t>
            </w:r>
          </w:p>
        </w:tc>
      </w:tr>
      <w:tr w:rsidR="00CE5416" w:rsidRPr="001023B5" w14:paraId="56999AEA" w14:textId="77777777" w:rsidTr="00C15BFA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6B743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13FB5" w14:textId="46CC87AD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B31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Охрана Государственной границы Российской Федерации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5EFB4" w14:textId="2F7DE58B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8.2</w:t>
            </w:r>
          </w:p>
        </w:tc>
      </w:tr>
      <w:tr w:rsidR="00CE5416" w:rsidRPr="001023B5" w14:paraId="5E917BE8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AEBB2" w14:textId="77777777" w:rsidR="00CE5416" w:rsidRPr="001023B5" w:rsidRDefault="00CE5416" w:rsidP="00CE5416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0FA1B" w14:textId="38A2FD41" w:rsidR="00CE5416" w:rsidRPr="001023B5" w:rsidRDefault="00CE5416" w:rsidP="00CE54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7D41F" w14:textId="5FDA89AB" w:rsidR="00CE5416" w:rsidRPr="001023B5" w:rsidRDefault="00CE5416" w:rsidP="00CE5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BA456C" w:rsidRPr="001023B5" w14:paraId="1CCF6D78" w14:textId="77777777" w:rsidTr="00C73A2B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0CDAE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BA456C" w:rsidRPr="001023B5" w14:paraId="280923D8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76597" w14:textId="77777777" w:rsidR="00BA456C" w:rsidRPr="001023B5" w:rsidRDefault="00BA456C" w:rsidP="00BA456C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13942" w14:textId="77777777" w:rsidR="00BA456C" w:rsidRPr="001023B5" w:rsidRDefault="00BA456C" w:rsidP="00C7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E65ED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56C" w:rsidRPr="001023B5" w14:paraId="78CB9E8B" w14:textId="77777777" w:rsidTr="00C73A2B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0DAEE" w14:textId="77777777" w:rsidR="00BA456C" w:rsidRPr="001023B5" w:rsidRDefault="00BA456C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A456C" w:rsidRPr="001023B5" w14:paraId="6A98445B" w14:textId="77777777" w:rsidTr="00C73A2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D9B33" w14:textId="77777777" w:rsidR="00BA456C" w:rsidRPr="001023B5" w:rsidRDefault="00BA456C" w:rsidP="00BA456C">
            <w:pPr>
              <w:numPr>
                <w:ilvl w:val="0"/>
                <w:numId w:val="7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7BB16" w14:textId="1694D260" w:rsidR="00BA456C" w:rsidRPr="001023B5" w:rsidRDefault="00F517AF" w:rsidP="00C7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1005F" w14:textId="7C027CE7" w:rsidR="00BA456C" w:rsidRPr="001023B5" w:rsidRDefault="00B05F26" w:rsidP="00C7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833D09" w14:textId="00A02E38" w:rsidR="00BA456C" w:rsidRPr="00247666" w:rsidRDefault="00BA456C" w:rsidP="00BA456C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247666">
        <w:rPr>
          <w:rFonts w:ascii="Times New Roman" w:hAnsi="Times New Roman" w:cs="Times New Roman"/>
          <w:sz w:val="28"/>
          <w:szCs w:val="28"/>
        </w:rPr>
        <w:br/>
        <w:t xml:space="preserve">(с учетом положений </w:t>
      </w:r>
      <w:r w:rsidR="00C3022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F2CF2">
        <w:rPr>
          <w:rFonts w:ascii="Times New Roman" w:hAnsi="Times New Roman" w:cs="Times New Roman"/>
          <w:sz w:val="28"/>
          <w:szCs w:val="28"/>
        </w:rPr>
        <w:t>7 статьи 19 настоящих</w:t>
      </w:r>
      <w:r w:rsidRPr="00247666">
        <w:rPr>
          <w:rFonts w:ascii="Times New Roman" w:hAnsi="Times New Roman" w:cs="Times New Roman"/>
          <w:sz w:val="28"/>
          <w:szCs w:val="28"/>
        </w:rPr>
        <w:t xml:space="preserve"> Правил):</w:t>
      </w:r>
    </w:p>
    <w:tbl>
      <w:tblPr>
        <w:tblStyle w:val="61"/>
        <w:tblW w:w="10206" w:type="dxa"/>
        <w:tblLook w:val="04A0" w:firstRow="1" w:lastRow="0" w:firstColumn="1" w:lastColumn="0" w:noHBand="0" w:noVBand="1"/>
      </w:tblPr>
      <w:tblGrid>
        <w:gridCol w:w="676"/>
        <w:gridCol w:w="6054"/>
        <w:gridCol w:w="1734"/>
        <w:gridCol w:w="1742"/>
      </w:tblGrid>
      <w:tr w:rsidR="00BA456C" w:rsidRPr="001023B5" w14:paraId="20FD47BB" w14:textId="77777777" w:rsidTr="00C73A2B">
        <w:trPr>
          <w:trHeight w:val="284"/>
          <w:tblHeader/>
        </w:trPr>
        <w:tc>
          <w:tcPr>
            <w:tcW w:w="6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96447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18C1BF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DA0F1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  <w:p w14:paraId="73A40E3F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земельного участка (код)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378C6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Предельные значения</w:t>
            </w:r>
          </w:p>
        </w:tc>
      </w:tr>
      <w:tr w:rsidR="00BA456C" w:rsidRPr="001023B5" w14:paraId="70C6635B" w14:textId="77777777" w:rsidTr="00C73A2B">
        <w:trPr>
          <w:trHeight w:val="284"/>
          <w:tblHeader/>
        </w:trPr>
        <w:tc>
          <w:tcPr>
            <w:tcW w:w="6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597E4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0E031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593E4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17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74E5E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BA456C" w:rsidRPr="001023B5" w14:paraId="0658BFFE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E99F7" w14:textId="77777777" w:rsidR="00BA456C" w:rsidRPr="001023B5" w:rsidRDefault="00BA456C" w:rsidP="00BA456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54E9B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77655AC9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в том числе их площадь, кв. м</w:t>
            </w:r>
          </w:p>
        </w:tc>
      </w:tr>
      <w:tr w:rsidR="00BA456C" w:rsidRPr="001023B5" w14:paraId="39DF436B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5E5CD" w14:textId="77777777" w:rsidR="00BA456C" w:rsidRPr="001023B5" w:rsidRDefault="00BA456C" w:rsidP="00BA456C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DD8BE" w14:textId="52B57CF6" w:rsidR="00BA456C" w:rsidRPr="001023B5" w:rsidRDefault="0092649E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3564F0">
              <w:rPr>
                <w:rFonts w:ascii="Times New Roman" w:hAnsi="Times New Roman"/>
                <w:sz w:val="24"/>
                <w:szCs w:val="24"/>
              </w:rPr>
              <w:t>3.1.1, 8.0, 8.1, 8.2</w:t>
            </w:r>
            <w:r>
              <w:rPr>
                <w:rFonts w:ascii="Times New Roman" w:hAnsi="Times New Roman"/>
                <w:sz w:val="24"/>
                <w:szCs w:val="24"/>
              </w:rPr>
              <w:t>, 8.3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0C0C0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BA456C" w:rsidRPr="001023B5" w14:paraId="7F97454E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A2627" w14:textId="77777777" w:rsidR="00BA456C" w:rsidRPr="001023B5" w:rsidRDefault="00BA456C" w:rsidP="00BA456C">
            <w:pPr>
              <w:numPr>
                <w:ilvl w:val="0"/>
                <w:numId w:val="2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68E8A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DF2CF2" w:rsidRPr="001023B5" w14:paraId="3EC968C6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CD65A" w14:textId="77777777" w:rsidR="00DF2CF2" w:rsidRPr="001023B5" w:rsidRDefault="00DF2CF2" w:rsidP="00DF2CF2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801CE" w14:textId="5C9546A6" w:rsidR="00DF2CF2" w:rsidRPr="001023B5" w:rsidRDefault="0092649E" w:rsidP="00DF2CF2">
            <w:pPr>
              <w:rPr>
                <w:rFonts w:ascii="Times New Roman" w:hAnsi="Times New Roman"/>
                <w:sz w:val="24"/>
                <w:szCs w:val="24"/>
              </w:rPr>
            </w:pPr>
            <w:r w:rsidRPr="003564F0">
              <w:rPr>
                <w:rFonts w:ascii="Times New Roman" w:hAnsi="Times New Roman"/>
                <w:sz w:val="24"/>
                <w:szCs w:val="24"/>
              </w:rPr>
              <w:t>3.1.1, 8.0, 8.1, 8.2</w:t>
            </w:r>
            <w:r>
              <w:rPr>
                <w:rFonts w:ascii="Times New Roman" w:hAnsi="Times New Roman"/>
                <w:sz w:val="24"/>
                <w:szCs w:val="24"/>
              </w:rPr>
              <w:t>, 8.3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9FDC7" w14:textId="77777777" w:rsidR="00DF2CF2" w:rsidRPr="001023B5" w:rsidRDefault="00DF2CF2" w:rsidP="00DF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845F16" w:rsidRPr="001023B5" w14:paraId="2F61FEBF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4D80A" w14:textId="77777777" w:rsidR="00845F16" w:rsidRPr="001023B5" w:rsidRDefault="00845F16" w:rsidP="00845F16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0E51B" w14:textId="54B25563" w:rsidR="00845F16" w:rsidRPr="001023B5" w:rsidRDefault="00845F16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845F16">
              <w:rPr>
                <w:rFonts w:ascii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BA456C" w:rsidRPr="001023B5" w14:paraId="6F2C3D39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55795" w14:textId="77777777" w:rsidR="00BA456C" w:rsidRPr="001023B5" w:rsidRDefault="00BA456C" w:rsidP="00BA456C">
            <w:pPr>
              <w:numPr>
                <w:ilvl w:val="0"/>
                <w:numId w:val="2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DDF4B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Предельная высота зданий, строений, сооружений, м</w:t>
            </w:r>
          </w:p>
        </w:tc>
      </w:tr>
      <w:tr w:rsidR="00BA456C" w:rsidRPr="001023B5" w14:paraId="67B57BBE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126B3" w14:textId="77777777" w:rsidR="00BA456C" w:rsidRPr="001023B5" w:rsidRDefault="00BA456C" w:rsidP="00BA456C">
            <w:pPr>
              <w:numPr>
                <w:ilvl w:val="0"/>
                <w:numId w:val="5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65433" w14:textId="313C4581" w:rsidR="00BA456C" w:rsidRPr="001023B5" w:rsidRDefault="0092649E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3564F0">
              <w:rPr>
                <w:rFonts w:ascii="Times New Roman" w:hAnsi="Times New Roman"/>
                <w:sz w:val="24"/>
                <w:szCs w:val="24"/>
              </w:rPr>
              <w:t>3.1.1, 8.0, 8.1, 8.2</w:t>
            </w:r>
            <w:r>
              <w:rPr>
                <w:rFonts w:ascii="Times New Roman" w:hAnsi="Times New Roman"/>
                <w:sz w:val="24"/>
                <w:szCs w:val="24"/>
              </w:rPr>
              <w:t>, 8.3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92B0D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BA456C" w:rsidRPr="001023B5" w14:paraId="6417947A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92920" w14:textId="77777777" w:rsidR="00BA456C" w:rsidRPr="001023B5" w:rsidRDefault="00BA456C" w:rsidP="00BA456C">
            <w:pPr>
              <w:numPr>
                <w:ilvl w:val="0"/>
                <w:numId w:val="2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B8931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371AEB1A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14:paraId="1EBA172B" w14:textId="77777777" w:rsidR="00BA456C" w:rsidRPr="001023B5" w:rsidRDefault="00BA456C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BA456C" w:rsidRPr="001023B5" w14:paraId="68EEFEFE" w14:textId="77777777" w:rsidTr="00C73A2B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B76FB" w14:textId="77777777" w:rsidR="00BA456C" w:rsidRPr="001023B5" w:rsidRDefault="00BA456C" w:rsidP="00BA456C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03C12" w14:textId="5AF8FBB7" w:rsidR="00BA456C" w:rsidRPr="001023B5" w:rsidRDefault="0092649E" w:rsidP="00C73A2B">
            <w:pPr>
              <w:rPr>
                <w:rFonts w:ascii="Times New Roman" w:hAnsi="Times New Roman"/>
                <w:sz w:val="24"/>
                <w:szCs w:val="24"/>
              </w:rPr>
            </w:pPr>
            <w:r w:rsidRPr="003564F0">
              <w:rPr>
                <w:rFonts w:ascii="Times New Roman" w:hAnsi="Times New Roman"/>
                <w:sz w:val="24"/>
                <w:szCs w:val="24"/>
              </w:rPr>
              <w:t>3.1.1, 8.0, 8.1, 8.2</w:t>
            </w:r>
            <w:r>
              <w:rPr>
                <w:rFonts w:ascii="Times New Roman" w:hAnsi="Times New Roman"/>
                <w:sz w:val="24"/>
                <w:szCs w:val="24"/>
              </w:rPr>
              <w:t>, 8.3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D63EA" w14:textId="77777777" w:rsidR="00BA456C" w:rsidRPr="001023B5" w:rsidRDefault="00BA456C" w:rsidP="00C7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B5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</w:tbl>
    <w:p w14:paraId="5A23D391" w14:textId="1E8EC978" w:rsidR="00BA456C" w:rsidRPr="00247666" w:rsidRDefault="00674719" w:rsidP="00F517A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56C" w:rsidRPr="00247666">
        <w:rPr>
          <w:rFonts w:ascii="Times New Roman" w:hAnsi="Times New Roman" w:cs="Times New Roman"/>
          <w:sz w:val="28"/>
          <w:szCs w:val="28"/>
        </w:rPr>
        <w:t>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B7843C2" w14:textId="77777777" w:rsidR="00BA456C" w:rsidRPr="00247666" w:rsidRDefault="00BA456C" w:rsidP="00BA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3866DF9A" w14:textId="1833BCB7" w:rsidR="009B4E22" w:rsidRDefault="00BA456C" w:rsidP="00F1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666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</w:t>
      </w:r>
      <w:r w:rsidRPr="00A23EEF">
        <w:rPr>
          <w:rFonts w:ascii="Times New Roman" w:hAnsi="Times New Roman" w:cs="Times New Roman"/>
          <w:sz w:val="28"/>
          <w:szCs w:val="28"/>
        </w:rPr>
        <w:t xml:space="preserve">федеральными законами или иными нормативными правовыми актами, указаны в главе </w:t>
      </w:r>
      <w:r w:rsidR="00F517AF" w:rsidRPr="00A23EEF">
        <w:rPr>
          <w:rFonts w:ascii="Times New Roman" w:hAnsi="Times New Roman" w:cs="Times New Roman"/>
          <w:sz w:val="28"/>
          <w:szCs w:val="28"/>
        </w:rPr>
        <w:t>12</w:t>
      </w:r>
      <w:r w:rsidRPr="00A23EEF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proofErr w:type="gramStart"/>
      <w:r w:rsidRPr="00A23EEF">
        <w:rPr>
          <w:rFonts w:ascii="Times New Roman" w:hAnsi="Times New Roman" w:cs="Times New Roman"/>
          <w:sz w:val="28"/>
          <w:szCs w:val="28"/>
        </w:rPr>
        <w:t>.</w:t>
      </w:r>
      <w:r w:rsidR="009B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14:paraId="78AE42C6" w14:textId="77777777" w:rsidR="00A31499" w:rsidRDefault="00A31499" w:rsidP="00F1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063DF" w14:textId="77777777" w:rsidR="008D075E" w:rsidRPr="00F26B51" w:rsidRDefault="008D075E" w:rsidP="008D075E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12 дополнить статьями следующего содержания:</w:t>
      </w:r>
    </w:p>
    <w:p w14:paraId="31F11101" w14:textId="504496EC" w:rsidR="008D075E" w:rsidRPr="00247666" w:rsidRDefault="008D075E" w:rsidP="00A3149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_Toc141277724"/>
      <w:bookmarkStart w:id="2" w:name="_Toc166740377"/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Ограничения использования земельных участков и объектов капитального строительства в защитной зоне объекта культурного наследия</w:t>
      </w:r>
      <w:bookmarkEnd w:id="1"/>
      <w:bookmarkEnd w:id="2"/>
    </w:p>
    <w:p w14:paraId="0826120B" w14:textId="77777777" w:rsidR="008D075E" w:rsidRPr="00247666" w:rsidRDefault="008D075E" w:rsidP="008D075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Защитные зоны объекта культурного наследия устанавливаются в соответствии с Федеральным законом от 25.06.2002 № 73-ФЗ «Об объектах культурного наследия (памятниках истории и культуры) народов Российской Федерации».</w:t>
      </w:r>
    </w:p>
    <w:p w14:paraId="378EF472" w14:textId="77777777" w:rsidR="008D075E" w:rsidRPr="00247666" w:rsidRDefault="008D075E" w:rsidP="008D075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В границах защитных зон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 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02447D57" w14:textId="77777777" w:rsidR="008D075E" w:rsidRPr="00247666" w:rsidRDefault="008D075E" w:rsidP="008D075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Защитная зона объекта культурного наследия прекращает существование со дня внесения в Единый государственный реестр недвижимости сведений о зонах охраны такого объекта культурного наследия, установленных в соответствии со статьей 34 Федерального закона от 25.06.2002 № 73-ФЗ «Об объектах культурного наследия (памятниках истории и культуры) народов Российской Федерации».</w:t>
      </w:r>
    </w:p>
    <w:p w14:paraId="18892C27" w14:textId="77777777" w:rsidR="008D075E" w:rsidRPr="00247666" w:rsidRDefault="008D075E" w:rsidP="008D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66">
        <w:rPr>
          <w:rFonts w:ascii="Times New Roman" w:hAnsi="Times New Roman" w:cs="Times New Roman"/>
          <w:sz w:val="28"/>
          <w:szCs w:val="28"/>
        </w:rPr>
        <w:t>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616F9AD3" w14:textId="77777777" w:rsidR="008D075E" w:rsidRPr="00247666" w:rsidRDefault="008D075E" w:rsidP="008D075E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62033484"/>
      <w:bookmarkStart w:id="4" w:name="_Toc97906136"/>
      <w:bookmarkStart w:id="5" w:name="_Toc102658126"/>
      <w:bookmarkStart w:id="6" w:name="_Toc105494392"/>
      <w:bookmarkStart w:id="7" w:name="_Toc166740379"/>
      <w:bookmarkStart w:id="8" w:name="_Hlk105425486"/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Ограничения использования земельных участков и объектов капитального строительства в охранной зоне трубопроводов</w:t>
      </w:r>
      <w:bookmarkEnd w:id="3"/>
      <w:bookmarkEnd w:id="4"/>
      <w:bookmarkEnd w:id="5"/>
      <w:bookmarkEnd w:id="6"/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(газопроводов)</w:t>
      </w:r>
      <w:bookmarkEnd w:id="7"/>
    </w:p>
    <w:bookmarkEnd w:id="8"/>
    <w:p w14:paraId="11938C83" w14:textId="77777777" w:rsidR="008D075E" w:rsidRPr="00247666" w:rsidRDefault="008D075E" w:rsidP="008D075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666">
        <w:rPr>
          <w:rFonts w:ascii="Times New Roman" w:eastAsia="Calibri" w:hAnsi="Times New Roman" w:cs="Times New Roman"/>
          <w:sz w:val="28"/>
          <w:szCs w:val="28"/>
        </w:rPr>
        <w:t>Охранная зона устанавливается вдоль трасс газопроводов и вокруг других объектов газораспределительной сети в целях обеспечения нормальных условий ее эксплуатации и исключения возможности ее повреждения.</w:t>
      </w:r>
    </w:p>
    <w:p w14:paraId="64823ABB" w14:textId="77777777" w:rsidR="008D075E" w:rsidRPr="00247666" w:rsidRDefault="008D075E" w:rsidP="008D075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99636748"/>
      <w:r w:rsidRPr="00247666">
        <w:rPr>
          <w:rFonts w:ascii="Times New Roman" w:eastAsia="Calibri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7313FA29" w14:textId="055DADD2" w:rsidR="008D075E" w:rsidRDefault="008D075E" w:rsidP="008D075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666">
        <w:rPr>
          <w:rFonts w:ascii="Times New Roman" w:eastAsia="Calibri" w:hAnsi="Times New Roman" w:cs="Times New Roman"/>
          <w:sz w:val="28"/>
          <w:szCs w:val="28"/>
        </w:rPr>
        <w:t>Порядок охраны магистральных газопроводов регулируется Правилами охраны магистральных газопроводов, утвержденным</w:t>
      </w:r>
      <w:r w:rsidR="00367AEF">
        <w:rPr>
          <w:rFonts w:ascii="Times New Roman" w:eastAsia="Calibri" w:hAnsi="Times New Roman" w:cs="Times New Roman"/>
          <w:sz w:val="28"/>
          <w:szCs w:val="28"/>
        </w:rPr>
        <w:t>и</w:t>
      </w:r>
      <w:r w:rsidRPr="0024766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08.09.2017 № 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247666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6070FC1E" w14:textId="77777777" w:rsidR="008D075E" w:rsidRDefault="008D075E" w:rsidP="008D07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84E33D" w14:textId="77777777" w:rsidR="008D075E" w:rsidRPr="00AD67CA" w:rsidRDefault="008D075E" w:rsidP="008D07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62033486"/>
      <w:bookmarkStart w:id="11" w:name="_Toc97906138"/>
      <w:bookmarkStart w:id="12" w:name="_Toc102658129"/>
      <w:bookmarkStart w:id="13" w:name="_Toc121498763"/>
      <w:bookmarkStart w:id="14" w:name="_Toc174975273"/>
      <w:r w:rsidRPr="00AD6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Pr="00AD6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Ограничения использования земельных участков и объектов капитального строительства </w:t>
      </w:r>
      <w:bookmarkEnd w:id="10"/>
      <w:bookmarkEnd w:id="11"/>
      <w:r w:rsidRPr="00AD6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границах водоохранных зон и прибрежных защитных полос</w:t>
      </w:r>
      <w:bookmarkEnd w:id="12"/>
      <w:bookmarkEnd w:id="13"/>
      <w:bookmarkEnd w:id="14"/>
    </w:p>
    <w:p w14:paraId="2A0E7AEC" w14:textId="77777777" w:rsidR="008D075E" w:rsidRPr="00AD67CA" w:rsidRDefault="008D075E" w:rsidP="008D0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Водоохранными зонами являются территории, которые примыкают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растительного мира.</w:t>
      </w:r>
    </w:p>
    <w:p w14:paraId="088E6875" w14:textId="77777777" w:rsidR="008D075E" w:rsidRPr="00AD67CA" w:rsidRDefault="008D075E" w:rsidP="008D0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Содержание специального режима в водоохранных зонах определено Водным кодексом Российской Федерации.</w:t>
      </w:r>
    </w:p>
    <w:p w14:paraId="5A4A173C" w14:textId="77777777" w:rsidR="008D075E" w:rsidRPr="00AD67CA" w:rsidRDefault="008D075E" w:rsidP="008D0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границах водоохранных зон устанавливаются прибрежные защитные полосы, на территориях которых в соответствии с Водным кодексом Российской Федерации вводятся дополнительные ограничения хозяйственной и иной деятельности.</w:t>
      </w:r>
    </w:p>
    <w:p w14:paraId="72D749D8" w14:textId="77224839" w:rsidR="008D075E" w:rsidRDefault="008D075E" w:rsidP="00890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Ширина водоохранных зон и прибрежных защитных полос определяется</w:t>
      </w:r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Водным кодексом Российской Федерации</w:t>
      </w:r>
      <w:proofErr w:type="gramStart"/>
      <w:r w:rsidRPr="00AD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9"/>
      <w:r w:rsidRPr="00F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14:paraId="45419D67" w14:textId="77777777" w:rsidR="008D075E" w:rsidRDefault="008D075E" w:rsidP="009B4E2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9AA5D" w14:textId="3449B523" w:rsidR="00890EFF" w:rsidRPr="00890EFF" w:rsidRDefault="00890EFF" w:rsidP="00C11A4F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Карту градостроительного зонирования изложить в новой редакции.</w:t>
      </w:r>
    </w:p>
    <w:p w14:paraId="644F5F67" w14:textId="1EB4F87E" w:rsidR="009B4E22" w:rsidRPr="009B4E22" w:rsidRDefault="009B4E22" w:rsidP="00C11A4F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E22">
        <w:rPr>
          <w:rFonts w:ascii="Times New Roman" w:hAnsi="Times New Roman"/>
          <w:sz w:val="28"/>
          <w:szCs w:val="28"/>
        </w:rPr>
        <w:t>На карте градостроительного зонирования:</w:t>
      </w:r>
    </w:p>
    <w:p w14:paraId="536C4461" w14:textId="77777777" w:rsidR="00FD06EB" w:rsidRPr="00FD06EB" w:rsidRDefault="00FD06EB" w:rsidP="00FD06EB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spacing w:before="240" w:after="240"/>
        <w:jc w:val="both"/>
        <w:rPr>
          <w:rFonts w:ascii="Times New Roman" w:hAnsi="Times New Roman"/>
          <w:vanish/>
          <w:sz w:val="28"/>
          <w:szCs w:val="28"/>
        </w:rPr>
      </w:pPr>
    </w:p>
    <w:p w14:paraId="2D8E5B96" w14:textId="77777777" w:rsidR="00FD06EB" w:rsidRPr="00FD06EB" w:rsidRDefault="00FD06EB" w:rsidP="00FD06EB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spacing w:before="240" w:after="240"/>
        <w:jc w:val="both"/>
        <w:rPr>
          <w:rFonts w:ascii="Times New Roman" w:hAnsi="Times New Roman"/>
          <w:vanish/>
          <w:sz w:val="28"/>
          <w:szCs w:val="28"/>
        </w:rPr>
      </w:pPr>
    </w:p>
    <w:p w14:paraId="784A4653" w14:textId="77777777" w:rsidR="00FD06EB" w:rsidRPr="00FD06EB" w:rsidRDefault="00FD06EB" w:rsidP="00FD06EB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spacing w:before="240" w:after="240"/>
        <w:jc w:val="both"/>
        <w:rPr>
          <w:rFonts w:ascii="Times New Roman" w:hAnsi="Times New Roman"/>
          <w:vanish/>
          <w:sz w:val="28"/>
          <w:szCs w:val="28"/>
        </w:rPr>
      </w:pPr>
    </w:p>
    <w:p w14:paraId="2083BF1D" w14:textId="5478D044" w:rsidR="009B4E22" w:rsidRPr="00935385" w:rsidRDefault="00FD06EB" w:rsidP="00FD06EB">
      <w:pPr>
        <w:pStyle w:val="a3"/>
        <w:numPr>
          <w:ilvl w:val="1"/>
          <w:numId w:val="25"/>
        </w:numPr>
        <w:tabs>
          <w:tab w:val="left" w:pos="0"/>
          <w:tab w:val="left" w:pos="1276"/>
        </w:tabs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9B4E22" w:rsidRPr="00935385">
        <w:rPr>
          <w:rFonts w:ascii="Times New Roman" w:hAnsi="Times New Roman"/>
          <w:sz w:val="28"/>
          <w:szCs w:val="28"/>
        </w:rPr>
        <w:t>Установить границы территориальной зоны Т</w:t>
      </w:r>
      <w:r w:rsidR="0092649E" w:rsidRPr="00935385">
        <w:rPr>
          <w:rFonts w:ascii="Times New Roman" w:hAnsi="Times New Roman"/>
          <w:sz w:val="28"/>
          <w:szCs w:val="28"/>
        </w:rPr>
        <w:t>В</w:t>
      </w:r>
      <w:r w:rsidR="009B4E22" w:rsidRPr="00935385">
        <w:rPr>
          <w:rFonts w:ascii="Times New Roman" w:hAnsi="Times New Roman"/>
          <w:sz w:val="28"/>
          <w:szCs w:val="28"/>
        </w:rPr>
        <w:t>.</w:t>
      </w:r>
      <w:r w:rsidR="0092649E" w:rsidRPr="00935385">
        <w:rPr>
          <w:rFonts w:ascii="Times New Roman" w:hAnsi="Times New Roman"/>
          <w:sz w:val="28"/>
          <w:szCs w:val="28"/>
        </w:rPr>
        <w:t>1</w:t>
      </w:r>
      <w:r w:rsidR="009B4E22" w:rsidRPr="00935385">
        <w:rPr>
          <w:rFonts w:ascii="Times New Roman" w:hAnsi="Times New Roman"/>
          <w:sz w:val="28"/>
          <w:szCs w:val="28"/>
        </w:rPr>
        <w:t xml:space="preserve"> «</w:t>
      </w:r>
      <w:r w:rsidR="0092649E" w:rsidRPr="00935385">
        <w:rPr>
          <w:rFonts w:ascii="Times New Roman" w:hAnsi="Times New Roman"/>
          <w:sz w:val="28"/>
          <w:szCs w:val="28"/>
        </w:rPr>
        <w:t>Зона режимных территорий</w:t>
      </w:r>
      <w:r w:rsidR="009B4E22" w:rsidRPr="00935385">
        <w:rPr>
          <w:rFonts w:ascii="Times New Roman" w:hAnsi="Times New Roman"/>
          <w:sz w:val="28"/>
          <w:szCs w:val="28"/>
        </w:rPr>
        <w:t>».</w:t>
      </w:r>
    </w:p>
    <w:p w14:paraId="0A34ADF9" w14:textId="65D17F4F" w:rsidR="00746DA3" w:rsidRDefault="00BA3089" w:rsidP="00C11A4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Отобразить границы зон</w:t>
      </w:r>
      <w:r w:rsidR="00746DA3" w:rsidRPr="00674719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территорий:</w:t>
      </w:r>
    </w:p>
    <w:p w14:paraId="77EE1B5B" w14:textId="1A60E7A5" w:rsidR="00935385" w:rsidRDefault="00935385" w:rsidP="0093538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 зона объекта культурного наследия;</w:t>
      </w:r>
    </w:p>
    <w:p w14:paraId="016D93EA" w14:textId="54BBE838" w:rsidR="00935385" w:rsidRDefault="00935385" w:rsidP="0093538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трубопроводов (газопроводов);</w:t>
      </w:r>
    </w:p>
    <w:p w14:paraId="275AE10B" w14:textId="2E62DD88" w:rsidR="00935385" w:rsidRDefault="00935385" w:rsidP="0093538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Водоохранная зона;</w:t>
      </w:r>
    </w:p>
    <w:p w14:paraId="2CDF02A9" w14:textId="73334D3E" w:rsidR="00935385" w:rsidRPr="00935385" w:rsidRDefault="00935385" w:rsidP="0093538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полоса.</w:t>
      </w:r>
    </w:p>
    <w:p w14:paraId="70F84C28" w14:textId="0F8976BB" w:rsidR="009B4E22" w:rsidRPr="00BA3089" w:rsidRDefault="00BA3089" w:rsidP="0079553A">
      <w:pPr>
        <w:pStyle w:val="a3"/>
        <w:tabs>
          <w:tab w:val="left" w:pos="1134"/>
        </w:tabs>
        <w:spacing w:before="240" w:after="24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089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9553A">
        <w:rPr>
          <w:rFonts w:ascii="Times New Roman" w:hAnsi="Times New Roman" w:cs="Times New Roman"/>
          <w:bCs/>
          <w:sz w:val="28"/>
          <w:szCs w:val="28"/>
        </w:rPr>
        <w:t>Приложение «Сведения о границах территориальных зон» дополнить описанием местоположения границы территориальной зоны ТВ.1 «Зона режимных территорий».</w:t>
      </w:r>
    </w:p>
    <w:p w14:paraId="29FFEA96" w14:textId="77777777" w:rsidR="00BA456C" w:rsidRDefault="00BA456C">
      <w:bookmarkStart w:id="15" w:name="_GoBack"/>
      <w:bookmarkEnd w:id="15"/>
    </w:p>
    <w:sectPr w:rsidR="00BA456C" w:rsidSect="00BA45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B05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64D76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8D1"/>
    <w:multiLevelType w:val="hybridMultilevel"/>
    <w:tmpl w:val="03B20746"/>
    <w:lvl w:ilvl="0" w:tplc="DE48082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4738D"/>
    <w:multiLevelType w:val="hybridMultilevel"/>
    <w:tmpl w:val="7BAA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4758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CFD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1273"/>
    <w:multiLevelType w:val="hybridMultilevel"/>
    <w:tmpl w:val="D0D8AF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7FF33E5"/>
    <w:multiLevelType w:val="multilevel"/>
    <w:tmpl w:val="F0E2997E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195046DD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BB6"/>
    <w:multiLevelType w:val="hybridMultilevel"/>
    <w:tmpl w:val="93B613EA"/>
    <w:lvl w:ilvl="0" w:tplc="5C849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BE75A13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11B0F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EF328D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5D4B6B"/>
    <w:multiLevelType w:val="multilevel"/>
    <w:tmpl w:val="093EF87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BBC7E52"/>
    <w:multiLevelType w:val="hybridMultilevel"/>
    <w:tmpl w:val="D4CE8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046D6"/>
    <w:multiLevelType w:val="hybridMultilevel"/>
    <w:tmpl w:val="A7888D68"/>
    <w:lvl w:ilvl="0" w:tplc="A7748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14AC3"/>
    <w:multiLevelType w:val="hybridMultilevel"/>
    <w:tmpl w:val="560C89F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CCD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7CB5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6A8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58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0CB9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E28E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065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5ADF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E5D5C24"/>
    <w:multiLevelType w:val="multilevel"/>
    <w:tmpl w:val="503226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59A0463"/>
    <w:multiLevelType w:val="hybridMultilevel"/>
    <w:tmpl w:val="9CE4419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66B27B63"/>
    <w:multiLevelType w:val="hybridMultilevel"/>
    <w:tmpl w:val="D59654B2"/>
    <w:lvl w:ilvl="0" w:tplc="F75039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55DD8"/>
    <w:multiLevelType w:val="hybridMultilevel"/>
    <w:tmpl w:val="836E9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6272"/>
    <w:multiLevelType w:val="hybridMultilevel"/>
    <w:tmpl w:val="D76CE4BC"/>
    <w:lvl w:ilvl="0" w:tplc="8F3ED17A">
      <w:start w:val="1"/>
      <w:numFmt w:val="decimal"/>
      <w:lvlText w:val="%1"/>
      <w:lvlJc w:val="center"/>
      <w:pPr>
        <w:ind w:left="0" w:firstLine="0"/>
      </w:pPr>
      <w:rPr>
        <w:rFonts w:hint="default"/>
        <w:spacing w:val="0"/>
        <w:position w:val="0"/>
      </w:rPr>
    </w:lvl>
    <w:lvl w:ilvl="1" w:tplc="B6D6DB90">
      <w:start w:val="1"/>
      <w:numFmt w:val="lowerLetter"/>
      <w:lvlText w:val="%2."/>
      <w:lvlJc w:val="left"/>
      <w:pPr>
        <w:ind w:left="1440" w:hanging="360"/>
      </w:pPr>
    </w:lvl>
    <w:lvl w:ilvl="2" w:tplc="D0D88E56">
      <w:start w:val="1"/>
      <w:numFmt w:val="lowerRoman"/>
      <w:lvlText w:val="%3."/>
      <w:lvlJc w:val="right"/>
      <w:pPr>
        <w:ind w:left="2160" w:hanging="180"/>
      </w:pPr>
    </w:lvl>
    <w:lvl w:ilvl="3" w:tplc="14788DBC">
      <w:start w:val="1"/>
      <w:numFmt w:val="decimal"/>
      <w:lvlText w:val="%4."/>
      <w:lvlJc w:val="left"/>
      <w:pPr>
        <w:ind w:left="2880" w:hanging="360"/>
      </w:pPr>
    </w:lvl>
    <w:lvl w:ilvl="4" w:tplc="E17CF370">
      <w:start w:val="1"/>
      <w:numFmt w:val="lowerLetter"/>
      <w:lvlText w:val="%5."/>
      <w:lvlJc w:val="left"/>
      <w:pPr>
        <w:ind w:left="3600" w:hanging="360"/>
      </w:pPr>
    </w:lvl>
    <w:lvl w:ilvl="5" w:tplc="9F90007C">
      <w:start w:val="1"/>
      <w:numFmt w:val="lowerRoman"/>
      <w:lvlText w:val="%6."/>
      <w:lvlJc w:val="right"/>
      <w:pPr>
        <w:ind w:left="4320" w:hanging="180"/>
      </w:pPr>
    </w:lvl>
    <w:lvl w:ilvl="6" w:tplc="D3C49AF6">
      <w:start w:val="1"/>
      <w:numFmt w:val="decimal"/>
      <w:lvlText w:val="%7."/>
      <w:lvlJc w:val="left"/>
      <w:pPr>
        <w:ind w:left="5040" w:hanging="360"/>
      </w:pPr>
    </w:lvl>
    <w:lvl w:ilvl="7" w:tplc="6BEE08D0">
      <w:start w:val="1"/>
      <w:numFmt w:val="lowerLetter"/>
      <w:lvlText w:val="%8."/>
      <w:lvlJc w:val="left"/>
      <w:pPr>
        <w:ind w:left="5760" w:hanging="360"/>
      </w:pPr>
    </w:lvl>
    <w:lvl w:ilvl="8" w:tplc="8F96D23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26E0E"/>
    <w:multiLevelType w:val="multilevel"/>
    <w:tmpl w:val="AEC426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24"/>
  </w:num>
  <w:num w:numId="9">
    <w:abstractNumId w:val="2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9"/>
  </w:num>
  <w:num w:numId="15">
    <w:abstractNumId w:val="22"/>
  </w:num>
  <w:num w:numId="16">
    <w:abstractNumId w:val="21"/>
  </w:num>
  <w:num w:numId="17">
    <w:abstractNumId w:val="10"/>
  </w:num>
  <w:num w:numId="18">
    <w:abstractNumId w:val="23"/>
  </w:num>
  <w:num w:numId="19">
    <w:abstractNumId w:val="13"/>
  </w:num>
  <w:num w:numId="20">
    <w:abstractNumId w:val="18"/>
  </w:num>
  <w:num w:numId="21">
    <w:abstractNumId w:val="3"/>
  </w:num>
  <w:num w:numId="22">
    <w:abstractNumId w:val="20"/>
  </w:num>
  <w:num w:numId="23">
    <w:abstractNumId w:val="12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C"/>
    <w:rsid w:val="000F0B01"/>
    <w:rsid w:val="001023B5"/>
    <w:rsid w:val="0010642A"/>
    <w:rsid w:val="001B4B67"/>
    <w:rsid w:val="001B7CAC"/>
    <w:rsid w:val="001E18AA"/>
    <w:rsid w:val="00257E1E"/>
    <w:rsid w:val="00367AEF"/>
    <w:rsid w:val="00370B64"/>
    <w:rsid w:val="0038546D"/>
    <w:rsid w:val="003C039F"/>
    <w:rsid w:val="003D398F"/>
    <w:rsid w:val="00400156"/>
    <w:rsid w:val="00482361"/>
    <w:rsid w:val="00545E31"/>
    <w:rsid w:val="005A4870"/>
    <w:rsid w:val="005E04FD"/>
    <w:rsid w:val="00611B62"/>
    <w:rsid w:val="00661D71"/>
    <w:rsid w:val="00674719"/>
    <w:rsid w:val="006F3F35"/>
    <w:rsid w:val="00720CD7"/>
    <w:rsid w:val="00746DA3"/>
    <w:rsid w:val="0079553A"/>
    <w:rsid w:val="007E222D"/>
    <w:rsid w:val="00845F16"/>
    <w:rsid w:val="00865386"/>
    <w:rsid w:val="00890EFF"/>
    <w:rsid w:val="008D075E"/>
    <w:rsid w:val="0092649E"/>
    <w:rsid w:val="00935385"/>
    <w:rsid w:val="00945694"/>
    <w:rsid w:val="009B4E22"/>
    <w:rsid w:val="00A118F1"/>
    <w:rsid w:val="00A17457"/>
    <w:rsid w:val="00A23EEF"/>
    <w:rsid w:val="00A31499"/>
    <w:rsid w:val="00A91575"/>
    <w:rsid w:val="00AD733F"/>
    <w:rsid w:val="00AE3FA1"/>
    <w:rsid w:val="00B05F26"/>
    <w:rsid w:val="00BA3089"/>
    <w:rsid w:val="00BA456C"/>
    <w:rsid w:val="00C11A4F"/>
    <w:rsid w:val="00C3022F"/>
    <w:rsid w:val="00C63565"/>
    <w:rsid w:val="00C76CF9"/>
    <w:rsid w:val="00C826E2"/>
    <w:rsid w:val="00CE5416"/>
    <w:rsid w:val="00D365DC"/>
    <w:rsid w:val="00D60D03"/>
    <w:rsid w:val="00DB2F69"/>
    <w:rsid w:val="00DF2CF2"/>
    <w:rsid w:val="00E55441"/>
    <w:rsid w:val="00E72C77"/>
    <w:rsid w:val="00E7785D"/>
    <w:rsid w:val="00EF1E12"/>
    <w:rsid w:val="00F12BE2"/>
    <w:rsid w:val="00F26B51"/>
    <w:rsid w:val="00F517AF"/>
    <w:rsid w:val="00FD06EB"/>
    <w:rsid w:val="00FD61A3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B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56C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BA456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BA45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A456C"/>
    <w:rPr>
      <w:kern w:val="0"/>
      <w14:ligatures w14:val="none"/>
    </w:rPr>
  </w:style>
  <w:style w:type="table" w:styleId="a5">
    <w:name w:val="Table Grid"/>
    <w:basedOn w:val="a1"/>
    <w:uiPriority w:val="39"/>
    <w:rsid w:val="00BA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1E18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6C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C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56C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BA456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BA45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A456C"/>
    <w:rPr>
      <w:kern w:val="0"/>
      <w14:ligatures w14:val="none"/>
    </w:rPr>
  </w:style>
  <w:style w:type="table" w:styleId="a5">
    <w:name w:val="Table Grid"/>
    <w:basedOn w:val="a1"/>
    <w:uiPriority w:val="39"/>
    <w:rsid w:val="00BA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1E18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6C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5F2A-04D5-41BA-A252-D610014B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Беломестных Сергей Сергеевич</dc:creator>
  <cp:keywords/>
  <dc:description/>
  <cp:lastModifiedBy>Елена Юрьевна Наумова</cp:lastModifiedBy>
  <cp:revision>32</cp:revision>
  <dcterms:created xsi:type="dcterms:W3CDTF">2024-09-30T09:58:00Z</dcterms:created>
  <dcterms:modified xsi:type="dcterms:W3CDTF">2024-12-20T08:38:00Z</dcterms:modified>
</cp:coreProperties>
</file>