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863FF4" w:rsidTr="00E13755">
        <w:tc>
          <w:tcPr>
            <w:tcW w:w="5778" w:type="dxa"/>
          </w:tcPr>
          <w:p w:rsidR="00863FF4" w:rsidRDefault="00863FF4" w:rsidP="00E13755">
            <w:pPr>
              <w:pStyle w:val="1"/>
              <w:jc w:val="right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793" w:type="dxa"/>
            <w:hideMark/>
          </w:tcPr>
          <w:p w:rsidR="00863FF4" w:rsidRDefault="00863FF4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863FF4" w:rsidRPr="00F103A7" w:rsidRDefault="00863FF4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863FF4" w:rsidRPr="00F103A7" w:rsidRDefault="00863FF4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Комитета финансов Ленинградской области</w:t>
            </w:r>
          </w:p>
          <w:p w:rsidR="00863FF4" w:rsidRPr="00F103A7" w:rsidRDefault="00863FF4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       </w:t>
            </w:r>
          </w:p>
          <w:p w:rsidR="00863FF4" w:rsidRDefault="00863FF4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6888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приложение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)</w:t>
            </w:r>
          </w:p>
        </w:tc>
      </w:tr>
    </w:tbl>
    <w:p w:rsidR="00863FF4" w:rsidRDefault="00863FF4" w:rsidP="00863FF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63FF4" w:rsidRDefault="00863FF4" w:rsidP="00863FF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63FF4" w:rsidRPr="005B6BB7" w:rsidRDefault="00863FF4" w:rsidP="00863FF4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5B6BB7">
        <w:rPr>
          <w:rFonts w:ascii="Times New Roman" w:hAnsi="Times New Roman" w:cs="Times New Roman"/>
          <w:b/>
          <w:caps/>
          <w:sz w:val="28"/>
          <w:szCs w:val="28"/>
        </w:rPr>
        <w:t>Содержание конкурсных заданий по номинациям</w:t>
      </w:r>
    </w:p>
    <w:p w:rsidR="00863FF4" w:rsidRPr="005B6BB7" w:rsidRDefault="00863FF4" w:rsidP="00863FF4">
      <w:pPr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863FF4" w:rsidRPr="005B6BB7" w:rsidRDefault="00863FF4" w:rsidP="00863FF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6B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Номинации для физических лиц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(младше 15 лет)</w:t>
      </w:r>
    </w:p>
    <w:p w:rsidR="00863FF4" w:rsidRPr="005B6BB7" w:rsidRDefault="00863FF4" w:rsidP="00863FF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Pr="00BA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«Бюджет для граждан в современных формах искусства»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развивающего представление о бюджете, бюджетной терминологии, бюджетной системе и ее принципах,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собенностях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процесса.</w:t>
      </w:r>
    </w:p>
    <w:p w:rsidR="00863FF4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публично-правовых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может быть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жанрах комиксов,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романов, теней в искусстве, инсталляций, гиперреализма, постмодерна.</w:t>
      </w: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современная форма графической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интерпретаци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бюджетов публично-правовых образований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. 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(максимум 5 (пять) баллов);</w:t>
      </w:r>
    </w:p>
    <w:p w:rsidR="00863FF4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и визуализации (максимум 5 (пять) баллов).</w:t>
      </w:r>
    </w:p>
    <w:p w:rsidR="00863FF4" w:rsidRPr="00176D4E" w:rsidRDefault="00863FF4" w:rsidP="00863FF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номинации «Лучший видеоролик о бюджете»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предлагается представить вопросы формирования и исполнения  бюджетов бюджетной системы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формате небольших видеороликов продолжительностью </w:t>
      </w:r>
      <w:r w:rsidRPr="0062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3 минут.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проект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быть оформлен в виде </w:t>
      </w:r>
      <w:proofErr w:type="spellStart"/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имиджевых</w:t>
      </w:r>
      <w:proofErr w:type="spellEnd"/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презентационных, обучающих, социальных видеороликов, а также Видео-Арт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клипов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 критерием оценки конкурсного проекта по данной номинации является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визуальная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форма представления информации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>о бюджете публично-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 образования</w:t>
      </w:r>
      <w:r w:rsidRPr="006268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уровень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воспроизведения на различных устройствах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в просветительских, учебных, агитационных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рекламных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размещения в социальных сетях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863FF4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62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3 минут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вертикальный формат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баллов).</w:t>
      </w:r>
    </w:p>
    <w:p w:rsidR="00863FF4" w:rsidRPr="00176D4E" w:rsidRDefault="00863FF4" w:rsidP="00863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176D4E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1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176D4E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Pr="005B6BB7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«Информационные карточки  по бюджету для социальных сетей и мессенджеров»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визуальное представление данных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мессенджерах. </w:t>
      </w:r>
    </w:p>
    <w:p w:rsidR="00863FF4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простота визуализации информации о бюджете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863FF4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FF4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настольная игра о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предлагается представить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настольной игры, посвященной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бюджетного устройства и бюджетного процесса на федеральном, региональном или местном уровне.</w:t>
      </w:r>
    </w:p>
    <w:p w:rsidR="00863FF4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игровая форма представления  информации о бюджете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уровень настольной игры, ее красочность и привлекательность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правил игры,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восприятия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863FF4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широта охвата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игрой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терминов (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FF4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BA53C2" w:rsidRPr="005B6BB7" w:rsidRDefault="00BA53C2" w:rsidP="00BA53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технологии будущего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данных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бюджетной системе и ее принципах, особенностях бюджетного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современных технологий для повышения бюджетной и финансовой грамотности, а также открытости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53C2" w:rsidRDefault="00BA53C2" w:rsidP="00BA53C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проект может быть оформлен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GPT</w:t>
      </w:r>
      <w:r w:rsidRPr="00B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технологий на основе искусственного интеллекта.</w:t>
      </w:r>
    </w:p>
    <w:p w:rsidR="00BA53C2" w:rsidRPr="005B6BB7" w:rsidRDefault="00BA53C2" w:rsidP="00BA53C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Pr="00BA53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современных технологий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информации о бюджете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BA53C2" w:rsidRPr="005B6BB7" w:rsidRDefault="00BA53C2" w:rsidP="00BA53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данной номинации выступают:</w:t>
      </w:r>
    </w:p>
    <w:p w:rsidR="00BA53C2" w:rsidRPr="005B6BB7" w:rsidRDefault="00BA53C2" w:rsidP="00BA53C2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BA53C2" w:rsidRPr="005B6BB7" w:rsidRDefault="00BA53C2" w:rsidP="00BA53C2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широта охвата </w:t>
      </w:r>
      <w:r w:rsidRPr="00B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бюджете </w:t>
      </w:r>
      <w:r w:rsidRPr="00BA53C2">
        <w:rPr>
          <w:rFonts w:ascii="Times New Roman" w:eastAsia="Times New Roman" w:hAnsi="Times New Roman" w:cs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BA53C2" w:rsidRDefault="00BA53C2" w:rsidP="00BA53C2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оформления и визуализации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3C2" w:rsidRDefault="00BA53C2" w:rsidP="00BA53C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Default="00863FF4" w:rsidP="00863FF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63FF4" w:rsidRDefault="00863FF4" w:rsidP="00863FF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6B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Номинации для физических лиц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(старше 15 лет)</w:t>
      </w:r>
    </w:p>
    <w:p w:rsidR="00863FF4" w:rsidRDefault="00863FF4" w:rsidP="00863FF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Pr="00BA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«Бюджет для граждан в современных формах искусства»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развивающего представление о бюджете, бюджетной терминологии, бюджетной системе и ее принципах,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собенностях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процесса.</w:t>
      </w:r>
    </w:p>
    <w:p w:rsidR="00863FF4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публично-правовых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может быть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жанрах комиксов,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романов, теней в искусстве, инсталляций, гиперреализма, постмодерна.</w:t>
      </w: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современная форма графической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интерпретаци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бюджетов публично-правовых образований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. 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подходов графического дизайна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(максимум 5 (пять) баллов);</w:t>
      </w:r>
    </w:p>
    <w:p w:rsidR="00863FF4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и визуализации (максимум 5 (пять) баллов).</w:t>
      </w:r>
    </w:p>
    <w:p w:rsidR="00863FF4" w:rsidRPr="00176D4E" w:rsidRDefault="00863FF4" w:rsidP="00863FF4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номинации «Лучший видеоролик о бюджете»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предлагается представить вопросы формирования и исполнения  бюджетов бюджетной системы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формате небольших видеороликов продолжительностью </w:t>
      </w:r>
      <w:r w:rsidRPr="0062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3 минут.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проект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быть оформлен в виде </w:t>
      </w:r>
      <w:proofErr w:type="spellStart"/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имиджевых</w:t>
      </w:r>
      <w:proofErr w:type="spellEnd"/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презентационных, обучающих, социальных видеороликов, а также Видео-Арт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клипов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визуальная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форма представления информации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>о бюджете публично-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 образования</w:t>
      </w:r>
      <w:r w:rsidRPr="006268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уровень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воспроизведения на различных устройствах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в просветительских, учебных, агитационных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рекламных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размещения в социальных сетях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863FF4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62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3 минут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вертикальный формат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баллов).</w:t>
      </w:r>
    </w:p>
    <w:p w:rsidR="00863FF4" w:rsidRPr="00176D4E" w:rsidRDefault="00863FF4" w:rsidP="00863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176D4E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17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176D4E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Pr="005B6BB7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«Информационные карточки  по бюджету для социальных сетей и мессенджеров»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визуальное представление данных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мессенджерах. </w:t>
      </w:r>
    </w:p>
    <w:p w:rsidR="00863FF4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простота визуализации информации о бюджете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современным требованиям к информации для распространения через социальные сети и мессенджеры (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 (пять) баллов);</w:t>
      </w:r>
    </w:p>
    <w:p w:rsidR="00863FF4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FF4" w:rsidRPr="00764930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Pr="005B6BB7" w:rsidRDefault="00636DD6" w:rsidP="00863FF4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63FF4"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6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63FF4"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«Лучшее предложение по изменению бюджетного законодательства»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предлагается представить свод предложений по 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внесению изменений в конкретные статьи действующего бюджетного законодательства Российской Федерации, расширяющих </w:t>
      </w:r>
      <w:r w:rsidR="0086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863F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863FF4" w:rsidRPr="005B6BB7">
        <w:rPr>
          <w:rFonts w:ascii="Times New Roman" w:eastAsia="Calibri" w:hAnsi="Times New Roman" w:cs="Times New Roman"/>
          <w:sz w:val="28"/>
          <w:szCs w:val="28"/>
        </w:rPr>
        <w:t>в бюджетном процессе на федеральном, региональном, местном уровне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FF4" w:rsidRPr="005B6BB7" w:rsidRDefault="00863FF4" w:rsidP="00863FF4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соответствие предлагаемых изменений Конституции Российской Федерации, действующей редакции бюджетного законодательства Российской Федерации.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863FF4" w:rsidRPr="005B6BB7" w:rsidRDefault="00863FF4" w:rsidP="00863FF4">
      <w:pPr>
        <w:pStyle w:val="a3"/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системность предлагаемых изменений, их взаимосвязь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863FF4" w:rsidRPr="005B6BB7" w:rsidRDefault="00863FF4" w:rsidP="00863FF4">
      <w:pPr>
        <w:pStyle w:val="a3"/>
        <w:numPr>
          <w:ilvl w:val="0"/>
          <w:numId w:val="4"/>
        </w:numPr>
        <w:tabs>
          <w:tab w:val="left" w:pos="1080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корректность применяемой терминологии (максимум 5 (пять) баллов);</w:t>
      </w:r>
    </w:p>
    <w:p w:rsidR="00863FF4" w:rsidRDefault="00863FF4" w:rsidP="00863FF4">
      <w:pPr>
        <w:pStyle w:val="a3"/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 и целесообразность реализации предложений по расширению участия граждан в бюджетном процессе (максимум 5 (пять) баллов).</w:t>
      </w:r>
    </w:p>
    <w:p w:rsidR="00863FF4" w:rsidRDefault="00863FF4" w:rsidP="00863FF4">
      <w:pPr>
        <w:tabs>
          <w:tab w:val="left" w:pos="709"/>
        </w:tabs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80572C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80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80572C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Default="00636DD6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63FF4" w:rsidRPr="005B6B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63FF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63FF4"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="00863FF4"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6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настольная игра о</w:t>
      </w:r>
      <w:r w:rsidR="00863FF4"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</w:t>
      </w:r>
      <w:r w:rsidR="0086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863FF4"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86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863FF4"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F4"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предлагается представить </w:t>
      </w:r>
      <w:r w:rsidR="0086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настольной игры, посвященной </w:t>
      </w:r>
      <w:r w:rsidR="00863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бюджетного устройства и бюджетного процесса на федеральном, региональном или местном уровне.</w:t>
      </w:r>
    </w:p>
    <w:p w:rsidR="00863FF4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игровая форма представления  информации о бюджете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уровень настольной игры, ее красочность и привлекательность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правил игры,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восприятия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863FF4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широта охвата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игрой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терминов (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FF4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636DD6" w:rsidRPr="005B6BB7" w:rsidRDefault="00636DD6" w:rsidP="00636D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технологии будущего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данных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бюджетной системе и ее принципах,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особенностях бюджетного процесса с использованием современных технологий для повышения бюджетной и финансовой грамотности, а также открытости бюджета. </w:t>
      </w:r>
    </w:p>
    <w:p w:rsidR="00636DD6" w:rsidRDefault="00636DD6" w:rsidP="00636DD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проект может быть 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GPT</w:t>
      </w:r>
      <w:r w:rsidRPr="00B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технологий на основе искусственного интеллекта.</w:t>
      </w:r>
    </w:p>
    <w:p w:rsidR="00636DD6" w:rsidRPr="005B6BB7" w:rsidRDefault="00636DD6" w:rsidP="00636DD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Pr="00BA53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современных технологий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представления информации о бюджете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636DD6" w:rsidRPr="005B6BB7" w:rsidRDefault="00636DD6" w:rsidP="00636D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данной номинации выступают:</w:t>
      </w:r>
    </w:p>
    <w:p w:rsidR="00636DD6" w:rsidRPr="005B6BB7" w:rsidRDefault="00636DD6" w:rsidP="00636DD6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636DD6" w:rsidRPr="005B6BB7" w:rsidRDefault="00636DD6" w:rsidP="00636DD6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BA53C2">
        <w:rPr>
          <w:rFonts w:ascii="Times New Roman" w:eastAsia="Times New Roman" w:hAnsi="Times New Roman" w:cs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636DD6" w:rsidRDefault="00636DD6" w:rsidP="00636DD6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и визуализации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DD6" w:rsidRDefault="00636DD6" w:rsidP="00636D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636DD6" w:rsidRPr="00764930" w:rsidRDefault="00636DD6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F4" w:rsidRPr="005B6BB7" w:rsidRDefault="00863FF4" w:rsidP="00863FF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B6BB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Номинации для юридических лиц</w:t>
      </w:r>
    </w:p>
    <w:p w:rsidR="00863FF4" w:rsidRPr="005B6BB7" w:rsidRDefault="00863FF4" w:rsidP="00863FF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формы представления</w:t>
      </w: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бюджета для граждан»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предлагается представить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«Бюджет для граждан», подготовленн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финансовым органом муниципального образования. Указанные проекты «Бюджет для граждан» муниципальных образований следует предоставлять в качестве конкурсных материалов исключительно в данной номинации.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актуальные примеры и др.). </w:t>
      </w: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критерием оценки конкурсного проекта по данной номинации является: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информационное соответствие решению (проекту решения) о местном бюджете с учетом внесенных изменений, наглядность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достоверность, полнота информации, представление ее в динамике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и/или с учетом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 целевых групп граждан и организаций (например, ветеранов, семей с детьми, учащихся, граждан, нуждающихся в социальной поддержке,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учителей, врачей, предприятий малого бизнеса, сельхозпроизводителей), информации об общественно-значимых проектах, реализуемых на местном уровне (максимум 5 (пять) баллов); </w:t>
      </w:r>
      <w:proofErr w:type="gramEnd"/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на специализированном информационном портале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предназначенном для размещения бюджетной информации в открытом для граждан формате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863FF4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подход к визуализации (максимум 5 (пять) баллов).</w:t>
      </w:r>
    </w:p>
    <w:p w:rsidR="00863FF4" w:rsidRDefault="00863FF4" w:rsidP="00863FF4">
      <w:pPr>
        <w:spacing w:after="0"/>
        <w:ind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80572C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80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80572C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Pr="005B6BB7" w:rsidRDefault="00863FF4" w:rsidP="00863FF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номинации «Лучш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обучающее мероприятие по</w:t>
      </w: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</w:t>
      </w: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тематике</w:t>
      </w:r>
      <w:r w:rsidRPr="005B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предлагается представить информацию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проведенных обучающих мероприятиях по информированию граждан об основных параметрах </w:t>
      </w:r>
      <w:r w:rsidRPr="00762A10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Pr="007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публично-правового образования,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процессе с возможностью использования проекта в рамках учебных занятий «Разговоры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важном».</w:t>
      </w:r>
    </w:p>
    <w:p w:rsidR="00863FF4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Конкурсный проект может быть пре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учебного комплекса, который может содержать ролик с лекциями продолжительностью до 15 минут, а также другие учебно-методические материалы по теоретическим и практическим аспектам бюджетного устройства и бюджетного процесса.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 критерием оценки конкурсного проекта по данной номинации является: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наличие электронного учебного комплекса по тематике </w:t>
      </w:r>
      <w:r w:rsidRPr="00F014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бюджетов </w:t>
      </w:r>
      <w:r w:rsidRPr="00F014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публично-правового образований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наполнения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учебного комплекса учебно-методическими материалами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 </w:t>
      </w:r>
    </w:p>
    <w:p w:rsidR="00863FF4" w:rsidRPr="005B6BB7" w:rsidRDefault="00863FF4" w:rsidP="00863FF4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обратной связи от обучающихся в рамках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учебного комплекса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) (максимум 5 (пять) баллов);</w:t>
      </w:r>
    </w:p>
    <w:p w:rsidR="00863FF4" w:rsidRDefault="00863FF4" w:rsidP="00863FF4">
      <w:pPr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учебно-методических материалов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3FF4" w:rsidRPr="00F014F4" w:rsidRDefault="00863FF4" w:rsidP="00863FF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F014F4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F0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F014F4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Pr="005B6BB7" w:rsidRDefault="00863FF4" w:rsidP="00863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6DD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</w:rPr>
        <w:t>Номинация «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Лучшая информационная панель (</w:t>
      </w:r>
      <w:proofErr w:type="spellStart"/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дашборд</w:t>
      </w:r>
      <w:proofErr w:type="spellEnd"/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по бюджету для граждан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простое визуальное представление данных о бюджете,  бюджетной системе и ее принципах,  особенностях бюджетного процесса,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lastRenderedPageBreak/>
        <w:t>сгруппированных по смыслу на одно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 экране для более легкого визуального восприятия информации.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5B6BB7">
        <w:rPr>
          <w:rFonts w:ascii="Times New Roman" w:eastAsia="Times New Roman" w:hAnsi="Times New Roman" w:cs="Times New Roman"/>
          <w:sz w:val="28"/>
          <w:szCs w:val="28"/>
        </w:rPr>
        <w:t>дашбордов</w:t>
      </w:r>
      <w:proofErr w:type="spellEnd"/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программ.</w:t>
      </w:r>
      <w:proofErr w:type="gramEnd"/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простота визуализации информации, ее соответствие современным научным и практическим представлениям о бюджете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публично-правового образования.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3"/>
        </w:numPr>
        <w:tabs>
          <w:tab w:val="num" w:pos="993"/>
        </w:tabs>
        <w:spacing w:after="0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информативность,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 наглядность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FF4" w:rsidRPr="005B6BB7" w:rsidRDefault="00863FF4" w:rsidP="00863FF4">
      <w:pPr>
        <w:numPr>
          <w:ilvl w:val="0"/>
          <w:numId w:val="3"/>
        </w:numPr>
        <w:tabs>
          <w:tab w:val="num" w:pos="993"/>
        </w:tabs>
        <w:spacing w:after="0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 широта охвата решаемых задач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3FF4" w:rsidRDefault="00863FF4" w:rsidP="00863FF4">
      <w:pPr>
        <w:numPr>
          <w:ilvl w:val="0"/>
          <w:numId w:val="3"/>
        </w:numPr>
        <w:tabs>
          <w:tab w:val="num" w:pos="993"/>
        </w:tabs>
        <w:spacing w:after="0"/>
        <w:ind w:hanging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интерактивность, удобный интерфейс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FF4" w:rsidRPr="00F014F4" w:rsidRDefault="00863FF4" w:rsidP="00863FF4">
      <w:pPr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F014F4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F01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F014F4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Pr="005B6BB7" w:rsidRDefault="00CC2FB3" w:rsidP="00863FF4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63FF4"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6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63FF4"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«Бюджет </w:t>
      </w:r>
      <w:r w:rsidR="00863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граждан от СМИ</w:t>
      </w:r>
      <w:r w:rsidR="00863FF4"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F4" w:rsidRPr="005B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участникам предлагается представить </w:t>
      </w:r>
      <w:r w:rsidR="0086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«Бюджет для граждан», подготовленн</w:t>
      </w:r>
      <w:r w:rsidR="00863FF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средств массовой информации. Проект предполагает простое представление данных</w:t>
      </w:r>
      <w:r w:rsidR="00863FF4"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</w:t>
      </w:r>
      <w:r w:rsidR="0086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бюджетной системе и ее принципах, особенностях бюджетного процесса. </w:t>
      </w:r>
    </w:p>
    <w:p w:rsidR="00863FF4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проект может быть оформлен в виде электронных карточек с текстом и иллюстрациями по теме бюджета для граждан, коротких видеороликов (до 3 минут) или кратких статей,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проектов, государственных и муниципальных программ.</w:t>
      </w:r>
    </w:p>
    <w:p w:rsidR="00863FF4" w:rsidRPr="005B6BB7" w:rsidRDefault="00863FF4" w:rsidP="00863FF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простота представления информации сотрудниками СМИ.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863FF4" w:rsidRPr="005B6BB7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данной номинации выступают: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863FF4" w:rsidRPr="005B6BB7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подачи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863FF4" w:rsidRDefault="00863FF4" w:rsidP="00863FF4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3FF4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CC2FB3" w:rsidRPr="005B6BB7" w:rsidRDefault="00CC2FB3" w:rsidP="00CC2F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технологии будущего</w:t>
      </w:r>
      <w:r w:rsidRPr="004D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данных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бюджетной системе и ее принципах, особенностях бюджетного процесса с использованием современных технологий для повышения бюджетной и финансовой грамотности, а также открытости бюджета. </w:t>
      </w:r>
    </w:p>
    <w:p w:rsidR="00CC2FB3" w:rsidRDefault="00CC2FB3" w:rsidP="00CC2FB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проект может быть 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GPT</w:t>
      </w:r>
      <w:r w:rsidRPr="00B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иных технологий на основе искусственного интеллекта.</w:t>
      </w:r>
    </w:p>
    <w:p w:rsidR="00CC2FB3" w:rsidRPr="005B6BB7" w:rsidRDefault="00CC2FB3" w:rsidP="00CC2FB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Pr="00BA53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использование современных технологий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представления информации о бюджете </w:t>
      </w:r>
      <w:r w:rsidRPr="005B6BB7">
        <w:rPr>
          <w:rFonts w:ascii="Times New Roman" w:eastAsia="Times New Roman" w:hAnsi="Times New Roman" w:cs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 w:cs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CC2FB3" w:rsidRPr="005B6BB7" w:rsidRDefault="00CC2FB3" w:rsidP="00CC2F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данной номинации выступают:</w:t>
      </w:r>
    </w:p>
    <w:p w:rsidR="00CC2FB3" w:rsidRPr="005B6BB7" w:rsidRDefault="00CC2FB3" w:rsidP="00CC2FB3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(максимум 5 (пять) баллов);</w:t>
      </w:r>
    </w:p>
    <w:p w:rsidR="00CC2FB3" w:rsidRPr="005B6BB7" w:rsidRDefault="00CC2FB3" w:rsidP="00CC2FB3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BA53C2">
        <w:rPr>
          <w:rFonts w:ascii="Times New Roman" w:eastAsia="Times New Roman" w:hAnsi="Times New Roman" w:cs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(максимум 5 (пять) баллов);</w:t>
      </w:r>
    </w:p>
    <w:p w:rsidR="00CC2FB3" w:rsidRDefault="00CC2FB3" w:rsidP="00CC2FB3">
      <w:pPr>
        <w:numPr>
          <w:ilvl w:val="0"/>
          <w:numId w:val="2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оформления и визуализации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FB3" w:rsidRDefault="00CC2FB3" w:rsidP="00CC2F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 w:cs="Times New Roman"/>
          <w:sz w:val="28"/>
          <w:szCs w:val="28"/>
        </w:rPr>
        <w:t>баллов.</w:t>
      </w:r>
    </w:p>
    <w:p w:rsidR="00863FF4" w:rsidRPr="00764930" w:rsidRDefault="00863FF4" w:rsidP="00863F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3FF4" w:rsidRDefault="00863FF4" w:rsidP="00863FF4"/>
    <w:p w:rsidR="00E7653B" w:rsidRDefault="00CC2FB3"/>
    <w:sectPr w:rsidR="00E7653B" w:rsidSect="004F572A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33369"/>
      <w:docPartObj>
        <w:docPartGallery w:val="Page Numbers (Top of Page)"/>
        <w:docPartUnique/>
      </w:docPartObj>
    </w:sdtPr>
    <w:sdtEndPr/>
    <w:sdtContent>
      <w:p w:rsidR="004F572A" w:rsidRDefault="00CC2F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F572A" w:rsidRDefault="00CC2F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0BA2"/>
    <w:multiLevelType w:val="hybridMultilevel"/>
    <w:tmpl w:val="FDE606A4"/>
    <w:lvl w:ilvl="0" w:tplc="266A2AF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95168C5"/>
    <w:multiLevelType w:val="hybridMultilevel"/>
    <w:tmpl w:val="14567C1C"/>
    <w:lvl w:ilvl="0" w:tplc="965010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1D0C40"/>
    <w:multiLevelType w:val="hybridMultilevel"/>
    <w:tmpl w:val="5510CEFC"/>
    <w:lvl w:ilvl="0" w:tplc="266A2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703453"/>
    <w:multiLevelType w:val="hybridMultilevel"/>
    <w:tmpl w:val="4044F3F2"/>
    <w:lvl w:ilvl="0" w:tplc="266A2AF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F4"/>
    <w:rsid w:val="002E03B1"/>
    <w:rsid w:val="00636DD6"/>
    <w:rsid w:val="007E3B40"/>
    <w:rsid w:val="00863FF4"/>
    <w:rsid w:val="00BA362E"/>
    <w:rsid w:val="00BA53C2"/>
    <w:rsid w:val="00C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D6"/>
  </w:style>
  <w:style w:type="paragraph" w:styleId="1">
    <w:name w:val="heading 1"/>
    <w:next w:val="a"/>
    <w:link w:val="10"/>
    <w:uiPriority w:val="9"/>
    <w:qFormat/>
    <w:rsid w:val="00863FF4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FF4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paragraph" w:styleId="a3">
    <w:name w:val="List Paragraph"/>
    <w:basedOn w:val="a"/>
    <w:uiPriority w:val="99"/>
    <w:qFormat/>
    <w:rsid w:val="00863FF4"/>
    <w:pPr>
      <w:ind w:left="708"/>
    </w:pPr>
  </w:style>
  <w:style w:type="table" w:styleId="a4">
    <w:name w:val="Table Grid"/>
    <w:basedOn w:val="a1"/>
    <w:uiPriority w:val="59"/>
    <w:rsid w:val="00863F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D6"/>
  </w:style>
  <w:style w:type="paragraph" w:styleId="1">
    <w:name w:val="heading 1"/>
    <w:next w:val="a"/>
    <w:link w:val="10"/>
    <w:uiPriority w:val="9"/>
    <w:qFormat/>
    <w:rsid w:val="00863FF4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FF4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paragraph" w:styleId="a3">
    <w:name w:val="List Paragraph"/>
    <w:basedOn w:val="a"/>
    <w:uiPriority w:val="99"/>
    <w:qFormat/>
    <w:rsid w:val="00863FF4"/>
    <w:pPr>
      <w:ind w:left="708"/>
    </w:pPr>
  </w:style>
  <w:style w:type="table" w:styleId="a4">
    <w:name w:val="Table Grid"/>
    <w:basedOn w:val="a1"/>
    <w:uiPriority w:val="59"/>
    <w:rsid w:val="00863F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dcterms:created xsi:type="dcterms:W3CDTF">2025-04-14T10:52:00Z</dcterms:created>
  <dcterms:modified xsi:type="dcterms:W3CDTF">2025-04-14T12:03:00Z</dcterms:modified>
</cp:coreProperties>
</file>