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0B" w:rsidRPr="00D71E0B" w:rsidRDefault="000F1F65" w:rsidP="00D71E0B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54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1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D71E0B" w:rsidRPr="00D71E0B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D71E0B" w:rsidRPr="00D71E0B" w:rsidRDefault="00D71E0B" w:rsidP="00D71E0B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приказом </w:t>
      </w:r>
      <w:r w:rsidRPr="00D71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комитета по физической культуре </w:t>
      </w:r>
    </w:p>
    <w:p w:rsidR="00D71E0B" w:rsidRPr="00D71E0B" w:rsidRDefault="00D71E0B" w:rsidP="00D71E0B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E0B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спорту Ленинградской области</w:t>
      </w:r>
    </w:p>
    <w:p w:rsidR="00D71E0B" w:rsidRDefault="00D71E0B" w:rsidP="00D71E0B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5F19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</w:t>
      </w: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F19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июня</w:t>
      </w: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</w:t>
      </w:r>
      <w:r w:rsidR="005F19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</w:t>
      </w: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№ </w:t>
      </w:r>
      <w:r w:rsidR="005F19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18-о</w:t>
      </w:r>
    </w:p>
    <w:p w:rsidR="005F1904" w:rsidRPr="00D71E0B" w:rsidRDefault="005F1904" w:rsidP="005F1904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редакции приказа </w:t>
      </w:r>
      <w:r w:rsidRPr="00D71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комитета по физической культуре </w:t>
      </w:r>
    </w:p>
    <w:p w:rsidR="005F1904" w:rsidRPr="00D71E0B" w:rsidRDefault="005F1904" w:rsidP="005F1904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E0B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спорту Ленинградской области</w:t>
      </w:r>
    </w:p>
    <w:p w:rsidR="005F1904" w:rsidRPr="00D71E0B" w:rsidRDefault="005F1904" w:rsidP="005F1904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«__»</w:t>
      </w: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</w:t>
      </w: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</w:t>
      </w:r>
    </w:p>
    <w:p w:rsidR="00D71E0B" w:rsidRPr="00D71E0B" w:rsidRDefault="00D71E0B" w:rsidP="00D71E0B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D71E0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F1F65" w:rsidRPr="008E1FE8" w:rsidRDefault="000F1F65" w:rsidP="00D71E0B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0142" w:rsidRPr="000F1F65" w:rsidRDefault="000F1F65" w:rsidP="000F1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F65">
        <w:rPr>
          <w:rFonts w:ascii="Times New Roman" w:hAnsi="Times New Roman" w:cs="Times New Roman"/>
          <w:b/>
          <w:sz w:val="24"/>
          <w:szCs w:val="24"/>
        </w:rPr>
        <w:t>КРИТЕРИИ ОЦЕНКИ ДЕЯТЕЛЬНОСТИ ГОСУДАРСТВЕННЫХ УЧРЕЖДЕНИЙ, ПОДВЕДОМСТВЕННЫХ КОМИТЕТУ ПО ФИЗИЧЕСКОЙ КУЛЬТУРЕ И СПОРТУ ЛЕНИНГРАДСКОЙ ОБЛАСТИ, И ИХ РУКОВОДИТЕЛЕЙ</w:t>
      </w:r>
    </w:p>
    <w:tbl>
      <w:tblPr>
        <w:tblW w:w="159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843"/>
        <w:gridCol w:w="1878"/>
        <w:gridCol w:w="709"/>
        <w:gridCol w:w="850"/>
        <w:gridCol w:w="1631"/>
        <w:gridCol w:w="1416"/>
        <w:gridCol w:w="1416"/>
        <w:gridCol w:w="1416"/>
        <w:gridCol w:w="1416"/>
        <w:gridCol w:w="1416"/>
        <w:gridCol w:w="1416"/>
      </w:tblGrid>
      <w:tr w:rsidR="000F1F65" w:rsidRPr="00C74075" w:rsidTr="009136ED">
        <w:tc>
          <w:tcPr>
            <w:tcW w:w="50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43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оценки деятельности учреждений</w:t>
            </w:r>
          </w:p>
        </w:tc>
        <w:tc>
          <w:tcPr>
            <w:tcW w:w="1878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Критерии оценки показателя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 отчетности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Форма отчетности, содержащая информацию о выполнении целевого показателя</w:t>
            </w:r>
          </w:p>
        </w:tc>
        <w:tc>
          <w:tcPr>
            <w:tcW w:w="1416" w:type="dxa"/>
          </w:tcPr>
          <w:p w:rsidR="000F1F65" w:rsidRPr="00C74075" w:rsidRDefault="000F1F65" w:rsidP="00D7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премиальной выплаты в процентах к должностному окладу руководителя Государственного бюджетного учреждения Ленинградской области </w:t>
            </w:r>
            <w:r w:rsidR="00D7176D" w:rsidRPr="00C740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r w:rsidR="00D7176D" w:rsidRPr="00C74075">
              <w:rPr>
                <w:rFonts w:ascii="Times New Roman" w:hAnsi="Times New Roman" w:cs="Times New Roman"/>
                <w:sz w:val="20"/>
                <w:szCs w:val="20"/>
              </w:rPr>
              <w:t>спортивной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по водным видам спорта</w:t>
            </w:r>
            <w:r w:rsidR="00D7176D" w:rsidRPr="00C740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</w:tcPr>
          <w:p w:rsidR="000F1F65" w:rsidRPr="00C74075" w:rsidRDefault="000F1F65" w:rsidP="00B4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Оценка премиальной выплаты в процентах к должностному окладу директору Государственного автономного учреждения</w:t>
            </w:r>
            <w:r w:rsidR="00D7176D"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Ленинградской области </w:t>
            </w:r>
            <w:r w:rsidR="00B41C5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Спортивная школа по горнолыжному спорту, фристайлу</w:t>
            </w:r>
            <w:r w:rsidR="00B41C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</w:tcPr>
          <w:p w:rsidR="000F1F65" w:rsidRPr="00C74075" w:rsidRDefault="000F1F65" w:rsidP="00B4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Оценка премиальной выплаты в процентах к должностному окладу директору Государственного автономного учреждения</w:t>
            </w:r>
            <w:r w:rsidR="00D7176D"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Ленинградской области </w:t>
            </w:r>
            <w:r w:rsidR="00B41C5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  <w:r w:rsidR="00B41C5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Ленинградец</w:t>
            </w:r>
            <w:r w:rsidR="00B41C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</w:tcPr>
          <w:p w:rsidR="000F1F65" w:rsidRPr="00C74075" w:rsidRDefault="000F1F65" w:rsidP="00B4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премиальной выплаты в процентах к должностному окладу директору Государственного автономного учреждения Ленинградской области </w:t>
            </w:r>
            <w:r w:rsidR="00B41C5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Спортивно-тренировочный центр Ленинградской области</w:t>
            </w:r>
            <w:r w:rsidR="00B41C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</w:tcPr>
          <w:p w:rsidR="000F1F65" w:rsidRPr="00C74075" w:rsidRDefault="000F1F65" w:rsidP="00B4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Оценка премиальной выплаты в процентах к должностному окладу директору Государственного бюджетного учреждения</w:t>
            </w:r>
            <w:r w:rsidR="00D7176D"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Ленинградской области </w:t>
            </w:r>
            <w:r w:rsidR="00B41C5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Спортивная школа по волейболу</w:t>
            </w:r>
            <w:r w:rsidR="00B41C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</w:tcPr>
          <w:p w:rsidR="000F1F65" w:rsidRPr="00C74075" w:rsidRDefault="000F1F65" w:rsidP="00B4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премиальной выплаты в процентах к должностному окладу директору Государственного автономного учреждения Ленинградской области </w:t>
            </w:r>
            <w:r w:rsidR="00B41C5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Центр спортивной подготовки сборных команд Ленинградской области</w:t>
            </w:r>
            <w:r w:rsidR="00B41C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6B3C47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0F1F65" w:rsidRPr="00C74075" w:rsidRDefault="000F1F65" w:rsidP="00F5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и качественное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поручений комитета (исполнительская дисциплина)</w:t>
            </w:r>
          </w:p>
        </w:tc>
        <w:tc>
          <w:tcPr>
            <w:tcW w:w="1878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исполненных в срок поручений и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указаний комитета от общего числа поручений и указаний в отчетном периоде. В расчете показателей указывается перечень поручений за отчетный период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Ежемес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ячно</w:t>
            </w:r>
          </w:p>
        </w:tc>
        <w:tc>
          <w:tcPr>
            <w:tcW w:w="1631" w:type="dxa"/>
          </w:tcPr>
          <w:p w:rsidR="000F1F65" w:rsidRPr="00C74075" w:rsidRDefault="000F1F65" w:rsidP="00FE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Отчет руководителя.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Информация </w:t>
            </w:r>
            <w:r w:rsidR="00FE79D0" w:rsidRPr="00C740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траслевых отделов комитета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E34A8E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6B3C47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843" w:type="dxa"/>
          </w:tcPr>
          <w:p w:rsidR="000F1F65" w:rsidRPr="00C74075" w:rsidRDefault="000F1F65" w:rsidP="00F5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Отсутствие в отчетном периоде судебных решений в отношении учреждения и(или) его должностных лиц</w:t>
            </w:r>
          </w:p>
        </w:tc>
        <w:tc>
          <w:tcPr>
            <w:tcW w:w="1878" w:type="dxa"/>
          </w:tcPr>
          <w:p w:rsidR="000F1F65" w:rsidRPr="00C74075" w:rsidRDefault="003C416F" w:rsidP="003C4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16F">
              <w:rPr>
                <w:rFonts w:ascii="Times New Roman" w:hAnsi="Times New Roman" w:cs="Times New Roman"/>
                <w:sz w:val="20"/>
                <w:szCs w:val="20"/>
              </w:rPr>
              <w:t xml:space="preserve">Наличие (отсутствие) в отчетном периоде судебных решений, вступивших в законную силу в отчетном году и предусматривающих полное или частичное удовлетворение исковых требований о возмещении ущерба от незаконных действий (бездействия) учреждения или его должностных лиц. В расчете показателей указывается перечень судебных решений за отчетный период с </w:t>
            </w:r>
            <w:r w:rsidRPr="003C41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приложением копий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Отчет руководителя. Информация</w:t>
            </w:r>
            <w:r w:rsidR="00FE79D0"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 сектора правового обеспечения и делопроизводства и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 отраслевых отделов</w:t>
            </w:r>
            <w:r w:rsidR="00FE79D0"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</w:t>
            </w:r>
          </w:p>
        </w:tc>
        <w:tc>
          <w:tcPr>
            <w:tcW w:w="1416" w:type="dxa"/>
          </w:tcPr>
          <w:p w:rsidR="000F1F65" w:rsidRPr="00C74075" w:rsidRDefault="00CF2B48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CF2B48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CF2B48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CF2B48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CF2B48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0F1F65" w:rsidRPr="00C74075" w:rsidTr="003C416F">
        <w:trPr>
          <w:trHeight w:val="3706"/>
        </w:trPr>
        <w:tc>
          <w:tcPr>
            <w:tcW w:w="500" w:type="dxa"/>
          </w:tcPr>
          <w:p w:rsidR="000F1F65" w:rsidRPr="00C74075" w:rsidRDefault="006B3C47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43" w:type="dxa"/>
          </w:tcPr>
          <w:p w:rsidR="000F1F65" w:rsidRPr="00C74075" w:rsidRDefault="000F1F65" w:rsidP="00F5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Отсутствие в отчетном периоде обоснованных жалоб (обращений граждан) на работу учреждения</w:t>
            </w:r>
            <w:r w:rsidR="00FE79D0"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 и/или объектов спорта, находящихся в оперативном управлении учреждений</w:t>
            </w:r>
          </w:p>
        </w:tc>
        <w:tc>
          <w:tcPr>
            <w:tcW w:w="1878" w:type="dxa"/>
          </w:tcPr>
          <w:p w:rsidR="00CF2B48" w:rsidRPr="00C74075" w:rsidRDefault="003C416F" w:rsidP="00CF2B4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416F">
              <w:rPr>
                <w:rFonts w:ascii="Times New Roman" w:hAnsi="Times New Roman" w:cs="Times New Roman"/>
                <w:sz w:val="20"/>
                <w:szCs w:val="20"/>
              </w:rPr>
              <w:t>Отношение числа обоснованных жалоб к общему числу жалоб на работу учреждения, поступивших в комитет. В расчете показателей указывается перечень жалоб (обращений граждан) за отчетный период с приложением копий</w:t>
            </w:r>
          </w:p>
        </w:tc>
        <w:tc>
          <w:tcPr>
            <w:tcW w:w="709" w:type="dxa"/>
          </w:tcPr>
          <w:p w:rsidR="000F1F65" w:rsidRPr="00C74075" w:rsidRDefault="00FE79D0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Отчет руководителя. Информация отраслевых отделов</w:t>
            </w:r>
          </w:p>
        </w:tc>
        <w:tc>
          <w:tcPr>
            <w:tcW w:w="1416" w:type="dxa"/>
          </w:tcPr>
          <w:p w:rsidR="000F1F65" w:rsidRPr="00C74075" w:rsidRDefault="001412A7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6" w:type="dxa"/>
          </w:tcPr>
          <w:p w:rsidR="000F1F65" w:rsidRPr="00C74075" w:rsidRDefault="00A94BC6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F2B48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6" w:type="dxa"/>
          </w:tcPr>
          <w:p w:rsidR="000F1F65" w:rsidRPr="00C74075" w:rsidRDefault="00A94BC6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F2B48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6" w:type="dxa"/>
          </w:tcPr>
          <w:p w:rsidR="000F1F65" w:rsidRPr="00C74075" w:rsidRDefault="009B4413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2B48" w:rsidRPr="00C7407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6" w:type="dxa"/>
          </w:tcPr>
          <w:p w:rsidR="000F1F65" w:rsidRPr="00C74075" w:rsidRDefault="00A94BC6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2B48" w:rsidRPr="00C7407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6" w:type="dxa"/>
          </w:tcPr>
          <w:p w:rsidR="000F1F65" w:rsidRPr="00C74075" w:rsidRDefault="00E34A8E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F2B48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6B3C47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843" w:type="dxa"/>
          </w:tcPr>
          <w:p w:rsidR="000F1F65" w:rsidRPr="00C74075" w:rsidRDefault="000F1F65" w:rsidP="00F5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представление ежемесячной, квартальной и годовой отчетности об исполнении бюджета</w:t>
            </w:r>
          </w:p>
        </w:tc>
        <w:tc>
          <w:tcPr>
            <w:tcW w:w="1878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Отсутствие случаев несвоевременного представления и(или) искажения ежемесячной, квартальной и годовой отчетности об исполнении бюджета. В расчете показателя указываются перечень форм отчетности и дата представления в комитет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416" w:type="dxa"/>
          </w:tcPr>
          <w:p w:rsidR="000F1F65" w:rsidRPr="00C74075" w:rsidRDefault="00CF2B48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6" w:type="dxa"/>
          </w:tcPr>
          <w:p w:rsidR="000F1F65" w:rsidRPr="00C74075" w:rsidRDefault="00CF2B48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6" w:type="dxa"/>
          </w:tcPr>
          <w:p w:rsidR="000F1F65" w:rsidRPr="00C74075" w:rsidRDefault="00CF2B48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6" w:type="dxa"/>
          </w:tcPr>
          <w:p w:rsidR="000F1F65" w:rsidRPr="00C74075" w:rsidRDefault="00CF2B48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6" w:type="dxa"/>
          </w:tcPr>
          <w:p w:rsidR="000F1F65" w:rsidRPr="00C74075" w:rsidRDefault="00CF2B48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6B3C47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843" w:type="dxa"/>
          </w:tcPr>
          <w:p w:rsidR="000F1F65" w:rsidRPr="00C74075" w:rsidRDefault="000F1F65" w:rsidP="00F5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случаев нарушений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бюджетного законодательства, выявленных в ходе проведения контро</w:t>
            </w:r>
            <w:r w:rsidR="002F0A6A" w:rsidRPr="00C74075">
              <w:rPr>
                <w:rFonts w:ascii="Times New Roman" w:hAnsi="Times New Roman" w:cs="Times New Roman"/>
                <w:sz w:val="20"/>
                <w:szCs w:val="20"/>
              </w:rPr>
              <w:t>льных мероприятий уполномоченным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и органами</w:t>
            </w:r>
          </w:p>
        </w:tc>
        <w:tc>
          <w:tcPr>
            <w:tcW w:w="1878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(отсутствие) в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отчетном периоде обоснованных замечаний уполномоченных органов по результатам проверок. В расчете показателя указываются наименование контрольного мероприятия, выявленное нарушение сопровождается копией акта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Ежемес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ячно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Отчет руководителя.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отраслевых отделов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E34A8E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6B3C47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843" w:type="dxa"/>
          </w:tcPr>
          <w:p w:rsidR="000F1F65" w:rsidRPr="00C74075" w:rsidRDefault="000F1F65" w:rsidP="00F5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Своевременность выплаты заработной платы</w:t>
            </w:r>
          </w:p>
        </w:tc>
        <w:tc>
          <w:tcPr>
            <w:tcW w:w="1878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необоснованных задержек выплаты заработной платы. В расчете показателя указываются период и дата выплаты заработной платы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Отчет руководителя</w:t>
            </w:r>
          </w:p>
        </w:tc>
        <w:tc>
          <w:tcPr>
            <w:tcW w:w="1416" w:type="dxa"/>
          </w:tcPr>
          <w:p w:rsidR="000F1F65" w:rsidRPr="00C74075" w:rsidRDefault="001412A7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6" w:type="dxa"/>
          </w:tcPr>
          <w:p w:rsidR="000F1F65" w:rsidRPr="00C74075" w:rsidRDefault="00A94BC6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6" w:type="dxa"/>
          </w:tcPr>
          <w:p w:rsidR="000F1F65" w:rsidRPr="00C74075" w:rsidRDefault="00A94BC6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6" w:type="dxa"/>
          </w:tcPr>
          <w:p w:rsidR="000F1F65" w:rsidRPr="00C74075" w:rsidRDefault="002C327D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6" w:type="dxa"/>
          </w:tcPr>
          <w:p w:rsidR="000F1F65" w:rsidRPr="00C74075" w:rsidRDefault="009B4413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6" w:type="dxa"/>
          </w:tcPr>
          <w:p w:rsidR="000F1F65" w:rsidRPr="00C74075" w:rsidRDefault="000F1F65" w:rsidP="00E3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13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6B3C47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843" w:type="dxa"/>
          </w:tcPr>
          <w:p w:rsidR="000F1F65" w:rsidRPr="00C74075" w:rsidRDefault="002E3427" w:rsidP="00F5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Своевременность и полнота размещения информации о плановой и фактической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Учреждения на сайте www.bus.gov.ru за отчетный месяц</w:t>
            </w:r>
          </w:p>
        </w:tc>
        <w:tc>
          <w:tcPr>
            <w:tcW w:w="1878" w:type="dxa"/>
          </w:tcPr>
          <w:p w:rsidR="000F1F65" w:rsidRPr="00C74075" w:rsidRDefault="000F1F65" w:rsidP="00A97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(отсутствие) </w:t>
            </w:r>
            <w:r w:rsidR="002E3427" w:rsidRPr="00C7407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случаев неполного или несвоевременного размещения </w:t>
            </w:r>
            <w:r w:rsidR="002E3427" w:rsidRPr="00C74075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сведений об Учреждении на сайте bus.gov.ru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, с приложением отчетов с сайта www.bus.gov.ru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Отчет руководителя. Информация отдела спортивных сооружений и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заказа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E34A8E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6B3C47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1843" w:type="dxa"/>
          </w:tcPr>
          <w:p w:rsidR="000F1F65" w:rsidRPr="00C74075" w:rsidRDefault="000F1F65" w:rsidP="00F5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нарушений законодательства в сфере закупок товаров (работ, услуг), выявленных в ходе проведения контрольных мероприятий уполномоченными органами</w:t>
            </w:r>
          </w:p>
        </w:tc>
        <w:tc>
          <w:tcPr>
            <w:tcW w:w="1878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обоснованных нарушений законодательства в сфере закупок товаров (работ, услуг), выявленных в ходе проведения контрольных мероприятий уполномоченными органами. В расчете показателя указываются наименование контрольного мероприятия, выявленное нарушение сопровождается копией акта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Отчет руководителя. Информация отдела спортивных сооружений и государственного заказа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E34A8E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97476" w:rsidRPr="00C74075" w:rsidTr="009136ED">
        <w:tc>
          <w:tcPr>
            <w:tcW w:w="500" w:type="dxa"/>
          </w:tcPr>
          <w:p w:rsidR="00A97476" w:rsidRPr="00C74075" w:rsidRDefault="00A97476" w:rsidP="00A97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843" w:type="dxa"/>
          </w:tcPr>
          <w:p w:rsidR="00A97476" w:rsidRPr="00C74075" w:rsidRDefault="00A97476" w:rsidP="00F527B7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74075">
              <w:rPr>
                <w:color w:val="22272F"/>
                <w:sz w:val="20"/>
                <w:szCs w:val="20"/>
              </w:rPr>
              <w:t>Показатели эффективности работы учреждения по цифровой трансформации (</w:t>
            </w:r>
            <w:proofErr w:type="spellStart"/>
            <w:r w:rsidRPr="00C74075">
              <w:rPr>
                <w:color w:val="22272F"/>
                <w:sz w:val="20"/>
                <w:szCs w:val="20"/>
              </w:rPr>
              <w:t>Эффцт</w:t>
            </w:r>
            <w:proofErr w:type="spellEnd"/>
            <w:r w:rsidRPr="00C74075">
              <w:rPr>
                <w:color w:val="22272F"/>
                <w:sz w:val="20"/>
                <w:szCs w:val="20"/>
              </w:rPr>
              <w:t xml:space="preserve">) в </w:t>
            </w:r>
            <w:r w:rsidRPr="00C74075">
              <w:rPr>
                <w:color w:val="22272F"/>
                <w:sz w:val="20"/>
                <w:szCs w:val="20"/>
              </w:rPr>
              <w:lastRenderedPageBreak/>
              <w:t>автоматизированной информационной системе по состоянию на 15 число отчетного месяца:</w:t>
            </w:r>
          </w:p>
          <w:p w:rsidR="00A97476" w:rsidRPr="00C74075" w:rsidRDefault="00A97476" w:rsidP="00F527B7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74075">
              <w:rPr>
                <w:color w:val="22272F"/>
                <w:sz w:val="20"/>
                <w:szCs w:val="20"/>
              </w:rPr>
              <w:t>от 100 - 80% - 10%</w:t>
            </w:r>
          </w:p>
          <w:p w:rsidR="00A97476" w:rsidRPr="00C74075" w:rsidRDefault="00A97476" w:rsidP="00F527B7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74075">
              <w:rPr>
                <w:color w:val="22272F"/>
                <w:sz w:val="20"/>
                <w:szCs w:val="20"/>
              </w:rPr>
              <w:t>от 79 - 50% - 5%</w:t>
            </w:r>
          </w:p>
          <w:p w:rsidR="00A97476" w:rsidRPr="00C74075" w:rsidRDefault="00A97476" w:rsidP="00F527B7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C74075">
              <w:rPr>
                <w:color w:val="22272F"/>
                <w:sz w:val="20"/>
                <w:szCs w:val="20"/>
              </w:rPr>
              <w:t>менее 50% - 0%</w:t>
            </w:r>
          </w:p>
          <w:p w:rsidR="00A97476" w:rsidRPr="00C74075" w:rsidRDefault="00A97476" w:rsidP="00F5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A97476" w:rsidRPr="00C74075" w:rsidRDefault="00A97476" w:rsidP="00A97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 </w:t>
            </w:r>
            <w:proofErr w:type="spellStart"/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Эффцт</w:t>
            </w:r>
            <w:proofErr w:type="spellEnd"/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 рассчитывается как отношение суммы средних показателей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следующих разделов АИС: "Количество сотрудников в системе" (српр1), "Количество спортсменов в системе" (српр2), "Количество родителей в системе" (српр3), "Показатели активности сотрудников организации" (српр4) к количеству разделов, по следующей формуле:</w:t>
            </w:r>
          </w:p>
          <w:p w:rsidR="00A97476" w:rsidRPr="00C74075" w:rsidRDefault="00A97476" w:rsidP="00A97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Эффцт</w:t>
            </w:r>
            <w:proofErr w:type="spellEnd"/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=(српр1 + српр2+ српр3+ српр4)</w:t>
            </w:r>
            <w:proofErr w:type="gramStart"/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A97476" w:rsidRPr="00C74075" w:rsidRDefault="00A97476" w:rsidP="00A97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A97476" w:rsidRPr="00C74075" w:rsidRDefault="00A97476" w:rsidP="00A97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631" w:type="dxa"/>
          </w:tcPr>
          <w:p w:rsidR="00A97476" w:rsidRPr="00C74075" w:rsidRDefault="00A97476" w:rsidP="00A97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Отчет руководителя. Информация отдела физической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спорта.</w:t>
            </w:r>
          </w:p>
        </w:tc>
        <w:tc>
          <w:tcPr>
            <w:tcW w:w="1416" w:type="dxa"/>
          </w:tcPr>
          <w:p w:rsidR="00A97476" w:rsidRPr="00C74075" w:rsidRDefault="001412A7" w:rsidP="0014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416" w:type="dxa"/>
          </w:tcPr>
          <w:p w:rsidR="00A97476" w:rsidRPr="00C74075" w:rsidRDefault="00A97476" w:rsidP="00A97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A97476" w:rsidRPr="00C74075" w:rsidRDefault="00A97476" w:rsidP="00A97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A97476" w:rsidRPr="00C74075" w:rsidRDefault="00A97476" w:rsidP="00A97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A97476" w:rsidRPr="00C74075" w:rsidRDefault="00A97476" w:rsidP="00A97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A97476" w:rsidRPr="00C74075" w:rsidRDefault="00A97476" w:rsidP="00A97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3C47" w:rsidRPr="00C74075" w:rsidTr="009136ED">
        <w:tc>
          <w:tcPr>
            <w:tcW w:w="500" w:type="dxa"/>
          </w:tcPr>
          <w:p w:rsidR="006B3C47" w:rsidRPr="003C6C70" w:rsidRDefault="006B3C47" w:rsidP="00A97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1843" w:type="dxa"/>
          </w:tcPr>
          <w:p w:rsidR="006B3C47" w:rsidRPr="00D71E0B" w:rsidRDefault="00ED4471" w:rsidP="00ED4471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Информационное освещение деятельности Комитета в группах в социальных сетях</w:t>
            </w:r>
            <w:r w:rsidR="00F216FD"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</w:tcPr>
          <w:p w:rsidR="00C35C50" w:rsidRPr="00C35C50" w:rsidRDefault="003C6C70" w:rsidP="00C3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сетях</w:t>
            </w:r>
            <w:r w:rsidR="00C35C50">
              <w:rPr>
                <w:rFonts w:ascii="Times New Roman" w:hAnsi="Times New Roman" w:cs="Times New Roman"/>
                <w:sz w:val="20"/>
                <w:szCs w:val="20"/>
              </w:rPr>
              <w:t xml:space="preserve"> (не менее 30 публикаций)</w:t>
            </w:r>
          </w:p>
        </w:tc>
        <w:tc>
          <w:tcPr>
            <w:tcW w:w="709" w:type="dxa"/>
          </w:tcPr>
          <w:p w:rsidR="006B3C47" w:rsidRPr="003C6C70" w:rsidRDefault="005327DE" w:rsidP="00A97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7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6B3C47" w:rsidRPr="003C6C70" w:rsidRDefault="00C74075" w:rsidP="00A97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7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631" w:type="dxa"/>
          </w:tcPr>
          <w:p w:rsidR="006B3C47" w:rsidRPr="003C6C70" w:rsidRDefault="005327DE" w:rsidP="00A97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70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753013" w:rsidRPr="003C6C70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r w:rsidR="00753013">
              <w:rPr>
                <w:rFonts w:ascii="Times New Roman" w:hAnsi="Times New Roman" w:cs="Times New Roman"/>
                <w:sz w:val="20"/>
                <w:szCs w:val="20"/>
              </w:rPr>
              <w:t>, информация</w:t>
            </w:r>
            <w:r w:rsidR="00A41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13EF" w:rsidRPr="00C74075">
              <w:rPr>
                <w:rFonts w:ascii="Times New Roman" w:hAnsi="Times New Roman" w:cs="Times New Roman"/>
                <w:sz w:val="20"/>
                <w:szCs w:val="20"/>
              </w:rPr>
              <w:t>отдела физической культуры и спорта.</w:t>
            </w:r>
          </w:p>
        </w:tc>
        <w:tc>
          <w:tcPr>
            <w:tcW w:w="1416" w:type="dxa"/>
          </w:tcPr>
          <w:p w:rsidR="006B3C47" w:rsidRPr="003C6C70" w:rsidRDefault="00C74075" w:rsidP="00C7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6B3C47" w:rsidRPr="003C6C70" w:rsidRDefault="00C74075" w:rsidP="00C7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6B3C47" w:rsidRPr="003C6C70" w:rsidRDefault="00C74075" w:rsidP="00C7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6B3C47" w:rsidRPr="003C6C70" w:rsidRDefault="00C74075" w:rsidP="00C7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6B3C47" w:rsidRPr="003C6C70" w:rsidRDefault="00C74075" w:rsidP="00C7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6B3C47" w:rsidRPr="003C6C70" w:rsidRDefault="00E313D7" w:rsidP="00C7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4075" w:rsidRPr="003C6C7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A413EF" w:rsidRPr="00C74075" w:rsidTr="009136ED">
        <w:tc>
          <w:tcPr>
            <w:tcW w:w="500" w:type="dxa"/>
          </w:tcPr>
          <w:p w:rsidR="00A413EF" w:rsidRPr="003C6C70" w:rsidRDefault="00A413EF" w:rsidP="00A97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843" w:type="dxa"/>
          </w:tcPr>
          <w:p w:rsidR="00A413EF" w:rsidRDefault="00F527B7" w:rsidP="00F527B7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F527B7">
              <w:rPr>
                <w:color w:val="000000" w:themeColor="text1"/>
                <w:sz w:val="20"/>
                <w:shd w:val="clear" w:color="auto" w:fill="FFFFFF"/>
              </w:rPr>
              <w:t xml:space="preserve">Организация </w:t>
            </w:r>
            <w:r w:rsidR="00ED4471">
              <w:rPr>
                <w:color w:val="22272F"/>
                <w:sz w:val="20"/>
                <w:szCs w:val="20"/>
              </w:rPr>
              <w:t xml:space="preserve">физкультурных и спортивных </w:t>
            </w:r>
            <w:r w:rsidRPr="00F527B7">
              <w:rPr>
                <w:color w:val="000000" w:themeColor="text1"/>
                <w:sz w:val="20"/>
                <w:shd w:val="clear" w:color="auto" w:fill="FFFFFF"/>
              </w:rPr>
              <w:lastRenderedPageBreak/>
              <w:t>мероприятий, проводимых учреждением</w:t>
            </w:r>
          </w:p>
        </w:tc>
        <w:tc>
          <w:tcPr>
            <w:tcW w:w="1878" w:type="dxa"/>
          </w:tcPr>
          <w:p w:rsidR="00A413EF" w:rsidRPr="00C74075" w:rsidRDefault="00F527B7" w:rsidP="00ED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F527B7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в отчетном периоде запланированных, </w:t>
            </w:r>
            <w:r w:rsidRPr="00F5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 не проведенных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В расчете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учитывается качество проведения мероприяти</w:t>
            </w:r>
            <w:r w:rsidR="00ED447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709" w:type="dxa"/>
          </w:tcPr>
          <w:p w:rsidR="00A413EF" w:rsidRPr="003C6C70" w:rsidRDefault="00F527B7" w:rsidP="00A97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</w:tcPr>
          <w:p w:rsidR="00A413EF" w:rsidRPr="003C6C70" w:rsidRDefault="00F527B7" w:rsidP="00A97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631" w:type="dxa"/>
          </w:tcPr>
          <w:p w:rsidR="00A413EF" w:rsidRPr="003C6C70" w:rsidRDefault="00F527B7" w:rsidP="00A97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70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753013" w:rsidRPr="003C6C70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r w:rsidR="00753013">
              <w:rPr>
                <w:rFonts w:ascii="Times New Roman" w:hAnsi="Times New Roman" w:cs="Times New Roman"/>
                <w:sz w:val="20"/>
                <w:szCs w:val="20"/>
              </w:rPr>
              <w:t>, 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 физической культуры и спорта.</w:t>
            </w:r>
          </w:p>
        </w:tc>
        <w:tc>
          <w:tcPr>
            <w:tcW w:w="1416" w:type="dxa"/>
          </w:tcPr>
          <w:p w:rsidR="00A413EF" w:rsidRPr="003C6C70" w:rsidRDefault="00A94BC6" w:rsidP="00C7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10%</w:t>
            </w:r>
          </w:p>
        </w:tc>
        <w:tc>
          <w:tcPr>
            <w:tcW w:w="1416" w:type="dxa"/>
          </w:tcPr>
          <w:p w:rsidR="00A413EF" w:rsidRPr="003C6C70" w:rsidRDefault="00A94BC6" w:rsidP="00C7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A413EF" w:rsidRPr="003C6C70" w:rsidRDefault="00A94BC6" w:rsidP="00C7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A413EF" w:rsidRPr="003C6C70" w:rsidRDefault="00F527B7" w:rsidP="00C7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A413EF" w:rsidRPr="003C6C70" w:rsidRDefault="00A94BC6" w:rsidP="00C7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A413EF" w:rsidRPr="003C6C70" w:rsidRDefault="00F527B7" w:rsidP="00C7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0F1F65" w:rsidP="006B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A97476" w:rsidRPr="00C74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13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Выполнение утвержденных планов работ в отчетном периоде</w:t>
            </w:r>
          </w:p>
        </w:tc>
        <w:tc>
          <w:tcPr>
            <w:tcW w:w="1878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Исполнение мероприятий, утвержденных планами работ к государственному заданию, за отчетный период без отклонений (за исключением объективных причин)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Отчет руководителя. Информация отраслевых отделов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5C5D2A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0F1F65" w:rsidP="006B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413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представление отчета об исполнении государственного задания</w:t>
            </w:r>
          </w:p>
        </w:tc>
        <w:tc>
          <w:tcPr>
            <w:tcW w:w="1878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Отсутствие случаев несвоевременного представления и(или) искажения квартальной и годовой отчетности об исполнении государственного задания. В расчете показателей указываются дата представления и номер сопроводительного письма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631" w:type="dxa"/>
          </w:tcPr>
          <w:p w:rsidR="000F1F65" w:rsidRPr="00C74075" w:rsidRDefault="005C5D2A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Отчет руководителя.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5C5D2A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0F1F65" w:rsidP="00A41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A41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Отсутствие дебиторской (просроченной) задолженности</w:t>
            </w:r>
          </w:p>
        </w:tc>
        <w:tc>
          <w:tcPr>
            <w:tcW w:w="1878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дебиторской (просроченной) задолженности. В расчете показателя указываются количество контрагентов и сумма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Ед., руб.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5C5D2A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5C5D2A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0F1F65" w:rsidP="00A41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413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Отсутствие кредиторской (неурегулированной) задолженности</w:t>
            </w:r>
          </w:p>
        </w:tc>
        <w:tc>
          <w:tcPr>
            <w:tcW w:w="1878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кредиторской (неурегулированной) задолженности, по которой истек срок оплаты в соответствии с заключенными договорами. В расчете показателя указываются количество контрагентов и сумма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Ед., руб.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5C5D2A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5C5D2A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0F1F65" w:rsidP="00A41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413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Исполнение бюджета</w:t>
            </w:r>
          </w:p>
        </w:tc>
        <w:tc>
          <w:tcPr>
            <w:tcW w:w="1878" w:type="dxa"/>
          </w:tcPr>
          <w:p w:rsidR="000F1F65" w:rsidRPr="00C74075" w:rsidRDefault="00AE7CBD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учреждением плана финансово-хозяйственной деятельности по расходам нарастающим итогом с начала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 по состоянию: на 1 апреля - не менее 20% (для ГАУ ЛО "СТЦ ЛО" - не менее 15%); на 1 июля - не менее 45% (для ГАУ ЛО "СТЦ ЛО" - не менее 40%); на 1 октября - не менее 70% (для ГАУ ЛО "СТЦ ЛО" - не менее 65%); на 31 декабря - не менее 100%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Отчет руководителя. Информация отдела финансового планирования, бухгалтерского учета и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отчетности</w:t>
            </w:r>
          </w:p>
        </w:tc>
        <w:tc>
          <w:tcPr>
            <w:tcW w:w="1416" w:type="dxa"/>
          </w:tcPr>
          <w:p w:rsidR="000F1F65" w:rsidRPr="00C74075" w:rsidRDefault="005C5D2A" w:rsidP="005C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10%</w:t>
            </w:r>
          </w:p>
        </w:tc>
        <w:tc>
          <w:tcPr>
            <w:tcW w:w="1416" w:type="dxa"/>
          </w:tcPr>
          <w:p w:rsidR="000F1F65" w:rsidRPr="00C74075" w:rsidRDefault="005C5D2A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5C5D2A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5C5D2A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5C5D2A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5C5D2A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0F1F65" w:rsidP="00A41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A413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Исполнение плана по доходам от оказания платных услуг</w:t>
            </w:r>
          </w:p>
        </w:tc>
        <w:tc>
          <w:tcPr>
            <w:tcW w:w="1878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Исполнение учреждениями плана финансово-хозяйственной деятельности по доходам (в части платных услуг) нарастающим итогом с начала года по состоянию: на 1 апреля - не менее 20%; на 1 июля - не менее 45%; на 1 октября - не менее 70%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416" w:type="dxa"/>
          </w:tcPr>
          <w:p w:rsidR="000F1F65" w:rsidRPr="00C74075" w:rsidRDefault="00AE7CBD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0F1F65" w:rsidRPr="00C74075" w:rsidRDefault="00AE7CBD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6" w:type="dxa"/>
          </w:tcPr>
          <w:p w:rsidR="000F1F65" w:rsidRPr="00C74075" w:rsidRDefault="00AE7CBD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E34A8E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0F1F65" w:rsidP="00A41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413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Укомплектование основным персоналом</w:t>
            </w:r>
          </w:p>
        </w:tc>
        <w:tc>
          <w:tcPr>
            <w:tcW w:w="1878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Укомплектование основным персоналом не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менее 85% от утвержденного штатного расписания. В расчете показателя указывается формула расчета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Отчет руководителя. Информация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 финансового планирования, бухгалтерского учета и отчетности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0F1F65" w:rsidP="00A41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A413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Соблюдение норм трудового законодательства, а также законодательства в сфере противодействия коррупции</w:t>
            </w:r>
          </w:p>
        </w:tc>
        <w:tc>
          <w:tcPr>
            <w:tcW w:w="1878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фактов нарушений норм трудового законодательства, а также законодательства в сфере противодействия коррупции. В расчете показателя указываются факты нарушений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Отчет руководителя. Информация проверяющих органов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912A1B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912A1B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A413EF" w:rsidP="00A41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843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Сохранение среднего размера заработной платы тренерского состава государственных учреждений в размере 100% от среднемесячного дохода от трудовой деятельности по Ленинградской области</w:t>
            </w:r>
          </w:p>
        </w:tc>
        <w:tc>
          <w:tcPr>
            <w:tcW w:w="1878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Достижение (</w:t>
            </w:r>
            <w:proofErr w:type="spellStart"/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) среднего размера заработной платы тренерского состава государственных учреждений в размере 100% от среднемесячного дохода от трудовой деятельности по Ленинградской области. В расчете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указывается средний размер заработной платы тренерского состава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912A1B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912A1B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0F1F65" w:rsidP="00A41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6B3C47" w:rsidRPr="00C74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13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F1F65" w:rsidRPr="00C74075" w:rsidRDefault="00912A1B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Популяризация деятельности учреждения</w:t>
            </w:r>
          </w:p>
        </w:tc>
        <w:tc>
          <w:tcPr>
            <w:tcW w:w="1878" w:type="dxa"/>
          </w:tcPr>
          <w:p w:rsidR="000F1F65" w:rsidRPr="00C74075" w:rsidRDefault="00912A1B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в разделе "Новости" (не менее 30 штук) на официальном сайте учреждения в сети Интернет и/или "постов" в официальных группах учреждения в социальных сетях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0F1F65" w:rsidRPr="00C74075" w:rsidRDefault="000F1F65" w:rsidP="00262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</w:t>
            </w:r>
            <w:r w:rsidR="00262945" w:rsidRPr="00C74075">
              <w:rPr>
                <w:rFonts w:ascii="Times New Roman" w:hAnsi="Times New Roman" w:cs="Times New Roman"/>
                <w:sz w:val="20"/>
                <w:szCs w:val="20"/>
              </w:rPr>
              <w:t>квартально</w:t>
            </w:r>
          </w:p>
        </w:tc>
        <w:tc>
          <w:tcPr>
            <w:tcW w:w="1631" w:type="dxa"/>
          </w:tcPr>
          <w:p w:rsidR="000F1F65" w:rsidRPr="00C74075" w:rsidRDefault="00262945" w:rsidP="00262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Отчет руководителя с указанием ссылок на размещенную информацию</w:t>
            </w:r>
          </w:p>
        </w:tc>
        <w:tc>
          <w:tcPr>
            <w:tcW w:w="1416" w:type="dxa"/>
          </w:tcPr>
          <w:p w:rsidR="000F1F65" w:rsidRPr="00C74075" w:rsidRDefault="0026294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6" w:type="dxa"/>
          </w:tcPr>
          <w:p w:rsidR="000F1F65" w:rsidRPr="00C74075" w:rsidRDefault="000F1F65" w:rsidP="00262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416" w:type="dxa"/>
          </w:tcPr>
          <w:p w:rsidR="000F1F65" w:rsidRPr="00C74075" w:rsidRDefault="0026294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26294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26294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6" w:type="dxa"/>
          </w:tcPr>
          <w:p w:rsidR="000F1F65" w:rsidRPr="00C74075" w:rsidRDefault="0026294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0F1F65" w:rsidP="00A41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97476" w:rsidRPr="00C74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13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F1F65" w:rsidRPr="00C74075" w:rsidRDefault="00262945" w:rsidP="00262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действующего законодательства в деятельности учреждения </w:t>
            </w:r>
          </w:p>
        </w:tc>
        <w:tc>
          <w:tcPr>
            <w:tcW w:w="1878" w:type="dxa"/>
          </w:tcPr>
          <w:p w:rsidR="000F1F65" w:rsidRPr="00C74075" w:rsidRDefault="0026294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 отчетном периоде актов (предписаний, требований, решений, представлений и т.д.) о выявлении правонарушений/ о привлечении к ответственности, выданных контрольно-надзорными органами по результатам проверок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учреждения</w:t>
            </w:r>
          </w:p>
        </w:tc>
        <w:tc>
          <w:tcPr>
            <w:tcW w:w="709" w:type="dxa"/>
          </w:tcPr>
          <w:p w:rsidR="000F1F65" w:rsidRPr="00C74075" w:rsidRDefault="0026294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</w:tcPr>
          <w:p w:rsidR="000F1F65" w:rsidRPr="00C74075" w:rsidRDefault="000F1F65" w:rsidP="00262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</w:t>
            </w:r>
            <w:r w:rsidR="00262945" w:rsidRPr="00C74075">
              <w:rPr>
                <w:rFonts w:ascii="Times New Roman" w:hAnsi="Times New Roman" w:cs="Times New Roman"/>
                <w:sz w:val="20"/>
                <w:szCs w:val="20"/>
              </w:rPr>
              <w:t>квартально</w:t>
            </w:r>
          </w:p>
        </w:tc>
        <w:tc>
          <w:tcPr>
            <w:tcW w:w="1631" w:type="dxa"/>
          </w:tcPr>
          <w:p w:rsidR="000F1F65" w:rsidRPr="00C74075" w:rsidRDefault="000F1F65" w:rsidP="00262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Отчет руководителя. Информация </w:t>
            </w:r>
            <w:r w:rsidR="00262945" w:rsidRPr="00C74075">
              <w:rPr>
                <w:rFonts w:ascii="Times New Roman" w:hAnsi="Times New Roman" w:cs="Times New Roman"/>
                <w:sz w:val="20"/>
                <w:szCs w:val="20"/>
              </w:rPr>
              <w:t>отраслевых отделов</w:t>
            </w:r>
          </w:p>
        </w:tc>
        <w:tc>
          <w:tcPr>
            <w:tcW w:w="1416" w:type="dxa"/>
          </w:tcPr>
          <w:p w:rsidR="000F1F65" w:rsidRPr="00C74075" w:rsidRDefault="0026294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6" w:type="dxa"/>
          </w:tcPr>
          <w:p w:rsidR="000F1F65" w:rsidRPr="00C74075" w:rsidRDefault="0026294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416" w:type="dxa"/>
          </w:tcPr>
          <w:p w:rsidR="000F1F65" w:rsidRPr="00C74075" w:rsidRDefault="0026294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416" w:type="dxa"/>
          </w:tcPr>
          <w:p w:rsidR="000F1F65" w:rsidRPr="00C74075" w:rsidRDefault="0026294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416" w:type="dxa"/>
          </w:tcPr>
          <w:p w:rsidR="000F1F65" w:rsidRPr="00C74075" w:rsidRDefault="0026294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416" w:type="dxa"/>
          </w:tcPr>
          <w:p w:rsidR="000F1F65" w:rsidRPr="00C74075" w:rsidRDefault="0026294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6B3C47" w:rsidRPr="00C74075" w:rsidTr="009136ED">
        <w:tc>
          <w:tcPr>
            <w:tcW w:w="500" w:type="dxa"/>
          </w:tcPr>
          <w:p w:rsidR="006B3C47" w:rsidRPr="00C74075" w:rsidRDefault="006B3C47" w:rsidP="00A41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A413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B3C47" w:rsidRPr="00C74075" w:rsidRDefault="006B3C47" w:rsidP="006B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Выполнение обязанности по уплате налогов и сборов в бюджет и внебюджетные фонды</w:t>
            </w:r>
          </w:p>
        </w:tc>
        <w:tc>
          <w:tcPr>
            <w:tcW w:w="1878" w:type="dxa"/>
          </w:tcPr>
          <w:p w:rsidR="006B3C47" w:rsidRPr="00C74075" w:rsidRDefault="006B3C47" w:rsidP="006B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Отсутствие задолженности по уплате налогов и сборов в бюджет и внебюджетные фонды</w:t>
            </w:r>
          </w:p>
        </w:tc>
        <w:tc>
          <w:tcPr>
            <w:tcW w:w="709" w:type="dxa"/>
          </w:tcPr>
          <w:p w:rsidR="006B3C47" w:rsidRPr="00C74075" w:rsidRDefault="006B3C47" w:rsidP="006B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</w:tcPr>
          <w:p w:rsidR="006B3C47" w:rsidRPr="00C74075" w:rsidRDefault="006B3C47" w:rsidP="006B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631" w:type="dxa"/>
          </w:tcPr>
          <w:p w:rsidR="006B3C47" w:rsidRPr="00C74075" w:rsidRDefault="006B3C47" w:rsidP="006B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Отчет руководител</w:t>
            </w:r>
            <w:r w:rsidR="00753013">
              <w:rPr>
                <w:rFonts w:ascii="Times New Roman" w:hAnsi="Times New Roman" w:cs="Times New Roman"/>
                <w:sz w:val="20"/>
                <w:szCs w:val="20"/>
              </w:rPr>
              <w:t>я. Справки из налогового органа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фондов об отсутствии задолженности по уплате налогов и сборов в бюджет.</w:t>
            </w:r>
          </w:p>
        </w:tc>
        <w:tc>
          <w:tcPr>
            <w:tcW w:w="1416" w:type="dxa"/>
          </w:tcPr>
          <w:p w:rsidR="006B3C47" w:rsidRPr="00C74075" w:rsidRDefault="006B3C47" w:rsidP="006B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416" w:type="dxa"/>
          </w:tcPr>
          <w:p w:rsidR="006B3C47" w:rsidRPr="00C74075" w:rsidRDefault="006B3C47" w:rsidP="006B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416" w:type="dxa"/>
          </w:tcPr>
          <w:p w:rsidR="006B3C47" w:rsidRPr="00C74075" w:rsidRDefault="006B3C47" w:rsidP="006B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416" w:type="dxa"/>
          </w:tcPr>
          <w:p w:rsidR="006B3C47" w:rsidRPr="00C74075" w:rsidRDefault="006B3C47" w:rsidP="006B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416" w:type="dxa"/>
          </w:tcPr>
          <w:p w:rsidR="006B3C47" w:rsidRPr="00C74075" w:rsidRDefault="006B3C47" w:rsidP="006B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416" w:type="dxa"/>
          </w:tcPr>
          <w:p w:rsidR="006B3C47" w:rsidRPr="00C74075" w:rsidRDefault="006B3C47" w:rsidP="006B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0F1F65" w:rsidP="00A41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41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Обеспечение профессиональной переподготовки и повышения квалификации работников</w:t>
            </w:r>
          </w:p>
        </w:tc>
        <w:tc>
          <w:tcPr>
            <w:tcW w:w="1878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Доля работников, прошедших профессиональную переподготовку и повышение квалификации, от запланированного планом. В расчете показателя указывается формула расчета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Отчет руководителя</w:t>
            </w:r>
          </w:p>
        </w:tc>
        <w:tc>
          <w:tcPr>
            <w:tcW w:w="1416" w:type="dxa"/>
          </w:tcPr>
          <w:p w:rsidR="000F1F65" w:rsidRPr="00C74075" w:rsidRDefault="004C13CC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6" w:type="dxa"/>
          </w:tcPr>
          <w:p w:rsidR="000F1F65" w:rsidRPr="00C74075" w:rsidRDefault="00BF71AD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6" w:type="dxa"/>
          </w:tcPr>
          <w:p w:rsidR="000F1F65" w:rsidRPr="00C74075" w:rsidRDefault="00BF71AD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6" w:type="dxa"/>
          </w:tcPr>
          <w:p w:rsidR="000F1F65" w:rsidRPr="00C74075" w:rsidRDefault="006B3C47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6" w:type="dxa"/>
          </w:tcPr>
          <w:p w:rsidR="000F1F65" w:rsidRPr="00C74075" w:rsidRDefault="006B3C47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71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6" w:type="dxa"/>
          </w:tcPr>
          <w:p w:rsidR="000F1F65" w:rsidRPr="00C74075" w:rsidRDefault="00AD1D74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F1F65" w:rsidRPr="00C74075" w:rsidTr="009136ED">
        <w:tc>
          <w:tcPr>
            <w:tcW w:w="500" w:type="dxa"/>
          </w:tcPr>
          <w:p w:rsidR="000F1F65" w:rsidRPr="00C74075" w:rsidRDefault="000F1F65" w:rsidP="00A41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413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Исполнение плана по доходам от оказания платных услуг</w:t>
            </w:r>
          </w:p>
        </w:tc>
        <w:tc>
          <w:tcPr>
            <w:tcW w:w="1878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учреждениями плана финансово-хозяйственной деятельности по доходам (в части платных услуг)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нарастающим итогом с начала года по состоянию: на 1 января года, следующего за отчетным, - не менее 100% (выплачивается за счет доходов от оказания платных услуг)</w:t>
            </w:r>
          </w:p>
        </w:tc>
        <w:tc>
          <w:tcPr>
            <w:tcW w:w="709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631" w:type="dxa"/>
          </w:tcPr>
          <w:p w:rsidR="000F1F65" w:rsidRPr="00C74075" w:rsidRDefault="000F1F65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 xml:space="preserve">Отчет руководителя. Информация отдела финансового планирования, бухгалтерского 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учета и отчетности</w:t>
            </w:r>
          </w:p>
        </w:tc>
        <w:tc>
          <w:tcPr>
            <w:tcW w:w="1416" w:type="dxa"/>
          </w:tcPr>
          <w:p w:rsidR="000F1F65" w:rsidRPr="00C74075" w:rsidRDefault="006B3C47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6" w:type="dxa"/>
          </w:tcPr>
          <w:p w:rsidR="000F1F65" w:rsidRPr="00C74075" w:rsidRDefault="00BF71AD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6" w:type="dxa"/>
          </w:tcPr>
          <w:p w:rsidR="000F1F65" w:rsidRPr="00C74075" w:rsidRDefault="006B3C47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0F1F65" w:rsidRPr="00C74075" w:rsidRDefault="006B3C47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6" w:type="dxa"/>
          </w:tcPr>
          <w:p w:rsidR="000F1F65" w:rsidRPr="00C74075" w:rsidRDefault="00BF71AD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F1F65"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6" w:type="dxa"/>
          </w:tcPr>
          <w:p w:rsidR="000F1F65" w:rsidRPr="00C74075" w:rsidRDefault="00AD1D74" w:rsidP="000F1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F1F65" w:rsidRPr="000F1F65" w:rsidRDefault="000F1F65" w:rsidP="000F1F65">
      <w:pPr>
        <w:jc w:val="center"/>
        <w:rPr>
          <w:rFonts w:ascii="Times New Roman" w:hAnsi="Times New Roman" w:cs="Times New Roman"/>
        </w:rPr>
      </w:pPr>
    </w:p>
    <w:sectPr w:rsidR="000F1F65" w:rsidRPr="000F1F65" w:rsidSect="000F1F65">
      <w:headerReference w:type="default" r:id="rId8"/>
      <w:pgSz w:w="16838" w:h="11905" w:orient="landscape"/>
      <w:pgMar w:top="0" w:right="536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55" w:rsidRDefault="00455255" w:rsidP="000F1F65">
      <w:pPr>
        <w:spacing w:after="0" w:line="240" w:lineRule="auto"/>
      </w:pPr>
      <w:r>
        <w:separator/>
      </w:r>
    </w:p>
  </w:endnote>
  <w:endnote w:type="continuationSeparator" w:id="0">
    <w:p w:rsidR="00455255" w:rsidRDefault="00455255" w:rsidP="000F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55" w:rsidRDefault="00455255" w:rsidP="000F1F65">
      <w:pPr>
        <w:spacing w:after="0" w:line="240" w:lineRule="auto"/>
      </w:pPr>
      <w:r>
        <w:separator/>
      </w:r>
    </w:p>
  </w:footnote>
  <w:footnote w:type="continuationSeparator" w:id="0">
    <w:p w:rsidR="00455255" w:rsidRDefault="00455255" w:rsidP="000F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A2" w:rsidRDefault="00455255">
    <w:pPr>
      <w:pStyle w:val="a3"/>
    </w:pPr>
  </w:p>
  <w:p w:rsidR="00A47BA2" w:rsidRDefault="00455255">
    <w:pPr>
      <w:pStyle w:val="a3"/>
    </w:pPr>
  </w:p>
  <w:p w:rsidR="00A47BA2" w:rsidRDefault="00455255">
    <w:pPr>
      <w:pStyle w:val="a3"/>
    </w:pPr>
  </w:p>
  <w:p w:rsidR="00A47BA2" w:rsidRDefault="000F1F65" w:rsidP="000F1F65">
    <w:pPr>
      <w:pStyle w:val="a3"/>
      <w:tabs>
        <w:tab w:val="clear" w:pos="4677"/>
        <w:tab w:val="clear" w:pos="9355"/>
        <w:tab w:val="left" w:pos="18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65"/>
    <w:rsid w:val="000256B9"/>
    <w:rsid w:val="00065B7E"/>
    <w:rsid w:val="0007597D"/>
    <w:rsid w:val="000F1F65"/>
    <w:rsid w:val="0011222A"/>
    <w:rsid w:val="001412A7"/>
    <w:rsid w:val="00167D4A"/>
    <w:rsid w:val="00262945"/>
    <w:rsid w:val="002C327D"/>
    <w:rsid w:val="002E3427"/>
    <w:rsid w:val="002F0A6A"/>
    <w:rsid w:val="0032264F"/>
    <w:rsid w:val="003C416F"/>
    <w:rsid w:val="003C6C70"/>
    <w:rsid w:val="003F739D"/>
    <w:rsid w:val="00455255"/>
    <w:rsid w:val="004C13CC"/>
    <w:rsid w:val="005327DE"/>
    <w:rsid w:val="005C5D2A"/>
    <w:rsid w:val="005D34F2"/>
    <w:rsid w:val="005F1904"/>
    <w:rsid w:val="00614700"/>
    <w:rsid w:val="0068187A"/>
    <w:rsid w:val="00693B35"/>
    <w:rsid w:val="006B3C47"/>
    <w:rsid w:val="006B7585"/>
    <w:rsid w:val="00710B03"/>
    <w:rsid w:val="00753013"/>
    <w:rsid w:val="00912A1B"/>
    <w:rsid w:val="009136ED"/>
    <w:rsid w:val="009B4413"/>
    <w:rsid w:val="00A413EF"/>
    <w:rsid w:val="00A70D66"/>
    <w:rsid w:val="00A94BC6"/>
    <w:rsid w:val="00A97476"/>
    <w:rsid w:val="00AD1D74"/>
    <w:rsid w:val="00AE7CBD"/>
    <w:rsid w:val="00B41C58"/>
    <w:rsid w:val="00BF71AD"/>
    <w:rsid w:val="00C01047"/>
    <w:rsid w:val="00C35C50"/>
    <w:rsid w:val="00C43DFF"/>
    <w:rsid w:val="00C74075"/>
    <w:rsid w:val="00CF2B48"/>
    <w:rsid w:val="00D12842"/>
    <w:rsid w:val="00D7176D"/>
    <w:rsid w:val="00D71E0B"/>
    <w:rsid w:val="00E313D7"/>
    <w:rsid w:val="00E34A8E"/>
    <w:rsid w:val="00E81A94"/>
    <w:rsid w:val="00ED4471"/>
    <w:rsid w:val="00F14BC4"/>
    <w:rsid w:val="00F216FD"/>
    <w:rsid w:val="00F527B7"/>
    <w:rsid w:val="00F5322E"/>
    <w:rsid w:val="00F81AB2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1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F65"/>
  </w:style>
  <w:style w:type="character" w:styleId="a5">
    <w:name w:val="Hyperlink"/>
    <w:basedOn w:val="a0"/>
    <w:uiPriority w:val="99"/>
    <w:unhideWhenUsed/>
    <w:rsid w:val="000F1F65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F65"/>
  </w:style>
  <w:style w:type="paragraph" w:customStyle="1" w:styleId="s16">
    <w:name w:val="s_16"/>
    <w:basedOn w:val="a"/>
    <w:rsid w:val="00A9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12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1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F65"/>
  </w:style>
  <w:style w:type="character" w:styleId="a5">
    <w:name w:val="Hyperlink"/>
    <w:basedOn w:val="a0"/>
    <w:uiPriority w:val="99"/>
    <w:unhideWhenUsed/>
    <w:rsid w:val="000F1F65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F65"/>
  </w:style>
  <w:style w:type="paragraph" w:customStyle="1" w:styleId="s16">
    <w:name w:val="s_16"/>
    <w:basedOn w:val="a"/>
    <w:rsid w:val="00A9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1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7150-F40C-4FB5-9C07-4E64BD44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Мария Николаевна Гусева</cp:lastModifiedBy>
  <cp:revision>2</cp:revision>
  <cp:lastPrinted>2025-05-30T06:35:00Z</cp:lastPrinted>
  <dcterms:created xsi:type="dcterms:W3CDTF">2025-05-30T07:08:00Z</dcterms:created>
  <dcterms:modified xsi:type="dcterms:W3CDTF">2025-05-30T07:08:00Z</dcterms:modified>
</cp:coreProperties>
</file>