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05" w:rsidRDefault="00326005" w:rsidP="00D94D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143A4" w:rsidRDefault="008143A4" w:rsidP="008143A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43A4">
        <w:rPr>
          <w:rFonts w:ascii="Times New Roman" w:hAnsi="Times New Roman" w:cs="Times New Roman"/>
          <w:bCs/>
          <w:sz w:val="28"/>
          <w:szCs w:val="28"/>
        </w:rPr>
        <w:t>к проекту постановления Правительства Ленинградской области «</w:t>
      </w:r>
      <w:r w:rsidRPr="008143A4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Ленинградской области от 10 июня 2024 № 380 «Об осуществлении контроля за целевым расходованием денежных средств, сформированных за счет взносов на капитальный ремонт общего имущества в многоквартирном доме, и обеспечением сохранности этих средств и внесении изменения в постановление Правительства Ленинградской области от 10 января 2014 года № 1 «О реорганизации</w:t>
      </w:r>
      <w:proofErr w:type="gramEnd"/>
      <w:r w:rsidRPr="008143A4">
        <w:rPr>
          <w:rFonts w:ascii="Times New Roman" w:hAnsi="Times New Roman" w:cs="Times New Roman"/>
          <w:sz w:val="28"/>
          <w:szCs w:val="28"/>
        </w:rPr>
        <w:t xml:space="preserve"> государственной жилищной инспекции Ленинградской области, утверждении Положения о комитете государственного жилищного надзора и контроля Ленинградской области и признании </w:t>
      </w:r>
      <w:proofErr w:type="gramStart"/>
      <w:r w:rsidRPr="008143A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8143A4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Правительства Ленинградской области»</w:t>
      </w:r>
    </w:p>
    <w:p w:rsidR="008143A4" w:rsidRPr="008143A4" w:rsidRDefault="008143A4" w:rsidP="008143A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</w:t>
      </w:r>
    </w:p>
    <w:p w:rsidR="00063EDA" w:rsidRDefault="00063EDA" w:rsidP="000E5C1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05" w:rsidRDefault="00326005" w:rsidP="0032600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2F4C" w:rsidRPr="00362F4C" w:rsidRDefault="00362F4C" w:rsidP="00362F4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4C">
        <w:rPr>
          <w:rFonts w:ascii="Times New Roman" w:hAnsi="Times New Roman" w:cs="Times New Roman"/>
          <w:sz w:val="28"/>
          <w:szCs w:val="28"/>
        </w:rPr>
        <w:t>Настоящий Проект постановления подготовлен в соответствии со ст. 39 Устава Ленинградской области и в целях приведения нормативных правовых актов Ленинградской области  в соответствие с действующим законодательством.</w:t>
      </w:r>
    </w:p>
    <w:p w:rsidR="00362F4C" w:rsidRPr="00362F4C" w:rsidRDefault="00362F4C" w:rsidP="00362F4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4C">
        <w:rPr>
          <w:rFonts w:ascii="Times New Roman" w:hAnsi="Times New Roman" w:cs="Times New Roman"/>
          <w:sz w:val="28"/>
          <w:szCs w:val="28"/>
        </w:rPr>
        <w:t xml:space="preserve">Обязанность органа государственной власти субъекта Российской Федерации установить порядок осуществления </w:t>
      </w:r>
      <w:proofErr w:type="gramStart"/>
      <w:r w:rsidRPr="00362F4C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362F4C">
        <w:rPr>
          <w:rFonts w:ascii="Times New Roman" w:hAnsi="Times New Roman" w:cs="Times New Roman"/>
          <w:bCs/>
          <w:sz w:val="28"/>
          <w:szCs w:val="28"/>
        </w:rPr>
        <w:t xml:space="preserve"> целевым расходованием денежных средств, сформированных за счет взносов на капитальный ремонт общего имущества в многоквартирном доме, и обеспечением сохранности этих средств,</w:t>
      </w:r>
      <w:r w:rsidRPr="00362F4C">
        <w:rPr>
          <w:rFonts w:ascii="Times New Roman" w:hAnsi="Times New Roman" w:cs="Times New Roman"/>
          <w:sz w:val="28"/>
          <w:szCs w:val="28"/>
        </w:rPr>
        <w:t xml:space="preserve"> следует из норм статьи 167 Жилищного кодекса Российской Федерации</w:t>
      </w:r>
      <w:r w:rsidR="008B4B11">
        <w:rPr>
          <w:rFonts w:ascii="Times New Roman" w:hAnsi="Times New Roman" w:cs="Times New Roman"/>
          <w:sz w:val="28"/>
          <w:szCs w:val="28"/>
        </w:rPr>
        <w:t xml:space="preserve"> (далее – ЖК РФ)</w:t>
      </w:r>
      <w:r w:rsidRPr="00362F4C">
        <w:rPr>
          <w:rFonts w:ascii="Times New Roman" w:hAnsi="Times New Roman" w:cs="Times New Roman"/>
          <w:sz w:val="28"/>
          <w:szCs w:val="28"/>
        </w:rPr>
        <w:t>.</w:t>
      </w:r>
    </w:p>
    <w:p w:rsidR="00362F4C" w:rsidRDefault="00362F4C" w:rsidP="00362F4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комитетом </w:t>
      </w:r>
      <w:r w:rsidRPr="00362F4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комитет) </w:t>
      </w:r>
      <w:r w:rsidR="006A4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6A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постановления в связи со следующим. </w:t>
      </w:r>
    </w:p>
    <w:p w:rsidR="00D86ACD" w:rsidRDefault="00362F4C" w:rsidP="00C50F24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Исключается подпункт 5 пункта 3 </w:t>
      </w:r>
      <w:r w:rsidRPr="00362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контроля за целевым расходованием и обеспечением сохранности региональным оператором денежных средств, сформированных за счет взносов на капитальный ремонт общего имущества в многоквартирных домах, находящихся на счете регионального оператора, а также на специальном счете, владельцем которого является региональный оператор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</w:t>
      </w:r>
      <w:r w:rsidR="006A4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6A42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Ленинградской области от 10.06.2024 № 380</w:t>
      </w:r>
      <w:r w:rsidR="006A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 осуществления контроля</w:t>
      </w:r>
      <w:r w:rsidR="00105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</w:t>
      </w:r>
      <w:proofErr w:type="gramEnd"/>
      <w:r w:rsidR="0010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5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Ленинградской области от 10.06.2024 № 380</w:t>
      </w:r>
      <w:bookmarkStart w:id="0" w:name="_GoBack"/>
      <w:bookmarkEnd w:id="0"/>
      <w:r w:rsidR="006A4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2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п</w:t>
      </w:r>
      <w:r w:rsidRPr="00362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порядок проведения проверок целевого расходования региональным оператором – НО «Фонд капитального ремонта</w:t>
      </w:r>
      <w:r w:rsidR="002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домов Ленинградской области» денежных средств, сформированных за счет взносов на капитальный ремонт. </w:t>
      </w:r>
      <w:r w:rsidR="0028045A" w:rsidRPr="002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уплачивать взносы на капитальный ремонт общего имущества в многоквартирных домах возлагается ст</w:t>
      </w:r>
      <w:r w:rsidR="002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045A" w:rsidRPr="0028045A">
        <w:rPr>
          <w:rFonts w:ascii="Times New Roman" w:eastAsia="Times New Roman" w:hAnsi="Times New Roman" w:cs="Times New Roman"/>
          <w:sz w:val="28"/>
          <w:szCs w:val="28"/>
          <w:lang w:eastAsia="ru-RU"/>
        </w:rPr>
        <w:t>169 Ж</w:t>
      </w:r>
      <w:r w:rsidR="008B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РФ </w:t>
      </w:r>
      <w:r w:rsidR="0028045A" w:rsidRPr="002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собственников помещений в таких домах</w:t>
      </w:r>
      <w:r w:rsidR="00280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045A" w:rsidRPr="002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финансовой поддержки предоставляются из областного бюджета Ленинградской области в виде субсидий. </w:t>
      </w:r>
      <w:proofErr w:type="gramStart"/>
      <w:r w:rsidR="002804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6A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282 Положения </w:t>
      </w:r>
      <w:r w:rsidR="0028045A" w:rsidRPr="002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</w:t>
      </w:r>
      <w:r w:rsidR="0028045A" w:rsidRPr="00280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выполнения работ по капитальному ремонту общего имущества в многоквартирном доме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Российской Федерации от 01.07.2026 № 615, контроль за использованием </w:t>
      </w:r>
      <w:r w:rsidR="0028045A" w:rsidRPr="00280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 оператором средств соответствующих бюджетов бюджетной системы Российской</w:t>
      </w:r>
      <w:proofErr w:type="gramEnd"/>
      <w:r w:rsidR="0028045A" w:rsidRPr="0028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</w:t>
      </w:r>
      <w:r w:rsidR="0028045A">
        <w:rPr>
          <w:rFonts w:ascii="Times New Roman" w:hAnsi="Times New Roman" w:cs="Times New Roman"/>
          <w:sz w:val="28"/>
          <w:szCs w:val="28"/>
        </w:rPr>
        <w:t>рган</w:t>
      </w:r>
      <w:r w:rsidR="00D86ACD">
        <w:rPr>
          <w:rFonts w:ascii="Times New Roman" w:hAnsi="Times New Roman" w:cs="Times New Roman"/>
          <w:sz w:val="28"/>
          <w:szCs w:val="28"/>
        </w:rPr>
        <w:t>ом</w:t>
      </w:r>
      <w:r w:rsidR="0028045A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D86ACD">
        <w:rPr>
          <w:rFonts w:ascii="Times New Roman" w:hAnsi="Times New Roman" w:cs="Times New Roman"/>
          <w:sz w:val="28"/>
          <w:szCs w:val="28"/>
        </w:rPr>
        <w:t xml:space="preserve"> (муниципального) финансового контроля </w:t>
      </w:r>
      <w:r w:rsidR="0028045A"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</w:t>
      </w:r>
      <w:r w:rsidR="00D86ACD"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Федерации, а именно в соответствии с </w:t>
      </w:r>
      <w:r w:rsidR="006A4275" w:rsidRP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6A427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6A4275" w:rsidRP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6A427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A4275" w:rsidRP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государственного (муници</w:t>
      </w:r>
      <w:r w:rsidR="006A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пального) финансового контроля «</w:t>
      </w:r>
      <w:r w:rsidR="006A4275" w:rsidRP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проверок, ревизий и обследова</w:t>
      </w:r>
      <w:r w:rsidR="006A4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оформление их результатов»</w:t>
      </w:r>
      <w:r w:rsidR="006A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D86ACD">
        <w:rPr>
          <w:rFonts w:ascii="Times New Roman" w:hAnsi="Times New Roman" w:cs="Times New Roman"/>
          <w:sz w:val="28"/>
          <w:szCs w:val="28"/>
        </w:rPr>
        <w:t>п</w:t>
      </w:r>
      <w:r w:rsidR="00D86ACD" w:rsidRP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86ACD" w:rsidRP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D86ACD" w:rsidRP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17.08.2020 №</w:t>
      </w:r>
      <w:r w:rsidR="00D86ACD" w:rsidRP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1235</w:t>
      </w:r>
      <w:r w:rsidR="006A4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6ACD" w:rsidRP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707" w:rsidRDefault="00D86ACD" w:rsidP="00C50F2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6 пункта 3 </w:t>
      </w:r>
      <w:r w:rsidR="006A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осуществления контроля </w:t>
      </w:r>
      <w:r w:rsidRP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Pr="00D86ACD">
        <w:rPr>
          <w:rFonts w:ascii="Times New Roman" w:hAnsi="Times New Roman" w:cs="Times New Roman"/>
          <w:sz w:val="28"/>
          <w:szCs w:val="28"/>
        </w:rPr>
        <w:t xml:space="preserve">«частью 3 статьи 167» заменены </w:t>
      </w:r>
      <w:r w:rsidR="00D06F94">
        <w:rPr>
          <w:rFonts w:ascii="Times New Roman" w:hAnsi="Times New Roman" w:cs="Times New Roman"/>
          <w:sz w:val="28"/>
          <w:szCs w:val="28"/>
        </w:rPr>
        <w:t>словами «частью 7 статьи 167»</w:t>
      </w:r>
      <w:r w:rsidR="006A4275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8B4B1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8B4B11" w:rsidRPr="008B4B11">
        <w:rPr>
          <w:rFonts w:ascii="Times New Roman" w:hAnsi="Times New Roman" w:cs="Times New Roman"/>
          <w:sz w:val="28"/>
          <w:szCs w:val="28"/>
        </w:rPr>
        <w:t xml:space="preserve">от 27.11.2023 </w:t>
      </w:r>
      <w:r w:rsidR="008B4B11">
        <w:rPr>
          <w:rFonts w:ascii="Times New Roman" w:hAnsi="Times New Roman" w:cs="Times New Roman"/>
          <w:sz w:val="28"/>
          <w:szCs w:val="28"/>
        </w:rPr>
        <w:t>№</w:t>
      </w:r>
      <w:r w:rsidR="008B4B11" w:rsidRPr="008B4B11">
        <w:rPr>
          <w:rFonts w:ascii="Times New Roman" w:hAnsi="Times New Roman" w:cs="Times New Roman"/>
          <w:sz w:val="28"/>
          <w:szCs w:val="28"/>
        </w:rPr>
        <w:t xml:space="preserve"> 561-ФЗ </w:t>
      </w:r>
      <w:r w:rsidR="008B4B11">
        <w:rPr>
          <w:rFonts w:ascii="Times New Roman" w:hAnsi="Times New Roman" w:cs="Times New Roman"/>
          <w:sz w:val="28"/>
          <w:szCs w:val="28"/>
        </w:rPr>
        <w:t>«</w:t>
      </w:r>
      <w:r w:rsidR="008B4B11" w:rsidRPr="008B4B11">
        <w:rPr>
          <w:rFonts w:ascii="Times New Roman" w:hAnsi="Times New Roman" w:cs="Times New Roman"/>
          <w:sz w:val="28"/>
          <w:szCs w:val="28"/>
        </w:rPr>
        <w:t>О внесении изменений в Жилищный кодекс Российской Федерации</w:t>
      </w:r>
      <w:r w:rsidR="008B4B11">
        <w:rPr>
          <w:rFonts w:ascii="Times New Roman" w:hAnsi="Times New Roman" w:cs="Times New Roman"/>
          <w:sz w:val="28"/>
          <w:szCs w:val="28"/>
        </w:rPr>
        <w:t xml:space="preserve">» </w:t>
      </w:r>
      <w:r w:rsidR="006A4275">
        <w:rPr>
          <w:rFonts w:ascii="Times New Roman" w:hAnsi="Times New Roman" w:cs="Times New Roman"/>
          <w:sz w:val="28"/>
          <w:szCs w:val="28"/>
        </w:rPr>
        <w:t xml:space="preserve">статья 167 ЖК РФ </w:t>
      </w:r>
      <w:r w:rsidR="006A4275">
        <w:rPr>
          <w:rFonts w:ascii="Times New Roman" w:hAnsi="Times New Roman" w:cs="Times New Roman"/>
          <w:sz w:val="28"/>
          <w:szCs w:val="28"/>
        </w:rPr>
        <w:t>изложена</w:t>
      </w:r>
      <w:r w:rsidR="006A4275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6A42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0F24">
        <w:rPr>
          <w:rFonts w:ascii="Times New Roman" w:hAnsi="Times New Roman" w:cs="Times New Roman"/>
          <w:sz w:val="28"/>
          <w:szCs w:val="28"/>
        </w:rPr>
        <w:t xml:space="preserve">Кроме того, внесены изменения в часть 1 статьи 170 ЖК РФ, которой установлено, что фонд капитального ремонта образуют, в том числе </w:t>
      </w:r>
      <w:r w:rsidR="00C50F24" w:rsidRPr="00C50F24">
        <w:rPr>
          <w:rFonts w:ascii="Times New Roman" w:hAnsi="Times New Roman" w:cs="Times New Roman"/>
          <w:sz w:val="28"/>
          <w:szCs w:val="28"/>
        </w:rPr>
        <w:t>средства от реализации региональным оператором закупленных им товаров (материалов и оборудования, в том числе высокотехнологичного оборудования), необходимых для оказания услуг и (или) выполнения работ по капитальному ремонту общего имущества в многоквартирном доме и не использованных на проведение капитального ремонта</w:t>
      </w:r>
      <w:proofErr w:type="gramEnd"/>
      <w:r w:rsidR="00C50F24" w:rsidRPr="00C50F24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доме, в случае, предусмотренном частью 7 статьи 167 </w:t>
      </w:r>
      <w:r w:rsidR="00C50F24">
        <w:rPr>
          <w:rFonts w:ascii="Times New Roman" w:hAnsi="Times New Roman" w:cs="Times New Roman"/>
          <w:sz w:val="28"/>
          <w:szCs w:val="28"/>
        </w:rPr>
        <w:t xml:space="preserve"> ЖК РФ.</w:t>
      </w:r>
    </w:p>
    <w:p w:rsidR="00D86ACD" w:rsidRPr="00D86ACD" w:rsidRDefault="006A4275" w:rsidP="006A42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0F24">
        <w:rPr>
          <w:rFonts w:ascii="Times New Roman" w:hAnsi="Times New Roman" w:cs="Times New Roman"/>
          <w:sz w:val="28"/>
          <w:szCs w:val="28"/>
        </w:rPr>
        <w:t xml:space="preserve">Проектом постановления исключается абзац 7 пункта 29 </w:t>
      </w:r>
      <w:r w:rsidR="00105710">
        <w:rPr>
          <w:rFonts w:ascii="Times New Roman" w:hAnsi="Times New Roman" w:cs="Times New Roman"/>
          <w:sz w:val="28"/>
          <w:szCs w:val="28"/>
        </w:rPr>
        <w:t>Порядка осуществления контроля</w:t>
      </w:r>
      <w:r w:rsidR="00B85660">
        <w:rPr>
          <w:rFonts w:ascii="Times New Roman" w:hAnsi="Times New Roman" w:cs="Times New Roman"/>
          <w:sz w:val="28"/>
          <w:szCs w:val="28"/>
        </w:rPr>
        <w:t xml:space="preserve">, так как постановление Правительства Ленинградской области </w:t>
      </w:r>
      <w:r w:rsidR="0010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10.06.2024 № 380 </w:t>
      </w:r>
      <w:r w:rsidR="00B85660">
        <w:rPr>
          <w:rFonts w:ascii="Times New Roman" w:hAnsi="Times New Roman" w:cs="Times New Roman"/>
          <w:sz w:val="28"/>
          <w:szCs w:val="28"/>
        </w:rPr>
        <w:t>является тем правовым актом, в соответствии с которым органом контроля принимается акт о результатах проверки.</w:t>
      </w:r>
    </w:p>
    <w:p w:rsidR="00362F4C" w:rsidRPr="00362F4C" w:rsidRDefault="006A4275" w:rsidP="00C50F24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в Проекте</w:t>
      </w:r>
      <w:r w:rsidR="00362F4C" w:rsidRPr="0036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362F4C" w:rsidRPr="00362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362F4C" w:rsidRPr="0036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расходов из областного бюджета Ленинградской области. </w:t>
      </w:r>
    </w:p>
    <w:p w:rsidR="00362F4C" w:rsidRPr="00362F4C" w:rsidRDefault="00362F4C" w:rsidP="00362F4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4C">
        <w:rPr>
          <w:rFonts w:ascii="Times New Roman" w:hAnsi="Times New Roman" w:cs="Times New Roman"/>
          <w:bCs/>
          <w:sz w:val="28"/>
          <w:szCs w:val="28"/>
        </w:rPr>
        <w:t xml:space="preserve">Проектом </w:t>
      </w:r>
      <w:r w:rsidR="006A4275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362F4C">
        <w:rPr>
          <w:rFonts w:ascii="Times New Roman" w:hAnsi="Times New Roman" w:cs="Times New Roman"/>
          <w:bCs/>
          <w:sz w:val="28"/>
          <w:szCs w:val="28"/>
        </w:rPr>
        <w:t>не затрагиваются вопросы осуществления предпринимательской</w:t>
      </w:r>
      <w:r w:rsidR="006A4275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62F4C">
        <w:rPr>
          <w:rFonts w:ascii="Times New Roman" w:hAnsi="Times New Roman" w:cs="Times New Roman"/>
          <w:bCs/>
          <w:sz w:val="28"/>
          <w:szCs w:val="28"/>
        </w:rPr>
        <w:t xml:space="preserve"> инвестиционной деятельности, следовательно, необходимость в проведении процедуры оценки регулирующего воздействия отсутствует.</w:t>
      </w:r>
    </w:p>
    <w:p w:rsidR="00362F4C" w:rsidRPr="00362F4C" w:rsidRDefault="00362F4C" w:rsidP="00362F4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2F4C" w:rsidRDefault="00362F4C" w:rsidP="00BC2AB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660" w:rsidRDefault="00B85660" w:rsidP="00B8566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Контрольного комитета </w:t>
      </w:r>
    </w:p>
    <w:p w:rsidR="00362F4C" w:rsidRPr="00362F4C" w:rsidRDefault="00B85660" w:rsidP="00B8566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Ленинградской области                                                        Э.В. Салтыков</w:t>
      </w:r>
    </w:p>
    <w:sectPr w:rsidR="00362F4C" w:rsidRPr="00362F4C" w:rsidSect="00D94DE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32E" w:rsidRDefault="0084632E" w:rsidP="00231B2C">
      <w:pPr>
        <w:spacing w:after="0" w:line="240" w:lineRule="auto"/>
      </w:pPr>
      <w:r>
        <w:separator/>
      </w:r>
    </w:p>
  </w:endnote>
  <w:endnote w:type="continuationSeparator" w:id="0">
    <w:p w:rsidR="0084632E" w:rsidRDefault="0084632E" w:rsidP="0023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32E" w:rsidRDefault="0084632E" w:rsidP="00231B2C">
      <w:pPr>
        <w:spacing w:after="0" w:line="240" w:lineRule="auto"/>
      </w:pPr>
      <w:r>
        <w:separator/>
      </w:r>
    </w:p>
  </w:footnote>
  <w:footnote w:type="continuationSeparator" w:id="0">
    <w:p w:rsidR="0084632E" w:rsidRDefault="0084632E" w:rsidP="0023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168123"/>
      <w:docPartObj>
        <w:docPartGallery w:val="Page Numbers (Top of Page)"/>
        <w:docPartUnique/>
      </w:docPartObj>
    </w:sdtPr>
    <w:sdtEndPr/>
    <w:sdtContent>
      <w:p w:rsidR="00D94DEE" w:rsidRDefault="00D94DE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710">
          <w:rPr>
            <w:noProof/>
          </w:rPr>
          <w:t>2</w:t>
        </w:r>
        <w:r>
          <w:fldChar w:fldCharType="end"/>
        </w:r>
      </w:p>
    </w:sdtContent>
  </w:sdt>
  <w:p w:rsidR="00D94DEE" w:rsidRDefault="00D94D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88B"/>
    <w:multiLevelType w:val="hybridMultilevel"/>
    <w:tmpl w:val="18E086F2"/>
    <w:lvl w:ilvl="0" w:tplc="6CAED06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4F57FB"/>
    <w:multiLevelType w:val="hybridMultilevel"/>
    <w:tmpl w:val="86863828"/>
    <w:lvl w:ilvl="0" w:tplc="61F8D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556E00"/>
    <w:multiLevelType w:val="hybridMultilevel"/>
    <w:tmpl w:val="86863828"/>
    <w:lvl w:ilvl="0" w:tplc="61F8D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8D50692"/>
    <w:multiLevelType w:val="multilevel"/>
    <w:tmpl w:val="C1428C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7EC46DFB"/>
    <w:multiLevelType w:val="hybridMultilevel"/>
    <w:tmpl w:val="54DCD366"/>
    <w:lvl w:ilvl="0" w:tplc="6C6E0F10">
      <w:start w:val="1"/>
      <w:numFmt w:val="decimal"/>
      <w:suff w:val="space"/>
      <w:lvlText w:val="%1."/>
      <w:lvlJc w:val="left"/>
      <w:pPr>
        <w:ind w:left="567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05"/>
    <w:rsid w:val="0001218D"/>
    <w:rsid w:val="00015F9D"/>
    <w:rsid w:val="00051B29"/>
    <w:rsid w:val="00063EDA"/>
    <w:rsid w:val="00072DB2"/>
    <w:rsid w:val="000C542F"/>
    <w:rsid w:val="000D2F79"/>
    <w:rsid w:val="000E0069"/>
    <w:rsid w:val="000E45BF"/>
    <w:rsid w:val="000E5C15"/>
    <w:rsid w:val="000F07D8"/>
    <w:rsid w:val="000F0AAE"/>
    <w:rsid w:val="00105710"/>
    <w:rsid w:val="00105DFA"/>
    <w:rsid w:val="00121DEE"/>
    <w:rsid w:val="00135204"/>
    <w:rsid w:val="00137E1E"/>
    <w:rsid w:val="00145FCE"/>
    <w:rsid w:val="00153059"/>
    <w:rsid w:val="00161F11"/>
    <w:rsid w:val="001664A8"/>
    <w:rsid w:val="00184367"/>
    <w:rsid w:val="00190D63"/>
    <w:rsid w:val="001947C8"/>
    <w:rsid w:val="00197677"/>
    <w:rsid w:val="001A208E"/>
    <w:rsid w:val="001C5D06"/>
    <w:rsid w:val="001D4A6B"/>
    <w:rsid w:val="001D63BD"/>
    <w:rsid w:val="001D666C"/>
    <w:rsid w:val="001E59D3"/>
    <w:rsid w:val="001E61BE"/>
    <w:rsid w:val="002119E5"/>
    <w:rsid w:val="002256C5"/>
    <w:rsid w:val="00227A33"/>
    <w:rsid w:val="00227D1B"/>
    <w:rsid w:val="00231B2C"/>
    <w:rsid w:val="00236AF4"/>
    <w:rsid w:val="00242AD5"/>
    <w:rsid w:val="00253202"/>
    <w:rsid w:val="00277F20"/>
    <w:rsid w:val="0028045A"/>
    <w:rsid w:val="002C4247"/>
    <w:rsid w:val="002D451C"/>
    <w:rsid w:val="002E46FB"/>
    <w:rsid w:val="002F516A"/>
    <w:rsid w:val="00314A0E"/>
    <w:rsid w:val="00326005"/>
    <w:rsid w:val="00362F4C"/>
    <w:rsid w:val="00371E87"/>
    <w:rsid w:val="003979EB"/>
    <w:rsid w:val="003C5005"/>
    <w:rsid w:val="003D1B83"/>
    <w:rsid w:val="00413870"/>
    <w:rsid w:val="00415078"/>
    <w:rsid w:val="00450C42"/>
    <w:rsid w:val="00453EC1"/>
    <w:rsid w:val="00454351"/>
    <w:rsid w:val="00462DD8"/>
    <w:rsid w:val="004702FC"/>
    <w:rsid w:val="004943A6"/>
    <w:rsid w:val="004A2A13"/>
    <w:rsid w:val="004A30DE"/>
    <w:rsid w:val="004E2617"/>
    <w:rsid w:val="004E4B5E"/>
    <w:rsid w:val="004E589F"/>
    <w:rsid w:val="0050039A"/>
    <w:rsid w:val="00510818"/>
    <w:rsid w:val="00510C67"/>
    <w:rsid w:val="00520C4D"/>
    <w:rsid w:val="005A17AE"/>
    <w:rsid w:val="005A2C8E"/>
    <w:rsid w:val="005A7D8C"/>
    <w:rsid w:val="005B24CC"/>
    <w:rsid w:val="005B33EB"/>
    <w:rsid w:val="005B6822"/>
    <w:rsid w:val="005F43FB"/>
    <w:rsid w:val="00610D1A"/>
    <w:rsid w:val="00612956"/>
    <w:rsid w:val="00620DDF"/>
    <w:rsid w:val="00622122"/>
    <w:rsid w:val="006344B9"/>
    <w:rsid w:val="00641A62"/>
    <w:rsid w:val="00682707"/>
    <w:rsid w:val="006905F7"/>
    <w:rsid w:val="00691924"/>
    <w:rsid w:val="006A4275"/>
    <w:rsid w:val="006B1FB6"/>
    <w:rsid w:val="006C31C7"/>
    <w:rsid w:val="006C336C"/>
    <w:rsid w:val="006D1808"/>
    <w:rsid w:val="006E0373"/>
    <w:rsid w:val="006F1B89"/>
    <w:rsid w:val="007061F3"/>
    <w:rsid w:val="00706338"/>
    <w:rsid w:val="0071517E"/>
    <w:rsid w:val="0072005A"/>
    <w:rsid w:val="00726FA9"/>
    <w:rsid w:val="00734C76"/>
    <w:rsid w:val="007370F3"/>
    <w:rsid w:val="007372A2"/>
    <w:rsid w:val="00772ADD"/>
    <w:rsid w:val="0078683D"/>
    <w:rsid w:val="00796274"/>
    <w:rsid w:val="00797C9F"/>
    <w:rsid w:val="007A61EB"/>
    <w:rsid w:val="007D2ADB"/>
    <w:rsid w:val="007D5514"/>
    <w:rsid w:val="007F349C"/>
    <w:rsid w:val="00806320"/>
    <w:rsid w:val="00807AA3"/>
    <w:rsid w:val="008136A4"/>
    <w:rsid w:val="008143A4"/>
    <w:rsid w:val="00825F7F"/>
    <w:rsid w:val="00827EF5"/>
    <w:rsid w:val="008335EA"/>
    <w:rsid w:val="0084632E"/>
    <w:rsid w:val="00877736"/>
    <w:rsid w:val="008923E4"/>
    <w:rsid w:val="008A0AD8"/>
    <w:rsid w:val="008A7A43"/>
    <w:rsid w:val="008B47C6"/>
    <w:rsid w:val="008B4B11"/>
    <w:rsid w:val="008D1A27"/>
    <w:rsid w:val="008E49CF"/>
    <w:rsid w:val="008F11A0"/>
    <w:rsid w:val="00915751"/>
    <w:rsid w:val="009305B8"/>
    <w:rsid w:val="00951989"/>
    <w:rsid w:val="00954EC9"/>
    <w:rsid w:val="009659D4"/>
    <w:rsid w:val="00970321"/>
    <w:rsid w:val="009773B7"/>
    <w:rsid w:val="00996C98"/>
    <w:rsid w:val="009A6B22"/>
    <w:rsid w:val="009B31AD"/>
    <w:rsid w:val="009B6C6B"/>
    <w:rsid w:val="009C17F0"/>
    <w:rsid w:val="009C2B10"/>
    <w:rsid w:val="009E07F1"/>
    <w:rsid w:val="00A016C8"/>
    <w:rsid w:val="00A12C4F"/>
    <w:rsid w:val="00A3617C"/>
    <w:rsid w:val="00A37B28"/>
    <w:rsid w:val="00A60994"/>
    <w:rsid w:val="00A61A64"/>
    <w:rsid w:val="00A72EAC"/>
    <w:rsid w:val="00A85F2A"/>
    <w:rsid w:val="00AB22B1"/>
    <w:rsid w:val="00AC0121"/>
    <w:rsid w:val="00AC1D79"/>
    <w:rsid w:val="00AD1C59"/>
    <w:rsid w:val="00AF11DC"/>
    <w:rsid w:val="00B03275"/>
    <w:rsid w:val="00B123C9"/>
    <w:rsid w:val="00B24E55"/>
    <w:rsid w:val="00B41DC7"/>
    <w:rsid w:val="00B61F08"/>
    <w:rsid w:val="00B647AD"/>
    <w:rsid w:val="00B670B8"/>
    <w:rsid w:val="00B806FD"/>
    <w:rsid w:val="00B85660"/>
    <w:rsid w:val="00B91139"/>
    <w:rsid w:val="00BA4F5E"/>
    <w:rsid w:val="00BB5071"/>
    <w:rsid w:val="00BB6BA5"/>
    <w:rsid w:val="00BC2ABA"/>
    <w:rsid w:val="00BE0B26"/>
    <w:rsid w:val="00BF07B4"/>
    <w:rsid w:val="00C03779"/>
    <w:rsid w:val="00C07DFF"/>
    <w:rsid w:val="00C15FD9"/>
    <w:rsid w:val="00C41424"/>
    <w:rsid w:val="00C50F24"/>
    <w:rsid w:val="00C66525"/>
    <w:rsid w:val="00C90721"/>
    <w:rsid w:val="00CB27AB"/>
    <w:rsid w:val="00CB4E47"/>
    <w:rsid w:val="00CD00EB"/>
    <w:rsid w:val="00CF0E24"/>
    <w:rsid w:val="00D06F94"/>
    <w:rsid w:val="00D36961"/>
    <w:rsid w:val="00D40BB6"/>
    <w:rsid w:val="00D411BF"/>
    <w:rsid w:val="00D82627"/>
    <w:rsid w:val="00D86ACD"/>
    <w:rsid w:val="00D94DEE"/>
    <w:rsid w:val="00D97029"/>
    <w:rsid w:val="00DB2383"/>
    <w:rsid w:val="00DB2A85"/>
    <w:rsid w:val="00DB6AE8"/>
    <w:rsid w:val="00DC02BF"/>
    <w:rsid w:val="00DE78D2"/>
    <w:rsid w:val="00DF66BF"/>
    <w:rsid w:val="00E10408"/>
    <w:rsid w:val="00E17F6D"/>
    <w:rsid w:val="00E23723"/>
    <w:rsid w:val="00E243D5"/>
    <w:rsid w:val="00E272BA"/>
    <w:rsid w:val="00E4558A"/>
    <w:rsid w:val="00E46B54"/>
    <w:rsid w:val="00E62858"/>
    <w:rsid w:val="00E9212E"/>
    <w:rsid w:val="00EA4AD2"/>
    <w:rsid w:val="00EB302D"/>
    <w:rsid w:val="00EC05E2"/>
    <w:rsid w:val="00EC7BE3"/>
    <w:rsid w:val="00EE0A2D"/>
    <w:rsid w:val="00F23CCF"/>
    <w:rsid w:val="00F25A6C"/>
    <w:rsid w:val="00F340E8"/>
    <w:rsid w:val="00F5162B"/>
    <w:rsid w:val="00F7060E"/>
    <w:rsid w:val="00F81C87"/>
    <w:rsid w:val="00F8542C"/>
    <w:rsid w:val="00FA78EA"/>
    <w:rsid w:val="00FB1B4D"/>
    <w:rsid w:val="00FB2880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00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2600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2600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2600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005"/>
    <w:rPr>
      <w:rFonts w:ascii="Tahoma" w:hAnsi="Tahoma" w:cs="Tahoma"/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A37B28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A37B2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31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1B2C"/>
  </w:style>
  <w:style w:type="paragraph" w:styleId="ad">
    <w:name w:val="footer"/>
    <w:basedOn w:val="a"/>
    <w:link w:val="ae"/>
    <w:uiPriority w:val="99"/>
    <w:unhideWhenUsed/>
    <w:rsid w:val="00231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1B2C"/>
  </w:style>
  <w:style w:type="paragraph" w:customStyle="1" w:styleId="ConsPlusNormal">
    <w:name w:val="ConsPlusNormal"/>
    <w:rsid w:val="000F0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Hyperlink"/>
    <w:basedOn w:val="a0"/>
    <w:uiPriority w:val="99"/>
    <w:unhideWhenUsed/>
    <w:rsid w:val="00362F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00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2600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2600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2600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005"/>
    <w:rPr>
      <w:rFonts w:ascii="Tahoma" w:hAnsi="Tahoma" w:cs="Tahoma"/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A37B28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A37B2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31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1B2C"/>
  </w:style>
  <w:style w:type="paragraph" w:styleId="ad">
    <w:name w:val="footer"/>
    <w:basedOn w:val="a"/>
    <w:link w:val="ae"/>
    <w:uiPriority w:val="99"/>
    <w:unhideWhenUsed/>
    <w:rsid w:val="00231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1B2C"/>
  </w:style>
  <w:style w:type="paragraph" w:customStyle="1" w:styleId="ConsPlusNormal">
    <w:name w:val="ConsPlusNormal"/>
    <w:rsid w:val="000F0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Hyperlink"/>
    <w:basedOn w:val="a0"/>
    <w:uiPriority w:val="99"/>
    <w:unhideWhenUsed/>
    <w:rsid w:val="00362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97FA2-CDD3-44BE-A61C-D37CCF00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Янис Русланович Шитт</dc:creator>
  <cp:lastModifiedBy>Ксения Евгеньевна Федотова</cp:lastModifiedBy>
  <cp:revision>2</cp:revision>
  <cp:lastPrinted>2020-03-03T07:16:00Z</cp:lastPrinted>
  <dcterms:created xsi:type="dcterms:W3CDTF">2025-06-05T07:41:00Z</dcterms:created>
  <dcterms:modified xsi:type="dcterms:W3CDTF">2025-06-05T07:41:00Z</dcterms:modified>
</cp:coreProperties>
</file>