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B6" w:rsidRPr="0001066C" w:rsidRDefault="00CE19B6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CE19B6" w:rsidRPr="0001066C" w:rsidRDefault="00CE19B6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:rsidR="00F72ED8" w:rsidRPr="0001066C" w:rsidRDefault="00F72ED8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CE19B6" w:rsidRPr="0001066C" w:rsidRDefault="00B463D1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01066C">
        <w:rPr>
          <w:rFonts w:ascii="Times New Roman" w:hAnsi="Times New Roman" w:cs="Times New Roman"/>
          <w:sz w:val="22"/>
        </w:rPr>
        <w:t>Приложение №</w:t>
      </w:r>
      <w:r w:rsidR="00CE19B6" w:rsidRPr="0001066C">
        <w:rPr>
          <w:rFonts w:ascii="Times New Roman" w:hAnsi="Times New Roman" w:cs="Times New Roman"/>
          <w:sz w:val="22"/>
        </w:rPr>
        <w:t xml:space="preserve"> 3</w:t>
      </w:r>
    </w:p>
    <w:p w:rsidR="0045212C" w:rsidRPr="0045212C" w:rsidRDefault="0045212C" w:rsidP="0045212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5212C">
        <w:rPr>
          <w:rFonts w:ascii="Times New Roman" w:hAnsi="Times New Roman" w:cs="Times New Roman"/>
          <w:sz w:val="22"/>
        </w:rPr>
        <w:t xml:space="preserve">к Порядку принятия Комитетом по природным ресурсам </w:t>
      </w:r>
    </w:p>
    <w:p w:rsidR="0045212C" w:rsidRPr="0045212C" w:rsidRDefault="0045212C" w:rsidP="0045212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5212C">
        <w:rPr>
          <w:rFonts w:ascii="Times New Roman" w:hAnsi="Times New Roman" w:cs="Times New Roman"/>
          <w:sz w:val="22"/>
        </w:rPr>
        <w:t xml:space="preserve">Ленинградской области решений о признании </w:t>
      </w:r>
    </w:p>
    <w:p w:rsidR="0045212C" w:rsidRPr="0045212C" w:rsidRDefault="0045212C" w:rsidP="0045212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5212C">
        <w:rPr>
          <w:rFonts w:ascii="Times New Roman" w:hAnsi="Times New Roman" w:cs="Times New Roman"/>
          <w:sz w:val="22"/>
        </w:rPr>
        <w:t xml:space="preserve">безнадежной к взысканию задолженности по платежам </w:t>
      </w:r>
    </w:p>
    <w:p w:rsidR="00F72ED8" w:rsidRDefault="0045212C" w:rsidP="0045212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5212C">
        <w:rPr>
          <w:rFonts w:ascii="Times New Roman" w:hAnsi="Times New Roman" w:cs="Times New Roman"/>
          <w:sz w:val="22"/>
        </w:rPr>
        <w:t>в областной бюджет Ленинградской области</w:t>
      </w:r>
    </w:p>
    <w:p w:rsidR="0045212C" w:rsidRDefault="0045212C" w:rsidP="0045212C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7748"/>
      </w:tblGrid>
      <w:tr w:rsidR="009303FF" w:rsidTr="009303FF">
        <w:tc>
          <w:tcPr>
            <w:tcW w:w="7747" w:type="dxa"/>
          </w:tcPr>
          <w:p w:rsidR="009303FF" w:rsidRDefault="009303FF" w:rsidP="009303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48" w:type="dxa"/>
          </w:tcPr>
          <w:p w:rsidR="009303FF" w:rsidRPr="0001066C" w:rsidRDefault="009303FF" w:rsidP="009303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</w:t>
            </w:r>
            <w:r w:rsidRPr="0001066C">
              <w:rPr>
                <w:rFonts w:ascii="Times New Roman" w:hAnsi="Times New Roman" w:cs="Times New Roman"/>
                <w:sz w:val="22"/>
              </w:rPr>
              <w:t>УТВЕРЖДАЮ</w:t>
            </w:r>
          </w:p>
          <w:p w:rsidR="009303FF" w:rsidRPr="0001066C" w:rsidRDefault="009303FF" w:rsidP="009303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</w:t>
            </w:r>
            <w:r w:rsidRPr="0001066C">
              <w:rPr>
                <w:rFonts w:ascii="Times New Roman" w:hAnsi="Times New Roman" w:cs="Times New Roman"/>
                <w:sz w:val="22"/>
              </w:rPr>
              <w:t>Руководитель администратора</w:t>
            </w:r>
          </w:p>
          <w:p w:rsidR="009303FF" w:rsidRPr="0001066C" w:rsidRDefault="009303FF" w:rsidP="009303FF">
            <w:pPr>
              <w:pStyle w:val="ConsPlusNonformat"/>
              <w:tabs>
                <w:tab w:val="right" w:pos="15279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</w:t>
            </w:r>
            <w:r w:rsidRPr="0001066C">
              <w:rPr>
                <w:rFonts w:ascii="Times New Roman" w:hAnsi="Times New Roman" w:cs="Times New Roman"/>
                <w:sz w:val="22"/>
              </w:rPr>
              <w:t>доходов бюджета</w:t>
            </w:r>
          </w:p>
          <w:p w:rsidR="009303FF" w:rsidRPr="0001066C" w:rsidRDefault="009303FF" w:rsidP="009303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</w:t>
            </w:r>
            <w:r w:rsidRPr="0001066C">
              <w:rPr>
                <w:rFonts w:ascii="Times New Roman" w:hAnsi="Times New Roman" w:cs="Times New Roman"/>
                <w:sz w:val="22"/>
              </w:rPr>
              <w:t>_____________/__________________</w:t>
            </w:r>
          </w:p>
          <w:p w:rsidR="009303FF" w:rsidRPr="0001066C" w:rsidRDefault="009303FF" w:rsidP="009303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</w:t>
            </w:r>
            <w:r w:rsidRPr="0001066C">
              <w:rPr>
                <w:rFonts w:ascii="Times New Roman" w:hAnsi="Times New Roman" w:cs="Times New Roman"/>
                <w:sz w:val="22"/>
              </w:rPr>
              <w:t>(подпись)   (фамилия, инициалы)</w:t>
            </w:r>
          </w:p>
          <w:p w:rsidR="009303FF" w:rsidRPr="0001066C" w:rsidRDefault="009303FF" w:rsidP="009303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</w:t>
            </w:r>
            <w:r w:rsidRPr="0001066C">
              <w:rPr>
                <w:rFonts w:ascii="Times New Roman" w:hAnsi="Times New Roman" w:cs="Times New Roman"/>
                <w:sz w:val="22"/>
              </w:rPr>
              <w:t>"__" ____________ 20__ г.</w:t>
            </w:r>
          </w:p>
          <w:p w:rsidR="009303FF" w:rsidRDefault="009303FF" w:rsidP="00010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303FF" w:rsidRDefault="009303FF" w:rsidP="0001066C">
      <w:pPr>
        <w:pStyle w:val="ConsPlusNormal"/>
        <w:rPr>
          <w:rFonts w:ascii="Times New Roman" w:hAnsi="Times New Roman" w:cs="Times New Roman"/>
          <w:sz w:val="22"/>
        </w:rPr>
      </w:pPr>
    </w:p>
    <w:p w:rsidR="00F72ED8" w:rsidRPr="0045212C" w:rsidRDefault="00F72ED8" w:rsidP="00F72ED8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45212C">
        <w:rPr>
          <w:b/>
          <w:sz w:val="22"/>
          <w:szCs w:val="22"/>
        </w:rPr>
        <w:t xml:space="preserve">АКТ </w:t>
      </w:r>
      <w:r w:rsidR="0045212C" w:rsidRPr="0045212C">
        <w:rPr>
          <w:b/>
          <w:sz w:val="22"/>
          <w:szCs w:val="22"/>
        </w:rPr>
        <w:t>№</w:t>
      </w:r>
      <w:r w:rsidRPr="0045212C">
        <w:rPr>
          <w:b/>
          <w:sz w:val="22"/>
          <w:szCs w:val="22"/>
        </w:rPr>
        <w:t xml:space="preserve"> ______</w:t>
      </w:r>
    </w:p>
    <w:p w:rsidR="00F72ED8" w:rsidRPr="0045212C" w:rsidRDefault="00F72ED8" w:rsidP="00F72ED8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45212C">
        <w:rPr>
          <w:b/>
          <w:sz w:val="22"/>
          <w:szCs w:val="22"/>
        </w:rPr>
        <w:t>о признании безнадежной к взысканию задолженности</w:t>
      </w:r>
    </w:p>
    <w:p w:rsidR="00F72ED8" w:rsidRPr="0045212C" w:rsidRDefault="00F72ED8" w:rsidP="00F72ED8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45212C">
        <w:rPr>
          <w:b/>
          <w:sz w:val="22"/>
          <w:szCs w:val="22"/>
        </w:rPr>
        <w:t>по доходам</w:t>
      </w:r>
    </w:p>
    <w:p w:rsidR="00F72ED8" w:rsidRPr="0045212C" w:rsidRDefault="00F72ED8" w:rsidP="00F72ED8">
      <w:pPr>
        <w:autoSpaceDE w:val="0"/>
        <w:autoSpaceDN w:val="0"/>
        <w:adjustRightInd w:val="0"/>
        <w:ind w:firstLine="0"/>
        <w:outlineLvl w:val="0"/>
        <w:rPr>
          <w:b/>
          <w:sz w:val="22"/>
          <w:szCs w:val="22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111"/>
        <w:gridCol w:w="2693"/>
        <w:gridCol w:w="1984"/>
      </w:tblGrid>
      <w:tr w:rsidR="00F72ED8" w:rsidRPr="0001066C" w:rsidTr="0001066C">
        <w:tc>
          <w:tcPr>
            <w:tcW w:w="5449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221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КОДЫ</w:t>
            </w:r>
          </w:p>
        </w:tc>
      </w:tr>
      <w:tr w:rsidR="00F72ED8" w:rsidRPr="0001066C" w:rsidTr="0001066C">
        <w:trPr>
          <w:trHeight w:val="425"/>
        </w:trPr>
        <w:tc>
          <w:tcPr>
            <w:tcW w:w="5449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 xml:space="preserve">Форма по </w:t>
            </w:r>
            <w:hyperlink r:id="rId6" w:history="1">
              <w:r w:rsidRPr="0001066C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01066C">
            <w:pPr>
              <w:autoSpaceDE w:val="0"/>
              <w:autoSpaceDN w:val="0"/>
              <w:adjustRightInd w:val="0"/>
              <w:ind w:firstLine="79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0510436</w:t>
            </w: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 xml:space="preserve">от "__" _________ 20__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01066C">
            <w:pPr>
              <w:autoSpaceDE w:val="0"/>
              <w:autoSpaceDN w:val="0"/>
              <w:adjustRightInd w:val="0"/>
              <w:ind w:left="-62" w:firstLine="156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  <w:vAlign w:val="bottom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Учреждение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01066C">
            <w:pPr>
              <w:autoSpaceDE w:val="0"/>
              <w:autoSpaceDN w:val="0"/>
              <w:adjustRightInd w:val="0"/>
              <w:ind w:right="505"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Обособленное подразделение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Главный администратор доходов бюджета (Учредитель)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Глава по БК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 xml:space="preserve">по </w:t>
            </w:r>
            <w:hyperlink r:id="rId7" w:history="1">
              <w:r w:rsidRPr="0001066C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Единица измерения: руб</w:t>
            </w:r>
            <w:r w:rsidR="0045212C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01066C">
              <w:rPr>
                <w:sz w:val="22"/>
                <w:szCs w:val="22"/>
              </w:rPr>
              <w:t xml:space="preserve"> (с точностью до второго десятичного знака)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по ОКЕИ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45212C" w:rsidP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hyperlink r:id="rId8" w:history="1">
              <w:r w:rsidR="00F72ED8" w:rsidRPr="0001066C">
                <w:rPr>
                  <w:color w:val="0000FF"/>
                  <w:sz w:val="22"/>
                  <w:szCs w:val="22"/>
                </w:rPr>
                <w:t>383</w:t>
              </w:r>
            </w:hyperlink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Документ-основание о создании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  <w:vMerge w:val="restart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Реквизиты акта, которым установлен порядок принятия решения</w:t>
            </w:r>
          </w:p>
        </w:tc>
        <w:tc>
          <w:tcPr>
            <w:tcW w:w="4111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  <w:vMerge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5449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tbl>
      <w:tblPr>
        <w:tblW w:w="214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930"/>
        <w:gridCol w:w="1015"/>
        <w:gridCol w:w="1559"/>
        <w:gridCol w:w="737"/>
        <w:gridCol w:w="1758"/>
        <w:gridCol w:w="1985"/>
        <w:gridCol w:w="379"/>
        <w:gridCol w:w="1984"/>
        <w:gridCol w:w="7252"/>
      </w:tblGrid>
      <w:tr w:rsidR="00F72ED8" w:rsidRPr="0001066C" w:rsidTr="0001066C">
        <w:tc>
          <w:tcPr>
            <w:tcW w:w="3890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Инвентаризационная опись расчетов по поступлениям</w:t>
            </w:r>
          </w:p>
        </w:tc>
        <w:tc>
          <w:tcPr>
            <w:tcW w:w="930" w:type="dxa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номер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дата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 w:rsidP="0001066C">
            <w:pPr>
              <w:autoSpaceDE w:val="0"/>
              <w:autoSpaceDN w:val="0"/>
              <w:adjustRightInd w:val="0"/>
              <w:ind w:left="959" w:firstLine="1101"/>
              <w:jc w:val="left"/>
              <w:rPr>
                <w:sz w:val="22"/>
                <w:szCs w:val="22"/>
              </w:rPr>
            </w:pPr>
          </w:p>
        </w:tc>
        <w:tc>
          <w:tcPr>
            <w:tcW w:w="7252" w:type="dxa"/>
            <w:tcBorders>
              <w:left w:val="single" w:sz="4" w:space="0" w:color="auto"/>
            </w:tcBorders>
          </w:tcPr>
          <w:p w:rsidR="00F72ED8" w:rsidRPr="0001066C" w:rsidRDefault="00F72ED8" w:rsidP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72ED8" w:rsidRPr="0001066C" w:rsidRDefault="00F72ED8" w:rsidP="00F72ED8">
      <w:pPr>
        <w:autoSpaceDE w:val="0"/>
        <w:autoSpaceDN w:val="0"/>
        <w:adjustRightInd w:val="0"/>
        <w:ind w:firstLine="0"/>
        <w:outlineLvl w:val="0"/>
        <w:rPr>
          <w:sz w:val="22"/>
          <w:szCs w:val="22"/>
        </w:rPr>
      </w:pPr>
      <w:r w:rsidRPr="0001066C">
        <w:rPr>
          <w:sz w:val="22"/>
          <w:szCs w:val="22"/>
        </w:rPr>
        <w:t>1. Реквизиты контрагента</w:t>
      </w:r>
    </w:p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72ED8" w:rsidRPr="0001066C" w:rsidRDefault="00F72ED8" w:rsidP="00F72ED8">
      <w:pPr>
        <w:autoSpaceDE w:val="0"/>
        <w:autoSpaceDN w:val="0"/>
        <w:adjustRightInd w:val="0"/>
        <w:ind w:firstLine="0"/>
        <w:outlineLvl w:val="1"/>
        <w:rPr>
          <w:sz w:val="22"/>
          <w:szCs w:val="22"/>
        </w:rPr>
      </w:pPr>
      <w:r w:rsidRPr="0001066C">
        <w:rPr>
          <w:sz w:val="22"/>
          <w:szCs w:val="22"/>
        </w:rPr>
        <w:t xml:space="preserve">1.1. Группа учета </w:t>
      </w:r>
      <w:hyperlink w:anchor="Par267" w:history="1">
        <w:r w:rsidRPr="0001066C">
          <w:rPr>
            <w:color w:val="0000FF"/>
            <w:sz w:val="22"/>
            <w:szCs w:val="22"/>
          </w:rPr>
          <w:t>&lt;*&gt;</w:t>
        </w:r>
      </w:hyperlink>
      <w:r w:rsidRPr="0001066C">
        <w:rPr>
          <w:sz w:val="22"/>
          <w:szCs w:val="22"/>
        </w:rPr>
        <w:t xml:space="preserve"> ________________________________</w:t>
      </w:r>
    </w:p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tbl>
      <w:tblPr>
        <w:tblW w:w="14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352"/>
        <w:gridCol w:w="1963"/>
        <w:gridCol w:w="2446"/>
        <w:gridCol w:w="2941"/>
        <w:gridCol w:w="2657"/>
      </w:tblGrid>
      <w:tr w:rsidR="00F72ED8" w:rsidRPr="0001066C" w:rsidTr="0001066C">
        <w:tc>
          <w:tcPr>
            <w:tcW w:w="4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Контрагент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 строки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ИНН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КПП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 w:rsidP="0001066C">
            <w:pPr>
              <w:autoSpaceDE w:val="0"/>
              <w:autoSpaceDN w:val="0"/>
              <w:adjustRightInd w:val="0"/>
              <w:ind w:left="684" w:hanging="684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ОГРН</w:t>
            </w:r>
          </w:p>
        </w:tc>
      </w:tr>
      <w:tr w:rsidR="00F72ED8" w:rsidRPr="0001066C" w:rsidTr="0001066C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идентификатор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6</w:t>
            </w:r>
          </w:p>
        </w:tc>
      </w:tr>
      <w:tr w:rsidR="00F72ED8" w:rsidRPr="0001066C" w:rsidTr="000106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72ED8" w:rsidRPr="0001066C" w:rsidRDefault="00F72ED8" w:rsidP="00F72ED8">
      <w:pPr>
        <w:autoSpaceDE w:val="0"/>
        <w:autoSpaceDN w:val="0"/>
        <w:adjustRightInd w:val="0"/>
        <w:ind w:firstLine="0"/>
        <w:outlineLvl w:val="0"/>
        <w:rPr>
          <w:sz w:val="22"/>
          <w:szCs w:val="22"/>
        </w:rPr>
      </w:pPr>
      <w:r w:rsidRPr="0001066C">
        <w:rPr>
          <w:sz w:val="22"/>
          <w:szCs w:val="22"/>
        </w:rPr>
        <w:t>2. Сведения о задолженности</w:t>
      </w:r>
    </w:p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72ED8" w:rsidRPr="0001066C" w:rsidRDefault="00F72ED8" w:rsidP="00F72ED8">
      <w:pPr>
        <w:autoSpaceDE w:val="0"/>
        <w:autoSpaceDN w:val="0"/>
        <w:adjustRightInd w:val="0"/>
        <w:ind w:firstLine="0"/>
        <w:outlineLvl w:val="1"/>
        <w:rPr>
          <w:sz w:val="22"/>
          <w:szCs w:val="22"/>
        </w:rPr>
      </w:pPr>
      <w:r w:rsidRPr="0001066C">
        <w:rPr>
          <w:sz w:val="22"/>
          <w:szCs w:val="22"/>
        </w:rPr>
        <w:t xml:space="preserve">2.1. Группа учета </w:t>
      </w:r>
      <w:hyperlink w:anchor="Par267" w:history="1">
        <w:r w:rsidRPr="0001066C">
          <w:rPr>
            <w:color w:val="0000FF"/>
            <w:sz w:val="22"/>
            <w:szCs w:val="22"/>
          </w:rPr>
          <w:t>&lt;*&gt;</w:t>
        </w:r>
      </w:hyperlink>
      <w:r w:rsidRPr="0001066C">
        <w:rPr>
          <w:sz w:val="22"/>
          <w:szCs w:val="22"/>
        </w:rPr>
        <w:t xml:space="preserve"> ______________________________</w:t>
      </w:r>
    </w:p>
    <w:p w:rsidR="00F72ED8" w:rsidRPr="0001066C" w:rsidRDefault="00F72ED8" w:rsidP="00F72ED8">
      <w:pPr>
        <w:autoSpaceDE w:val="0"/>
        <w:autoSpaceDN w:val="0"/>
        <w:adjustRightInd w:val="0"/>
        <w:ind w:firstLine="0"/>
        <w:jc w:val="left"/>
        <w:rPr>
          <w:sz w:val="22"/>
          <w:szCs w:val="22"/>
          <w:lang w:val="en-US"/>
        </w:rPr>
        <w:sectPr w:rsidR="00F72ED8" w:rsidRPr="0001066C" w:rsidSect="0001066C">
          <w:pgSz w:w="16838" w:h="11905" w:orient="landscape"/>
          <w:pgMar w:top="284" w:right="850" w:bottom="567" w:left="709" w:header="0" w:footer="0" w:gutter="0"/>
          <w:cols w:space="720"/>
          <w:noEndnote/>
          <w:docGrid w:linePitch="381"/>
        </w:sectPr>
      </w:pPr>
    </w:p>
    <w:tbl>
      <w:tblPr>
        <w:tblW w:w="15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8"/>
        <w:gridCol w:w="850"/>
        <w:gridCol w:w="907"/>
        <w:gridCol w:w="963"/>
        <w:gridCol w:w="680"/>
        <w:gridCol w:w="1123"/>
        <w:gridCol w:w="793"/>
        <w:gridCol w:w="1635"/>
        <w:gridCol w:w="737"/>
        <w:gridCol w:w="680"/>
        <w:gridCol w:w="680"/>
        <w:gridCol w:w="1191"/>
        <w:gridCol w:w="848"/>
        <w:gridCol w:w="680"/>
        <w:gridCol w:w="1724"/>
      </w:tblGrid>
      <w:tr w:rsidR="00F72ED8" w:rsidRPr="0001066C" w:rsidTr="00F72ED8">
        <w:tc>
          <w:tcPr>
            <w:tcW w:w="1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lastRenderedPageBreak/>
              <w:t>Идентификатор контрагента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 строки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Сведения о начислении задолженности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Уникальный номер реестровой записи источника дохода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Реквизиты кода дохода по БК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 xml:space="preserve">Код валюты по </w:t>
            </w:r>
            <w:hyperlink r:id="rId9" w:history="1">
              <w:r w:rsidRPr="0001066C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Сумма задолженности</w:t>
            </w:r>
          </w:p>
        </w:tc>
      </w:tr>
      <w:tr w:rsidR="00F72ED8" w:rsidRPr="0001066C" w:rsidTr="00F72ED8">
        <w:tc>
          <w:tcPr>
            <w:tcW w:w="1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уникальный идентификатор начислений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документ-основание возникновения задолженности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дата образования задолженности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по платежам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по пеням и штрафам по соответствующим платежам</w:t>
            </w:r>
          </w:p>
        </w:tc>
      </w:tr>
      <w:tr w:rsidR="00F72ED8" w:rsidRPr="0001066C" w:rsidTr="00F72ED8">
        <w:tc>
          <w:tcPr>
            <w:tcW w:w="1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номер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дата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в иностранной валюте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в рублях (рублевом эквиваленте)</w:t>
            </w:r>
          </w:p>
        </w:tc>
      </w:tr>
      <w:tr w:rsidR="00F72ED8" w:rsidRPr="0001066C" w:rsidTr="00F72ED8"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15</w:t>
            </w:r>
          </w:p>
        </w:tc>
      </w:tr>
      <w:tr w:rsidR="00F72ED8" w:rsidRPr="0001066C" w:rsidTr="0001066C">
        <w:trPr>
          <w:trHeight w:val="213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F72ED8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F72ED8">
        <w:tc>
          <w:tcPr>
            <w:tcW w:w="857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F72ED8"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Итого по контрагенту</w:t>
            </w:r>
          </w:p>
        </w:tc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F72ED8">
        <w:tc>
          <w:tcPr>
            <w:tcW w:w="9990" w:type="dxa"/>
            <w:gridSpan w:val="11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F72ED8">
        <w:tc>
          <w:tcPr>
            <w:tcW w:w="9990" w:type="dxa"/>
            <w:gridSpan w:val="11"/>
            <w:tcBorders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righ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Всего задолженности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643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  <w:lang w:val="en-US"/>
        </w:rPr>
      </w:pPr>
    </w:p>
    <w:p w:rsidR="00F72ED8" w:rsidRPr="0001066C" w:rsidRDefault="00F72ED8" w:rsidP="00F72ED8">
      <w:pPr>
        <w:autoSpaceDE w:val="0"/>
        <w:autoSpaceDN w:val="0"/>
        <w:adjustRightInd w:val="0"/>
        <w:ind w:firstLine="0"/>
        <w:outlineLvl w:val="0"/>
        <w:rPr>
          <w:sz w:val="22"/>
          <w:szCs w:val="22"/>
        </w:rPr>
      </w:pPr>
      <w:r w:rsidRPr="0001066C">
        <w:rPr>
          <w:sz w:val="22"/>
          <w:szCs w:val="22"/>
        </w:rPr>
        <w:t>3. Заключение комиссии</w:t>
      </w:r>
    </w:p>
    <w:p w:rsidR="00F72ED8" w:rsidRPr="0001066C" w:rsidRDefault="00F72ED8" w:rsidP="00F72ED8">
      <w:pPr>
        <w:autoSpaceDE w:val="0"/>
        <w:autoSpaceDN w:val="0"/>
        <w:adjustRightInd w:val="0"/>
        <w:ind w:firstLine="0"/>
        <w:outlineLvl w:val="1"/>
        <w:rPr>
          <w:sz w:val="22"/>
          <w:szCs w:val="22"/>
        </w:rPr>
      </w:pPr>
      <w:r w:rsidRPr="0001066C">
        <w:rPr>
          <w:sz w:val="22"/>
          <w:szCs w:val="22"/>
        </w:rPr>
        <w:t xml:space="preserve">3.1. Группа учета </w:t>
      </w:r>
      <w:hyperlink w:anchor="Par267" w:history="1">
        <w:r w:rsidRPr="0001066C">
          <w:rPr>
            <w:color w:val="0000FF"/>
            <w:sz w:val="22"/>
            <w:szCs w:val="22"/>
          </w:rPr>
          <w:t>&lt;*&gt;</w:t>
        </w:r>
      </w:hyperlink>
      <w:r w:rsidRPr="0001066C">
        <w:rPr>
          <w:sz w:val="22"/>
          <w:szCs w:val="22"/>
        </w:rPr>
        <w:t xml:space="preserve"> ___________________________</w:t>
      </w:r>
    </w:p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53"/>
        <w:gridCol w:w="1360"/>
        <w:gridCol w:w="1530"/>
        <w:gridCol w:w="1757"/>
        <w:gridCol w:w="963"/>
        <w:gridCol w:w="453"/>
        <w:gridCol w:w="680"/>
        <w:gridCol w:w="1417"/>
        <w:gridCol w:w="850"/>
        <w:gridCol w:w="1587"/>
      </w:tblGrid>
      <w:tr w:rsidR="00F72ED8" w:rsidRPr="0001066C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Идентификатор контрагента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 строки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Документы, подтверждающие основания для признания задолженности безнадежной к взысканию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Аналитический признак задолженности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Резолюция Комиссии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Итог голосования Комиссии "за", %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Решение по итогу голосования Комиссии ("снято с обсуждения")</w:t>
            </w:r>
          </w:p>
        </w:tc>
      </w:tr>
      <w:tr w:rsidR="00F72ED8" w:rsidRPr="0001066C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 xml:space="preserve">случай признания безнадежной </w:t>
            </w:r>
            <w:r w:rsidRPr="0001066C">
              <w:rPr>
                <w:sz w:val="22"/>
                <w:szCs w:val="22"/>
              </w:rPr>
              <w:lastRenderedPageBreak/>
              <w:t>к взысканию задолженности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lastRenderedPageBreak/>
              <w:t xml:space="preserve">принятые меры по обеспечению </w:t>
            </w:r>
            <w:r w:rsidRPr="0001066C">
              <w:rPr>
                <w:sz w:val="22"/>
                <w:szCs w:val="22"/>
              </w:rPr>
              <w:lastRenderedPageBreak/>
              <w:t>взыскания задолженности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lastRenderedPageBreak/>
              <w:t>отражение задолженности в отчетности на последнюю отчетную дату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КФО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 КОСГУ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72ED8" w:rsidRPr="0001066C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код формы бухгалтерской (бюджетной) отчетности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номер счета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72ED8" w:rsidRPr="0001066C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11</w:t>
            </w:r>
          </w:p>
        </w:tc>
      </w:tr>
      <w:tr w:rsidR="00F72ED8" w:rsidRPr="000106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72ED8" w:rsidRPr="0001066C" w:rsidRDefault="00F72ED8" w:rsidP="00F72ED8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16"/>
        <w:gridCol w:w="743"/>
        <w:gridCol w:w="340"/>
        <w:gridCol w:w="1298"/>
        <w:gridCol w:w="340"/>
        <w:gridCol w:w="2558"/>
        <w:gridCol w:w="772"/>
        <w:gridCol w:w="1638"/>
        <w:gridCol w:w="702"/>
        <w:gridCol w:w="652"/>
        <w:gridCol w:w="1055"/>
        <w:gridCol w:w="561"/>
        <w:gridCol w:w="670"/>
        <w:gridCol w:w="676"/>
      </w:tblGrid>
      <w:tr w:rsidR="00F72ED8" w:rsidRPr="0001066C" w:rsidTr="0001066C">
        <w:trPr>
          <w:gridAfter w:val="4"/>
          <w:wAfter w:w="2962" w:type="dxa"/>
        </w:trPr>
        <w:tc>
          <w:tcPr>
            <w:tcW w:w="2438" w:type="dxa"/>
            <w:gridSpan w:val="2"/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Приложение N ____</w:t>
            </w:r>
          </w:p>
        </w:tc>
        <w:tc>
          <w:tcPr>
            <w:tcW w:w="5279" w:type="dxa"/>
            <w:gridSpan w:val="5"/>
            <w:tcBorders>
              <w:bottom w:val="single" w:sz="4" w:space="0" w:color="auto"/>
            </w:tcBorders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92" w:type="dxa"/>
            <w:gridSpan w:val="3"/>
            <w:tcBorders>
              <w:bottom w:val="single" w:sz="4" w:space="0" w:color="auto"/>
            </w:tcBorders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rPr>
          <w:gridAfter w:val="4"/>
          <w:wAfter w:w="2962" w:type="dxa"/>
        </w:trPr>
        <w:tc>
          <w:tcPr>
            <w:tcW w:w="2438" w:type="dxa"/>
            <w:gridSpan w:val="2"/>
          </w:tcPr>
          <w:p w:rsidR="00F72ED8" w:rsidRPr="0001066C" w:rsidRDefault="0001066C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Приложение N ____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</w:tcBorders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(наименование документа)</w:t>
            </w:r>
          </w:p>
        </w:tc>
        <w:tc>
          <w:tcPr>
            <w:tcW w:w="772" w:type="dxa"/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</w:tcBorders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(имя файла.pdf)</w:t>
            </w:r>
          </w:p>
        </w:tc>
      </w:tr>
      <w:tr w:rsidR="00F72ED8" w:rsidRPr="0001066C" w:rsidTr="0001066C">
        <w:trPr>
          <w:gridAfter w:val="4"/>
          <w:wAfter w:w="2962" w:type="dxa"/>
        </w:trPr>
        <w:tc>
          <w:tcPr>
            <w:tcW w:w="2438" w:type="dxa"/>
            <w:gridSpan w:val="2"/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auto"/>
            </w:tcBorders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(наименование документа)</w:t>
            </w:r>
          </w:p>
        </w:tc>
        <w:tc>
          <w:tcPr>
            <w:tcW w:w="772" w:type="dxa"/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</w:tcBorders>
          </w:tcPr>
          <w:p w:rsidR="00F72ED8" w:rsidRPr="0001066C" w:rsidRDefault="00F72ED8" w:rsidP="005012B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(имя файла.pdf)</w:t>
            </w:r>
          </w:p>
        </w:tc>
      </w:tr>
      <w:tr w:rsidR="00F72ED8" w:rsidRPr="0001066C" w:rsidTr="0001066C">
        <w:trPr>
          <w:gridAfter w:val="2"/>
          <w:wAfter w:w="1346" w:type="dxa"/>
        </w:trPr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c>
          <w:tcPr>
            <w:tcW w:w="162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77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(номер контактного телефона)</w:t>
            </w:r>
          </w:p>
        </w:tc>
        <w:tc>
          <w:tcPr>
            <w:tcW w:w="702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(электронный адрес)</w:t>
            </w:r>
          </w:p>
        </w:tc>
        <w:tc>
          <w:tcPr>
            <w:tcW w:w="561" w:type="dxa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72ED8" w:rsidRPr="0001066C" w:rsidTr="0001066C">
        <w:trPr>
          <w:gridAfter w:val="1"/>
          <w:wAfter w:w="676" w:type="dxa"/>
        </w:trPr>
        <w:tc>
          <w:tcPr>
            <w:tcW w:w="13767" w:type="dxa"/>
            <w:gridSpan w:val="14"/>
          </w:tcPr>
          <w:p w:rsidR="00F72ED8" w:rsidRPr="0001066C" w:rsidRDefault="00F72ED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01066C">
              <w:rPr>
                <w:sz w:val="22"/>
                <w:szCs w:val="22"/>
              </w:rPr>
              <w:t>"__" _____________ 20__ г.</w:t>
            </w:r>
          </w:p>
        </w:tc>
      </w:tr>
    </w:tbl>
    <w:p w:rsidR="00F72ED8" w:rsidRPr="0001066C" w:rsidRDefault="00F72ED8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sectPr w:rsidR="00F72ED8" w:rsidRPr="0001066C" w:rsidSect="0001066C">
      <w:pgSz w:w="16838" w:h="11905" w:orient="landscape"/>
      <w:pgMar w:top="709" w:right="851" w:bottom="709" w:left="1134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B6"/>
    <w:rsid w:val="0001066C"/>
    <w:rsid w:val="000E2D92"/>
    <w:rsid w:val="0022657F"/>
    <w:rsid w:val="002B57C4"/>
    <w:rsid w:val="0045212C"/>
    <w:rsid w:val="006C43DD"/>
    <w:rsid w:val="009303FF"/>
    <w:rsid w:val="009D0CB5"/>
    <w:rsid w:val="00AA7A6E"/>
    <w:rsid w:val="00B463D1"/>
    <w:rsid w:val="00B72108"/>
    <w:rsid w:val="00CA6A56"/>
    <w:rsid w:val="00CE19B6"/>
    <w:rsid w:val="00D03423"/>
    <w:rsid w:val="00E05024"/>
    <w:rsid w:val="00EF0D90"/>
    <w:rsid w:val="00F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CE19B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CE19B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table" w:styleId="a3">
    <w:name w:val="Table Grid"/>
    <w:basedOn w:val="a1"/>
    <w:uiPriority w:val="59"/>
    <w:rsid w:val="0093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CE19B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E19B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CE19B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table" w:styleId="a3">
    <w:name w:val="Table Grid"/>
    <w:basedOn w:val="a1"/>
    <w:uiPriority w:val="59"/>
    <w:rsid w:val="0093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st=1019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7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5AFC-1249-4A26-BE9F-8598C835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Елена Александровна Гагарина</cp:lastModifiedBy>
  <cp:revision>3</cp:revision>
  <cp:lastPrinted>2024-08-07T07:25:00Z</cp:lastPrinted>
  <dcterms:created xsi:type="dcterms:W3CDTF">2024-08-07T07:25:00Z</dcterms:created>
  <dcterms:modified xsi:type="dcterms:W3CDTF">2025-07-22T12:03:00Z</dcterms:modified>
</cp:coreProperties>
</file>