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9C" w:rsidRPr="001E0D89" w:rsidRDefault="00E70E9C" w:rsidP="00E70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8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70E9C" w:rsidRDefault="00E70E9C" w:rsidP="00E70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0D89">
        <w:rPr>
          <w:rFonts w:ascii="Times New Roman" w:hAnsi="Times New Roman" w:cs="Times New Roman"/>
          <w:sz w:val="28"/>
          <w:szCs w:val="28"/>
        </w:rPr>
        <w:t xml:space="preserve">к </w:t>
      </w:r>
      <w:r w:rsidRPr="00081855">
        <w:rPr>
          <w:rFonts w:ascii="Times New Roman" w:hAnsi="Times New Roman" w:cs="Times New Roman"/>
          <w:sz w:val="28"/>
          <w:szCs w:val="28"/>
        </w:rPr>
        <w:t xml:space="preserve">проекту постановления Правительства Ленинградской области </w:t>
      </w:r>
    </w:p>
    <w:p w:rsidR="00E70E9C" w:rsidRPr="00AB0FFF" w:rsidRDefault="00AB0FFF" w:rsidP="00AB0FF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2E4">
        <w:rPr>
          <w:rFonts w:ascii="Times New Roman" w:hAnsi="Times New Roman" w:cs="Times New Roman"/>
          <w:b/>
          <w:sz w:val="28"/>
          <w:szCs w:val="28"/>
        </w:rPr>
        <w:t>"</w:t>
      </w:r>
      <w:r w:rsidRPr="005B5A8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Pr="00643A00">
        <w:rPr>
          <w:rFonts w:ascii="Times New Roman" w:hAnsi="Times New Roman" w:cs="Times New Roman"/>
          <w:b/>
          <w:sz w:val="28"/>
          <w:szCs w:val="28"/>
        </w:rPr>
        <w:t xml:space="preserve"> Правительства Ленинградс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кой области от 01 апреля </w:t>
      </w:r>
      <w:r w:rsidRPr="00BE02E4">
        <w:rPr>
          <w:rFonts w:ascii="Times New Roman" w:hAnsi="Times New Roman" w:cs="Times New Roman"/>
          <w:b/>
          <w:sz w:val="28"/>
          <w:szCs w:val="28"/>
        </w:rPr>
        <w:t xml:space="preserve">2005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83 </w:t>
      </w:r>
      <w:r w:rsidRPr="00BE02E4">
        <w:rPr>
          <w:rFonts w:ascii="Times New Roman" w:hAnsi="Times New Roman" w:cs="Times New Roman"/>
          <w:b/>
          <w:sz w:val="28"/>
          <w:szCs w:val="28"/>
        </w:rPr>
        <w:t>"Об обеспечении сохранности архивных документов"</w:t>
      </w:r>
    </w:p>
    <w:p w:rsidR="00E70E9C" w:rsidRPr="00AB0FFF" w:rsidRDefault="00E70E9C" w:rsidP="00E70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FFF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проект)</w:t>
      </w:r>
    </w:p>
    <w:p w:rsidR="00624A99" w:rsidRPr="00AB0FFF" w:rsidRDefault="00624A99" w:rsidP="00624A99">
      <w:pPr>
        <w:tabs>
          <w:tab w:val="left" w:pos="8787"/>
        </w:tabs>
        <w:autoSpaceDE w:val="0"/>
        <w:ind w:right="-144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B0FFF" w:rsidRPr="00AB0FFF" w:rsidRDefault="00AB0FFF" w:rsidP="00A8151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F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B0FFF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AB0FFF">
        <w:rPr>
          <w:rFonts w:ascii="Times New Roman" w:hAnsi="Times New Roman" w:cs="Times New Roman"/>
          <w:sz w:val="28"/>
          <w:szCs w:val="28"/>
        </w:rPr>
        <w:t xml:space="preserve">разработан в целях приведения постановления Правительства Ленинградской области </w:t>
      </w:r>
      <w:r w:rsidR="00384BB8">
        <w:rPr>
          <w:rFonts w:ascii="Times New Roman" w:hAnsi="Times New Roman" w:cs="Times New Roman"/>
          <w:sz w:val="28"/>
          <w:szCs w:val="28"/>
        </w:rPr>
        <w:br/>
      </w:r>
      <w:r w:rsidRPr="00AB0FFF">
        <w:rPr>
          <w:rFonts w:ascii="Times New Roman" w:hAnsi="Times New Roman" w:cs="Times New Roman"/>
          <w:sz w:val="28"/>
          <w:szCs w:val="28"/>
        </w:rPr>
        <w:t>от 01 апреля</w:t>
      </w:r>
      <w:r w:rsidR="00EE6A29">
        <w:rPr>
          <w:rFonts w:ascii="Times New Roman" w:hAnsi="Times New Roman" w:cs="Times New Roman"/>
          <w:sz w:val="28"/>
          <w:szCs w:val="28"/>
        </w:rPr>
        <w:t xml:space="preserve"> </w:t>
      </w:r>
      <w:r w:rsidRPr="00AB0FFF">
        <w:rPr>
          <w:rFonts w:ascii="Times New Roman" w:hAnsi="Times New Roman" w:cs="Times New Roman"/>
          <w:sz w:val="28"/>
          <w:szCs w:val="28"/>
        </w:rPr>
        <w:t>2005 года № 83 "Об обеспечении сохранности архивных документов"</w:t>
      </w:r>
      <w:r w:rsidR="00736B42">
        <w:rPr>
          <w:rFonts w:ascii="Times New Roman" w:hAnsi="Times New Roman" w:cs="Times New Roman"/>
          <w:sz w:val="28"/>
          <w:szCs w:val="28"/>
        </w:rPr>
        <w:t xml:space="preserve"> (далее – постановление) </w:t>
      </w:r>
      <w:r w:rsidRPr="00AB0FFF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Pr="00AB0F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6B8E" w:rsidRDefault="00A81515" w:rsidP="00A81515">
      <w:pPr>
        <w:pStyle w:val="a5"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B42">
        <w:rPr>
          <w:rFonts w:ascii="Times New Roman" w:hAnsi="Times New Roman" w:cs="Times New Roman"/>
          <w:sz w:val="28"/>
          <w:szCs w:val="28"/>
        </w:rPr>
        <w:t xml:space="preserve">абзац 2 пункта 1.3 постановления приводится в соответствие </w:t>
      </w:r>
      <w:r w:rsidR="00F6705D">
        <w:rPr>
          <w:rFonts w:ascii="Times New Roman" w:hAnsi="Times New Roman" w:cs="Times New Roman"/>
          <w:sz w:val="28"/>
          <w:szCs w:val="28"/>
        </w:rPr>
        <w:t xml:space="preserve">с частью 2 статьи 23 </w:t>
      </w:r>
      <w:r w:rsidR="00736B42">
        <w:rPr>
          <w:rFonts w:ascii="Times New Roman" w:hAnsi="Times New Roman" w:cs="Times New Roman"/>
          <w:sz w:val="28"/>
          <w:szCs w:val="28"/>
        </w:rPr>
        <w:t>Федерального</w:t>
      </w:r>
      <w:r w:rsidR="00F6705D" w:rsidRPr="00F6705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36B42">
        <w:rPr>
          <w:rFonts w:ascii="Times New Roman" w:hAnsi="Times New Roman" w:cs="Times New Roman"/>
          <w:sz w:val="28"/>
          <w:szCs w:val="28"/>
        </w:rPr>
        <w:t>а</w:t>
      </w:r>
      <w:r w:rsidR="00F6705D" w:rsidRPr="00F6705D">
        <w:rPr>
          <w:rFonts w:ascii="Times New Roman" w:hAnsi="Times New Roman" w:cs="Times New Roman"/>
          <w:sz w:val="28"/>
          <w:szCs w:val="28"/>
        </w:rPr>
        <w:t xml:space="preserve"> от 22.10.200</w:t>
      </w:r>
      <w:r w:rsidR="00736B42">
        <w:rPr>
          <w:rFonts w:ascii="Times New Roman" w:hAnsi="Times New Roman" w:cs="Times New Roman"/>
          <w:sz w:val="28"/>
          <w:szCs w:val="28"/>
        </w:rPr>
        <w:t>4 №</w:t>
      </w:r>
      <w:r w:rsidR="00F6705D" w:rsidRPr="00F6705D">
        <w:rPr>
          <w:rFonts w:ascii="Times New Roman" w:hAnsi="Times New Roman" w:cs="Times New Roman"/>
          <w:sz w:val="28"/>
          <w:szCs w:val="28"/>
        </w:rPr>
        <w:t xml:space="preserve"> 125-ФЗ "Об архивном деле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6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BAC" w:rsidRDefault="00A81515" w:rsidP="00A81515">
      <w:pPr>
        <w:pStyle w:val="a5"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B42" w:rsidRPr="00636B8E">
        <w:rPr>
          <w:rFonts w:ascii="Times New Roman" w:hAnsi="Times New Roman" w:cs="Times New Roman"/>
          <w:sz w:val="28"/>
          <w:szCs w:val="28"/>
        </w:rPr>
        <w:t xml:space="preserve">включается понятие "центральной экспертной комиссии" в соответствии с пунктом 14 приказа </w:t>
      </w:r>
      <w:proofErr w:type="spellStart"/>
      <w:r w:rsidR="00736B42" w:rsidRPr="00636B8E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736B42" w:rsidRPr="00636B8E">
        <w:rPr>
          <w:rFonts w:ascii="Times New Roman" w:hAnsi="Times New Roman" w:cs="Times New Roman"/>
          <w:sz w:val="28"/>
          <w:szCs w:val="28"/>
        </w:rPr>
        <w:t xml:space="preserve"> от 31.07.2023 № 77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организациях"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6B42" w:rsidRPr="00636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E39" w:rsidRPr="00A81515" w:rsidRDefault="00A81515" w:rsidP="00A81515">
      <w:pPr>
        <w:pStyle w:val="a5"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F72" w:rsidRPr="00A81515">
        <w:rPr>
          <w:rFonts w:ascii="Times New Roman" w:hAnsi="Times New Roman" w:cs="Times New Roman"/>
          <w:sz w:val="28"/>
          <w:szCs w:val="28"/>
        </w:rPr>
        <w:t xml:space="preserve">пункт 2 приводится в соответствие </w:t>
      </w:r>
      <w:r w:rsidR="00C32F72" w:rsidRPr="00A81515">
        <w:rPr>
          <w:rFonts w:ascii="Times New Roman" w:hAnsi="Times New Roman" w:cs="Times New Roman"/>
          <w:sz w:val="28"/>
          <w:szCs w:val="28"/>
        </w:rPr>
        <w:t>со статьей 16 Федерального закона от 22 октября 2004 года № 125-ФЗ «Об архивн</w:t>
      </w:r>
      <w:r>
        <w:rPr>
          <w:rFonts w:ascii="Times New Roman" w:hAnsi="Times New Roman" w:cs="Times New Roman"/>
          <w:sz w:val="28"/>
          <w:szCs w:val="28"/>
        </w:rPr>
        <w:t>ом деле в Российской Федерации»;</w:t>
      </w:r>
    </w:p>
    <w:p w:rsidR="000B15D0" w:rsidRDefault="00A81515" w:rsidP="00A81515">
      <w:pPr>
        <w:pStyle w:val="a5"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4 приводится в соответствие </w:t>
      </w:r>
      <w:r w:rsidRPr="00A81515">
        <w:rPr>
          <w:rFonts w:ascii="Times New Roman" w:hAnsi="Times New Roman" w:cs="Times New Roman"/>
          <w:sz w:val="28"/>
          <w:szCs w:val="28"/>
        </w:rPr>
        <w:t xml:space="preserve">с Постановлением Губернатора Ленинградской области от 17.10.2020 № 89-пг «Об утверждении структуры органов исполнительной власти Ленинградской области и признании </w:t>
      </w:r>
      <w:proofErr w:type="gramStart"/>
      <w:r w:rsidRPr="00A8151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81515">
        <w:rPr>
          <w:rFonts w:ascii="Times New Roman" w:hAnsi="Times New Roman" w:cs="Times New Roman"/>
          <w:sz w:val="28"/>
          <w:szCs w:val="28"/>
        </w:rPr>
        <w:t xml:space="preserve"> силу постановлений Губернатора Ленинградской области от 31 января 2020 года № 8-пг, от 2 марта 2020 года № 19-пг и от 8 июля 2020 года № 59-пг».</w:t>
      </w:r>
    </w:p>
    <w:p w:rsidR="006C2E0E" w:rsidRDefault="006C2E0E" w:rsidP="006C2E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636B8E" w:rsidRPr="00636B8E" w:rsidRDefault="00636B8E" w:rsidP="00636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0FFF" w:rsidRDefault="00AB0FFF" w:rsidP="00AB0FF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FFF" w:rsidRPr="00AF5011" w:rsidRDefault="00AB0FFF" w:rsidP="00AB0FF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FFF" w:rsidRPr="00AB0FFF" w:rsidRDefault="00AB0FFF" w:rsidP="00AB0FFF">
      <w:pPr>
        <w:widowControl/>
        <w:suppressAutoHyphens w:val="0"/>
        <w:autoSpaceDE w:val="0"/>
        <w:autoSpaceDN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B0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Начальник</w:t>
      </w:r>
    </w:p>
    <w:p w:rsidR="00AB0FFF" w:rsidRPr="00AB0FFF" w:rsidRDefault="00AB0FFF" w:rsidP="00AB0FFF">
      <w:pPr>
        <w:widowControl/>
        <w:suppressAutoHyphens w:val="0"/>
        <w:autoSpaceDE w:val="0"/>
        <w:autoSpaceDN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B0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Архивного управления</w:t>
      </w:r>
    </w:p>
    <w:p w:rsidR="00AB0FFF" w:rsidRPr="00AB0FFF" w:rsidRDefault="00AB0FFF" w:rsidP="00AB0FFF">
      <w:pPr>
        <w:widowControl/>
        <w:suppressAutoHyphens w:val="0"/>
        <w:autoSpaceDE w:val="0"/>
        <w:autoSpaceDN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B0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Ленинградской облас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</w:t>
      </w:r>
      <w:r w:rsidRPr="00AB0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А.В. Савченко</w:t>
      </w:r>
    </w:p>
    <w:p w:rsidR="00207E93" w:rsidRPr="00207E93" w:rsidRDefault="00207E93" w:rsidP="00207E93">
      <w:pPr>
        <w:pStyle w:val="a6"/>
        <w:rPr>
          <w:sz w:val="16"/>
          <w:szCs w:val="16"/>
        </w:rPr>
      </w:pPr>
    </w:p>
    <w:sectPr w:rsidR="00207E93" w:rsidRPr="00207E93" w:rsidSect="00B70BD7">
      <w:type w:val="continuous"/>
      <w:pgSz w:w="11906" w:h="16838"/>
      <w:pgMar w:top="1134" w:right="1133" w:bottom="1134" w:left="1701" w:header="70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086B"/>
    <w:multiLevelType w:val="hybridMultilevel"/>
    <w:tmpl w:val="64B62AC4"/>
    <w:lvl w:ilvl="0" w:tplc="6E7C0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3044AA"/>
    <w:multiLevelType w:val="hybridMultilevel"/>
    <w:tmpl w:val="F7EA966C"/>
    <w:lvl w:ilvl="0" w:tplc="E75657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BF83B63"/>
    <w:multiLevelType w:val="hybridMultilevel"/>
    <w:tmpl w:val="E4B48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616302"/>
    <w:multiLevelType w:val="hybridMultilevel"/>
    <w:tmpl w:val="356AB4CE"/>
    <w:lvl w:ilvl="0" w:tplc="02CCB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5"/>
    <w:rsid w:val="0000694B"/>
    <w:rsid w:val="000279A9"/>
    <w:rsid w:val="00027F73"/>
    <w:rsid w:val="000B06C8"/>
    <w:rsid w:val="000B15D0"/>
    <w:rsid w:val="000B4B02"/>
    <w:rsid w:val="000B7234"/>
    <w:rsid w:val="000B7EE3"/>
    <w:rsid w:val="000F0BAC"/>
    <w:rsid w:val="00102C68"/>
    <w:rsid w:val="00104D61"/>
    <w:rsid w:val="00105B32"/>
    <w:rsid w:val="00181E11"/>
    <w:rsid w:val="00187F0A"/>
    <w:rsid w:val="001921BE"/>
    <w:rsid w:val="00207E93"/>
    <w:rsid w:val="002135A7"/>
    <w:rsid w:val="00215EC7"/>
    <w:rsid w:val="002325B0"/>
    <w:rsid w:val="00245C4A"/>
    <w:rsid w:val="002D07D0"/>
    <w:rsid w:val="002D203B"/>
    <w:rsid w:val="00320945"/>
    <w:rsid w:val="00353E39"/>
    <w:rsid w:val="003635A8"/>
    <w:rsid w:val="0037340D"/>
    <w:rsid w:val="00384BB8"/>
    <w:rsid w:val="003A00EF"/>
    <w:rsid w:val="003B53D3"/>
    <w:rsid w:val="003E6514"/>
    <w:rsid w:val="00410263"/>
    <w:rsid w:val="00425F1C"/>
    <w:rsid w:val="0046505E"/>
    <w:rsid w:val="00465BA5"/>
    <w:rsid w:val="004C1B7A"/>
    <w:rsid w:val="004E70FC"/>
    <w:rsid w:val="00505B6A"/>
    <w:rsid w:val="00517168"/>
    <w:rsid w:val="0052481A"/>
    <w:rsid w:val="00530201"/>
    <w:rsid w:val="00553062"/>
    <w:rsid w:val="00574126"/>
    <w:rsid w:val="005E0B41"/>
    <w:rsid w:val="005E2E4B"/>
    <w:rsid w:val="00624A99"/>
    <w:rsid w:val="00625B32"/>
    <w:rsid w:val="00636B8E"/>
    <w:rsid w:val="00650D88"/>
    <w:rsid w:val="00676876"/>
    <w:rsid w:val="006770F3"/>
    <w:rsid w:val="006A6143"/>
    <w:rsid w:val="006C2E0E"/>
    <w:rsid w:val="006D177B"/>
    <w:rsid w:val="0070508A"/>
    <w:rsid w:val="00736B42"/>
    <w:rsid w:val="00777A2E"/>
    <w:rsid w:val="0078714C"/>
    <w:rsid w:val="007F60D3"/>
    <w:rsid w:val="0081481B"/>
    <w:rsid w:val="00827F19"/>
    <w:rsid w:val="0083248E"/>
    <w:rsid w:val="008802EB"/>
    <w:rsid w:val="00904026"/>
    <w:rsid w:val="0097608A"/>
    <w:rsid w:val="00985F4B"/>
    <w:rsid w:val="00A35CBE"/>
    <w:rsid w:val="00A81515"/>
    <w:rsid w:val="00A87DAB"/>
    <w:rsid w:val="00A97FA4"/>
    <w:rsid w:val="00AB0FFF"/>
    <w:rsid w:val="00AC1922"/>
    <w:rsid w:val="00AC6195"/>
    <w:rsid w:val="00AD12D2"/>
    <w:rsid w:val="00AE3E3D"/>
    <w:rsid w:val="00B25A80"/>
    <w:rsid w:val="00B269E7"/>
    <w:rsid w:val="00B4262C"/>
    <w:rsid w:val="00B53A34"/>
    <w:rsid w:val="00B70BD7"/>
    <w:rsid w:val="00BA39D7"/>
    <w:rsid w:val="00C32F72"/>
    <w:rsid w:val="00C61B25"/>
    <w:rsid w:val="00C9253D"/>
    <w:rsid w:val="00CE4BB2"/>
    <w:rsid w:val="00D144CF"/>
    <w:rsid w:val="00D379C5"/>
    <w:rsid w:val="00D54AF0"/>
    <w:rsid w:val="00D9130F"/>
    <w:rsid w:val="00E30ACD"/>
    <w:rsid w:val="00E707CF"/>
    <w:rsid w:val="00E70E9C"/>
    <w:rsid w:val="00EA0B10"/>
    <w:rsid w:val="00EE2BA9"/>
    <w:rsid w:val="00EE6A29"/>
    <w:rsid w:val="00EF7A0E"/>
    <w:rsid w:val="00F6705D"/>
    <w:rsid w:val="00F91856"/>
    <w:rsid w:val="00FB3048"/>
    <w:rsid w:val="00FB487E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F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53D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paragraph" w:styleId="a3">
    <w:name w:val="Body Text Indent"/>
    <w:basedOn w:val="a"/>
    <w:link w:val="a4"/>
    <w:rsid w:val="00EE2BA9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EE2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7F19"/>
    <w:pPr>
      <w:ind w:left="720"/>
      <w:contextualSpacing/>
    </w:pPr>
    <w:rPr>
      <w:szCs w:val="21"/>
    </w:rPr>
  </w:style>
  <w:style w:type="paragraph" w:customStyle="1" w:styleId="ConsPlusTitle">
    <w:name w:val="ConsPlusTitle"/>
    <w:rsid w:val="00E70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rsid w:val="00207E93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a7">
    <w:name w:val="Нижний колонтитул Знак"/>
    <w:basedOn w:val="a0"/>
    <w:link w:val="a6"/>
    <w:rsid w:val="00207E9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rsid w:val="00384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F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53D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paragraph" w:styleId="a3">
    <w:name w:val="Body Text Indent"/>
    <w:basedOn w:val="a"/>
    <w:link w:val="a4"/>
    <w:rsid w:val="00EE2BA9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EE2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7F19"/>
    <w:pPr>
      <w:ind w:left="720"/>
      <w:contextualSpacing/>
    </w:pPr>
    <w:rPr>
      <w:szCs w:val="21"/>
    </w:rPr>
  </w:style>
  <w:style w:type="paragraph" w:customStyle="1" w:styleId="ConsPlusTitle">
    <w:name w:val="ConsPlusTitle"/>
    <w:rsid w:val="00E70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rsid w:val="00207E93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a7">
    <w:name w:val="Нижний колонтитул Знак"/>
    <w:basedOn w:val="a0"/>
    <w:link w:val="a6"/>
    <w:rsid w:val="00207E9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rsid w:val="00384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Васильевна Таранец</dc:creator>
  <cp:lastModifiedBy>Василиса Васильевна Таранец</cp:lastModifiedBy>
  <cp:revision>17</cp:revision>
  <dcterms:created xsi:type="dcterms:W3CDTF">2024-10-01T08:33:00Z</dcterms:created>
  <dcterms:modified xsi:type="dcterms:W3CDTF">2025-08-26T08:56:00Z</dcterms:modified>
</cp:coreProperties>
</file>