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01" w:rsidRDefault="008A6288" w:rsidP="00EA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150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75882" w:rsidRDefault="008A6288" w:rsidP="00EA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01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713C8">
        <w:rPr>
          <w:rFonts w:ascii="Times New Roman" w:hAnsi="Times New Roman" w:cs="Times New Roman"/>
          <w:sz w:val="28"/>
          <w:szCs w:val="28"/>
        </w:rPr>
        <w:t>постановления</w:t>
      </w:r>
      <w:r w:rsidRPr="00EA1501">
        <w:rPr>
          <w:rFonts w:ascii="Times New Roman" w:hAnsi="Times New Roman" w:cs="Times New Roman"/>
          <w:sz w:val="28"/>
          <w:szCs w:val="28"/>
        </w:rPr>
        <w:t xml:space="preserve"> </w:t>
      </w:r>
      <w:r w:rsidR="00F74147">
        <w:rPr>
          <w:rFonts w:ascii="Times New Roman" w:hAnsi="Times New Roman" w:cs="Times New Roman"/>
          <w:sz w:val="28"/>
          <w:szCs w:val="28"/>
        </w:rPr>
        <w:t>Правительства</w:t>
      </w:r>
      <w:r w:rsidRPr="00EA1501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</w:p>
    <w:p w:rsidR="000F4279" w:rsidRDefault="000F4279" w:rsidP="00EA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279" w:rsidRPr="000F4279" w:rsidRDefault="00E225E5" w:rsidP="000F4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4279" w:rsidRPr="000F4279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комитете специальных программ </w:t>
      </w:r>
    </w:p>
    <w:p w:rsidR="00DC79A6" w:rsidRPr="00EA1501" w:rsidRDefault="000F4279" w:rsidP="000F4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27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7351E" w:rsidRPr="00B7351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A1501" w:rsidRPr="00EA1501" w:rsidRDefault="00EA1501" w:rsidP="00EA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279" w:rsidRDefault="000F4279" w:rsidP="00631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0BE" w:rsidRPr="00572407" w:rsidRDefault="004030BE" w:rsidP="000F4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407">
        <w:rPr>
          <w:rFonts w:ascii="Times New Roman" w:hAnsi="Times New Roman" w:cs="Times New Roman"/>
          <w:sz w:val="28"/>
          <w:szCs w:val="28"/>
        </w:rPr>
        <w:t xml:space="preserve">Представленным </w:t>
      </w:r>
      <w:r w:rsidR="009900DB" w:rsidRPr="00572407">
        <w:rPr>
          <w:rFonts w:ascii="Times New Roman" w:hAnsi="Times New Roman" w:cs="Times New Roman"/>
          <w:sz w:val="28"/>
          <w:szCs w:val="28"/>
        </w:rPr>
        <w:t>Проект</w:t>
      </w:r>
      <w:r w:rsidRPr="00572407">
        <w:rPr>
          <w:rFonts w:ascii="Times New Roman" w:hAnsi="Times New Roman" w:cs="Times New Roman"/>
          <w:sz w:val="28"/>
          <w:szCs w:val="28"/>
        </w:rPr>
        <w:t>ом</w:t>
      </w:r>
      <w:r w:rsidR="009900DB" w:rsidRPr="00572407">
        <w:rPr>
          <w:rFonts w:ascii="Times New Roman" w:hAnsi="Times New Roman" w:cs="Times New Roman"/>
          <w:sz w:val="28"/>
          <w:szCs w:val="28"/>
        </w:rPr>
        <w:t xml:space="preserve"> </w:t>
      </w:r>
      <w:r w:rsidRPr="00572407">
        <w:rPr>
          <w:rFonts w:ascii="Times New Roman" w:hAnsi="Times New Roman" w:cs="Times New Roman"/>
          <w:sz w:val="28"/>
          <w:szCs w:val="28"/>
        </w:rPr>
        <w:t>постановлени</w:t>
      </w:r>
      <w:r w:rsidR="009900DB" w:rsidRPr="00572407">
        <w:rPr>
          <w:rFonts w:ascii="Times New Roman" w:hAnsi="Times New Roman" w:cs="Times New Roman"/>
          <w:sz w:val="28"/>
          <w:szCs w:val="28"/>
        </w:rPr>
        <w:t xml:space="preserve">я </w:t>
      </w:r>
      <w:r w:rsidR="000F4279" w:rsidRPr="000F4279">
        <w:rPr>
          <w:rFonts w:ascii="Times New Roman" w:hAnsi="Times New Roman" w:cs="Times New Roman"/>
          <w:sz w:val="28"/>
          <w:szCs w:val="28"/>
        </w:rPr>
        <w:t>Правительства</w:t>
      </w:r>
      <w:r w:rsidR="009900DB" w:rsidRPr="0057240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572407">
        <w:rPr>
          <w:rFonts w:ascii="Times New Roman" w:hAnsi="Times New Roman" w:cs="Times New Roman"/>
          <w:sz w:val="28"/>
          <w:szCs w:val="28"/>
        </w:rPr>
        <w:t>предусматривается утверждение</w:t>
      </w:r>
      <w:r w:rsidR="009900DB" w:rsidRPr="00572407">
        <w:rPr>
          <w:rFonts w:ascii="Times New Roman" w:hAnsi="Times New Roman" w:cs="Times New Roman"/>
          <w:sz w:val="28"/>
          <w:szCs w:val="28"/>
        </w:rPr>
        <w:t xml:space="preserve"> </w:t>
      </w:r>
      <w:r w:rsidR="000F4279" w:rsidRPr="000F4279">
        <w:rPr>
          <w:rFonts w:ascii="Times New Roman" w:hAnsi="Times New Roman" w:cs="Times New Roman"/>
          <w:sz w:val="28"/>
          <w:szCs w:val="28"/>
        </w:rPr>
        <w:t xml:space="preserve">Положения о комитете специальных программ Ленинградской области </w:t>
      </w:r>
      <w:r w:rsidRPr="00572407">
        <w:rPr>
          <w:rFonts w:ascii="Times New Roman" w:hAnsi="Times New Roman" w:cs="Times New Roman"/>
          <w:sz w:val="28"/>
          <w:szCs w:val="28"/>
        </w:rPr>
        <w:t>(далее – Положение),</w:t>
      </w:r>
      <w:r w:rsidR="000F4279">
        <w:rPr>
          <w:rFonts w:ascii="Times New Roman" w:hAnsi="Times New Roman" w:cs="Times New Roman"/>
          <w:sz w:val="28"/>
          <w:szCs w:val="28"/>
        </w:rPr>
        <w:t xml:space="preserve"> которое разработано</w:t>
      </w:r>
      <w:r w:rsidR="00C2453C">
        <w:rPr>
          <w:rFonts w:ascii="Times New Roman" w:hAnsi="Times New Roman" w:cs="Times New Roman"/>
          <w:sz w:val="28"/>
          <w:szCs w:val="28"/>
        </w:rPr>
        <w:br/>
      </w:r>
      <w:r w:rsidR="000F4279">
        <w:rPr>
          <w:rFonts w:ascii="Times New Roman" w:hAnsi="Times New Roman" w:cs="Times New Roman"/>
          <w:sz w:val="28"/>
          <w:szCs w:val="28"/>
        </w:rPr>
        <w:t>в</w:t>
      </w:r>
      <w:r w:rsidR="000F4279" w:rsidRPr="000F4279">
        <w:rPr>
          <w:rFonts w:ascii="Times New Roman" w:hAnsi="Times New Roman" w:cs="Times New Roman"/>
          <w:sz w:val="28"/>
          <w:szCs w:val="28"/>
        </w:rPr>
        <w:t xml:space="preserve"> соответствии со статьями 38 и 40 Устава Ленинградской области, постановлением Губернатора Ленинградской области от 17 октября 2020 г. № 89-пг </w:t>
      </w:r>
      <w:r w:rsidR="00C2453C">
        <w:rPr>
          <w:rFonts w:ascii="Times New Roman" w:hAnsi="Times New Roman" w:cs="Times New Roman"/>
          <w:sz w:val="28"/>
          <w:szCs w:val="28"/>
        </w:rPr>
        <w:br/>
      </w:r>
      <w:r w:rsidR="000F4279" w:rsidRPr="000F4279">
        <w:rPr>
          <w:rFonts w:ascii="Times New Roman" w:hAnsi="Times New Roman" w:cs="Times New Roman"/>
          <w:sz w:val="28"/>
          <w:szCs w:val="28"/>
        </w:rPr>
        <w:t>(ред. от 03.07.2025) «Об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</w:t>
      </w:r>
      <w:proofErr w:type="gramEnd"/>
      <w:r w:rsidR="000F4279" w:rsidRPr="000F4279">
        <w:rPr>
          <w:rFonts w:ascii="Times New Roman" w:hAnsi="Times New Roman" w:cs="Times New Roman"/>
          <w:sz w:val="28"/>
          <w:szCs w:val="28"/>
        </w:rPr>
        <w:t xml:space="preserve"> января 2020 года № 8-пг, от 2 марта</w:t>
      </w:r>
      <w:r w:rsidR="000F4279">
        <w:rPr>
          <w:rFonts w:ascii="Times New Roman" w:hAnsi="Times New Roman" w:cs="Times New Roman"/>
          <w:sz w:val="28"/>
          <w:szCs w:val="28"/>
        </w:rPr>
        <w:t xml:space="preserve"> 2020 года № 19-пг и от 8 июля </w:t>
      </w:r>
      <w:r w:rsidR="000F4279" w:rsidRPr="000F4279">
        <w:rPr>
          <w:rFonts w:ascii="Times New Roman" w:hAnsi="Times New Roman" w:cs="Times New Roman"/>
          <w:sz w:val="28"/>
          <w:szCs w:val="28"/>
        </w:rPr>
        <w:t>2020 года</w:t>
      </w:r>
      <w:r w:rsidR="000F4279">
        <w:rPr>
          <w:rFonts w:ascii="Times New Roman" w:hAnsi="Times New Roman" w:cs="Times New Roman"/>
          <w:sz w:val="28"/>
          <w:szCs w:val="28"/>
        </w:rPr>
        <w:t>» № 59-пг».</w:t>
      </w:r>
      <w:r w:rsidR="000F4279" w:rsidRPr="000F4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D80" w:rsidRDefault="000F4279" w:rsidP="004030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</w:t>
      </w:r>
      <w:r w:rsidR="00A30D80">
        <w:rPr>
          <w:rFonts w:ascii="Times New Roman" w:hAnsi="Times New Roman" w:cs="Times New Roman"/>
          <w:sz w:val="28"/>
          <w:szCs w:val="28"/>
        </w:rPr>
        <w:t xml:space="preserve"> Положение в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F26579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документом, содержащ</w:t>
      </w:r>
      <w:r w:rsidR="00F2657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сведения, составляющие государственную тайну и не </w:t>
      </w:r>
      <w:r w:rsidR="0067425C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674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</w:t>
      </w:r>
      <w:r w:rsidR="0067425C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в открытом доступе.</w:t>
      </w:r>
    </w:p>
    <w:p w:rsidR="00BA10C4" w:rsidRDefault="000F4279" w:rsidP="004030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4279">
        <w:rPr>
          <w:rFonts w:ascii="Times New Roman" w:hAnsi="Times New Roman" w:cs="Times New Roman"/>
          <w:sz w:val="28"/>
          <w:szCs w:val="28"/>
        </w:rPr>
        <w:t xml:space="preserve"> целях реализации пункта 1 части 4 статьи 8 Федерального закона Российской Федерации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 xml:space="preserve">, комитетом специальных программ Ленинградской области </w:t>
      </w:r>
      <w:r w:rsidR="00BA10C4"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A10C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030BE" w:rsidRPr="00572407">
        <w:rPr>
          <w:rFonts w:ascii="Times New Roman" w:hAnsi="Times New Roman" w:cs="Times New Roman"/>
          <w:sz w:val="28"/>
          <w:szCs w:val="28"/>
        </w:rPr>
        <w:t>Положени</w:t>
      </w:r>
      <w:r w:rsidR="00BA10C4">
        <w:rPr>
          <w:rFonts w:ascii="Times New Roman" w:hAnsi="Times New Roman" w:cs="Times New Roman"/>
          <w:sz w:val="28"/>
          <w:szCs w:val="28"/>
        </w:rPr>
        <w:t>я, который предполагается утвердить предлагаемым к рассмотрению Постановлением Правительства Ленинградской области (проект).</w:t>
      </w:r>
    </w:p>
    <w:p w:rsidR="000617A9" w:rsidRDefault="00572407" w:rsidP="000617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07">
        <w:rPr>
          <w:rFonts w:ascii="Times New Roman" w:hAnsi="Times New Roman" w:cs="Times New Roman"/>
          <w:sz w:val="28"/>
          <w:szCs w:val="28"/>
        </w:rPr>
        <w:t xml:space="preserve">Положением определены </w:t>
      </w:r>
      <w:r w:rsidR="00BA10C4" w:rsidRPr="00572407">
        <w:rPr>
          <w:rFonts w:ascii="Times New Roman" w:hAnsi="Times New Roman" w:cs="Times New Roman"/>
          <w:sz w:val="28"/>
          <w:szCs w:val="28"/>
        </w:rPr>
        <w:t xml:space="preserve">полномочия, </w:t>
      </w:r>
      <w:r w:rsidRPr="00572407">
        <w:rPr>
          <w:rFonts w:ascii="Times New Roman" w:hAnsi="Times New Roman" w:cs="Times New Roman"/>
          <w:sz w:val="28"/>
          <w:szCs w:val="28"/>
        </w:rPr>
        <w:t xml:space="preserve">функции, </w:t>
      </w:r>
      <w:r w:rsidR="00BA10C4">
        <w:rPr>
          <w:rFonts w:ascii="Times New Roman" w:hAnsi="Times New Roman" w:cs="Times New Roman"/>
          <w:sz w:val="28"/>
          <w:szCs w:val="28"/>
        </w:rPr>
        <w:t>у</w:t>
      </w:r>
      <w:r w:rsidR="00BA10C4" w:rsidRPr="00BA10C4">
        <w:rPr>
          <w:rFonts w:ascii="Times New Roman" w:hAnsi="Times New Roman" w:cs="Times New Roman"/>
          <w:sz w:val="28"/>
          <w:szCs w:val="28"/>
        </w:rPr>
        <w:t>правление Комитетом</w:t>
      </w:r>
      <w:r w:rsidR="00BA10C4">
        <w:rPr>
          <w:rFonts w:ascii="Times New Roman" w:hAnsi="Times New Roman" w:cs="Times New Roman"/>
          <w:sz w:val="28"/>
          <w:szCs w:val="28"/>
        </w:rPr>
        <w:t xml:space="preserve">, </w:t>
      </w:r>
      <w:r w:rsidR="00C2453C">
        <w:rPr>
          <w:rFonts w:ascii="Times New Roman" w:hAnsi="Times New Roman" w:cs="Times New Roman"/>
          <w:sz w:val="28"/>
          <w:szCs w:val="28"/>
        </w:rPr>
        <w:br/>
      </w:r>
      <w:r w:rsidR="00BA10C4">
        <w:rPr>
          <w:rFonts w:ascii="Times New Roman" w:hAnsi="Times New Roman" w:cs="Times New Roman"/>
          <w:sz w:val="28"/>
          <w:szCs w:val="28"/>
        </w:rPr>
        <w:t>а также п</w:t>
      </w:r>
      <w:r w:rsidR="00BA10C4" w:rsidRPr="00BA10C4">
        <w:rPr>
          <w:rFonts w:ascii="Times New Roman" w:hAnsi="Times New Roman" w:cs="Times New Roman"/>
          <w:sz w:val="28"/>
          <w:szCs w:val="28"/>
        </w:rPr>
        <w:t>орядок реорганизации и ликвидации Комитета</w:t>
      </w:r>
      <w:r w:rsidR="00BA10C4">
        <w:rPr>
          <w:rFonts w:ascii="Times New Roman" w:hAnsi="Times New Roman" w:cs="Times New Roman"/>
          <w:sz w:val="28"/>
          <w:szCs w:val="28"/>
        </w:rPr>
        <w:t>.</w:t>
      </w:r>
    </w:p>
    <w:p w:rsidR="000617A9" w:rsidRDefault="000617A9" w:rsidP="000617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и функции определены в соответствии со следующими нормативными правовыми актами:</w:t>
      </w:r>
    </w:p>
    <w:p w:rsidR="000617A9" w:rsidRDefault="000617A9" w:rsidP="000617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области защиты государственной тайны:</w:t>
      </w:r>
    </w:p>
    <w:p w:rsidR="000617A9" w:rsidRPr="000617A9" w:rsidRDefault="00C2453C" w:rsidP="000617A9">
      <w:pPr>
        <w:pStyle w:val="ConsPlusTitle"/>
        <w:ind w:firstLine="709"/>
        <w:jc w:val="both"/>
        <w:rPr>
          <w:rFonts w:eastAsia="Times New Roman"/>
          <w:b w:val="0"/>
          <w:bCs/>
          <w:color w:val="22272F"/>
          <w:kern w:val="36"/>
          <w:sz w:val="28"/>
          <w:szCs w:val="28"/>
        </w:rPr>
      </w:pPr>
      <w:r>
        <w:rPr>
          <w:rFonts w:eastAsia="Times New Roman"/>
          <w:b w:val="0"/>
          <w:bCs/>
          <w:color w:val="22272F"/>
          <w:kern w:val="36"/>
          <w:sz w:val="28"/>
          <w:szCs w:val="28"/>
        </w:rPr>
        <w:t>ф</w:t>
      </w:r>
      <w:r w:rsid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едеральный </w:t>
      </w:r>
      <w:r w:rsidR="000617A9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>закон РФ от 21 июля 1993 г</w:t>
      </w:r>
      <w:r w:rsid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>ода</w:t>
      </w:r>
      <w:r w:rsidR="000617A9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 </w:t>
      </w:r>
      <w:r w:rsid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>№</w:t>
      </w:r>
      <w:r w:rsidR="000617A9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 5485-I «О государственной тайне»;</w:t>
      </w:r>
    </w:p>
    <w:p w:rsidR="000617A9" w:rsidRPr="000617A9" w:rsidRDefault="000617A9" w:rsidP="000617A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>постановление Правительства РФ от 7 февраля 2024 года № 132 «</w:t>
      </w:r>
      <w:r w:rsidRPr="000617A9">
        <w:rPr>
          <w:b w:val="0"/>
          <w:sz w:val="28"/>
          <w:szCs w:val="28"/>
        </w:rPr>
        <w:t>Об утверждении правил допуска должностных лиц и граждан Российской Федерации к государственной тайне»;</w:t>
      </w:r>
    </w:p>
    <w:p w:rsidR="000617A9" w:rsidRDefault="000617A9" w:rsidP="000617A9">
      <w:pPr>
        <w:pStyle w:val="a4"/>
        <w:autoSpaceDE w:val="0"/>
        <w:autoSpaceDN w:val="0"/>
        <w:adjustRightInd w:val="0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 w:rsidRPr="000617A9">
        <w:rPr>
          <w:rFonts w:eastAsia="TimesNewRomanPSMT"/>
          <w:color w:val="000000"/>
          <w:sz w:val="28"/>
          <w:szCs w:val="28"/>
        </w:rPr>
        <w:t>постановление Правительства Российской Федерации от 18 сентября                        2006 года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r w:rsidR="00C2453C">
        <w:rPr>
          <w:rFonts w:eastAsia="TimesNewRomanPSMT"/>
          <w:color w:val="000000"/>
          <w:sz w:val="28"/>
          <w:szCs w:val="28"/>
        </w:rPr>
        <w:t>.</w:t>
      </w:r>
    </w:p>
    <w:p w:rsidR="00C2453C" w:rsidRDefault="00C2453C" w:rsidP="000617A9">
      <w:pPr>
        <w:pStyle w:val="a4"/>
        <w:autoSpaceDE w:val="0"/>
        <w:autoSpaceDN w:val="0"/>
        <w:adjustRightInd w:val="0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</w:p>
    <w:p w:rsidR="00C2453C" w:rsidRPr="000617A9" w:rsidRDefault="00C2453C" w:rsidP="000617A9">
      <w:pPr>
        <w:pStyle w:val="a4"/>
        <w:autoSpaceDE w:val="0"/>
        <w:autoSpaceDN w:val="0"/>
        <w:adjustRightInd w:val="0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</w:p>
    <w:p w:rsidR="000617A9" w:rsidRDefault="000617A9" w:rsidP="000617A9">
      <w:pPr>
        <w:pStyle w:val="ConsPlusTitle"/>
        <w:ind w:firstLine="709"/>
        <w:jc w:val="both"/>
        <w:rPr>
          <w:rFonts w:eastAsia="Times New Roman"/>
          <w:b w:val="0"/>
          <w:bCs/>
          <w:color w:val="22272F"/>
          <w:kern w:val="36"/>
          <w:sz w:val="28"/>
          <w:szCs w:val="28"/>
        </w:rPr>
      </w:pPr>
      <w:r>
        <w:rPr>
          <w:rFonts w:eastAsia="Times New Roman"/>
          <w:b w:val="0"/>
          <w:bCs/>
          <w:color w:val="22272F"/>
          <w:kern w:val="36"/>
          <w:sz w:val="28"/>
          <w:szCs w:val="28"/>
        </w:rPr>
        <w:lastRenderedPageBreak/>
        <w:t>Б) в области мобилизационной подготовки:</w:t>
      </w:r>
    </w:p>
    <w:p w:rsidR="000617A9" w:rsidRDefault="00D304F5" w:rsidP="000617A9">
      <w:pPr>
        <w:pStyle w:val="ConsPlusTitle"/>
        <w:ind w:firstLine="709"/>
        <w:jc w:val="both"/>
        <w:rPr>
          <w:rFonts w:eastAsia="Times New Roman"/>
          <w:b w:val="0"/>
          <w:bCs/>
          <w:color w:val="22272F"/>
          <w:kern w:val="36"/>
          <w:sz w:val="28"/>
          <w:szCs w:val="28"/>
        </w:rPr>
      </w:pPr>
      <w:r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ст. 2,8,9,11,12 </w:t>
      </w:r>
      <w:r w:rsidR="005A3000">
        <w:rPr>
          <w:rFonts w:eastAsia="Times New Roman"/>
          <w:b w:val="0"/>
          <w:bCs/>
          <w:color w:val="22272F"/>
          <w:kern w:val="36"/>
          <w:sz w:val="28"/>
          <w:szCs w:val="28"/>
        </w:rPr>
        <w:t>Федеральн</w:t>
      </w:r>
      <w:r>
        <w:rPr>
          <w:rFonts w:eastAsia="Times New Roman"/>
          <w:b w:val="0"/>
          <w:bCs/>
          <w:color w:val="22272F"/>
          <w:kern w:val="36"/>
          <w:sz w:val="28"/>
          <w:szCs w:val="28"/>
        </w:rPr>
        <w:t>ого</w:t>
      </w:r>
      <w:r w:rsidR="005A3000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 </w:t>
      </w:r>
      <w:r w:rsidR="005A3000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>закон</w:t>
      </w:r>
      <w:r>
        <w:rPr>
          <w:rFonts w:eastAsia="Times New Roman"/>
          <w:b w:val="0"/>
          <w:bCs/>
          <w:color w:val="22272F"/>
          <w:kern w:val="36"/>
          <w:sz w:val="28"/>
          <w:szCs w:val="28"/>
        </w:rPr>
        <w:t>а</w:t>
      </w:r>
      <w:r w:rsidR="005A3000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 РФ от </w:t>
      </w:r>
      <w:r w:rsidR="005A3000">
        <w:rPr>
          <w:rFonts w:eastAsia="Times New Roman"/>
          <w:b w:val="0"/>
          <w:bCs/>
          <w:color w:val="22272F"/>
          <w:kern w:val="36"/>
          <w:sz w:val="28"/>
          <w:szCs w:val="28"/>
        </w:rPr>
        <w:t>26 февраля</w:t>
      </w:r>
      <w:r w:rsidR="005A3000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 199</w:t>
      </w:r>
      <w:r w:rsidR="005A3000">
        <w:rPr>
          <w:rFonts w:eastAsia="Times New Roman"/>
          <w:b w:val="0"/>
          <w:bCs/>
          <w:color w:val="22272F"/>
          <w:kern w:val="36"/>
          <w:sz w:val="28"/>
          <w:szCs w:val="28"/>
        </w:rPr>
        <w:t>7</w:t>
      </w:r>
      <w:r w:rsidR="005A3000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 г</w:t>
      </w:r>
      <w:r w:rsidR="005A3000">
        <w:rPr>
          <w:rFonts w:eastAsia="Times New Roman"/>
          <w:b w:val="0"/>
          <w:bCs/>
          <w:color w:val="22272F"/>
          <w:kern w:val="36"/>
          <w:sz w:val="28"/>
          <w:szCs w:val="28"/>
        </w:rPr>
        <w:t>ода</w:t>
      </w:r>
      <w:r w:rsidR="005A3000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 </w:t>
      </w:r>
      <w:r w:rsidR="005A3000">
        <w:rPr>
          <w:rFonts w:eastAsia="Times New Roman"/>
          <w:b w:val="0"/>
          <w:bCs/>
          <w:color w:val="22272F"/>
          <w:kern w:val="36"/>
          <w:sz w:val="28"/>
          <w:szCs w:val="28"/>
        </w:rPr>
        <w:t>№</w:t>
      </w:r>
      <w:r w:rsidR="005A3000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 </w:t>
      </w:r>
      <w:r w:rsidR="005A3000">
        <w:rPr>
          <w:rFonts w:eastAsia="Times New Roman"/>
          <w:b w:val="0"/>
          <w:bCs/>
          <w:color w:val="22272F"/>
          <w:kern w:val="36"/>
          <w:sz w:val="28"/>
          <w:szCs w:val="28"/>
        </w:rPr>
        <w:t>31-ФЗ</w:t>
      </w:r>
      <w:r w:rsidR="005A3000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 </w:t>
      </w:r>
      <w:r w:rsidR="00012867">
        <w:rPr>
          <w:rFonts w:eastAsia="Times New Roman"/>
          <w:b w:val="0"/>
          <w:bCs/>
          <w:color w:val="22272F"/>
          <w:kern w:val="36"/>
          <w:sz w:val="28"/>
          <w:szCs w:val="28"/>
        </w:rPr>
        <w:br/>
      </w:r>
      <w:r w:rsidR="005A3000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>«</w:t>
      </w:r>
      <w:r w:rsidR="005A3000">
        <w:rPr>
          <w:rFonts w:eastAsia="Times New Roman"/>
          <w:b w:val="0"/>
          <w:bCs/>
          <w:color w:val="22272F"/>
          <w:kern w:val="36"/>
          <w:sz w:val="28"/>
          <w:szCs w:val="28"/>
        </w:rPr>
        <w:t>О мобилизационной подготовке и мобилизации в Российской Федерации</w:t>
      </w:r>
      <w:r w:rsidR="005A3000" w:rsidRPr="000617A9">
        <w:rPr>
          <w:rFonts w:eastAsia="Times New Roman"/>
          <w:b w:val="0"/>
          <w:bCs/>
          <w:color w:val="22272F"/>
          <w:kern w:val="36"/>
          <w:sz w:val="28"/>
          <w:szCs w:val="28"/>
        </w:rPr>
        <w:t>»</w:t>
      </w:r>
      <w:r>
        <w:rPr>
          <w:rFonts w:eastAsia="Times New Roman"/>
          <w:b w:val="0"/>
          <w:bCs/>
          <w:color w:val="22272F"/>
          <w:kern w:val="36"/>
          <w:sz w:val="28"/>
          <w:szCs w:val="28"/>
        </w:rPr>
        <w:t>;</w:t>
      </w:r>
    </w:p>
    <w:p w:rsidR="007303C8" w:rsidRDefault="00192641" w:rsidP="007303C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Положение о </w:t>
      </w:r>
      <w:r w:rsidR="00012867">
        <w:rPr>
          <w:rFonts w:eastAsia="Times New Roman"/>
          <w:b w:val="0"/>
          <w:bCs/>
          <w:color w:val="22272F"/>
          <w:kern w:val="36"/>
          <w:sz w:val="28"/>
          <w:szCs w:val="28"/>
        </w:rPr>
        <w:t>Г</w:t>
      </w:r>
      <w:r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лавном управлении </w:t>
      </w:r>
      <w:r w:rsidR="00012867">
        <w:rPr>
          <w:rFonts w:eastAsia="Times New Roman"/>
          <w:b w:val="0"/>
          <w:bCs/>
          <w:color w:val="22272F"/>
          <w:kern w:val="36"/>
          <w:sz w:val="28"/>
          <w:szCs w:val="28"/>
        </w:rPr>
        <w:t xml:space="preserve">специальных программ Президента Российской Федерации, утвержденное </w:t>
      </w:r>
      <w:r w:rsidR="00012867" w:rsidRPr="00012867">
        <w:rPr>
          <w:b w:val="0"/>
          <w:sz w:val="28"/>
          <w:szCs w:val="28"/>
        </w:rPr>
        <w:t>у</w:t>
      </w:r>
      <w:r w:rsidRPr="00012867">
        <w:rPr>
          <w:b w:val="0"/>
          <w:sz w:val="28"/>
          <w:szCs w:val="28"/>
        </w:rPr>
        <w:t>казом Президента</w:t>
      </w:r>
      <w:r w:rsidR="00012867" w:rsidRPr="00012867">
        <w:rPr>
          <w:b w:val="0"/>
          <w:sz w:val="28"/>
          <w:szCs w:val="28"/>
        </w:rPr>
        <w:t xml:space="preserve"> </w:t>
      </w:r>
      <w:r w:rsidRPr="00012867">
        <w:rPr>
          <w:b w:val="0"/>
          <w:sz w:val="28"/>
          <w:szCs w:val="28"/>
        </w:rPr>
        <w:t>Российской Федерации</w:t>
      </w:r>
      <w:r w:rsidR="00012867" w:rsidRPr="00012867">
        <w:rPr>
          <w:b w:val="0"/>
          <w:sz w:val="28"/>
          <w:szCs w:val="28"/>
        </w:rPr>
        <w:t xml:space="preserve"> </w:t>
      </w:r>
      <w:r w:rsidR="00012867">
        <w:rPr>
          <w:b w:val="0"/>
          <w:sz w:val="28"/>
          <w:szCs w:val="28"/>
        </w:rPr>
        <w:br/>
      </w:r>
      <w:r w:rsidRPr="00012867">
        <w:rPr>
          <w:b w:val="0"/>
          <w:sz w:val="28"/>
          <w:szCs w:val="28"/>
        </w:rPr>
        <w:t xml:space="preserve">от 31 декабря 2017 г. </w:t>
      </w:r>
      <w:r w:rsidR="00012867">
        <w:rPr>
          <w:b w:val="0"/>
          <w:sz w:val="28"/>
          <w:szCs w:val="28"/>
        </w:rPr>
        <w:t>№</w:t>
      </w:r>
      <w:r w:rsidRPr="00012867">
        <w:rPr>
          <w:b w:val="0"/>
          <w:sz w:val="28"/>
          <w:szCs w:val="28"/>
        </w:rPr>
        <w:t xml:space="preserve"> 651</w:t>
      </w:r>
      <w:r w:rsidR="00C2453C">
        <w:rPr>
          <w:b w:val="0"/>
          <w:sz w:val="28"/>
          <w:szCs w:val="28"/>
        </w:rPr>
        <w:t>.</w:t>
      </w:r>
    </w:p>
    <w:p w:rsidR="007303C8" w:rsidRPr="007303C8" w:rsidRDefault="00012867" w:rsidP="007303C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303C8">
        <w:rPr>
          <w:b w:val="0"/>
          <w:sz w:val="28"/>
          <w:szCs w:val="28"/>
        </w:rPr>
        <w:t>В)</w:t>
      </w:r>
      <w:r w:rsidR="007303C8" w:rsidRPr="007303C8">
        <w:rPr>
          <w:b w:val="0"/>
          <w:sz w:val="28"/>
          <w:szCs w:val="28"/>
        </w:rPr>
        <w:t xml:space="preserve"> по разделу территориальной обороны</w:t>
      </w:r>
      <w:r w:rsidR="007303C8">
        <w:rPr>
          <w:b w:val="0"/>
          <w:sz w:val="28"/>
          <w:szCs w:val="28"/>
        </w:rPr>
        <w:t>:</w:t>
      </w:r>
    </w:p>
    <w:p w:rsidR="007303C8" w:rsidRDefault="007303C8" w:rsidP="007303C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303C8">
        <w:rPr>
          <w:b w:val="0"/>
          <w:sz w:val="28"/>
          <w:szCs w:val="28"/>
        </w:rPr>
        <w:t>статья 44 Федерального закона от 21</w:t>
      </w:r>
      <w:r>
        <w:rPr>
          <w:b w:val="0"/>
          <w:sz w:val="28"/>
          <w:szCs w:val="28"/>
        </w:rPr>
        <w:t xml:space="preserve"> декабря </w:t>
      </w:r>
      <w:r w:rsidRPr="007303C8">
        <w:rPr>
          <w:b w:val="0"/>
          <w:sz w:val="28"/>
          <w:szCs w:val="28"/>
        </w:rPr>
        <w:t>2021</w:t>
      </w:r>
      <w:r>
        <w:rPr>
          <w:b w:val="0"/>
          <w:sz w:val="28"/>
          <w:szCs w:val="28"/>
        </w:rPr>
        <w:t xml:space="preserve"> года</w:t>
      </w:r>
      <w:r w:rsidRPr="007303C8">
        <w:rPr>
          <w:b w:val="0"/>
          <w:sz w:val="28"/>
          <w:szCs w:val="28"/>
        </w:rPr>
        <w:t xml:space="preserve"> № 414-ФЗ "Об общих принципах организации публичной власти в субъектах Российской Федерации";</w:t>
      </w:r>
    </w:p>
    <w:p w:rsidR="007303C8" w:rsidRDefault="007303C8" w:rsidP="007303C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303C8">
        <w:rPr>
          <w:b w:val="0"/>
          <w:sz w:val="28"/>
          <w:szCs w:val="28"/>
        </w:rPr>
        <w:t>статья 22 Федерального закона от 31</w:t>
      </w:r>
      <w:r>
        <w:rPr>
          <w:b w:val="0"/>
          <w:sz w:val="28"/>
          <w:szCs w:val="28"/>
        </w:rPr>
        <w:t xml:space="preserve"> мая </w:t>
      </w:r>
      <w:r w:rsidRPr="007303C8">
        <w:rPr>
          <w:b w:val="0"/>
          <w:sz w:val="28"/>
          <w:szCs w:val="28"/>
        </w:rPr>
        <w:t>1996</w:t>
      </w:r>
      <w:r>
        <w:rPr>
          <w:b w:val="0"/>
          <w:sz w:val="28"/>
          <w:szCs w:val="28"/>
        </w:rPr>
        <w:t xml:space="preserve"> года</w:t>
      </w:r>
      <w:r w:rsidRPr="007303C8">
        <w:rPr>
          <w:b w:val="0"/>
          <w:sz w:val="28"/>
          <w:szCs w:val="28"/>
        </w:rPr>
        <w:t xml:space="preserve"> № 61-ФЗ «Об обороне»</w:t>
      </w:r>
      <w:r w:rsidR="00456A33">
        <w:rPr>
          <w:b w:val="0"/>
          <w:sz w:val="28"/>
          <w:szCs w:val="28"/>
        </w:rPr>
        <w:t>.</w:t>
      </w:r>
    </w:p>
    <w:p w:rsidR="00D74095" w:rsidRPr="00572407" w:rsidRDefault="00BA10C4" w:rsidP="00572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положительном рассмотрении и утверждении Положение будет размещено в открытых источниках</w:t>
      </w:r>
      <w:r w:rsidR="00966C71" w:rsidRPr="00572407">
        <w:rPr>
          <w:rFonts w:ascii="Times New Roman" w:hAnsi="Times New Roman" w:cs="Times New Roman"/>
          <w:sz w:val="28"/>
          <w:szCs w:val="28"/>
        </w:rPr>
        <w:t>.</w:t>
      </w:r>
    </w:p>
    <w:p w:rsidR="00572407" w:rsidRPr="00572407" w:rsidRDefault="00572407" w:rsidP="00572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0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572407">
        <w:rPr>
          <w:rFonts w:ascii="Times New Roman" w:hAnsi="Times New Roman" w:cs="Times New Roman"/>
          <w:sz w:val="28"/>
          <w:szCs w:val="28"/>
        </w:rPr>
        <w:t xml:space="preserve">реализации представленного Проекта постановления </w:t>
      </w:r>
      <w:r w:rsidR="00BA10C4">
        <w:rPr>
          <w:rFonts w:ascii="Times New Roman" w:hAnsi="Times New Roman" w:cs="Times New Roman"/>
          <w:sz w:val="28"/>
          <w:szCs w:val="28"/>
        </w:rPr>
        <w:t>Правительства</w:t>
      </w:r>
      <w:r w:rsidRPr="00572407">
        <w:rPr>
          <w:rFonts w:ascii="Times New Roman" w:hAnsi="Times New Roman" w:cs="Times New Roman"/>
          <w:sz w:val="28"/>
          <w:szCs w:val="28"/>
        </w:rPr>
        <w:t xml:space="preserve"> Ленинградской области дополнительных расходов об</w:t>
      </w:r>
      <w:r w:rsidR="00BA10C4">
        <w:rPr>
          <w:rFonts w:ascii="Times New Roman" w:hAnsi="Times New Roman" w:cs="Times New Roman"/>
          <w:sz w:val="28"/>
          <w:szCs w:val="28"/>
        </w:rPr>
        <w:t>ластного бюджета</w:t>
      </w:r>
      <w:proofErr w:type="gramEnd"/>
      <w:r w:rsidR="00BA10C4">
        <w:rPr>
          <w:rFonts w:ascii="Times New Roman" w:hAnsi="Times New Roman" w:cs="Times New Roman"/>
          <w:sz w:val="28"/>
          <w:szCs w:val="28"/>
        </w:rPr>
        <w:t xml:space="preserve"> не потребуются, необходимость проведения проц</w:t>
      </w:r>
      <w:r w:rsidR="00F26579">
        <w:rPr>
          <w:rFonts w:ascii="Times New Roman" w:hAnsi="Times New Roman" w:cs="Times New Roman"/>
          <w:sz w:val="28"/>
          <w:szCs w:val="28"/>
        </w:rPr>
        <w:t>едуры оценки регулирующего воздействия отсутствует.</w:t>
      </w:r>
    </w:p>
    <w:p w:rsidR="006316E9" w:rsidRPr="00572407" w:rsidRDefault="006316E9" w:rsidP="00332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882" w:rsidRPr="00572407" w:rsidRDefault="00875882" w:rsidP="0041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882" w:rsidRDefault="00875882" w:rsidP="0041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875882" w:rsidRDefault="006B2997" w:rsidP="0041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программ</w:t>
      </w:r>
      <w:r w:rsidR="00875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82" w:rsidRPr="00F848AA" w:rsidRDefault="00875882" w:rsidP="0041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7CC">
        <w:rPr>
          <w:rFonts w:ascii="Times New Roman" w:hAnsi="Times New Roman" w:cs="Times New Roman"/>
          <w:sz w:val="28"/>
          <w:szCs w:val="28"/>
        </w:rPr>
        <w:tab/>
      </w:r>
      <w:r w:rsidR="008713C8">
        <w:rPr>
          <w:rFonts w:ascii="Times New Roman" w:hAnsi="Times New Roman" w:cs="Times New Roman"/>
          <w:sz w:val="28"/>
          <w:szCs w:val="28"/>
        </w:rPr>
        <w:t xml:space="preserve">     </w:t>
      </w:r>
      <w:r w:rsidR="006B29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9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6B2997">
        <w:rPr>
          <w:rFonts w:ascii="Times New Roman" w:hAnsi="Times New Roman" w:cs="Times New Roman"/>
          <w:sz w:val="28"/>
          <w:szCs w:val="28"/>
        </w:rPr>
        <w:t>олодочка</w:t>
      </w:r>
    </w:p>
    <w:p w:rsidR="00410B70" w:rsidRPr="00F848AA" w:rsidRDefault="00410B70" w:rsidP="00410B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0B70" w:rsidRPr="00F848AA" w:rsidSect="00E225E5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BA" w:rsidRDefault="004808BA" w:rsidP="00C2453C">
      <w:pPr>
        <w:spacing w:after="0" w:line="240" w:lineRule="auto"/>
      </w:pPr>
      <w:r>
        <w:separator/>
      </w:r>
    </w:p>
  </w:endnote>
  <w:endnote w:type="continuationSeparator" w:id="0">
    <w:p w:rsidR="004808BA" w:rsidRDefault="004808BA" w:rsidP="00C2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BA" w:rsidRDefault="004808BA" w:rsidP="00C2453C">
      <w:pPr>
        <w:spacing w:after="0" w:line="240" w:lineRule="auto"/>
      </w:pPr>
      <w:r>
        <w:separator/>
      </w:r>
    </w:p>
  </w:footnote>
  <w:footnote w:type="continuationSeparator" w:id="0">
    <w:p w:rsidR="004808BA" w:rsidRDefault="004808BA" w:rsidP="00C2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203292"/>
      <w:docPartObj>
        <w:docPartGallery w:val="Page Numbers (Top of Page)"/>
        <w:docPartUnique/>
      </w:docPartObj>
    </w:sdtPr>
    <w:sdtEndPr/>
    <w:sdtContent>
      <w:p w:rsidR="00C2453C" w:rsidRDefault="00C245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BA">
          <w:rPr>
            <w:noProof/>
          </w:rPr>
          <w:t>1</w:t>
        </w:r>
        <w:r>
          <w:fldChar w:fldCharType="end"/>
        </w:r>
      </w:p>
    </w:sdtContent>
  </w:sdt>
  <w:p w:rsidR="00C2453C" w:rsidRDefault="00C245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88"/>
    <w:rsid w:val="00012867"/>
    <w:rsid w:val="000617A9"/>
    <w:rsid w:val="000E6026"/>
    <w:rsid w:val="000F4279"/>
    <w:rsid w:val="00192641"/>
    <w:rsid w:val="001F25D3"/>
    <w:rsid w:val="0030218E"/>
    <w:rsid w:val="00313E13"/>
    <w:rsid w:val="00332D76"/>
    <w:rsid w:val="003913A2"/>
    <w:rsid w:val="004030BE"/>
    <w:rsid w:val="00410B70"/>
    <w:rsid w:val="00456A33"/>
    <w:rsid w:val="0046737F"/>
    <w:rsid w:val="004808BA"/>
    <w:rsid w:val="00572407"/>
    <w:rsid w:val="005A3000"/>
    <w:rsid w:val="006316E9"/>
    <w:rsid w:val="0067425C"/>
    <w:rsid w:val="0068077F"/>
    <w:rsid w:val="006B2997"/>
    <w:rsid w:val="007303C8"/>
    <w:rsid w:val="008713C8"/>
    <w:rsid w:val="00875882"/>
    <w:rsid w:val="008A6288"/>
    <w:rsid w:val="008D2E01"/>
    <w:rsid w:val="008D4425"/>
    <w:rsid w:val="008D7C25"/>
    <w:rsid w:val="009637CC"/>
    <w:rsid w:val="00966C71"/>
    <w:rsid w:val="009900DB"/>
    <w:rsid w:val="00A30D80"/>
    <w:rsid w:val="00A57E86"/>
    <w:rsid w:val="00B7351E"/>
    <w:rsid w:val="00BA10C4"/>
    <w:rsid w:val="00C2453C"/>
    <w:rsid w:val="00C27DBA"/>
    <w:rsid w:val="00D072B9"/>
    <w:rsid w:val="00D304F5"/>
    <w:rsid w:val="00D74095"/>
    <w:rsid w:val="00DC79A6"/>
    <w:rsid w:val="00E225E5"/>
    <w:rsid w:val="00EA1501"/>
    <w:rsid w:val="00F26579"/>
    <w:rsid w:val="00F74147"/>
    <w:rsid w:val="00F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91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391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13A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C2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53C"/>
  </w:style>
  <w:style w:type="paragraph" w:styleId="a7">
    <w:name w:val="footer"/>
    <w:basedOn w:val="a"/>
    <w:link w:val="a8"/>
    <w:uiPriority w:val="99"/>
    <w:unhideWhenUsed/>
    <w:rsid w:val="00C2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91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391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13A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C2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53C"/>
  </w:style>
  <w:style w:type="paragraph" w:styleId="a7">
    <w:name w:val="footer"/>
    <w:basedOn w:val="a"/>
    <w:link w:val="a8"/>
    <w:uiPriority w:val="99"/>
    <w:unhideWhenUsed/>
    <w:rsid w:val="00C2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Гладышева</dc:creator>
  <cp:lastModifiedBy>Светлана Васильевна Нагирняк</cp:lastModifiedBy>
  <cp:revision>2</cp:revision>
  <cp:lastPrinted>2025-06-19T11:28:00Z</cp:lastPrinted>
  <dcterms:created xsi:type="dcterms:W3CDTF">2025-09-18T06:43:00Z</dcterms:created>
  <dcterms:modified xsi:type="dcterms:W3CDTF">2025-09-18T06:43:00Z</dcterms:modified>
</cp:coreProperties>
</file>