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481DE" w14:textId="34EEE3D7" w:rsidR="00ED0C78" w:rsidRDefault="002C3272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                                                                                                         </w:t>
      </w:r>
      <w:r w:rsidR="001D6951">
        <w:rPr>
          <w:rFonts w:ascii="Times New Roman" w:hAnsi="Times New Roman" w:cs="Times New Roman"/>
          <w:sz w:val="28"/>
          <w:szCs w:val="28"/>
        </w:rPr>
        <w:t>Приложение</w:t>
      </w:r>
    </w:p>
    <w:p w14:paraId="64A71D47" w14:textId="77777777" w:rsidR="00ED0C78" w:rsidRDefault="001D6951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14:paraId="7A1B21C1" w14:textId="77777777" w:rsidR="00ED0C78" w:rsidRDefault="001D6951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14:paraId="7DEAD7B4" w14:textId="77777777" w:rsidR="00ED0C78" w:rsidRDefault="001D6951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3562187D" w14:textId="77777777" w:rsidR="00ED0C78" w:rsidRDefault="001D6951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от ______________ № _______</w:t>
      </w:r>
    </w:p>
    <w:p w14:paraId="0F52563E" w14:textId="77777777" w:rsidR="00ED0C78" w:rsidRDefault="00ED0C78">
      <w:pPr>
        <w:ind w:firstLine="567"/>
        <w:contextualSpacing/>
        <w:jc w:val="right"/>
        <w:rPr>
          <w:rFonts w:ascii="Times New Roman" w:hAnsi="Times New Roman" w:cs="Times New Roman"/>
        </w:rPr>
      </w:pPr>
    </w:p>
    <w:p w14:paraId="37B1D6D1" w14:textId="77777777" w:rsidR="00A479D5" w:rsidRPr="00A479D5" w:rsidRDefault="00A479D5" w:rsidP="00334233">
      <w:pPr>
        <w:pStyle w:val="ConsPlusTitle"/>
        <w:pBdr>
          <w:bottom w:val="none" w:sz="4" w:space="2" w:color="000000"/>
        </w:pBdr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A479D5">
        <w:rPr>
          <w:rFonts w:ascii="Times New Roman" w:hAnsi="Times New Roman" w:cs="Times New Roman"/>
          <w:bCs/>
          <w:sz w:val="28"/>
        </w:rPr>
        <w:t>Изменения в правила землепользования и застройки</w:t>
      </w:r>
    </w:p>
    <w:p w14:paraId="3C8AE27F" w14:textId="6C10E3D0" w:rsidR="00A479D5" w:rsidRPr="00A479D5" w:rsidRDefault="00A479D5" w:rsidP="00334233">
      <w:pPr>
        <w:pStyle w:val="ConsPlusTitle"/>
        <w:pBdr>
          <w:bottom w:val="none" w:sz="4" w:space="2" w:color="000000"/>
        </w:pBdr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 w:rsidRPr="00A479D5">
        <w:rPr>
          <w:rFonts w:ascii="Times New Roman" w:hAnsi="Times New Roman" w:cs="Times New Roman"/>
          <w:sz w:val="28"/>
        </w:rPr>
        <w:t>муниципального образования «</w:t>
      </w:r>
      <w:r w:rsidR="009E0172">
        <w:rPr>
          <w:rFonts w:ascii="Times New Roman" w:hAnsi="Times New Roman" w:cs="Times New Roman"/>
          <w:sz w:val="28"/>
        </w:rPr>
        <w:t>Рощинское городское</w:t>
      </w:r>
      <w:r w:rsidRPr="00A479D5">
        <w:rPr>
          <w:rFonts w:ascii="Times New Roman" w:hAnsi="Times New Roman" w:cs="Times New Roman"/>
          <w:sz w:val="28"/>
        </w:rPr>
        <w:t xml:space="preserve"> поселение»</w:t>
      </w:r>
    </w:p>
    <w:p w14:paraId="3720026C" w14:textId="77777777" w:rsidR="00A479D5" w:rsidRPr="00A479D5" w:rsidRDefault="00A479D5" w:rsidP="00334233">
      <w:pPr>
        <w:pStyle w:val="ConsPlusTitle"/>
        <w:pBdr>
          <w:bottom w:val="none" w:sz="4" w:space="2" w:color="000000"/>
        </w:pBdr>
        <w:tabs>
          <w:tab w:val="left" w:pos="993"/>
        </w:tabs>
        <w:ind w:firstLine="709"/>
        <w:jc w:val="center"/>
        <w:rPr>
          <w:rFonts w:ascii="Times New Roman" w:hAnsi="Times New Roman" w:cs="Times New Roman"/>
        </w:rPr>
      </w:pPr>
      <w:r w:rsidRPr="00A479D5">
        <w:rPr>
          <w:rFonts w:ascii="Times New Roman" w:hAnsi="Times New Roman" w:cs="Times New Roman"/>
          <w:sz w:val="28"/>
        </w:rPr>
        <w:t>Выборгского района Ленинградской области</w:t>
      </w:r>
    </w:p>
    <w:p w14:paraId="64C35267" w14:textId="77777777" w:rsidR="00ED0C78" w:rsidRDefault="00ED0C78" w:rsidP="00334233">
      <w:pPr>
        <w:pStyle w:val="ConsPlusTitle"/>
        <w:pBdr>
          <w:bottom w:val="none" w:sz="4" w:space="2" w:color="000000"/>
        </w:pBdr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</w:rPr>
      </w:pPr>
    </w:p>
    <w:p w14:paraId="1B59C822" w14:textId="2A74611A" w:rsidR="00861CF1" w:rsidRDefault="009E0172" w:rsidP="00334233">
      <w:pPr>
        <w:pStyle w:val="3"/>
        <w:tabs>
          <w:tab w:val="left" w:pos="993"/>
        </w:tabs>
        <w:spacing w:before="0"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</w:rPr>
        <w:t>градостроительно</w:t>
      </w:r>
      <w:r>
        <w:rPr>
          <w:rFonts w:ascii="Times New Roman" w:hAnsi="Times New Roman" w:cs="Times New Roman"/>
          <w:color w:val="000000" w:themeColor="text1"/>
          <w:sz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территориальной зоны</w:t>
      </w:r>
      <w:bookmarkStart w:id="0" w:name="_Toc52784900"/>
      <w:bookmarkStart w:id="1" w:name="_Toc52785497"/>
      <w:bookmarkStart w:id="2" w:name="_Toc52785727"/>
      <w:bookmarkStart w:id="3" w:name="_Toc122447474"/>
      <w:r w:rsidRPr="00861CF1">
        <w:rPr>
          <w:rFonts w:ascii="Times New Roman" w:hAnsi="Times New Roman" w:cs="Times New Roman"/>
          <w:color w:val="000000" w:themeColor="text1"/>
          <w:sz w:val="28"/>
        </w:rPr>
        <w:t xml:space="preserve"> «О</w:t>
      </w:r>
      <w:proofErr w:type="gramStart"/>
      <w:r w:rsidRPr="00861CF1">
        <w:rPr>
          <w:rFonts w:ascii="Times New Roman" w:hAnsi="Times New Roman" w:cs="Times New Roman"/>
          <w:color w:val="000000" w:themeColor="text1"/>
          <w:sz w:val="28"/>
        </w:rPr>
        <w:t>1</w:t>
      </w:r>
      <w:proofErr w:type="gramEnd"/>
      <w:r w:rsidRPr="009E0172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Многофункциональная общественно-деловая зона</w:t>
      </w:r>
      <w:bookmarkEnd w:id="0"/>
      <w:bookmarkEnd w:id="1"/>
      <w:bookmarkEnd w:id="2"/>
      <w:bookmarkEnd w:id="3"/>
      <w:r w:rsidRPr="009E0172">
        <w:rPr>
          <w:rFonts w:ascii="Times New Roman" w:hAnsi="Times New Roman" w:cs="Times New Roman"/>
          <w:bCs/>
          <w:color w:val="000000" w:themeColor="text1"/>
          <w:sz w:val="28"/>
        </w:rPr>
        <w:t>»</w:t>
      </w:r>
      <w:r w:rsidRPr="009E0172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 </w:t>
      </w:r>
      <w:r w:rsidRPr="009A3946">
        <w:rPr>
          <w:rFonts w:ascii="Times New Roman" w:hAnsi="Times New Roman" w:cs="Times New Roman"/>
          <w:color w:val="000000" w:themeColor="text1"/>
          <w:sz w:val="28"/>
        </w:rPr>
        <w:t>стать</w:t>
      </w:r>
      <w:r>
        <w:rPr>
          <w:rFonts w:ascii="Times New Roman" w:hAnsi="Times New Roman" w:cs="Times New Roman"/>
          <w:color w:val="000000" w:themeColor="text1"/>
          <w:sz w:val="28"/>
        </w:rPr>
        <w:t>и</w:t>
      </w:r>
      <w:r w:rsidRPr="009A3946">
        <w:rPr>
          <w:rFonts w:ascii="Times New Roman" w:hAnsi="Times New Roman" w:cs="Times New Roman"/>
          <w:color w:val="000000" w:themeColor="text1"/>
          <w:sz w:val="28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</w:rPr>
        <w:t>1:</w:t>
      </w:r>
    </w:p>
    <w:p w14:paraId="19E6994B" w14:textId="5B2C353F" w:rsidR="00E9057C" w:rsidRPr="009A3946" w:rsidRDefault="0098649C" w:rsidP="00861CF1">
      <w:pPr>
        <w:pStyle w:val="af9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Р</w:t>
      </w:r>
      <w:r w:rsidR="009279BD" w:rsidRPr="009A3946">
        <w:rPr>
          <w:rFonts w:ascii="Times New Roman" w:hAnsi="Times New Roman" w:cs="Times New Roman"/>
          <w:color w:val="000000" w:themeColor="text1"/>
          <w:sz w:val="28"/>
        </w:rPr>
        <w:t>аздел</w:t>
      </w:r>
      <w:r w:rsidR="00E9057C" w:rsidRPr="009A3946">
        <w:rPr>
          <w:rFonts w:ascii="Times New Roman" w:hAnsi="Times New Roman" w:cs="Times New Roman"/>
          <w:color w:val="000000" w:themeColor="text1"/>
          <w:sz w:val="28"/>
        </w:rPr>
        <w:t xml:space="preserve"> «</w:t>
      </w:r>
      <w:r w:rsidR="00861CF1" w:rsidRPr="00861CF1">
        <w:rPr>
          <w:rFonts w:ascii="Times New Roman" w:hAnsi="Times New Roman" w:cs="Times New Roman"/>
          <w:b/>
          <w:color w:val="000000" w:themeColor="text1"/>
        </w:rPr>
        <w:t>ОСНОВНЫЕ ВИДЫ РАЗРЕШЕННОГО ИСПОЛЬЗОВАНИЯ ЗЕМЕЛЬНЫХ УЧАСТКОВ И ОБЪЕКТОВ КАПИТАЛЬНОГО СТРОИТЕЛЬСТВА</w:t>
      </w:r>
      <w:r w:rsidR="00E9057C" w:rsidRPr="009A3946">
        <w:rPr>
          <w:rFonts w:ascii="Times New Roman" w:hAnsi="Times New Roman" w:cs="Times New Roman"/>
          <w:color w:val="000000" w:themeColor="text1"/>
          <w:sz w:val="28"/>
        </w:rPr>
        <w:t>»</w:t>
      </w:r>
      <w:r w:rsidR="00F53956" w:rsidRPr="009A394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861CF1">
        <w:rPr>
          <w:rFonts w:ascii="Times New Roman" w:hAnsi="Times New Roman" w:cs="Times New Roman"/>
          <w:color w:val="000000" w:themeColor="text1"/>
          <w:sz w:val="28"/>
        </w:rPr>
        <w:t>т</w:t>
      </w:r>
      <w:r w:rsidR="00861CF1">
        <w:rPr>
          <w:rFonts w:ascii="Times New Roman" w:hAnsi="Times New Roman" w:cs="Times New Roman"/>
          <w:color w:val="000000" w:themeColor="text1"/>
          <w:sz w:val="28"/>
        </w:rPr>
        <w:t>аблиц</w:t>
      </w:r>
      <w:r w:rsidR="00861CF1">
        <w:rPr>
          <w:rFonts w:ascii="Times New Roman" w:hAnsi="Times New Roman" w:cs="Times New Roman"/>
          <w:color w:val="000000" w:themeColor="text1"/>
          <w:sz w:val="28"/>
        </w:rPr>
        <w:t>ы</w:t>
      </w:r>
      <w:r w:rsidR="00861CF1">
        <w:rPr>
          <w:rFonts w:ascii="Times New Roman" w:hAnsi="Times New Roman" w:cs="Times New Roman"/>
          <w:color w:val="000000" w:themeColor="text1"/>
          <w:sz w:val="28"/>
        </w:rPr>
        <w:t xml:space="preserve"> «</w:t>
      </w:r>
      <w:r w:rsidR="00861CF1" w:rsidRPr="009E0172">
        <w:rPr>
          <w:rFonts w:ascii="Times New Roman" w:eastAsia="Arial" w:hAnsi="Times New Roman" w:cs="Times New Roman"/>
          <w:b/>
          <w:i/>
          <w:color w:val="000000" w:themeColor="text1"/>
          <w:sz w:val="24"/>
          <w:szCs w:val="30"/>
        </w:rPr>
        <w:t>Виды разрешенного использования земельных участков и объектов капитального строительства</w:t>
      </w:r>
      <w:r w:rsidR="00861CF1" w:rsidRPr="009E0172">
        <w:rPr>
          <w:rFonts w:ascii="Times New Roman" w:hAnsi="Times New Roman" w:cs="Times New Roman"/>
          <w:color w:val="000000" w:themeColor="text1"/>
          <w:sz w:val="28"/>
        </w:rPr>
        <w:t>»</w:t>
      </w:r>
      <w:r w:rsidR="00861CF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9057C" w:rsidRPr="009A3946">
        <w:rPr>
          <w:rFonts w:ascii="Times New Roman" w:hAnsi="Times New Roman" w:cs="Times New Roman"/>
          <w:color w:val="000000" w:themeColor="text1"/>
          <w:sz w:val="28"/>
        </w:rPr>
        <w:t>дополнить строкой</w:t>
      </w:r>
      <w:r w:rsidR="009A394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861CF1">
        <w:rPr>
          <w:rFonts w:ascii="Times New Roman" w:hAnsi="Times New Roman" w:cs="Times New Roman"/>
          <w:color w:val="000000" w:themeColor="text1"/>
          <w:sz w:val="28"/>
        </w:rPr>
        <w:t>следующего содержания</w:t>
      </w:r>
      <w:r w:rsidR="00FF2189" w:rsidRPr="009A3946">
        <w:rPr>
          <w:rFonts w:ascii="Times New Roman" w:hAnsi="Times New Roman" w:cs="Times New Roman"/>
          <w:color w:val="000000" w:themeColor="text1"/>
          <w:sz w:val="28"/>
        </w:rPr>
        <w:t>:</w:t>
      </w:r>
    </w:p>
    <w:p w14:paraId="52EC0E21" w14:textId="77777777" w:rsidR="00E9057C" w:rsidRDefault="00E9057C" w:rsidP="00A479D5">
      <w:pPr>
        <w:pStyle w:val="3"/>
        <w:tabs>
          <w:tab w:val="left" w:pos="1134"/>
        </w:tabs>
        <w:spacing w:before="0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826"/>
        <w:gridCol w:w="7082"/>
        <w:gridCol w:w="1015"/>
      </w:tblGrid>
      <w:tr w:rsidR="00E9057C" w:rsidRPr="00E9057C" w14:paraId="5DA290DE" w14:textId="77777777" w:rsidTr="00637977">
        <w:trPr>
          <w:trHeight w:val="340"/>
          <w:jc w:val="center"/>
        </w:trPr>
        <w:tc>
          <w:tcPr>
            <w:tcW w:w="859" w:type="pct"/>
            <w:vAlign w:val="center"/>
          </w:tcPr>
          <w:p w14:paraId="44E6DA7C" w14:textId="3DD8CC2C" w:rsidR="00E9057C" w:rsidRPr="00074395" w:rsidRDefault="00861CF1" w:rsidP="0007023E">
            <w:pPr>
              <w:tabs>
                <w:tab w:val="left" w:pos="24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3599" w:type="pct"/>
            <w:vAlign w:val="center"/>
          </w:tcPr>
          <w:p w14:paraId="6758A05C" w14:textId="763334D7" w:rsidR="00E9057C" w:rsidRPr="00074395" w:rsidRDefault="00861CF1" w:rsidP="0007023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542" w:type="pct"/>
            <w:vAlign w:val="center"/>
          </w:tcPr>
          <w:p w14:paraId="4E0CD70B" w14:textId="77B33B2D" w:rsidR="00E9057C" w:rsidRPr="00074395" w:rsidRDefault="00637977" w:rsidP="0007023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</w:tr>
    </w:tbl>
    <w:p w14:paraId="022B8EC0" w14:textId="738BD985" w:rsidR="009279BD" w:rsidRPr="009279BD" w:rsidRDefault="00E9057C" w:rsidP="00A479D5">
      <w:pPr>
        <w:pStyle w:val="3"/>
        <w:tabs>
          <w:tab w:val="left" w:pos="1134"/>
        </w:tabs>
        <w:spacing w:before="0"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»</w:t>
      </w:r>
      <w:r w:rsidR="00BD5780">
        <w:rPr>
          <w:rFonts w:ascii="Times New Roman" w:hAnsi="Times New Roman" w:cs="Times New Roman"/>
          <w:color w:val="000000" w:themeColor="text1"/>
        </w:rPr>
        <w:t>.</w:t>
      </w:r>
    </w:p>
    <w:p w14:paraId="5DC05501" w14:textId="012B3FF1" w:rsidR="0098649C" w:rsidRDefault="0098649C" w:rsidP="00A479D5">
      <w:pPr>
        <w:pStyle w:val="af9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30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 xml:space="preserve">В </w:t>
      </w:r>
      <w:r w:rsidR="009279BD" w:rsidRPr="009A3946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>таблиц</w:t>
      </w:r>
      <w:r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>е</w:t>
      </w:r>
      <w:r w:rsidR="009279BD" w:rsidRPr="009A3946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 xml:space="preserve"> </w:t>
      </w:r>
      <w:r w:rsidR="00637977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>«</w:t>
      </w:r>
      <w:r w:rsidR="00637977" w:rsidRPr="00527557">
        <w:rPr>
          <w:rFonts w:ascii="Times New Roman" w:hAnsi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63797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>:</w:t>
      </w:r>
    </w:p>
    <w:p w14:paraId="58A31736" w14:textId="4E53BE89" w:rsidR="009279BD" w:rsidRPr="0098649C" w:rsidRDefault="00334233" w:rsidP="00334233">
      <w:pPr>
        <w:pStyle w:val="af9"/>
        <w:numPr>
          <w:ilvl w:val="1"/>
          <w:numId w:val="1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30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>Раздел 1 «</w:t>
      </w:r>
      <w:r w:rsidRPr="00527557">
        <w:rPr>
          <w:rFonts w:ascii="Times New Roman" w:eastAsia="Calibri" w:hAnsi="Times New Roman"/>
          <w:sz w:val="24"/>
          <w:szCs w:val="24"/>
        </w:rPr>
        <w:t xml:space="preserve">Предельные (минимальные и (или) максимальные) размеры земельных участков, в </w:t>
      </w:r>
      <w:proofErr w:type="spellStart"/>
      <w:r w:rsidRPr="00527557">
        <w:rPr>
          <w:rFonts w:ascii="Times New Roman" w:eastAsia="Calibri" w:hAnsi="Times New Roman"/>
          <w:sz w:val="24"/>
          <w:szCs w:val="24"/>
        </w:rPr>
        <w:t>т</w:t>
      </w:r>
      <w:proofErr w:type="gramStart"/>
      <w:r w:rsidRPr="00527557">
        <w:rPr>
          <w:rFonts w:ascii="Times New Roman" w:eastAsia="Calibri" w:hAnsi="Times New Roman"/>
          <w:sz w:val="24"/>
          <w:szCs w:val="24"/>
        </w:rPr>
        <w:t>.ч</w:t>
      </w:r>
      <w:proofErr w:type="spellEnd"/>
      <w:proofErr w:type="gramEnd"/>
      <w:r w:rsidRPr="00527557">
        <w:rPr>
          <w:rFonts w:ascii="Times New Roman" w:eastAsia="Calibri" w:hAnsi="Times New Roman"/>
          <w:sz w:val="24"/>
          <w:szCs w:val="24"/>
        </w:rPr>
        <w:t>:</w:t>
      </w:r>
      <w:r>
        <w:rPr>
          <w:rFonts w:ascii="Times New Roman" w:eastAsia="Calibri" w:hAnsi="Times New Roman"/>
          <w:sz w:val="24"/>
          <w:szCs w:val="24"/>
        </w:rPr>
        <w:t>» д</w:t>
      </w:r>
      <w:r w:rsidR="009279BD" w:rsidRPr="0098649C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>ополнить строкой</w:t>
      </w:r>
      <w:r w:rsidR="009A3946" w:rsidRPr="0098649C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 xml:space="preserve"> 1.</w:t>
      </w:r>
      <w:r w:rsidR="00637977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>14 следующего содержания</w:t>
      </w:r>
      <w:r w:rsidR="009279BD" w:rsidRPr="0098649C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>:</w:t>
      </w:r>
    </w:p>
    <w:p w14:paraId="39BFB7FA" w14:textId="77777777" w:rsidR="009279BD" w:rsidRDefault="009279BD" w:rsidP="00A479D5">
      <w:pPr>
        <w:tabs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30"/>
          <w:szCs w:val="30"/>
        </w:rPr>
      </w:pPr>
      <w:r w:rsidRPr="009279BD">
        <w:rPr>
          <w:rFonts w:ascii="Times New Roman" w:eastAsia="Arial" w:hAnsi="Times New Roman" w:cs="Times New Roman"/>
          <w:color w:val="000000" w:themeColor="text1"/>
          <w:sz w:val="30"/>
          <w:szCs w:val="30"/>
        </w:rPr>
        <w:t>«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5640"/>
        <w:gridCol w:w="1732"/>
        <w:gridCol w:w="1662"/>
      </w:tblGrid>
      <w:tr w:rsidR="009279BD" w:rsidRPr="007934B8" w14:paraId="281F50A0" w14:textId="77777777" w:rsidTr="00C40749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B7F5" w14:textId="00CFEEF6" w:rsidR="009279BD" w:rsidRPr="00074395" w:rsidRDefault="009279BD" w:rsidP="00334233">
            <w:pPr>
              <w:widowControl w:val="0"/>
              <w:tabs>
                <w:tab w:val="left" w:pos="596"/>
              </w:tabs>
              <w:spacing w:after="0" w:line="240" w:lineRule="auto"/>
              <w:ind w:right="-204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074395"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  <w:r w:rsidR="00334233" w:rsidRPr="00074395">
              <w:rPr>
                <w:rFonts w:ascii="Times New Roman" w:eastAsia="Calibri" w:hAnsi="Times New Roman" w:cs="Times New Roman"/>
                <w:sz w:val="24"/>
                <w:lang w:eastAsia="ru-RU"/>
              </w:rPr>
              <w:t>.</w:t>
            </w:r>
            <w:r w:rsidR="00637977" w:rsidRPr="00074395">
              <w:rPr>
                <w:rFonts w:ascii="Times New Roman" w:eastAsia="Calibri" w:hAnsi="Times New Roman" w:cs="Times New Roman"/>
                <w:sz w:val="24"/>
                <w:lang w:eastAsia="ru-RU"/>
              </w:rPr>
              <w:t>14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E614" w14:textId="27FE553C" w:rsidR="009279BD" w:rsidRPr="00074395" w:rsidRDefault="009279BD" w:rsidP="00A479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17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074395">
              <w:rPr>
                <w:rFonts w:ascii="Times New Roman" w:eastAsia="Calibri" w:hAnsi="Times New Roman" w:cs="Times New Roman"/>
                <w:sz w:val="24"/>
                <w:lang w:eastAsia="ru-RU"/>
              </w:rPr>
              <w:t>Площадь земельных участков для вид</w:t>
            </w:r>
            <w:r w:rsidR="007F3934" w:rsidRPr="00074395">
              <w:rPr>
                <w:rFonts w:ascii="Times New Roman" w:eastAsia="Calibri" w:hAnsi="Times New Roman" w:cs="Times New Roman"/>
                <w:sz w:val="24"/>
                <w:lang w:eastAsia="ru-RU"/>
              </w:rPr>
              <w:t>а</w:t>
            </w:r>
            <w:r w:rsidRPr="00074395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разрешенного использования</w:t>
            </w:r>
            <w:r w:rsidR="007F3934" w:rsidRPr="0007439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«</w:t>
            </w:r>
            <w:r w:rsidR="00637977" w:rsidRPr="0007439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Бытовое обслуживание</w:t>
            </w:r>
            <w:r w:rsidR="007F3934" w:rsidRPr="0007439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»</w:t>
            </w:r>
            <w:r w:rsidR="00C40749" w:rsidRPr="0007439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, </w:t>
            </w:r>
            <w:r w:rsidRPr="00074395">
              <w:rPr>
                <w:rFonts w:ascii="Times New Roman" w:eastAsia="Calibri" w:hAnsi="Times New Roman" w:cs="Times New Roman"/>
                <w:sz w:val="24"/>
                <w:lang w:eastAsia="ru-RU"/>
              </w:rPr>
              <w:t>кв. 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7052" w14:textId="4E86592C" w:rsidR="009279BD" w:rsidRPr="00074395" w:rsidRDefault="00C70C5E" w:rsidP="00917BE1">
            <w:pPr>
              <w:widowControl w:val="0"/>
              <w:tabs>
                <w:tab w:val="left" w:pos="1134"/>
              </w:tabs>
              <w:spacing w:after="0" w:line="240" w:lineRule="auto"/>
              <w:ind w:firstLine="83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074395"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  <w:r w:rsidR="009279BD" w:rsidRPr="00074395">
              <w:rPr>
                <w:rFonts w:ascii="Times New Roman" w:eastAsia="Calibri" w:hAnsi="Times New Roman" w:cs="Times New Roman"/>
                <w:sz w:val="24"/>
                <w:lang w:eastAsia="ru-RU"/>
              </w:rPr>
              <w:t>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D892" w14:textId="77777777" w:rsidR="009279BD" w:rsidRPr="00074395" w:rsidRDefault="009279BD" w:rsidP="00E322E9">
            <w:pPr>
              <w:widowControl w:val="0"/>
              <w:tabs>
                <w:tab w:val="left" w:pos="1134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4395">
              <w:rPr>
                <w:rFonts w:ascii="Times New Roman" w:eastAsia="Calibri" w:hAnsi="Times New Roman" w:cs="Times New Roman"/>
                <w:sz w:val="24"/>
                <w:lang w:eastAsia="ru-RU"/>
              </w:rPr>
              <w:t>5000</w:t>
            </w:r>
          </w:p>
        </w:tc>
      </w:tr>
    </w:tbl>
    <w:p w14:paraId="5464E011" w14:textId="77777777" w:rsidR="009279BD" w:rsidRPr="009279BD" w:rsidRDefault="009279BD" w:rsidP="00A479D5">
      <w:pPr>
        <w:pStyle w:val="af9"/>
        <w:tabs>
          <w:tab w:val="left" w:pos="1134"/>
        </w:tabs>
        <w:spacing w:after="0" w:line="240" w:lineRule="auto"/>
        <w:ind w:left="709" w:firstLine="567"/>
        <w:jc w:val="right"/>
        <w:rPr>
          <w:rFonts w:ascii="Times New Roman" w:eastAsia="Arial" w:hAnsi="Times New Roman" w:cs="Times New Roman"/>
          <w:color w:val="000000" w:themeColor="text1"/>
          <w:sz w:val="30"/>
          <w:szCs w:val="30"/>
        </w:rPr>
      </w:pPr>
      <w:r w:rsidRPr="009279BD">
        <w:rPr>
          <w:rFonts w:ascii="Times New Roman" w:eastAsia="Arial" w:hAnsi="Times New Roman" w:cs="Times New Roman"/>
          <w:color w:val="000000" w:themeColor="text1"/>
          <w:sz w:val="30"/>
          <w:szCs w:val="30"/>
        </w:rPr>
        <w:t>».</w:t>
      </w:r>
    </w:p>
    <w:p w14:paraId="097BF77C" w14:textId="465D8B2C" w:rsidR="009279BD" w:rsidRPr="009A3946" w:rsidRDefault="00334233" w:rsidP="0098649C">
      <w:pPr>
        <w:pStyle w:val="af9"/>
        <w:numPr>
          <w:ilvl w:val="1"/>
          <w:numId w:val="1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30"/>
        </w:rPr>
      </w:pPr>
      <w:proofErr w:type="gramStart"/>
      <w:r w:rsidRPr="009A3946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 xml:space="preserve">Строку </w:t>
      </w:r>
      <w:r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>2.1</w:t>
      </w:r>
      <w:r w:rsidRPr="009A3946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>раздела «</w:t>
      </w:r>
      <w:r w:rsidRPr="00334233">
        <w:rPr>
          <w:rFonts w:ascii="Times New Roman" w:eastAsia="Arial" w:hAnsi="Times New Roman" w:cs="Times New Roman"/>
          <w:color w:val="000000" w:themeColor="text1"/>
          <w:sz w:val="24"/>
          <w:szCs w:val="30"/>
        </w:rPr>
        <w:t>Предельное количество этажей (все этажи здания, включая подземный, подвальный, цокольный, надземный, технический, мансардный и т. д.)</w:t>
      </w:r>
      <w:r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 xml:space="preserve">» </w:t>
      </w:r>
      <w:r w:rsidR="00E17995" w:rsidRPr="009A3946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 xml:space="preserve">изложить в </w:t>
      </w:r>
      <w:r w:rsidR="0007023E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>следующей</w:t>
      </w:r>
      <w:r w:rsidR="00E17995" w:rsidRPr="009A3946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 xml:space="preserve"> редакции:</w:t>
      </w:r>
      <w:proofErr w:type="gramEnd"/>
    </w:p>
    <w:p w14:paraId="6E25073A" w14:textId="77777777" w:rsidR="009279BD" w:rsidRPr="009279BD" w:rsidRDefault="009279BD" w:rsidP="00A479D5">
      <w:pPr>
        <w:tabs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30"/>
          <w:szCs w:val="30"/>
        </w:rPr>
      </w:pPr>
      <w:bookmarkStart w:id="4" w:name="_Hlk181348320"/>
      <w:r w:rsidRPr="009279BD">
        <w:rPr>
          <w:rFonts w:ascii="Times New Roman" w:eastAsia="Arial" w:hAnsi="Times New Roman" w:cs="Times New Roman"/>
          <w:color w:val="000000" w:themeColor="text1"/>
          <w:sz w:val="30"/>
          <w:szCs w:val="30"/>
        </w:rPr>
        <w:t>«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5577"/>
        <w:gridCol w:w="1772"/>
        <w:gridCol w:w="1736"/>
      </w:tblGrid>
      <w:tr w:rsidR="00334233" w:rsidRPr="0052719A" w14:paraId="176B2D6D" w14:textId="77777777" w:rsidTr="00334233"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21C0" w14:textId="55F6C97F" w:rsidR="00334233" w:rsidRPr="00074395" w:rsidRDefault="00334233" w:rsidP="00A479D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074395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88F6" w14:textId="126C4883" w:rsidR="00334233" w:rsidRPr="00074395" w:rsidRDefault="00334233" w:rsidP="00074395">
            <w:pPr>
              <w:tabs>
                <w:tab w:val="left" w:pos="1134"/>
              </w:tabs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proofErr w:type="gramStart"/>
            <w:r w:rsidRPr="00074395">
              <w:rPr>
                <w:rFonts w:ascii="Times New Roman" w:eastAsia="Calibri" w:hAnsi="Times New Roman" w:cs="Times New Roman"/>
                <w:sz w:val="24"/>
                <w:szCs w:val="24"/>
              </w:rPr>
              <w:t>Для видов разрешенного использования «Бытовое обслуживание», «Рынки», «Объекты торговли (торговые центры, торгово-развлекательные центры (комплексы)», «Общественное питание», «Коммунальное обслуживание», «Служебные гаражи», «Объекты дорожного сервиса», «Религиозное использование», «Хранение автотранспорта», «Магазины», «Развлекательные мероприятия», «Проведение азартных игр»,</w:t>
            </w:r>
            <w:r w:rsidRPr="0007439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4395">
              <w:rPr>
                <w:rFonts w:ascii="Times New Roman" w:eastAsia="Calibri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074395">
              <w:rPr>
                <w:rFonts w:ascii="Times New Roman" w:eastAsia="Calibri" w:hAnsi="Times New Roman" w:cs="Times New Roman"/>
                <w:sz w:val="24"/>
                <w:szCs w:val="24"/>
              </w:rPr>
              <w:t>-ярмарочная деятельность»</w:t>
            </w:r>
            <w:r w:rsidR="003528A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74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4395">
              <w:rPr>
                <w:rFonts w:ascii="Times New Roman" w:eastAsia="Calibri" w:hAnsi="Times New Roman" w:cs="Times New Roman"/>
                <w:sz w:val="24"/>
                <w:szCs w:val="24"/>
              </w:rPr>
              <w:t>эт</w:t>
            </w:r>
            <w:proofErr w:type="spellEnd"/>
            <w:r w:rsidR="003528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006A" w14:textId="78F19FCF" w:rsidR="00334233" w:rsidRPr="00074395" w:rsidRDefault="00334233" w:rsidP="00E322E9">
            <w:pPr>
              <w:tabs>
                <w:tab w:val="left" w:pos="1134"/>
              </w:tabs>
              <w:spacing w:after="0" w:line="240" w:lineRule="auto"/>
              <w:ind w:firstLine="197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0743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9B14" w14:textId="785ED24A" w:rsidR="00334233" w:rsidRPr="00074395" w:rsidRDefault="00334233" w:rsidP="00E322E9">
            <w:pPr>
              <w:tabs>
                <w:tab w:val="left" w:pos="1134"/>
              </w:tabs>
              <w:spacing w:after="0" w:line="240" w:lineRule="auto"/>
              <w:ind w:firstLine="126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0743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4EAA780B" w14:textId="77777777" w:rsidR="00765627" w:rsidRDefault="009279BD" w:rsidP="00A479D5">
      <w:pPr>
        <w:pStyle w:val="af9"/>
        <w:tabs>
          <w:tab w:val="left" w:pos="1134"/>
        </w:tabs>
        <w:spacing w:after="0" w:line="240" w:lineRule="auto"/>
        <w:ind w:firstLine="567"/>
        <w:jc w:val="right"/>
        <w:rPr>
          <w:rFonts w:ascii="Times New Roman" w:eastAsia="Arial" w:hAnsi="Times New Roman" w:cs="Times New Roman"/>
          <w:color w:val="000000" w:themeColor="text1"/>
          <w:sz w:val="30"/>
          <w:szCs w:val="30"/>
        </w:rPr>
      </w:pPr>
      <w:r w:rsidRPr="009279BD">
        <w:rPr>
          <w:rFonts w:ascii="Times New Roman" w:eastAsia="Arial" w:hAnsi="Times New Roman" w:cs="Times New Roman"/>
          <w:color w:val="000000" w:themeColor="text1"/>
          <w:sz w:val="30"/>
          <w:szCs w:val="30"/>
        </w:rPr>
        <w:lastRenderedPageBreak/>
        <w:t>».</w:t>
      </w:r>
      <w:bookmarkEnd w:id="4"/>
    </w:p>
    <w:p w14:paraId="38CA35D2" w14:textId="20EC7A2D" w:rsidR="00873BE0" w:rsidRPr="00E83104" w:rsidRDefault="00334233" w:rsidP="00334233">
      <w:pPr>
        <w:pStyle w:val="af9"/>
        <w:numPr>
          <w:ilvl w:val="1"/>
          <w:numId w:val="1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334233">
        <w:rPr>
          <w:rFonts w:ascii="Times New Roman" w:hAnsi="Times New Roman" w:cs="Times New Roman"/>
          <w:color w:val="000000" w:themeColor="text1"/>
          <w:sz w:val="28"/>
        </w:rPr>
        <w:t>Строку 3.1 раздела 3 «</w:t>
      </w:r>
      <w:r w:rsidRPr="003528A3">
        <w:rPr>
          <w:rFonts w:ascii="Times New Roman" w:hAnsi="Times New Roman" w:cs="Times New Roman"/>
          <w:color w:val="000000" w:themeColor="text1"/>
          <w:sz w:val="24"/>
        </w:rPr>
        <w:t>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 w:rsidR="00E83104" w:rsidRPr="00E83104">
        <w:rPr>
          <w:rFonts w:ascii="Times New Roman" w:hAnsi="Times New Roman" w:cs="Times New Roman"/>
          <w:color w:val="000000" w:themeColor="text1"/>
          <w:sz w:val="28"/>
        </w:rPr>
        <w:t>»</w:t>
      </w:r>
      <w:r w:rsidR="00E8310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E83104" w:rsidRPr="009A3946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 xml:space="preserve">изложить в </w:t>
      </w:r>
      <w:r w:rsidR="00E83104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>следующей</w:t>
      </w:r>
      <w:r w:rsidR="00E83104" w:rsidRPr="009A3946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 xml:space="preserve"> редакции:</w:t>
      </w:r>
    </w:p>
    <w:p w14:paraId="07D91656" w14:textId="2D965FFE" w:rsidR="00E83104" w:rsidRPr="00E83104" w:rsidRDefault="00E83104" w:rsidP="00E83104">
      <w:pPr>
        <w:tabs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83104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>«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5577"/>
        <w:gridCol w:w="1772"/>
        <w:gridCol w:w="1736"/>
      </w:tblGrid>
      <w:tr w:rsidR="00074395" w:rsidRPr="0052719A" w14:paraId="76A531B8" w14:textId="77777777" w:rsidTr="0026371D"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B9C5" w14:textId="29F0ABE6" w:rsidR="00074395" w:rsidRPr="003528A3" w:rsidRDefault="00074395" w:rsidP="0026371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3528A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528A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70F7" w14:textId="0B93325B" w:rsidR="00074395" w:rsidRPr="003528A3" w:rsidRDefault="00074395" w:rsidP="00074395">
            <w:pPr>
              <w:tabs>
                <w:tab w:val="left" w:pos="1134"/>
              </w:tabs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proofErr w:type="gramStart"/>
            <w:r w:rsidRPr="003528A3">
              <w:rPr>
                <w:rFonts w:ascii="Times New Roman" w:eastAsia="Calibri" w:hAnsi="Times New Roman"/>
                <w:sz w:val="24"/>
                <w:szCs w:val="24"/>
              </w:rPr>
              <w:t>Для видов разрешенного использования «Бытовое обслуживание», «Деловое управление», «Объекты торговли (торговые центры, торгово-развлекательные центры (комплексы)», «Рынки», «Магазины», «Банковская и страховая деятельность», «Общественное питание», «Гостиничное обслуживание», «Развлекательные мероприятия», «Проведение азартных игр», «Коммунальное обслуживание», «Объекты дорожного сервиса», «Обеспечение внутреннего правопорядка», «Религиозное использование», «Служебные гаражи», «Хранение автотранспорта»,  м</w:t>
            </w:r>
            <w:proofErr w:type="gram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7E1D" w14:textId="77777777" w:rsidR="00074395" w:rsidRPr="003528A3" w:rsidRDefault="00074395" w:rsidP="0026371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528A3">
              <w:rPr>
                <w:rFonts w:ascii="Times New Roman" w:eastAsia="Calibri" w:hAnsi="Times New Roman"/>
                <w:sz w:val="24"/>
                <w:szCs w:val="24"/>
              </w:rPr>
              <w:t>Отступы от красных линий улиц - 0 м</w:t>
            </w:r>
          </w:p>
          <w:p w14:paraId="1E6688A0" w14:textId="32DCE62B" w:rsidR="00074395" w:rsidRPr="003528A3" w:rsidRDefault="00074395" w:rsidP="00074395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3528A3">
              <w:rPr>
                <w:rFonts w:ascii="Times New Roman" w:eastAsia="Calibri" w:hAnsi="Times New Roman"/>
                <w:sz w:val="24"/>
                <w:szCs w:val="24"/>
              </w:rPr>
              <w:t>От границ участка – 3 м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343F" w14:textId="6B7BECD1" w:rsidR="00074395" w:rsidRPr="003528A3" w:rsidRDefault="00074395" w:rsidP="00E322E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3528A3">
              <w:rPr>
                <w:rFonts w:ascii="Times New Roman" w:eastAsia="Calibri" w:hAnsi="Times New Roman"/>
                <w:sz w:val="24"/>
                <w:szCs w:val="24"/>
              </w:rPr>
              <w:t>не подлежит установлению</w:t>
            </w:r>
          </w:p>
        </w:tc>
      </w:tr>
    </w:tbl>
    <w:p w14:paraId="4D072971" w14:textId="77D75AEC" w:rsidR="00E83104" w:rsidRDefault="00E83104" w:rsidP="00E83104">
      <w:pPr>
        <w:pStyle w:val="af9"/>
        <w:tabs>
          <w:tab w:val="left" w:pos="993"/>
          <w:tab w:val="left" w:pos="1276"/>
        </w:tabs>
        <w:spacing w:after="0" w:line="240" w:lineRule="auto"/>
        <w:ind w:left="709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E83104">
        <w:rPr>
          <w:rFonts w:ascii="Times New Roman" w:hAnsi="Times New Roman" w:cs="Times New Roman"/>
          <w:color w:val="000000" w:themeColor="text1"/>
          <w:sz w:val="28"/>
        </w:rPr>
        <w:t>».</w:t>
      </w:r>
    </w:p>
    <w:p w14:paraId="7AB27DD8" w14:textId="19B7990C" w:rsidR="00E83104" w:rsidRPr="00074395" w:rsidRDefault="00E83104" w:rsidP="00074395">
      <w:pPr>
        <w:pStyle w:val="af9"/>
        <w:numPr>
          <w:ilvl w:val="1"/>
          <w:numId w:val="1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>Строку 4.3 раздела 4 «</w:t>
      </w:r>
      <w:r w:rsidRPr="003528A3">
        <w:rPr>
          <w:rFonts w:ascii="Times New Roman" w:eastAsia="Calibri" w:hAnsi="Times New Roman"/>
          <w:sz w:val="24"/>
          <w:szCs w:val="24"/>
        </w:rPr>
        <w:t>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</w:t>
      </w:r>
      <w:bookmarkStart w:id="5" w:name="_GoBack"/>
      <w:bookmarkEnd w:id="5"/>
      <w:r w:rsidRPr="003528A3">
        <w:rPr>
          <w:rFonts w:ascii="Times New Roman" w:eastAsia="Calibri" w:hAnsi="Times New Roman"/>
          <w:sz w:val="24"/>
          <w:szCs w:val="24"/>
        </w:rPr>
        <w:t>го участка</w:t>
      </w:r>
      <w:r>
        <w:rPr>
          <w:rFonts w:ascii="Times New Roman" w:eastAsia="Calibri" w:hAnsi="Times New Roman"/>
          <w:sz w:val="24"/>
          <w:szCs w:val="24"/>
        </w:rPr>
        <w:t>»</w:t>
      </w:r>
      <w:r w:rsidR="00074395" w:rsidRPr="00074395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 xml:space="preserve"> </w:t>
      </w:r>
      <w:r w:rsidR="00074395" w:rsidRPr="009A3946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 xml:space="preserve">изложить в </w:t>
      </w:r>
      <w:r w:rsidR="00074395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>следующей</w:t>
      </w:r>
      <w:r w:rsidR="00074395" w:rsidRPr="009A3946">
        <w:rPr>
          <w:rFonts w:ascii="Times New Roman" w:eastAsia="Arial" w:hAnsi="Times New Roman" w:cs="Times New Roman"/>
          <w:color w:val="000000" w:themeColor="text1"/>
          <w:sz w:val="28"/>
          <w:szCs w:val="30"/>
        </w:rPr>
        <w:t xml:space="preserve"> редакции:</w:t>
      </w:r>
    </w:p>
    <w:p w14:paraId="1BC80C58" w14:textId="58613A93" w:rsidR="00E83104" w:rsidRDefault="00E83104" w:rsidP="00074395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74395">
        <w:rPr>
          <w:rFonts w:ascii="Times New Roman" w:hAnsi="Times New Roman" w:cs="Times New Roman"/>
          <w:color w:val="000000" w:themeColor="text1"/>
          <w:sz w:val="28"/>
        </w:rPr>
        <w:t>«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5577"/>
        <w:gridCol w:w="1772"/>
        <w:gridCol w:w="1736"/>
      </w:tblGrid>
      <w:tr w:rsidR="003528A3" w:rsidRPr="0052719A" w14:paraId="3EE072E0" w14:textId="77777777" w:rsidTr="0026371D"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A101" w14:textId="382026BE" w:rsidR="003528A3" w:rsidRPr="003528A3" w:rsidRDefault="003528A3" w:rsidP="0026371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3528A3">
              <w:rPr>
                <w:rFonts w:ascii="Times New Roman" w:eastAsia="Calibri" w:hAnsi="Times New Roman"/>
                <w:sz w:val="24"/>
                <w:szCs w:val="24"/>
              </w:rPr>
              <w:t>4.3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7F39" w14:textId="66C92EB3" w:rsidR="003528A3" w:rsidRPr="003528A3" w:rsidRDefault="003528A3" w:rsidP="0026371D">
            <w:pPr>
              <w:tabs>
                <w:tab w:val="left" w:pos="1134"/>
              </w:tabs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3528A3">
              <w:rPr>
                <w:rFonts w:ascii="Times New Roman" w:eastAsia="Calibri" w:hAnsi="Times New Roman"/>
                <w:sz w:val="24"/>
                <w:szCs w:val="24"/>
              </w:rPr>
              <w:t xml:space="preserve">Для видов разрешенного использования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«Бытовое обслуживание», </w:t>
            </w:r>
            <w:r w:rsidRPr="003528A3">
              <w:rPr>
                <w:rFonts w:ascii="Times New Roman" w:eastAsia="Calibri" w:hAnsi="Times New Roman"/>
                <w:sz w:val="24"/>
                <w:szCs w:val="24"/>
              </w:rPr>
              <w:t>«Общественное питание», «Гостиничное обслуживание»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69D4" w14:textId="410202F8" w:rsidR="003528A3" w:rsidRPr="003528A3" w:rsidRDefault="003528A3" w:rsidP="0026371D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3528A3">
              <w:rPr>
                <w:rFonts w:ascii="Times New Roman" w:eastAsia="Calibri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A30A" w14:textId="0538B578" w:rsidR="003528A3" w:rsidRPr="003528A3" w:rsidRDefault="003528A3" w:rsidP="00E322E9">
            <w:pPr>
              <w:tabs>
                <w:tab w:val="left" w:pos="1134"/>
              </w:tabs>
              <w:spacing w:after="0" w:line="240" w:lineRule="auto"/>
              <w:ind w:firstLine="126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3528A3">
              <w:rPr>
                <w:rFonts w:ascii="Times New Roman" w:eastAsia="Calibri" w:hAnsi="Times New Roman"/>
                <w:sz w:val="24"/>
                <w:szCs w:val="24"/>
              </w:rPr>
              <w:t>59 %</w:t>
            </w:r>
          </w:p>
        </w:tc>
      </w:tr>
    </w:tbl>
    <w:p w14:paraId="2656DCDA" w14:textId="3AC5E786" w:rsidR="003528A3" w:rsidRDefault="00E322E9" w:rsidP="00E322E9">
      <w:pPr>
        <w:tabs>
          <w:tab w:val="left" w:pos="993"/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».</w:t>
      </w:r>
    </w:p>
    <w:p w14:paraId="6D636BB6" w14:textId="77777777" w:rsidR="003528A3" w:rsidRDefault="003528A3" w:rsidP="00074395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20ABC2E5" w14:textId="77777777" w:rsidR="00074395" w:rsidRPr="00074395" w:rsidRDefault="00074395" w:rsidP="00074395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sectPr w:rsidR="00074395" w:rsidRPr="00074395" w:rsidSect="00765627">
      <w:pgSz w:w="11906" w:h="16838"/>
      <w:pgMar w:top="1134" w:right="68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7837D" w14:textId="77777777" w:rsidR="00361FC9" w:rsidRDefault="00361FC9">
      <w:pPr>
        <w:spacing w:after="0" w:line="240" w:lineRule="auto"/>
      </w:pPr>
      <w:r>
        <w:separator/>
      </w:r>
    </w:p>
  </w:endnote>
  <w:endnote w:type="continuationSeparator" w:id="0">
    <w:p w14:paraId="41CF171A" w14:textId="77777777" w:rsidR="00361FC9" w:rsidRDefault="0036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730A8" w14:textId="77777777" w:rsidR="00361FC9" w:rsidRDefault="00361FC9">
      <w:pPr>
        <w:spacing w:after="0" w:line="240" w:lineRule="auto"/>
      </w:pPr>
      <w:r>
        <w:separator/>
      </w:r>
    </w:p>
  </w:footnote>
  <w:footnote w:type="continuationSeparator" w:id="0">
    <w:p w14:paraId="2CDE70AC" w14:textId="77777777" w:rsidR="00361FC9" w:rsidRDefault="00361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3BC"/>
    <w:multiLevelType w:val="hybridMultilevel"/>
    <w:tmpl w:val="BC4ADCF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274B7"/>
    <w:multiLevelType w:val="hybridMultilevel"/>
    <w:tmpl w:val="AE06C3E2"/>
    <w:lvl w:ilvl="0" w:tplc="682CC464">
      <w:start w:val="1"/>
      <w:numFmt w:val="decimal"/>
      <w:lvlText w:val="%1."/>
      <w:lvlJc w:val="left"/>
    </w:lvl>
    <w:lvl w:ilvl="1" w:tplc="E6EEBB1C">
      <w:start w:val="1"/>
      <w:numFmt w:val="lowerLetter"/>
      <w:lvlText w:val="%2."/>
      <w:lvlJc w:val="left"/>
      <w:pPr>
        <w:ind w:left="1440" w:hanging="360"/>
      </w:pPr>
    </w:lvl>
    <w:lvl w:ilvl="2" w:tplc="D19E4816">
      <w:start w:val="1"/>
      <w:numFmt w:val="lowerRoman"/>
      <w:lvlText w:val="%3."/>
      <w:lvlJc w:val="right"/>
      <w:pPr>
        <w:ind w:left="2160" w:hanging="180"/>
      </w:pPr>
    </w:lvl>
    <w:lvl w:ilvl="3" w:tplc="C3DEB922">
      <w:start w:val="1"/>
      <w:numFmt w:val="decimal"/>
      <w:lvlText w:val="%4."/>
      <w:lvlJc w:val="left"/>
      <w:pPr>
        <w:ind w:left="2880" w:hanging="360"/>
      </w:pPr>
    </w:lvl>
    <w:lvl w:ilvl="4" w:tplc="F4E0F8A6">
      <w:start w:val="1"/>
      <w:numFmt w:val="lowerLetter"/>
      <w:lvlText w:val="%5."/>
      <w:lvlJc w:val="left"/>
      <w:pPr>
        <w:ind w:left="3600" w:hanging="360"/>
      </w:pPr>
    </w:lvl>
    <w:lvl w:ilvl="5" w:tplc="9CA610E4">
      <w:start w:val="1"/>
      <w:numFmt w:val="lowerRoman"/>
      <w:lvlText w:val="%6."/>
      <w:lvlJc w:val="right"/>
      <w:pPr>
        <w:ind w:left="4320" w:hanging="180"/>
      </w:pPr>
    </w:lvl>
    <w:lvl w:ilvl="6" w:tplc="706C5570">
      <w:start w:val="1"/>
      <w:numFmt w:val="decimal"/>
      <w:lvlText w:val="%7."/>
      <w:lvlJc w:val="left"/>
      <w:pPr>
        <w:ind w:left="5040" w:hanging="360"/>
      </w:pPr>
    </w:lvl>
    <w:lvl w:ilvl="7" w:tplc="10445BAE">
      <w:start w:val="1"/>
      <w:numFmt w:val="lowerLetter"/>
      <w:lvlText w:val="%8."/>
      <w:lvlJc w:val="left"/>
      <w:pPr>
        <w:ind w:left="5760" w:hanging="360"/>
      </w:pPr>
    </w:lvl>
    <w:lvl w:ilvl="8" w:tplc="C070111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96418"/>
    <w:multiLevelType w:val="hybridMultilevel"/>
    <w:tmpl w:val="7DDAB008"/>
    <w:lvl w:ilvl="0" w:tplc="D73A6AB0">
      <w:start w:val="1"/>
      <w:numFmt w:val="decimal"/>
      <w:lvlText w:val="%1."/>
      <w:lvlJc w:val="left"/>
    </w:lvl>
    <w:lvl w:ilvl="1" w:tplc="7494F47E">
      <w:start w:val="1"/>
      <w:numFmt w:val="lowerLetter"/>
      <w:lvlText w:val="%2."/>
      <w:lvlJc w:val="left"/>
      <w:pPr>
        <w:ind w:left="1440" w:hanging="360"/>
      </w:pPr>
    </w:lvl>
    <w:lvl w:ilvl="2" w:tplc="2F4E51D6">
      <w:start w:val="1"/>
      <w:numFmt w:val="lowerRoman"/>
      <w:lvlText w:val="%3."/>
      <w:lvlJc w:val="right"/>
      <w:pPr>
        <w:ind w:left="2160" w:hanging="180"/>
      </w:pPr>
    </w:lvl>
    <w:lvl w:ilvl="3" w:tplc="DE8E7346">
      <w:start w:val="1"/>
      <w:numFmt w:val="decimal"/>
      <w:lvlText w:val="%4."/>
      <w:lvlJc w:val="left"/>
      <w:pPr>
        <w:ind w:left="2880" w:hanging="360"/>
      </w:pPr>
    </w:lvl>
    <w:lvl w:ilvl="4" w:tplc="E2BE2D34">
      <w:start w:val="1"/>
      <w:numFmt w:val="lowerLetter"/>
      <w:lvlText w:val="%5."/>
      <w:lvlJc w:val="left"/>
      <w:pPr>
        <w:ind w:left="3600" w:hanging="360"/>
      </w:pPr>
    </w:lvl>
    <w:lvl w:ilvl="5" w:tplc="84F4E2BC">
      <w:start w:val="1"/>
      <w:numFmt w:val="lowerRoman"/>
      <w:lvlText w:val="%6."/>
      <w:lvlJc w:val="right"/>
      <w:pPr>
        <w:ind w:left="4320" w:hanging="180"/>
      </w:pPr>
    </w:lvl>
    <w:lvl w:ilvl="6" w:tplc="ECC604D2">
      <w:start w:val="1"/>
      <w:numFmt w:val="decimal"/>
      <w:lvlText w:val="%7."/>
      <w:lvlJc w:val="left"/>
      <w:pPr>
        <w:ind w:left="5040" w:hanging="360"/>
      </w:pPr>
    </w:lvl>
    <w:lvl w:ilvl="7" w:tplc="3C085114">
      <w:start w:val="1"/>
      <w:numFmt w:val="lowerLetter"/>
      <w:lvlText w:val="%8."/>
      <w:lvlJc w:val="left"/>
      <w:pPr>
        <w:ind w:left="5760" w:hanging="360"/>
      </w:pPr>
    </w:lvl>
    <w:lvl w:ilvl="8" w:tplc="F034BD0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B4245"/>
    <w:multiLevelType w:val="multilevel"/>
    <w:tmpl w:val="1D68A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2524BDC"/>
    <w:multiLevelType w:val="hybridMultilevel"/>
    <w:tmpl w:val="FCF2822A"/>
    <w:lvl w:ilvl="0" w:tplc="EDB6F06A">
      <w:start w:val="1"/>
      <w:numFmt w:val="decimal"/>
      <w:lvlText w:val="%1."/>
      <w:lvlJc w:val="left"/>
    </w:lvl>
    <w:lvl w:ilvl="1" w:tplc="BD54C7A8">
      <w:start w:val="1"/>
      <w:numFmt w:val="lowerLetter"/>
      <w:lvlText w:val="%2."/>
      <w:lvlJc w:val="left"/>
      <w:pPr>
        <w:ind w:left="1440" w:hanging="360"/>
      </w:pPr>
    </w:lvl>
    <w:lvl w:ilvl="2" w:tplc="F2FC4E10">
      <w:start w:val="1"/>
      <w:numFmt w:val="lowerRoman"/>
      <w:lvlText w:val="%3."/>
      <w:lvlJc w:val="right"/>
      <w:pPr>
        <w:ind w:left="2160" w:hanging="180"/>
      </w:pPr>
    </w:lvl>
    <w:lvl w:ilvl="3" w:tplc="2392F1B8">
      <w:start w:val="1"/>
      <w:numFmt w:val="decimal"/>
      <w:lvlText w:val="%4."/>
      <w:lvlJc w:val="left"/>
      <w:pPr>
        <w:ind w:left="2880" w:hanging="360"/>
      </w:pPr>
    </w:lvl>
    <w:lvl w:ilvl="4" w:tplc="D376FDA0">
      <w:start w:val="1"/>
      <w:numFmt w:val="lowerLetter"/>
      <w:lvlText w:val="%5."/>
      <w:lvlJc w:val="left"/>
      <w:pPr>
        <w:ind w:left="3600" w:hanging="360"/>
      </w:pPr>
    </w:lvl>
    <w:lvl w:ilvl="5" w:tplc="767ABB2E">
      <w:start w:val="1"/>
      <w:numFmt w:val="lowerRoman"/>
      <w:lvlText w:val="%6."/>
      <w:lvlJc w:val="right"/>
      <w:pPr>
        <w:ind w:left="4320" w:hanging="180"/>
      </w:pPr>
    </w:lvl>
    <w:lvl w:ilvl="6" w:tplc="603EB2D0">
      <w:start w:val="1"/>
      <w:numFmt w:val="decimal"/>
      <w:lvlText w:val="%7."/>
      <w:lvlJc w:val="left"/>
      <w:pPr>
        <w:ind w:left="5040" w:hanging="360"/>
      </w:pPr>
    </w:lvl>
    <w:lvl w:ilvl="7" w:tplc="419434FA">
      <w:start w:val="1"/>
      <w:numFmt w:val="lowerLetter"/>
      <w:lvlText w:val="%8."/>
      <w:lvlJc w:val="left"/>
      <w:pPr>
        <w:ind w:left="5760" w:hanging="360"/>
      </w:pPr>
    </w:lvl>
    <w:lvl w:ilvl="8" w:tplc="C84CB31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31BF0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4044A0B"/>
    <w:multiLevelType w:val="hybridMultilevel"/>
    <w:tmpl w:val="7B5AD258"/>
    <w:lvl w:ilvl="0" w:tplc="0DBC5082">
      <w:start w:val="1"/>
      <w:numFmt w:val="decimal"/>
      <w:lvlText w:val="%1."/>
      <w:lvlJc w:val="left"/>
    </w:lvl>
    <w:lvl w:ilvl="1" w:tplc="E4A2A770">
      <w:start w:val="1"/>
      <w:numFmt w:val="lowerLetter"/>
      <w:lvlText w:val="%2."/>
      <w:lvlJc w:val="left"/>
      <w:pPr>
        <w:ind w:left="1440" w:hanging="360"/>
      </w:pPr>
    </w:lvl>
    <w:lvl w:ilvl="2" w:tplc="27F2C24C">
      <w:start w:val="1"/>
      <w:numFmt w:val="lowerRoman"/>
      <w:lvlText w:val="%3."/>
      <w:lvlJc w:val="right"/>
      <w:pPr>
        <w:ind w:left="2160" w:hanging="180"/>
      </w:pPr>
    </w:lvl>
    <w:lvl w:ilvl="3" w:tplc="66B23140">
      <w:start w:val="1"/>
      <w:numFmt w:val="decimal"/>
      <w:lvlText w:val="%4."/>
      <w:lvlJc w:val="left"/>
      <w:pPr>
        <w:ind w:left="2880" w:hanging="360"/>
      </w:pPr>
    </w:lvl>
    <w:lvl w:ilvl="4" w:tplc="DE9E033C">
      <w:start w:val="1"/>
      <w:numFmt w:val="lowerLetter"/>
      <w:lvlText w:val="%5."/>
      <w:lvlJc w:val="left"/>
      <w:pPr>
        <w:ind w:left="3600" w:hanging="360"/>
      </w:pPr>
    </w:lvl>
    <w:lvl w:ilvl="5" w:tplc="54AA5ECC">
      <w:start w:val="1"/>
      <w:numFmt w:val="lowerRoman"/>
      <w:lvlText w:val="%6."/>
      <w:lvlJc w:val="right"/>
      <w:pPr>
        <w:ind w:left="4320" w:hanging="180"/>
      </w:pPr>
    </w:lvl>
    <w:lvl w:ilvl="6" w:tplc="204A19F0">
      <w:start w:val="1"/>
      <w:numFmt w:val="decimal"/>
      <w:lvlText w:val="%7."/>
      <w:lvlJc w:val="left"/>
      <w:pPr>
        <w:ind w:left="5040" w:hanging="360"/>
      </w:pPr>
    </w:lvl>
    <w:lvl w:ilvl="7" w:tplc="6B425918">
      <w:start w:val="1"/>
      <w:numFmt w:val="lowerLetter"/>
      <w:lvlText w:val="%8."/>
      <w:lvlJc w:val="left"/>
      <w:pPr>
        <w:ind w:left="5760" w:hanging="360"/>
      </w:pPr>
    </w:lvl>
    <w:lvl w:ilvl="8" w:tplc="7BBA2B7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2541B"/>
    <w:multiLevelType w:val="hybridMultilevel"/>
    <w:tmpl w:val="4934DF7C"/>
    <w:lvl w:ilvl="0" w:tplc="5CC2DF44">
      <w:start w:val="1"/>
      <w:numFmt w:val="decimal"/>
      <w:lvlText w:val="%1."/>
      <w:lvlJc w:val="left"/>
      <w:rPr>
        <w:sz w:val="28"/>
        <w:szCs w:val="28"/>
      </w:rPr>
    </w:lvl>
    <w:lvl w:ilvl="1" w:tplc="421EEEF6">
      <w:start w:val="1"/>
      <w:numFmt w:val="lowerLetter"/>
      <w:lvlText w:val="%2."/>
      <w:lvlJc w:val="left"/>
      <w:pPr>
        <w:ind w:left="1440" w:hanging="360"/>
      </w:pPr>
    </w:lvl>
    <w:lvl w:ilvl="2" w:tplc="FF7013BE">
      <w:start w:val="1"/>
      <w:numFmt w:val="lowerRoman"/>
      <w:lvlText w:val="%3."/>
      <w:lvlJc w:val="right"/>
      <w:pPr>
        <w:ind w:left="2160" w:hanging="180"/>
      </w:pPr>
    </w:lvl>
    <w:lvl w:ilvl="3" w:tplc="B46E8E04">
      <w:start w:val="1"/>
      <w:numFmt w:val="decimal"/>
      <w:lvlText w:val="%4."/>
      <w:lvlJc w:val="left"/>
      <w:pPr>
        <w:ind w:left="2880" w:hanging="360"/>
      </w:pPr>
    </w:lvl>
    <w:lvl w:ilvl="4" w:tplc="C7A242A6">
      <w:start w:val="1"/>
      <w:numFmt w:val="lowerLetter"/>
      <w:lvlText w:val="%5."/>
      <w:lvlJc w:val="left"/>
      <w:pPr>
        <w:ind w:left="3600" w:hanging="360"/>
      </w:pPr>
    </w:lvl>
    <w:lvl w:ilvl="5" w:tplc="59DCD5CC">
      <w:start w:val="1"/>
      <w:numFmt w:val="lowerRoman"/>
      <w:lvlText w:val="%6."/>
      <w:lvlJc w:val="right"/>
      <w:pPr>
        <w:ind w:left="4320" w:hanging="180"/>
      </w:pPr>
    </w:lvl>
    <w:lvl w:ilvl="6" w:tplc="718A2632">
      <w:start w:val="1"/>
      <w:numFmt w:val="decimal"/>
      <w:lvlText w:val="%7."/>
      <w:lvlJc w:val="left"/>
      <w:pPr>
        <w:ind w:left="5040" w:hanging="360"/>
      </w:pPr>
    </w:lvl>
    <w:lvl w:ilvl="7" w:tplc="C7D867C4">
      <w:start w:val="1"/>
      <w:numFmt w:val="lowerLetter"/>
      <w:lvlText w:val="%8."/>
      <w:lvlJc w:val="left"/>
      <w:pPr>
        <w:ind w:left="5760" w:hanging="360"/>
      </w:pPr>
    </w:lvl>
    <w:lvl w:ilvl="8" w:tplc="36C0EF2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C682D"/>
    <w:multiLevelType w:val="hybridMultilevel"/>
    <w:tmpl w:val="A8147A48"/>
    <w:lvl w:ilvl="0" w:tplc="90B86F0A">
      <w:start w:val="1"/>
      <w:numFmt w:val="decimal"/>
      <w:lvlText w:val="%1."/>
      <w:lvlJc w:val="left"/>
    </w:lvl>
    <w:lvl w:ilvl="1" w:tplc="2CAE7240">
      <w:start w:val="1"/>
      <w:numFmt w:val="lowerLetter"/>
      <w:lvlText w:val="%2."/>
      <w:lvlJc w:val="left"/>
      <w:pPr>
        <w:ind w:left="1440" w:hanging="360"/>
      </w:pPr>
    </w:lvl>
    <w:lvl w:ilvl="2" w:tplc="914C79AE">
      <w:start w:val="1"/>
      <w:numFmt w:val="lowerRoman"/>
      <w:lvlText w:val="%3."/>
      <w:lvlJc w:val="right"/>
      <w:pPr>
        <w:ind w:left="2160" w:hanging="180"/>
      </w:pPr>
    </w:lvl>
    <w:lvl w:ilvl="3" w:tplc="749027E0">
      <w:start w:val="1"/>
      <w:numFmt w:val="decimal"/>
      <w:lvlText w:val="%4."/>
      <w:lvlJc w:val="left"/>
      <w:pPr>
        <w:ind w:left="2880" w:hanging="360"/>
      </w:pPr>
    </w:lvl>
    <w:lvl w:ilvl="4" w:tplc="0FEAF406">
      <w:start w:val="1"/>
      <w:numFmt w:val="lowerLetter"/>
      <w:lvlText w:val="%5."/>
      <w:lvlJc w:val="left"/>
      <w:pPr>
        <w:ind w:left="3600" w:hanging="360"/>
      </w:pPr>
    </w:lvl>
    <w:lvl w:ilvl="5" w:tplc="50DC7BF2">
      <w:start w:val="1"/>
      <w:numFmt w:val="lowerRoman"/>
      <w:lvlText w:val="%6."/>
      <w:lvlJc w:val="right"/>
      <w:pPr>
        <w:ind w:left="4320" w:hanging="180"/>
      </w:pPr>
    </w:lvl>
    <w:lvl w:ilvl="6" w:tplc="685876E6">
      <w:start w:val="1"/>
      <w:numFmt w:val="decimal"/>
      <w:lvlText w:val="%7."/>
      <w:lvlJc w:val="left"/>
      <w:pPr>
        <w:ind w:left="5040" w:hanging="360"/>
      </w:pPr>
    </w:lvl>
    <w:lvl w:ilvl="7" w:tplc="BFEEB374">
      <w:start w:val="1"/>
      <w:numFmt w:val="lowerLetter"/>
      <w:lvlText w:val="%8."/>
      <w:lvlJc w:val="left"/>
      <w:pPr>
        <w:ind w:left="5760" w:hanging="360"/>
      </w:pPr>
    </w:lvl>
    <w:lvl w:ilvl="8" w:tplc="DF6232B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56872"/>
    <w:multiLevelType w:val="hybridMultilevel"/>
    <w:tmpl w:val="34FC354C"/>
    <w:lvl w:ilvl="0" w:tplc="ED92AC94">
      <w:start w:val="1"/>
      <w:numFmt w:val="decimal"/>
      <w:lvlText w:val="%1."/>
      <w:lvlJc w:val="left"/>
      <w:pPr>
        <w:ind w:left="1429" w:hanging="360"/>
      </w:pPr>
    </w:lvl>
    <w:lvl w:ilvl="1" w:tplc="1A3CE11E">
      <w:start w:val="1"/>
      <w:numFmt w:val="lowerLetter"/>
      <w:lvlText w:val="%2."/>
      <w:lvlJc w:val="left"/>
      <w:pPr>
        <w:ind w:left="2149" w:hanging="360"/>
      </w:pPr>
    </w:lvl>
    <w:lvl w:ilvl="2" w:tplc="DB10B74A">
      <w:start w:val="1"/>
      <w:numFmt w:val="lowerRoman"/>
      <w:lvlText w:val="%3."/>
      <w:lvlJc w:val="right"/>
      <w:pPr>
        <w:ind w:left="2869" w:hanging="180"/>
      </w:pPr>
    </w:lvl>
    <w:lvl w:ilvl="3" w:tplc="1642382E">
      <w:start w:val="1"/>
      <w:numFmt w:val="decimal"/>
      <w:lvlText w:val="%4."/>
      <w:lvlJc w:val="left"/>
      <w:pPr>
        <w:ind w:left="3589" w:hanging="360"/>
      </w:pPr>
    </w:lvl>
    <w:lvl w:ilvl="4" w:tplc="B75CE0A2">
      <w:start w:val="1"/>
      <w:numFmt w:val="lowerLetter"/>
      <w:lvlText w:val="%5."/>
      <w:lvlJc w:val="left"/>
      <w:pPr>
        <w:ind w:left="4309" w:hanging="360"/>
      </w:pPr>
    </w:lvl>
    <w:lvl w:ilvl="5" w:tplc="24867B16">
      <w:start w:val="1"/>
      <w:numFmt w:val="lowerRoman"/>
      <w:lvlText w:val="%6."/>
      <w:lvlJc w:val="right"/>
      <w:pPr>
        <w:ind w:left="5029" w:hanging="180"/>
      </w:pPr>
    </w:lvl>
    <w:lvl w:ilvl="6" w:tplc="9B36D200">
      <w:start w:val="1"/>
      <w:numFmt w:val="decimal"/>
      <w:lvlText w:val="%7."/>
      <w:lvlJc w:val="left"/>
      <w:pPr>
        <w:ind w:left="5749" w:hanging="360"/>
      </w:pPr>
    </w:lvl>
    <w:lvl w:ilvl="7" w:tplc="FA726FCC">
      <w:start w:val="1"/>
      <w:numFmt w:val="lowerLetter"/>
      <w:lvlText w:val="%8."/>
      <w:lvlJc w:val="left"/>
      <w:pPr>
        <w:ind w:left="6469" w:hanging="360"/>
      </w:pPr>
    </w:lvl>
    <w:lvl w:ilvl="8" w:tplc="58985904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DAB2ED0"/>
    <w:multiLevelType w:val="multilevel"/>
    <w:tmpl w:val="15525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5565A12"/>
    <w:multiLevelType w:val="multilevel"/>
    <w:tmpl w:val="353CA6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E05111A"/>
    <w:multiLevelType w:val="multilevel"/>
    <w:tmpl w:val="B9B27A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>
    <w:nsid w:val="74B22F06"/>
    <w:multiLevelType w:val="multilevel"/>
    <w:tmpl w:val="8C02A1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5520C2D"/>
    <w:multiLevelType w:val="hybridMultilevel"/>
    <w:tmpl w:val="34CE1250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8"/>
  </w:num>
  <w:num w:numId="10">
    <w:abstractNumId w:val="6"/>
  </w:num>
  <w:num w:numId="11">
    <w:abstractNumId w:val="5"/>
  </w:num>
  <w:num w:numId="12">
    <w:abstractNumId w:val="11"/>
  </w:num>
  <w:num w:numId="13">
    <w:abstractNumId w:val="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78"/>
    <w:rsid w:val="0007023E"/>
    <w:rsid w:val="00074395"/>
    <w:rsid w:val="001A33AC"/>
    <w:rsid w:val="001D6951"/>
    <w:rsid w:val="002C3272"/>
    <w:rsid w:val="002D5CD3"/>
    <w:rsid w:val="002E7501"/>
    <w:rsid w:val="00334233"/>
    <w:rsid w:val="003528A3"/>
    <w:rsid w:val="00361FC9"/>
    <w:rsid w:val="003D2657"/>
    <w:rsid w:val="005C0531"/>
    <w:rsid w:val="00637977"/>
    <w:rsid w:val="006852C3"/>
    <w:rsid w:val="00697889"/>
    <w:rsid w:val="00765627"/>
    <w:rsid w:val="00776CCF"/>
    <w:rsid w:val="007C15C3"/>
    <w:rsid w:val="007F3934"/>
    <w:rsid w:val="00861CF1"/>
    <w:rsid w:val="00873BE0"/>
    <w:rsid w:val="00917BE1"/>
    <w:rsid w:val="009279BD"/>
    <w:rsid w:val="0098649C"/>
    <w:rsid w:val="009A3946"/>
    <w:rsid w:val="009E0172"/>
    <w:rsid w:val="00A479D5"/>
    <w:rsid w:val="00BD5780"/>
    <w:rsid w:val="00C40749"/>
    <w:rsid w:val="00C70C5E"/>
    <w:rsid w:val="00DA4A7E"/>
    <w:rsid w:val="00E12576"/>
    <w:rsid w:val="00E17995"/>
    <w:rsid w:val="00E322E9"/>
    <w:rsid w:val="00E83104"/>
    <w:rsid w:val="00E9057C"/>
    <w:rsid w:val="00ED0C78"/>
    <w:rsid w:val="00F53956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0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0EB71-9906-44BE-9522-5442F694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Ступнева Тамара Анатольевна</dc:creator>
  <cp:lastModifiedBy>Елена Евгеньевна Алексеева</cp:lastModifiedBy>
  <cp:revision>5</cp:revision>
  <dcterms:created xsi:type="dcterms:W3CDTF">2025-07-30T06:50:00Z</dcterms:created>
  <dcterms:modified xsi:type="dcterms:W3CDTF">2025-07-30T09:56:00Z</dcterms:modified>
</cp:coreProperties>
</file>