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4A" w:rsidRDefault="00C0664A" w:rsidP="00C066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Default="00C0664A" w:rsidP="00C066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4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ТЕХНИКО-ЭКОНОМИЧЕСКОЕ ОБОСНОВАНИЕ</w:t>
      </w:r>
    </w:p>
    <w:p w:rsidR="00C0664A" w:rsidRPr="00C0664A" w:rsidRDefault="00C0664A" w:rsidP="00C06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64A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C0664A" w:rsidRPr="00C0664A" w:rsidRDefault="00C0664A" w:rsidP="00C06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0664A">
        <w:rPr>
          <w:rFonts w:ascii="Times New Roman" w:eastAsia="Calibri" w:hAnsi="Times New Roman" w:cs="Times New Roman"/>
          <w:sz w:val="28"/>
          <w:szCs w:val="28"/>
        </w:rPr>
        <w:t>«</w:t>
      </w:r>
      <w:r w:rsidRPr="00C0664A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постановление Правительства Ленинградской области </w:t>
      </w:r>
    </w:p>
    <w:p w:rsidR="00C0664A" w:rsidRPr="00C0664A" w:rsidRDefault="00C0664A" w:rsidP="00C06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664A">
        <w:rPr>
          <w:rFonts w:ascii="Times New Roman" w:eastAsia="Calibri" w:hAnsi="Times New Roman" w:cs="Times New Roman"/>
          <w:bCs/>
          <w:sz w:val="28"/>
          <w:szCs w:val="28"/>
        </w:rPr>
        <w:t xml:space="preserve">от 14 ноября 2013 года № 400 «Об утверждении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C0664A">
        <w:rPr>
          <w:rFonts w:ascii="Times New Roman" w:eastAsia="Calibri" w:hAnsi="Times New Roman" w:cs="Times New Roman"/>
          <w:bCs/>
          <w:sz w:val="28"/>
          <w:szCs w:val="28"/>
        </w:rPr>
        <w:t>энергоэффективности</w:t>
      </w:r>
      <w:proofErr w:type="spellEnd"/>
      <w:r w:rsidRPr="00C0664A">
        <w:rPr>
          <w:rFonts w:ascii="Times New Roman" w:eastAsia="Calibri" w:hAnsi="Times New Roman" w:cs="Times New Roman"/>
          <w:bCs/>
          <w:sz w:val="28"/>
          <w:szCs w:val="28"/>
        </w:rPr>
        <w:t xml:space="preserve"> в Ленинградской области» </w:t>
      </w:r>
      <w:r w:rsidR="001D166F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C0664A">
        <w:rPr>
          <w:rFonts w:ascii="Times New Roman" w:eastAsia="Calibri" w:hAnsi="Times New Roman" w:cs="Times New Roman"/>
          <w:bCs/>
          <w:sz w:val="28"/>
          <w:szCs w:val="28"/>
        </w:rPr>
        <w:t>(далее – Проект)</w:t>
      </w:r>
    </w:p>
    <w:p w:rsidR="00C0664A" w:rsidRPr="00C0664A" w:rsidRDefault="00C0664A" w:rsidP="00C06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не повлечет дополнительных затрат средств областного бюджета Ленинградской области, предоставления государственного имущества Ленинградской области или приобретения имущества в собственность Ленинградской области.</w:t>
      </w:r>
    </w:p>
    <w:p w:rsidR="00C0664A" w:rsidRPr="00C0664A" w:rsidRDefault="00C0664A" w:rsidP="00C066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0664A" w:rsidRPr="00C0664A" w:rsidRDefault="00C0664A" w:rsidP="00C06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C31B0" w:rsidRPr="003C31B0" w:rsidRDefault="003C31B0" w:rsidP="003C31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</w:t>
      </w:r>
    </w:p>
    <w:p w:rsidR="003C31B0" w:rsidRPr="003C31B0" w:rsidRDefault="003C31B0" w:rsidP="003C31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1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топливно-энергетическому комплексу</w:t>
      </w:r>
    </w:p>
    <w:p w:rsidR="003C31B0" w:rsidRPr="003C31B0" w:rsidRDefault="003C31B0" w:rsidP="003C31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                                                                    </w:t>
      </w:r>
      <w:r w:rsidR="007A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A33C8" w:rsidRPr="007A3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C31B0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Морозов</w:t>
      </w:r>
    </w:p>
    <w:p w:rsidR="00C0664A" w:rsidRPr="00C0664A" w:rsidRDefault="00C0664A" w:rsidP="00C066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64A" w:rsidRPr="00C0664A" w:rsidRDefault="00C0664A" w:rsidP="00C0664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22C18" w:rsidRDefault="00D22C18"/>
    <w:sectPr w:rsidR="00D22C18" w:rsidSect="00C0664A">
      <w:footerReference w:type="default" r:id="rId7"/>
      <w:pgSz w:w="11906" w:h="16838"/>
      <w:pgMar w:top="1134" w:right="851" w:bottom="1134" w:left="1134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FD1" w:rsidRDefault="00A85FD1" w:rsidP="00C0664A">
      <w:pPr>
        <w:spacing w:after="0" w:line="240" w:lineRule="auto"/>
      </w:pPr>
      <w:r>
        <w:separator/>
      </w:r>
    </w:p>
  </w:endnote>
  <w:endnote w:type="continuationSeparator" w:id="0">
    <w:p w:rsidR="00A85FD1" w:rsidRDefault="00A85FD1" w:rsidP="00C0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4A" w:rsidRPr="00C0664A" w:rsidRDefault="00C0664A" w:rsidP="00C0664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  <w:sz w:val="20"/>
      </w:rPr>
    </w:pPr>
    <w:r w:rsidRPr="00C0664A">
      <w:rPr>
        <w:rFonts w:ascii="Times New Roman" w:eastAsia="Calibri" w:hAnsi="Times New Roman" w:cs="Times New Roman"/>
        <w:bCs/>
        <w:sz w:val="14"/>
        <w:szCs w:val="16"/>
      </w:rPr>
      <w:t>А.Е. Горбаченко, тел:(812)539-42-19, доб. 4847</w:t>
    </w:r>
  </w:p>
  <w:p w:rsidR="00C0664A" w:rsidRDefault="00C066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FD1" w:rsidRDefault="00A85FD1" w:rsidP="00C0664A">
      <w:pPr>
        <w:spacing w:after="0" w:line="240" w:lineRule="auto"/>
      </w:pPr>
      <w:r>
        <w:separator/>
      </w:r>
    </w:p>
  </w:footnote>
  <w:footnote w:type="continuationSeparator" w:id="0">
    <w:p w:rsidR="00A85FD1" w:rsidRDefault="00A85FD1" w:rsidP="00C06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38"/>
    <w:rsid w:val="001D166F"/>
    <w:rsid w:val="003C31B0"/>
    <w:rsid w:val="004620DB"/>
    <w:rsid w:val="00545E57"/>
    <w:rsid w:val="007A33C8"/>
    <w:rsid w:val="009B0852"/>
    <w:rsid w:val="009B7038"/>
    <w:rsid w:val="00A85FD1"/>
    <w:rsid w:val="00BB693F"/>
    <w:rsid w:val="00C0664A"/>
    <w:rsid w:val="00C14B20"/>
    <w:rsid w:val="00D2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64A"/>
  </w:style>
  <w:style w:type="paragraph" w:styleId="a5">
    <w:name w:val="footer"/>
    <w:basedOn w:val="a"/>
    <w:link w:val="a6"/>
    <w:uiPriority w:val="99"/>
    <w:unhideWhenUsed/>
    <w:rsid w:val="00C0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64A"/>
  </w:style>
  <w:style w:type="paragraph" w:styleId="a5">
    <w:name w:val="footer"/>
    <w:basedOn w:val="a"/>
    <w:link w:val="a6"/>
    <w:uiPriority w:val="99"/>
    <w:unhideWhenUsed/>
    <w:rsid w:val="00C06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Анжелика Евгеньевна</dc:creator>
  <cp:keywords/>
  <dc:description/>
  <cp:lastModifiedBy>Овчинников Владимир Андреевич</cp:lastModifiedBy>
  <cp:revision>8</cp:revision>
  <dcterms:created xsi:type="dcterms:W3CDTF">2025-08-12T08:34:00Z</dcterms:created>
  <dcterms:modified xsi:type="dcterms:W3CDTF">2025-11-10T06:24:00Z</dcterms:modified>
</cp:coreProperties>
</file>