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C0BD" w14:textId="77777777" w:rsidR="00F61731" w:rsidRPr="00891E97" w:rsidRDefault="00F61731" w:rsidP="00F61731">
      <w:pPr>
        <w:ind w:firstLine="0"/>
        <w:jc w:val="right"/>
      </w:pPr>
      <w:r w:rsidRPr="00891E97">
        <w:t>Приложение № 3</w:t>
      </w:r>
    </w:p>
    <w:p w14:paraId="1A89D3A0" w14:textId="77777777" w:rsidR="00F61731" w:rsidRPr="00891E97" w:rsidRDefault="00F61731" w:rsidP="00F61731">
      <w:pPr>
        <w:ind w:firstLine="0"/>
        <w:jc w:val="right"/>
      </w:pPr>
      <w:r w:rsidRPr="00891E97">
        <w:t>к приказу Комитета градостроительной политики</w:t>
      </w:r>
    </w:p>
    <w:p w14:paraId="3488671C" w14:textId="77777777" w:rsidR="00F61731" w:rsidRPr="00891E97" w:rsidRDefault="00F61731" w:rsidP="00F61731">
      <w:pPr>
        <w:ind w:firstLine="0"/>
        <w:jc w:val="right"/>
      </w:pPr>
      <w:r w:rsidRPr="00891E97">
        <w:t>Ленинградской области</w:t>
      </w:r>
    </w:p>
    <w:p w14:paraId="6FE869AC" w14:textId="77777777" w:rsidR="00F61731" w:rsidRDefault="00F61731" w:rsidP="00F61731">
      <w:pPr>
        <w:ind w:firstLine="0"/>
        <w:jc w:val="right"/>
      </w:pPr>
      <w:r w:rsidRPr="00891E97">
        <w:t>от _______________ № _____</w:t>
      </w:r>
    </w:p>
    <w:p w14:paraId="2C638B83" w14:textId="77777777" w:rsidR="00765724" w:rsidRPr="001352DF" w:rsidRDefault="00765724" w:rsidP="00765724">
      <w:pPr>
        <w:pStyle w:val="1"/>
        <w:ind w:firstLine="0"/>
        <w:jc w:val="center"/>
      </w:pPr>
      <w:r w:rsidRPr="001352DF">
        <w:rPr>
          <w:bCs/>
        </w:rPr>
        <w:t>Положение</w:t>
      </w:r>
      <w:r w:rsidRPr="001352DF">
        <w:rPr>
          <w:bCs/>
        </w:rPr>
        <w:br/>
      </w:r>
      <w:r w:rsidRPr="001352DF">
        <w:rPr>
          <w:b w:val="0"/>
          <w:bCs/>
        </w:rPr>
        <w:t>о характеристиках планируемого развития территории,</w:t>
      </w:r>
      <w:r w:rsidRPr="001352DF">
        <w:rPr>
          <w:b w:val="0"/>
          <w:bCs/>
        </w:rPr>
        <w:br/>
        <w:t>в том числе о плотности и параметрах застройки территории,</w:t>
      </w:r>
      <w:r w:rsidRPr="001352DF">
        <w:rPr>
          <w:b w:val="0"/>
          <w:bCs/>
        </w:rPr>
        <w:br/>
        <w:t>о характеристиках объектов капитального строительства</w:t>
      </w:r>
      <w:r w:rsidRPr="001352DF">
        <w:rPr>
          <w:b w:val="0"/>
          <w:bCs/>
        </w:rPr>
        <w:br/>
        <w:t>жилого, производственного, общественно-делового и иного назначения</w:t>
      </w:r>
      <w:r w:rsidRPr="001352DF">
        <w:rPr>
          <w:b w:val="0"/>
          <w:bCs/>
        </w:rPr>
        <w:br/>
        <w:t>и необходимых для функционирования таких объектов</w:t>
      </w:r>
      <w:r w:rsidRPr="001352DF">
        <w:rPr>
          <w:b w:val="0"/>
          <w:bCs/>
        </w:rPr>
        <w:br/>
        <w:t>и обеспечения жизнедеятельности граждан</w:t>
      </w:r>
      <w:r w:rsidRPr="001352DF">
        <w:rPr>
          <w:b w:val="0"/>
          <w:bCs/>
        </w:rPr>
        <w:br/>
        <w:t>объектов коммунальной, транспортной, социальной инфраструктур</w:t>
      </w:r>
    </w:p>
    <w:p w14:paraId="01EBD8B7" w14:textId="77777777" w:rsidR="00765724" w:rsidRPr="001352DF" w:rsidRDefault="00765724" w:rsidP="00765724">
      <w:pPr>
        <w:ind w:firstLine="0"/>
      </w:pPr>
    </w:p>
    <w:p w14:paraId="4FE599D4" w14:textId="77777777" w:rsidR="00765724" w:rsidRPr="001352DF" w:rsidRDefault="00765724" w:rsidP="00765724">
      <w:pPr>
        <w:pStyle w:val="-125"/>
      </w:pPr>
      <w:r w:rsidRPr="001352DF">
        <w:t>1. Характеристика планируемого развития территории</w:t>
      </w:r>
    </w:p>
    <w:p w14:paraId="364B4072" w14:textId="77777777" w:rsidR="00765724" w:rsidRPr="001352DF" w:rsidRDefault="00765724" w:rsidP="00765724">
      <w:r w:rsidRPr="001352DF">
        <w:t>Территория, применительно к которой подготовлена документация по планировке территории расположена в городском поселке Янино-1 Заневского городского поселения Всеволожского муниципального района Ленинградской области, ее площадь составляет 41,73 га.</w:t>
      </w:r>
    </w:p>
    <w:p w14:paraId="7FF42B81" w14:textId="77777777" w:rsidR="00765724" w:rsidRPr="001352DF" w:rsidRDefault="00765724" w:rsidP="00765724">
      <w:r w:rsidRPr="001352DF">
        <w:t>Предусмотрено выделение следующих элементов планировочной структуры:</w:t>
      </w:r>
    </w:p>
    <w:p w14:paraId="5535E8C0" w14:textId="77777777" w:rsidR="00765724" w:rsidRPr="00607A21" w:rsidRDefault="00765724" w:rsidP="00765724">
      <w:r w:rsidRPr="00607A21">
        <w:t>1. Микрорайон 1 состоящий из:</w:t>
      </w:r>
    </w:p>
    <w:p w14:paraId="102EF561" w14:textId="77777777" w:rsidR="00765724" w:rsidRPr="00607A21" w:rsidRDefault="00765724" w:rsidP="00765724">
      <w:r w:rsidRPr="00607A21">
        <w:t>1.1. Квартал 2 - предусмотрено размещение объектов жилой застройки, а также необходимых для функционирования таких объектов и обеспечения жизнедеятельности человека, объектов коммунальной, транспортной, социальной инфраструктур;</w:t>
      </w:r>
    </w:p>
    <w:p w14:paraId="748845BA" w14:textId="77777777" w:rsidR="00765724" w:rsidRPr="00607A21" w:rsidRDefault="00765724" w:rsidP="00765724">
      <w:r w:rsidRPr="00607A21">
        <w:t>1.</w:t>
      </w:r>
      <w:r>
        <w:t>2</w:t>
      </w:r>
      <w:r w:rsidRPr="00607A21">
        <w:t>. Квартал 3 - предусмотрено размещение объектов, необходимых для функционирования объектов жилой застройки и обеспечения жизнедеятельности человека, объектов коммунальной, транспортной, социальной инфраструктур;</w:t>
      </w:r>
    </w:p>
    <w:p w14:paraId="2AE7F951" w14:textId="77777777" w:rsidR="00765724" w:rsidRPr="00607A21" w:rsidRDefault="00765724" w:rsidP="00765724">
      <w:r w:rsidRPr="00607A21">
        <w:t>1.</w:t>
      </w:r>
      <w:r>
        <w:t>3</w:t>
      </w:r>
      <w:r w:rsidRPr="00607A21">
        <w:t xml:space="preserve"> Улично-дорожная сеть 4 – предусмотрено размещение улицы в жилой застройки, отделяющей Квартал 2 и Квартал 3;</w:t>
      </w:r>
    </w:p>
    <w:p w14:paraId="20545EF0" w14:textId="77777777" w:rsidR="00765724" w:rsidRPr="00607A21" w:rsidRDefault="00765724" w:rsidP="00765724">
      <w:r w:rsidRPr="00607A21">
        <w:t>2. Квартал 5 - предусмотрено размещение объектов общественно-делового назначения, а также необходимых для функционирования таких объектов, объектов жилого назначения Микрорайона 1 и обеспечения жизнедеятельности человека объектов коммунальной, транспортной, социальной инфраструктур;</w:t>
      </w:r>
    </w:p>
    <w:p w14:paraId="5FCACDBD" w14:textId="700EEEC2" w:rsidR="00765724" w:rsidRPr="001352DF" w:rsidRDefault="00765724" w:rsidP="00765724">
      <w:r w:rsidRPr="00607A21">
        <w:t xml:space="preserve">3. Улично-дорожная сеть 6 – предусмотрено размещение улицы </w:t>
      </w:r>
      <w:r>
        <w:t>районного значения</w:t>
      </w:r>
      <w:r w:rsidRPr="00607A21">
        <w:t>, отделяющей Микрорайон 1 от Квартала 5</w:t>
      </w:r>
      <w:r w:rsidR="0013661B">
        <w:t>.</w:t>
      </w:r>
      <w:r w:rsidRPr="001352DF">
        <w:br w:type="page"/>
      </w:r>
    </w:p>
    <w:p w14:paraId="0243C07A" w14:textId="77777777" w:rsidR="00765724" w:rsidRPr="001352DF" w:rsidRDefault="00765724" w:rsidP="00765724">
      <w:r w:rsidRPr="001352DF">
        <w:lastRenderedPageBreak/>
        <w:t xml:space="preserve">В пределах Микрорайона 1, Квартала </w:t>
      </w:r>
      <w:r>
        <w:t>5</w:t>
      </w:r>
      <w:r w:rsidRPr="001352DF">
        <w:t xml:space="preserve">, </w:t>
      </w:r>
      <w:bookmarkStart w:id="0" w:name="_Hlk212114976"/>
      <w:r>
        <w:t>Улично-дорожной сети 4 и Улично-дорожной сети 6</w:t>
      </w:r>
      <w:bookmarkEnd w:id="0"/>
      <w:r w:rsidRPr="001352DF">
        <w:t xml:space="preserve"> установлены границы территорий общего пользования и следующих зон планируемого размещения объектов капитального строительства:</w:t>
      </w:r>
    </w:p>
    <w:p w14:paraId="7C3BC29C" w14:textId="77777777" w:rsidR="00765724" w:rsidRPr="001352DF" w:rsidRDefault="00765724" w:rsidP="00765724">
      <w:pPr>
        <w:pStyle w:val="-"/>
      </w:pPr>
      <w:r w:rsidRPr="001352DF">
        <w:t>зона планируемого размещения многоэтажной жилой застройки;</w:t>
      </w:r>
    </w:p>
    <w:p w14:paraId="1BA5E704" w14:textId="77777777" w:rsidR="00765724" w:rsidRPr="001352DF" w:rsidRDefault="00765724" w:rsidP="00765724">
      <w:pPr>
        <w:pStyle w:val="-"/>
      </w:pPr>
      <w:r w:rsidRPr="001352DF">
        <w:t>зона планируемого размещения объектов общественно-делового назначения;</w:t>
      </w:r>
    </w:p>
    <w:p w14:paraId="469C5719" w14:textId="77777777" w:rsidR="00765724" w:rsidRPr="001352DF" w:rsidRDefault="00765724" w:rsidP="00765724">
      <w:pPr>
        <w:pStyle w:val="-"/>
      </w:pPr>
      <w:r w:rsidRPr="001352DF">
        <w:t>зона планируемого размещения объектов социальной инфраструктуры;</w:t>
      </w:r>
    </w:p>
    <w:p w14:paraId="76C64155" w14:textId="77777777" w:rsidR="00765724" w:rsidRPr="001352DF" w:rsidRDefault="00765724" w:rsidP="00765724">
      <w:pPr>
        <w:pStyle w:val="-"/>
      </w:pPr>
      <w:r w:rsidRPr="001352DF">
        <w:t>зона планируемого размещения объектов транспортной инфраструктуры (улично-дорожной сети);</w:t>
      </w:r>
    </w:p>
    <w:p w14:paraId="2EC53F42" w14:textId="77777777" w:rsidR="00765724" w:rsidRPr="001352DF" w:rsidRDefault="00765724" w:rsidP="00765724">
      <w:pPr>
        <w:pStyle w:val="-"/>
      </w:pPr>
      <w:r w:rsidRPr="001352DF">
        <w:t>зона планируемого размещения объектов транспортной инфраструктуры (хранения автотранспорта);</w:t>
      </w:r>
    </w:p>
    <w:p w14:paraId="601897AC" w14:textId="77777777" w:rsidR="00765724" w:rsidRPr="001352DF" w:rsidRDefault="00765724" w:rsidP="00765724">
      <w:pPr>
        <w:pStyle w:val="-"/>
      </w:pPr>
      <w:r w:rsidRPr="001352DF">
        <w:t>зона планируемого размещения объектов коммунальной инфраструктуры;</w:t>
      </w:r>
    </w:p>
    <w:p w14:paraId="2A7F9361" w14:textId="77777777" w:rsidR="00765724" w:rsidRPr="001352DF" w:rsidRDefault="00765724" w:rsidP="00765724">
      <w:pPr>
        <w:pStyle w:val="-"/>
      </w:pPr>
      <w:r w:rsidRPr="001352DF">
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назначения.</w:t>
      </w:r>
    </w:p>
    <w:p w14:paraId="7B45A74F" w14:textId="77777777" w:rsidR="00765724" w:rsidRPr="001352DF" w:rsidRDefault="00765724" w:rsidP="00765724">
      <w:r w:rsidRPr="001352DF">
        <w:t>В таблице 1 представлены характеристики планируемого развития территории.</w:t>
      </w:r>
      <w:r w:rsidRPr="001352DF">
        <w:br w:type="page"/>
      </w:r>
    </w:p>
    <w:p w14:paraId="3A306EF2" w14:textId="77777777" w:rsidR="00765724" w:rsidRPr="001352DF" w:rsidRDefault="00765724" w:rsidP="00765724">
      <w:pPr>
        <w:pStyle w:val="a8"/>
      </w:pPr>
      <w:r w:rsidRPr="001352DF">
        <w:lastRenderedPageBreak/>
        <w:t xml:space="preserve">Таблица </w:t>
      </w:r>
      <w:fldSimple w:instr=" SEQ Таблица \* ARABIC ">
        <w:r w:rsidRPr="001352DF">
          <w:rPr>
            <w:noProof/>
          </w:rPr>
          <w:t>1</w:t>
        </w:r>
      </w:fldSimple>
      <w:r w:rsidRPr="001352DF">
        <w:t>. Характеристика планируемого развития территории,</w:t>
      </w:r>
    </w:p>
    <w:p w14:paraId="6F1D0D75" w14:textId="77777777" w:rsidR="00765724" w:rsidRPr="001352DF" w:rsidRDefault="00765724" w:rsidP="00765724">
      <w:pPr>
        <w:pStyle w:val="a8"/>
      </w:pPr>
      <w:r w:rsidRPr="001352DF">
        <w:t>том числе плотность и параметры застройки территории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992"/>
        <w:gridCol w:w="987"/>
      </w:tblGrid>
      <w:tr w:rsidR="00765724" w14:paraId="4901A705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9A2FA6" w14:textId="77777777" w:rsidR="00765724" w:rsidRDefault="00765724" w:rsidP="00461E73">
            <w:pPr>
              <w:pStyle w:val="-1"/>
              <w:rPr>
                <w:lang w:eastAsia="ru-RU"/>
              </w:rPr>
            </w:pPr>
            <w:r>
              <w:t>№</w:t>
            </w:r>
            <w:r>
              <w:br/>
              <w:t>п/п</w:t>
            </w: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2CDBE" w14:textId="77777777" w:rsidR="00765724" w:rsidRDefault="00765724" w:rsidP="00461E73">
            <w:pPr>
              <w:pStyle w:val="-1"/>
            </w:pPr>
            <w:r>
              <w:t>Показатель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3BD513" w14:textId="77777777" w:rsidR="00765724" w:rsidRDefault="00765724" w:rsidP="00461E73">
            <w:pPr>
              <w:pStyle w:val="-1"/>
            </w:pPr>
            <w:r>
              <w:t>Значение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A3F0D" w14:textId="77777777" w:rsidR="00765724" w:rsidRDefault="00765724" w:rsidP="00461E73">
            <w:pPr>
              <w:pStyle w:val="-1"/>
            </w:pPr>
            <w:r>
              <w:t>Единица измерения</w:t>
            </w:r>
          </w:p>
        </w:tc>
      </w:tr>
    </w:tbl>
    <w:p w14:paraId="5F7147BA" w14:textId="77777777" w:rsidR="00765724" w:rsidRDefault="00765724" w:rsidP="00765724">
      <w:pPr>
        <w:pStyle w:val="-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992"/>
        <w:gridCol w:w="987"/>
      </w:tblGrid>
      <w:tr w:rsidR="00765724" w14:paraId="52349BB3" w14:textId="77777777" w:rsidTr="00461E73">
        <w:trPr>
          <w:trHeight w:val="57"/>
          <w:tblHeader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98D67" w14:textId="77777777" w:rsidR="00765724" w:rsidRDefault="00765724" w:rsidP="00461E73">
            <w:pPr>
              <w:pStyle w:val="-1"/>
            </w:pPr>
            <w:r>
              <w:t>1</w:t>
            </w: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12724D" w14:textId="77777777" w:rsidR="00765724" w:rsidRDefault="00765724" w:rsidP="00461E73">
            <w:pPr>
              <w:pStyle w:val="-1"/>
            </w:pPr>
            <w:r>
              <w:t>2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7AB32" w14:textId="77777777" w:rsidR="00765724" w:rsidRDefault="00765724" w:rsidP="00461E73">
            <w:pPr>
              <w:pStyle w:val="-1"/>
            </w:pPr>
            <w:r>
              <w:t>3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2F71FB" w14:textId="77777777" w:rsidR="00765724" w:rsidRDefault="00765724" w:rsidP="00461E73">
            <w:pPr>
              <w:pStyle w:val="-1"/>
            </w:pPr>
            <w:r>
              <w:t>4</w:t>
            </w:r>
          </w:p>
        </w:tc>
      </w:tr>
      <w:tr w:rsidR="00765724" w14:paraId="293D2CFF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602FC" w14:textId="77777777" w:rsidR="00765724" w:rsidRDefault="00765724" w:rsidP="00461E73">
            <w:pPr>
              <w:pStyle w:val="-1"/>
            </w:pPr>
            <w:r>
              <w:t>1</w:t>
            </w: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D5908" w14:textId="77777777" w:rsidR="00765724" w:rsidRDefault="00765724" w:rsidP="00461E73">
            <w:pPr>
              <w:pStyle w:val="--3"/>
            </w:pPr>
            <w:r>
              <w:t>Общая площадь территории, применительно к которой подготовлена документация по планировке территории, в том числе: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D7FCB" w14:textId="77777777" w:rsidR="00765724" w:rsidRDefault="00765724" w:rsidP="00461E73">
            <w:pPr>
              <w:pStyle w:val="--1"/>
            </w:pPr>
            <w:r>
              <w:t>47,73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9C5A33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7E73E11B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F3FDA4" w14:textId="77777777" w:rsidR="00765724" w:rsidRDefault="00765724" w:rsidP="00461E73">
            <w:pPr>
              <w:pStyle w:val="-1"/>
            </w:pPr>
            <w:r>
              <w:t>1.1</w:t>
            </w: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564F99" w14:textId="77777777" w:rsidR="00765724" w:rsidRDefault="00765724" w:rsidP="00461E73">
            <w:pPr>
              <w:pStyle w:val="--3"/>
            </w:pPr>
            <w:r w:rsidRPr="00182E9A">
              <w:t xml:space="preserve">- </w:t>
            </w:r>
            <w:r>
              <w:t>общая площадь квартала 2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388450" w14:textId="77777777" w:rsidR="00765724" w:rsidRDefault="00765724" w:rsidP="00461E73">
            <w:pPr>
              <w:pStyle w:val="--1"/>
            </w:pPr>
            <w:r>
              <w:t>38,69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38C1E9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5FCFC68C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8FC45E" w14:textId="77777777" w:rsidR="00765724" w:rsidRDefault="00765724" w:rsidP="00461E73">
            <w:pPr>
              <w:pStyle w:val="-1"/>
            </w:pPr>
            <w:r>
              <w:t>1.2</w:t>
            </w: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D11DB" w14:textId="77777777" w:rsidR="00765724" w:rsidRDefault="00765724" w:rsidP="00461E73">
            <w:pPr>
              <w:pStyle w:val="--3"/>
            </w:pPr>
            <w:r>
              <w:t>- общая площадь квартала 3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52D1E0" w14:textId="77777777" w:rsidR="00765724" w:rsidRDefault="00765724" w:rsidP="00461E73">
            <w:pPr>
              <w:pStyle w:val="--1"/>
            </w:pPr>
            <w:r>
              <w:t>2,72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A7DFA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5B95E65E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00C3D3" w14:textId="77777777" w:rsidR="00765724" w:rsidRDefault="00765724" w:rsidP="00461E73">
            <w:pPr>
              <w:pStyle w:val="-1"/>
            </w:pPr>
            <w:r>
              <w:t>1.3</w:t>
            </w: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53CC2" w14:textId="77777777" w:rsidR="00765724" w:rsidRDefault="00765724" w:rsidP="00461E73">
            <w:pPr>
              <w:pStyle w:val="--3"/>
            </w:pPr>
            <w:r>
              <w:t>- общая площадь улично-дорожной сети 4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8C6C7" w14:textId="77777777" w:rsidR="00765724" w:rsidRDefault="00765724" w:rsidP="00461E73">
            <w:pPr>
              <w:pStyle w:val="--1"/>
            </w:pPr>
            <w:r>
              <w:t>1,17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E9423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37E9A936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B39451" w14:textId="77777777" w:rsidR="00765724" w:rsidRDefault="00765724" w:rsidP="00461E73">
            <w:pPr>
              <w:pStyle w:val="-1"/>
            </w:pPr>
            <w:r>
              <w:t>1.4</w:t>
            </w: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4DBE0B" w14:textId="77777777" w:rsidR="00765724" w:rsidRDefault="00765724" w:rsidP="00461E73">
            <w:pPr>
              <w:pStyle w:val="--3"/>
            </w:pPr>
            <w:r>
              <w:t>- общая площадь квартала 5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8084EF" w14:textId="77777777" w:rsidR="00765724" w:rsidRDefault="00765724" w:rsidP="00461E73">
            <w:pPr>
              <w:pStyle w:val="--1"/>
            </w:pPr>
            <w:r>
              <w:t>3,29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78B5F7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330C16E2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D4659" w14:textId="77777777" w:rsidR="00765724" w:rsidRDefault="00765724" w:rsidP="00461E73">
            <w:pPr>
              <w:pStyle w:val="-1"/>
            </w:pPr>
            <w:r>
              <w:t>1.5</w:t>
            </w: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5093FC" w14:textId="77777777" w:rsidR="00765724" w:rsidRDefault="00765724" w:rsidP="00461E73">
            <w:pPr>
              <w:pStyle w:val="--3"/>
            </w:pPr>
            <w:r>
              <w:t>- общая площадь улично-дорожной сети 6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49E13E" w14:textId="77777777" w:rsidR="00765724" w:rsidRDefault="00765724" w:rsidP="00461E73">
            <w:pPr>
              <w:pStyle w:val="--1"/>
            </w:pPr>
            <w:r>
              <w:t>1,86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2F84A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080C25B1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D6BA6F" w14:textId="77777777" w:rsidR="00765724" w:rsidRDefault="00765724" w:rsidP="00461E73">
            <w:pPr>
              <w:pStyle w:val="-1"/>
            </w:pPr>
            <w:r>
              <w:t>2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B2876" w14:textId="77777777" w:rsidR="00765724" w:rsidRDefault="00765724" w:rsidP="00461E73">
            <w:pPr>
              <w:pStyle w:val="-1"/>
            </w:pPr>
            <w:r>
              <w:t>Характеристики объектов коммунальной инфраструктуры, необходимых для функционирования объектов капитального строительства жилого и общественно-делового назначения:</w:t>
            </w:r>
          </w:p>
        </w:tc>
      </w:tr>
      <w:tr w:rsidR="00765724" w14:paraId="2CAB8660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0E9D37" w14:textId="77777777" w:rsidR="00765724" w:rsidRDefault="00765724" w:rsidP="00461E73">
            <w:pPr>
              <w:pStyle w:val="-1"/>
            </w:pPr>
            <w:r>
              <w:t>2.1</w:t>
            </w: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B21D60" w14:textId="77777777" w:rsidR="00765724" w:rsidRDefault="00765724" w:rsidP="00461E73">
            <w:pPr>
              <w:pStyle w:val="--3"/>
            </w:pPr>
            <w:r>
              <w:t>- объекты водоснабжения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DAFE9" w14:textId="77777777" w:rsidR="00765724" w:rsidRDefault="00765724" w:rsidP="00461E73">
            <w:pPr>
              <w:pStyle w:val="--1"/>
            </w:pPr>
            <w:r>
              <w:t>2 606,98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F254C9" w14:textId="77777777" w:rsidR="00765724" w:rsidRDefault="00765724" w:rsidP="00461E73">
            <w:pPr>
              <w:pStyle w:val="--3"/>
            </w:pPr>
            <w:r>
              <w:t>м³/сут</w:t>
            </w:r>
          </w:p>
        </w:tc>
      </w:tr>
      <w:tr w:rsidR="00765724" w14:paraId="4C134DCB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EE52B" w14:textId="77777777" w:rsidR="00765724" w:rsidRDefault="00765724" w:rsidP="00461E73">
            <w:pPr>
              <w:pStyle w:val="-1"/>
            </w:pPr>
            <w:r>
              <w:t>2.2</w:t>
            </w: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BA89B9" w14:textId="77777777" w:rsidR="00765724" w:rsidRDefault="00765724" w:rsidP="00461E73">
            <w:pPr>
              <w:pStyle w:val="--3"/>
            </w:pPr>
            <w:r>
              <w:t>- объекты отведения хозяйственно-бытовых стоков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255A7" w14:textId="77777777" w:rsidR="00765724" w:rsidRDefault="00765724" w:rsidP="00461E73">
            <w:pPr>
              <w:pStyle w:val="--1"/>
            </w:pPr>
            <w:r>
              <w:t>2 606,98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DC9A2C" w14:textId="77777777" w:rsidR="00765724" w:rsidRDefault="00765724" w:rsidP="00461E73">
            <w:pPr>
              <w:pStyle w:val="--3"/>
            </w:pPr>
            <w:r>
              <w:t>м³/сут</w:t>
            </w:r>
          </w:p>
        </w:tc>
      </w:tr>
      <w:tr w:rsidR="00765724" w14:paraId="4F977CDA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C4D59" w14:textId="77777777" w:rsidR="00765724" w:rsidRDefault="00765724" w:rsidP="00461E73">
            <w:pPr>
              <w:pStyle w:val="-1"/>
            </w:pPr>
            <w:r>
              <w:t>2.3</w:t>
            </w: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018B0" w14:textId="77777777" w:rsidR="00765724" w:rsidRDefault="00765724" w:rsidP="00461E73">
            <w:pPr>
              <w:pStyle w:val="--3"/>
            </w:pPr>
            <w:r>
              <w:t>- объекты электроснабжения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CFEB1B" w14:textId="77777777" w:rsidR="00765724" w:rsidRDefault="00765724" w:rsidP="00461E73">
            <w:pPr>
              <w:pStyle w:val="--1"/>
            </w:pPr>
            <w:r>
              <w:t>15 920,1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B5C7A" w14:textId="77777777" w:rsidR="00765724" w:rsidRDefault="00765724" w:rsidP="00461E73">
            <w:pPr>
              <w:pStyle w:val="--3"/>
            </w:pPr>
            <w:r>
              <w:t>кВт</w:t>
            </w:r>
          </w:p>
        </w:tc>
      </w:tr>
      <w:tr w:rsidR="00765724" w14:paraId="0F6189B0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9D8A72" w14:textId="77777777" w:rsidR="00765724" w:rsidRDefault="00765724" w:rsidP="00461E73">
            <w:pPr>
              <w:pStyle w:val="-1"/>
            </w:pPr>
            <w:r>
              <w:t>2.4</w:t>
            </w: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D4E353" w14:textId="77777777" w:rsidR="00765724" w:rsidRDefault="00765724" w:rsidP="00461E73">
            <w:pPr>
              <w:pStyle w:val="--3"/>
            </w:pPr>
            <w:r>
              <w:t>- теплоснабжение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1AB90" w14:textId="77777777" w:rsidR="00765724" w:rsidRDefault="00765724" w:rsidP="00461E73">
            <w:pPr>
              <w:pStyle w:val="--1"/>
            </w:pPr>
            <w:r>
              <w:t>27,591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F926F" w14:textId="77777777" w:rsidR="00765724" w:rsidRDefault="00765724" w:rsidP="00461E73">
            <w:pPr>
              <w:pStyle w:val="--3"/>
            </w:pPr>
            <w:r>
              <w:t>Гкал/ч</w:t>
            </w:r>
          </w:p>
        </w:tc>
      </w:tr>
      <w:tr w:rsidR="00765724" w14:paraId="7B8663F2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BE4DA" w14:textId="77777777" w:rsidR="00765724" w:rsidRDefault="00765724" w:rsidP="00461E73">
            <w:pPr>
              <w:pStyle w:val="-1"/>
            </w:pPr>
            <w:r>
              <w:t>3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756B7" w14:textId="77777777" w:rsidR="00765724" w:rsidRDefault="00765724" w:rsidP="00461E73">
            <w:pPr>
              <w:pStyle w:val="-1"/>
            </w:pPr>
            <w:r>
              <w:t>Микрорайон 1</w:t>
            </w:r>
          </w:p>
        </w:tc>
      </w:tr>
      <w:tr w:rsidR="00765724" w14:paraId="0C1ACFA3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B54754" w14:textId="77777777" w:rsidR="00765724" w:rsidRDefault="00765724" w:rsidP="00461E73">
            <w:pPr>
              <w:pStyle w:val="-1"/>
            </w:pPr>
            <w:r>
              <w:t>3.1.</w:t>
            </w: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E4AA3" w14:textId="77777777" w:rsidR="00765724" w:rsidRDefault="00765724" w:rsidP="00461E73">
            <w:pPr>
              <w:pStyle w:val="--3"/>
            </w:pPr>
            <w:r>
              <w:t>- площадь элемента планировочной структуры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2496D" w14:textId="77777777" w:rsidR="00765724" w:rsidRDefault="00765724" w:rsidP="00461E73">
            <w:pPr>
              <w:pStyle w:val="--1"/>
            </w:pPr>
            <w:r>
              <w:t>42,58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C797E4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2D9726A0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C5077" w14:textId="77777777" w:rsidR="00765724" w:rsidRDefault="00765724" w:rsidP="00461E73">
            <w:pPr>
              <w:pStyle w:val="-1"/>
            </w:pPr>
            <w:r>
              <w:t>3.2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7E489" w14:textId="77777777" w:rsidR="00765724" w:rsidRDefault="00765724" w:rsidP="00461E73">
            <w:pPr>
              <w:pStyle w:val="-1"/>
            </w:pPr>
            <w:r>
              <w:t>Квартал 2</w:t>
            </w:r>
          </w:p>
        </w:tc>
      </w:tr>
      <w:tr w:rsidR="00765724" w14:paraId="47F87F18" w14:textId="77777777" w:rsidTr="00461E73">
        <w:trPr>
          <w:trHeight w:val="57"/>
        </w:trPr>
        <w:tc>
          <w:tcPr>
            <w:tcW w:w="704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18D36" w14:textId="77777777" w:rsidR="00765724" w:rsidRDefault="00765724" w:rsidP="00461E73">
            <w:pPr>
              <w:pStyle w:val="-1"/>
            </w:pPr>
            <w:r>
              <w:t>3.2.1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3163A" w14:textId="77777777" w:rsidR="00765724" w:rsidRDefault="00765724" w:rsidP="00461E73">
            <w:pPr>
              <w:pStyle w:val="--3"/>
            </w:pPr>
            <w:r>
              <w:t>Площадь территории</w:t>
            </w:r>
          </w:p>
        </w:tc>
      </w:tr>
      <w:tr w:rsidR="00765724" w14:paraId="2E0793F8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23309543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DAE124" w14:textId="77777777" w:rsidR="00765724" w:rsidRDefault="00765724" w:rsidP="00461E73">
            <w:pPr>
              <w:pStyle w:val="--3"/>
            </w:pPr>
            <w:r>
              <w:t>- площадь элемента планировочной структуры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FBE596" w14:textId="77777777" w:rsidR="00765724" w:rsidRDefault="00765724" w:rsidP="00461E73">
            <w:pPr>
              <w:pStyle w:val="--1"/>
            </w:pPr>
            <w:r>
              <w:t>38,69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39E94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03E07B7E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73C462C3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0DD298" w14:textId="77777777" w:rsidR="00765724" w:rsidRDefault="00765724" w:rsidP="00461E73">
            <w:pPr>
              <w:pStyle w:val="--3"/>
            </w:pPr>
            <w:r>
              <w:t>- площадь земель общего пользования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4DF85" w14:textId="77777777" w:rsidR="00765724" w:rsidRDefault="00765724" w:rsidP="00461E73">
            <w:pPr>
              <w:pStyle w:val="--1"/>
            </w:pPr>
            <w:r>
              <w:t>6,78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0FC409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6423E7D8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55EE4BBE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DC8FFE" w14:textId="77777777" w:rsidR="00765724" w:rsidRDefault="00765724" w:rsidP="00461E73">
            <w:pPr>
              <w:pStyle w:val="--3"/>
            </w:pPr>
            <w:r>
              <w:t>- площадь (в границах земельных участков) дошкольных образовательных организаций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CC030" w14:textId="77777777" w:rsidR="00765724" w:rsidRDefault="00765724" w:rsidP="00461E73">
            <w:pPr>
              <w:pStyle w:val="--1"/>
            </w:pPr>
            <w:r>
              <w:t>2,34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5E521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7C978777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508246E6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6C1F1" w14:textId="77777777" w:rsidR="00765724" w:rsidRDefault="00765724" w:rsidP="00461E73">
            <w:pPr>
              <w:pStyle w:val="--3"/>
            </w:pPr>
            <w:r>
              <w:t>- площадь (в границах земельных участков) общеобразовательных организаций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B12F8" w14:textId="77777777" w:rsidR="00765724" w:rsidRDefault="00765724" w:rsidP="00461E73">
            <w:pPr>
              <w:pStyle w:val="--1"/>
            </w:pPr>
            <w:r>
              <w:t>2,64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037476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61542F3D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5C34CDB3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C43FF0" w14:textId="77777777" w:rsidR="00765724" w:rsidRDefault="00765724" w:rsidP="00461E73">
            <w:pPr>
              <w:pStyle w:val="--3"/>
            </w:pPr>
            <w:r>
              <w:t>- площадь озелененных территорий (без учета зеленых насаждений на придомовой территории)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5DA51" w14:textId="77777777" w:rsidR="00765724" w:rsidRDefault="00765724" w:rsidP="00461E73">
            <w:pPr>
              <w:pStyle w:val="--1"/>
            </w:pPr>
            <w:r>
              <w:t>2,83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52048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7F8BFF69" w14:textId="77777777" w:rsidTr="00461E73">
        <w:trPr>
          <w:trHeight w:val="57"/>
        </w:trPr>
        <w:tc>
          <w:tcPr>
            <w:tcW w:w="704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52321" w14:textId="77777777" w:rsidR="00765724" w:rsidRDefault="00765724" w:rsidP="00461E73">
            <w:pPr>
              <w:pStyle w:val="-1"/>
            </w:pPr>
            <w:r>
              <w:t>3.2.2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19F60" w14:textId="77777777" w:rsidR="00765724" w:rsidRDefault="00765724" w:rsidP="00461E73">
            <w:pPr>
              <w:pStyle w:val="-1"/>
            </w:pPr>
            <w:r>
              <w:t>Объекты капитального строительства (общие сведения)</w:t>
            </w:r>
          </w:p>
        </w:tc>
      </w:tr>
      <w:tr w:rsidR="00765724" w14:paraId="6C296A04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38D261AC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9C724" w14:textId="77777777" w:rsidR="00765724" w:rsidRDefault="00765724" w:rsidP="00461E73">
            <w:pPr>
              <w:pStyle w:val="--3"/>
            </w:pPr>
            <w:r>
              <w:t>- максимальная площадь зданий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9B11A" w14:textId="23CE2904" w:rsidR="00765724" w:rsidRDefault="00C86485" w:rsidP="00C86485">
            <w:pPr>
              <w:ind w:firstLine="0"/>
              <w:jc w:val="right"/>
            </w:pPr>
            <w:r w:rsidRPr="005C262B">
              <w:rPr>
                <w:color w:val="000000"/>
                <w:sz w:val="24"/>
                <w:szCs w:val="24"/>
              </w:rPr>
              <w:t>668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C262B"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EC2A8E" w14:textId="77777777" w:rsidR="00765724" w:rsidRDefault="00765724" w:rsidP="00461E73">
            <w:pPr>
              <w:pStyle w:val="--3"/>
            </w:pPr>
            <w:r>
              <w:t>м²</w:t>
            </w:r>
          </w:p>
        </w:tc>
      </w:tr>
      <w:tr w:rsidR="00765724" w14:paraId="79C1A650" w14:textId="77777777" w:rsidTr="00461E73">
        <w:trPr>
          <w:trHeight w:val="57"/>
        </w:trPr>
        <w:tc>
          <w:tcPr>
            <w:tcW w:w="704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512E4" w14:textId="77777777" w:rsidR="00765724" w:rsidRDefault="00765724" w:rsidP="00461E73">
            <w:pPr>
              <w:pStyle w:val="-1"/>
            </w:pPr>
            <w:r>
              <w:t>3.2.3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27CFD" w14:textId="77777777" w:rsidR="00765724" w:rsidRDefault="00765724" w:rsidP="00461E73">
            <w:pPr>
              <w:pStyle w:val="-1"/>
            </w:pPr>
            <w:r>
              <w:t>Численность населения:</w:t>
            </w:r>
          </w:p>
        </w:tc>
      </w:tr>
      <w:tr w:rsidR="00765724" w14:paraId="7D4012B1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151631F1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86AD2A" w14:textId="77777777" w:rsidR="00765724" w:rsidRDefault="00765724" w:rsidP="00461E73">
            <w:pPr>
              <w:pStyle w:val="--3"/>
            </w:pPr>
            <w:r>
              <w:t>- существующее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ADEA17" w14:textId="357EEFB6" w:rsidR="00765724" w:rsidRDefault="00C86485" w:rsidP="00461E73">
            <w:pPr>
              <w:pStyle w:val="--1"/>
            </w:pPr>
            <w:r>
              <w:t>1 975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A5948" w14:textId="77777777" w:rsidR="00765724" w:rsidRDefault="00765724" w:rsidP="00461E73">
            <w:pPr>
              <w:pStyle w:val="--3"/>
            </w:pPr>
            <w:r>
              <w:t>чел.</w:t>
            </w:r>
          </w:p>
        </w:tc>
      </w:tr>
      <w:tr w:rsidR="00765724" w14:paraId="5A5460ED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1E1A141A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81F066" w14:textId="77777777" w:rsidR="00765724" w:rsidRDefault="00765724" w:rsidP="00461E73">
            <w:pPr>
              <w:pStyle w:val="--3"/>
            </w:pPr>
            <w:r>
              <w:t>- планируемое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079C8" w14:textId="77777777" w:rsidR="00765724" w:rsidRDefault="00765724" w:rsidP="00461E73">
            <w:pPr>
              <w:pStyle w:val="--1"/>
            </w:pPr>
            <w:r>
              <w:t>9 654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7CC9BD" w14:textId="77777777" w:rsidR="00765724" w:rsidRDefault="00765724" w:rsidP="00461E73">
            <w:pPr>
              <w:pStyle w:val="--3"/>
            </w:pPr>
            <w:r>
              <w:t>чел.</w:t>
            </w:r>
          </w:p>
        </w:tc>
      </w:tr>
      <w:tr w:rsidR="00765724" w14:paraId="58100C10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72175B4E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16BF2B" w14:textId="77777777" w:rsidR="00765724" w:rsidRDefault="00765724" w:rsidP="00461E73">
            <w:pPr>
              <w:pStyle w:val="--3"/>
            </w:pPr>
            <w:r>
              <w:t>- плотность населения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0839A" w14:textId="77777777" w:rsidR="00765724" w:rsidRDefault="00765724" w:rsidP="00461E73">
            <w:pPr>
              <w:pStyle w:val="--1"/>
            </w:pPr>
            <w:r>
              <w:t>250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B58084" w14:textId="77777777" w:rsidR="00765724" w:rsidRDefault="00765724" w:rsidP="00461E73">
            <w:pPr>
              <w:pStyle w:val="--3"/>
            </w:pPr>
            <w:r>
              <w:t>чел./га</w:t>
            </w:r>
          </w:p>
        </w:tc>
      </w:tr>
      <w:tr w:rsidR="00765724" w14:paraId="4AC2A1D6" w14:textId="77777777" w:rsidTr="00461E73">
        <w:trPr>
          <w:trHeight w:val="57"/>
        </w:trPr>
        <w:tc>
          <w:tcPr>
            <w:tcW w:w="704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AB9FEB" w14:textId="77777777" w:rsidR="00765724" w:rsidRDefault="00765724" w:rsidP="00461E73">
            <w:pPr>
              <w:pStyle w:val="-1"/>
            </w:pPr>
            <w:r>
              <w:t>3.2.4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22FFF8" w14:textId="77777777" w:rsidR="00765724" w:rsidRDefault="00765724" w:rsidP="00461E73">
            <w:pPr>
              <w:pStyle w:val="-1"/>
            </w:pPr>
            <w:r>
              <w:t>Объекты жилого назначения:</w:t>
            </w:r>
          </w:p>
        </w:tc>
      </w:tr>
      <w:tr w:rsidR="00765724" w14:paraId="70703EA0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27C7794B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4F0F6" w14:textId="77777777" w:rsidR="00765724" w:rsidRDefault="00765724" w:rsidP="00461E73">
            <w:pPr>
              <w:pStyle w:val="--3"/>
            </w:pPr>
            <w:r>
              <w:t>- максимальная площадь зданий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1CE87B" w14:textId="77777777" w:rsidR="00765724" w:rsidRDefault="00765724" w:rsidP="00461E73">
            <w:pPr>
              <w:pStyle w:val="--1"/>
            </w:pPr>
            <w:r w:rsidRPr="004C4C22">
              <w:t>617 242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0F8BB9" w14:textId="77777777" w:rsidR="00765724" w:rsidRDefault="00765724" w:rsidP="00461E73">
            <w:pPr>
              <w:pStyle w:val="--3"/>
            </w:pPr>
            <w:r>
              <w:t>м²</w:t>
            </w:r>
          </w:p>
        </w:tc>
      </w:tr>
      <w:tr w:rsidR="00765724" w14:paraId="68C0FA63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1D1F7B3C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7710E" w14:textId="77777777" w:rsidR="00765724" w:rsidRDefault="00765724" w:rsidP="00461E73">
            <w:pPr>
              <w:pStyle w:val="--3"/>
            </w:pPr>
            <w:r>
              <w:t>- максимальная общая площадь квартир (без учета балконов и лоджий)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491223" w14:textId="77777777" w:rsidR="00765724" w:rsidRDefault="00765724" w:rsidP="00461E73">
            <w:pPr>
              <w:pStyle w:val="--1"/>
            </w:pPr>
            <w:r>
              <w:t>346 413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97958" w14:textId="77777777" w:rsidR="00765724" w:rsidRDefault="00765724" w:rsidP="00461E73">
            <w:pPr>
              <w:pStyle w:val="--3"/>
            </w:pPr>
            <w:r>
              <w:t>м²</w:t>
            </w:r>
          </w:p>
        </w:tc>
      </w:tr>
      <w:tr w:rsidR="00765724" w14:paraId="2348732A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</w:tcPr>
          <w:p w14:paraId="4E528480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B208DA" w14:textId="77777777" w:rsidR="00765724" w:rsidRDefault="00765724" w:rsidP="00461E73">
            <w:pPr>
              <w:pStyle w:val="--3"/>
            </w:pPr>
            <w:r>
              <w:t>- плотность жилого фонда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0A71AF" w14:textId="77777777" w:rsidR="00765724" w:rsidRDefault="00765724" w:rsidP="00461E73">
            <w:pPr>
              <w:pStyle w:val="--1"/>
            </w:pPr>
            <w:r>
              <w:t>8 954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B7FBEC" w14:textId="77777777" w:rsidR="00765724" w:rsidRDefault="00765724" w:rsidP="00461E73">
            <w:pPr>
              <w:pStyle w:val="--3"/>
            </w:pPr>
            <w:r>
              <w:t>м²/га</w:t>
            </w:r>
          </w:p>
        </w:tc>
      </w:tr>
      <w:tr w:rsidR="00765724" w14:paraId="475D9EBF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2D76D16C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CFACB" w14:textId="77777777" w:rsidR="00765724" w:rsidRDefault="00765724" w:rsidP="00461E73">
            <w:pPr>
              <w:pStyle w:val="--3"/>
            </w:pPr>
            <w:r>
              <w:t>- максимальная этажность (максимальное количество надземных этажей)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E206E" w14:textId="77777777" w:rsidR="00765724" w:rsidRDefault="00765724" w:rsidP="00461E73">
            <w:pPr>
              <w:pStyle w:val="--1"/>
            </w:pPr>
            <w:r>
              <w:t>14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6ED7E7" w14:textId="77777777" w:rsidR="00765724" w:rsidRDefault="00765724" w:rsidP="00461E73">
            <w:pPr>
              <w:pStyle w:val="--3"/>
            </w:pPr>
            <w:r>
              <w:t>этаж</w:t>
            </w:r>
          </w:p>
        </w:tc>
      </w:tr>
      <w:tr w:rsidR="00765724" w14:paraId="56CF8587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6D9FD974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62FB4" w14:textId="77777777" w:rsidR="00765724" w:rsidRDefault="00765724" w:rsidP="00461E73">
            <w:pPr>
              <w:pStyle w:val="--3"/>
            </w:pPr>
            <w:r>
              <w:t>- максимальный процент застройки земельных участков многоквартирных жилых домов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0C9E7" w14:textId="77777777" w:rsidR="00765724" w:rsidRDefault="00765724" w:rsidP="00461E73">
            <w:pPr>
              <w:pStyle w:val="--1"/>
            </w:pPr>
            <w:r>
              <w:t>40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8EA7FE" w14:textId="77777777" w:rsidR="00765724" w:rsidRDefault="00765724" w:rsidP="00461E73">
            <w:pPr>
              <w:pStyle w:val="--3"/>
            </w:pPr>
            <w:r>
              <w:t>%</w:t>
            </w:r>
          </w:p>
        </w:tc>
      </w:tr>
      <w:tr w:rsidR="00765724" w14:paraId="7EF33A12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7242661B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540062" w14:textId="77777777" w:rsidR="00765724" w:rsidRDefault="00765724" w:rsidP="00461E73">
            <w:pPr>
              <w:pStyle w:val="--3"/>
            </w:pPr>
            <w:r>
              <w:t>- максимальная площадь застройки многоквартирными жилыми домами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9FA311" w14:textId="77777777" w:rsidR="00765724" w:rsidRDefault="00765724" w:rsidP="00461E73">
            <w:pPr>
              <w:pStyle w:val="--1"/>
            </w:pPr>
            <w:r>
              <w:t>103 995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F9992" w14:textId="77777777" w:rsidR="00765724" w:rsidRDefault="00765724" w:rsidP="00461E73">
            <w:pPr>
              <w:pStyle w:val="--3"/>
            </w:pPr>
            <w:r>
              <w:t>м²</w:t>
            </w:r>
          </w:p>
        </w:tc>
      </w:tr>
      <w:tr w:rsidR="00765724" w14:paraId="0A0C47DD" w14:textId="77777777" w:rsidTr="00461E73">
        <w:trPr>
          <w:trHeight w:val="57"/>
        </w:trPr>
        <w:tc>
          <w:tcPr>
            <w:tcW w:w="704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7C20B" w14:textId="77777777" w:rsidR="00765724" w:rsidRDefault="00765724" w:rsidP="00461E73">
            <w:pPr>
              <w:pStyle w:val="-1"/>
            </w:pPr>
            <w:r>
              <w:t>3.2.5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AC036D" w14:textId="77777777" w:rsidR="00765724" w:rsidRDefault="00765724" w:rsidP="00461E73">
            <w:pPr>
              <w:pStyle w:val="-1"/>
            </w:pPr>
            <w:r>
              <w:t>Транспортная инфраструктура</w:t>
            </w:r>
          </w:p>
        </w:tc>
      </w:tr>
      <w:tr w:rsidR="00765724" w14:paraId="5E2A61EA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142DA5E8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266BC" w14:textId="77777777" w:rsidR="00765724" w:rsidRDefault="00765724" w:rsidP="00461E73">
            <w:pPr>
              <w:pStyle w:val="--3"/>
            </w:pPr>
            <w:r>
              <w:t>- количество машино-мест для хранения автомобилей,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C0FA4" w14:textId="77777777" w:rsidR="00765724" w:rsidRDefault="00765724" w:rsidP="00461E73">
            <w:pPr>
              <w:pStyle w:val="--1"/>
            </w:pPr>
            <w:r>
              <w:t>1 875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A0DC25" w14:textId="77777777" w:rsidR="00765724" w:rsidRDefault="00765724" w:rsidP="00461E73">
            <w:pPr>
              <w:pStyle w:val="--3"/>
            </w:pPr>
            <w:r>
              <w:t>машино-мест</w:t>
            </w:r>
          </w:p>
        </w:tc>
      </w:tr>
      <w:tr w:rsidR="00765724" w14:paraId="6DD819F7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1AFB2C1F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D85A22" w14:textId="77777777" w:rsidR="00765724" w:rsidRDefault="00765724" w:rsidP="00461E73">
            <w:pPr>
              <w:pStyle w:val="--3"/>
            </w:pPr>
            <w:r>
              <w:t>- в том числе для электромобилей или гибридных автомобилей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069F04" w14:textId="77777777" w:rsidR="00765724" w:rsidRDefault="00765724" w:rsidP="00461E73">
            <w:pPr>
              <w:pStyle w:val="--1"/>
            </w:pPr>
            <w:r>
              <w:t>224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F6665" w14:textId="77777777" w:rsidR="00765724" w:rsidRDefault="00765724" w:rsidP="00461E73">
            <w:pPr>
              <w:pStyle w:val="--3"/>
            </w:pPr>
            <w:r>
              <w:t>машино-мест</w:t>
            </w:r>
          </w:p>
        </w:tc>
      </w:tr>
      <w:tr w:rsidR="00765724" w14:paraId="28D36BB7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1668FA71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5C6F21" w14:textId="77777777" w:rsidR="00765724" w:rsidRDefault="00765724" w:rsidP="00461E73">
            <w:pPr>
              <w:pStyle w:val="--3"/>
            </w:pPr>
            <w:r>
              <w:t>- в том числе для маломобильных групп населения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203A06" w14:textId="77777777" w:rsidR="00765724" w:rsidRDefault="00765724" w:rsidP="00461E73">
            <w:pPr>
              <w:pStyle w:val="--1"/>
            </w:pPr>
            <w:r>
              <w:t>340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EEDBE" w14:textId="77777777" w:rsidR="00765724" w:rsidRDefault="00765724" w:rsidP="00461E73">
            <w:pPr>
              <w:pStyle w:val="--3"/>
            </w:pPr>
            <w:r>
              <w:t>машино-мест</w:t>
            </w:r>
          </w:p>
        </w:tc>
      </w:tr>
      <w:tr w:rsidR="00765724" w14:paraId="48B696CA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51D80F37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C929C" w14:textId="77777777" w:rsidR="00765724" w:rsidRDefault="00765724" w:rsidP="00461E73">
            <w:pPr>
              <w:pStyle w:val="--3"/>
            </w:pPr>
            <w:r>
              <w:t>- площадь внутриквартальных проездов и улиц (территории для размещения внутриквартальных проездов и улиц)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15E84" w14:textId="77777777" w:rsidR="00765724" w:rsidRDefault="00765724" w:rsidP="00461E73">
            <w:pPr>
              <w:pStyle w:val="--1"/>
            </w:pPr>
            <w:r>
              <w:t>3,94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39A63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101F46D2" w14:textId="77777777" w:rsidTr="00461E73">
        <w:trPr>
          <w:trHeight w:val="57"/>
        </w:trPr>
        <w:tc>
          <w:tcPr>
            <w:tcW w:w="704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C3A085" w14:textId="77777777" w:rsidR="00765724" w:rsidRDefault="00765724" w:rsidP="00461E73">
            <w:pPr>
              <w:pStyle w:val="-1"/>
            </w:pPr>
            <w:r>
              <w:t>3.2.6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1DFB1" w14:textId="77777777" w:rsidR="00765724" w:rsidRDefault="00765724" w:rsidP="00461E73">
            <w:pPr>
              <w:pStyle w:val="-1"/>
            </w:pPr>
            <w:r>
              <w:t>Социальная инфраструктура</w:t>
            </w:r>
          </w:p>
        </w:tc>
      </w:tr>
      <w:tr w:rsidR="00765724" w14:paraId="76B279B3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1AEC9EA3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E9D79" w14:textId="77777777" w:rsidR="00765724" w:rsidRDefault="00765724" w:rsidP="00461E73">
            <w:pPr>
              <w:pStyle w:val="--3"/>
            </w:pPr>
            <w:r>
              <w:t>- вместимость дошкольных образовательных организаций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BDEA9" w14:textId="77777777" w:rsidR="00765724" w:rsidRDefault="00765724" w:rsidP="00461E73">
            <w:pPr>
              <w:pStyle w:val="--1"/>
            </w:pPr>
            <w:r>
              <w:t>610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D9B99B" w14:textId="77777777" w:rsidR="00765724" w:rsidRDefault="00765724" w:rsidP="00461E73">
            <w:pPr>
              <w:pStyle w:val="--3"/>
            </w:pPr>
            <w:r>
              <w:t>мест</w:t>
            </w:r>
          </w:p>
        </w:tc>
      </w:tr>
      <w:tr w:rsidR="00765724" w14:paraId="58BC1821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37F3B4C0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9F2CF" w14:textId="77777777" w:rsidR="00765724" w:rsidRDefault="00765724" w:rsidP="00461E73">
            <w:pPr>
              <w:pStyle w:val="--3"/>
            </w:pPr>
            <w:r>
              <w:t>- вместимость общеобразовательных организаций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A67F" w14:textId="77777777" w:rsidR="00765724" w:rsidRDefault="00765724" w:rsidP="00461E73">
            <w:pPr>
              <w:pStyle w:val="--1"/>
            </w:pPr>
            <w:r>
              <w:t>1 075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C431ED" w14:textId="77777777" w:rsidR="00765724" w:rsidRDefault="00765724" w:rsidP="00461E73">
            <w:pPr>
              <w:pStyle w:val="--3"/>
            </w:pPr>
            <w:r>
              <w:t>мест</w:t>
            </w:r>
          </w:p>
        </w:tc>
      </w:tr>
      <w:tr w:rsidR="00765724" w14:paraId="7B62EF64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F68B52" w14:textId="77777777" w:rsidR="00765724" w:rsidRDefault="00765724" w:rsidP="00461E73">
            <w:pPr>
              <w:pStyle w:val="-1"/>
            </w:pPr>
            <w:r>
              <w:t>3.3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BA0C2" w14:textId="77777777" w:rsidR="00765724" w:rsidRDefault="00765724" w:rsidP="00461E73">
            <w:pPr>
              <w:pStyle w:val="-1"/>
            </w:pPr>
            <w:r>
              <w:t>Квартал 3</w:t>
            </w:r>
          </w:p>
        </w:tc>
      </w:tr>
      <w:tr w:rsidR="00765724" w14:paraId="1A6DD2EB" w14:textId="77777777" w:rsidTr="00461E73">
        <w:trPr>
          <w:trHeight w:val="57"/>
        </w:trPr>
        <w:tc>
          <w:tcPr>
            <w:tcW w:w="704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6C305" w14:textId="77777777" w:rsidR="00765724" w:rsidRDefault="00765724" w:rsidP="00461E73">
            <w:pPr>
              <w:pStyle w:val="-1"/>
            </w:pPr>
            <w:r>
              <w:t>3.3.1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F45BAD" w14:textId="77777777" w:rsidR="00765724" w:rsidRDefault="00765724" w:rsidP="00461E73">
            <w:pPr>
              <w:pStyle w:val="-1"/>
            </w:pPr>
            <w:r>
              <w:t>Площадь территории</w:t>
            </w:r>
          </w:p>
        </w:tc>
      </w:tr>
      <w:tr w:rsidR="00765724" w14:paraId="7842D5B3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02413766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F6F61C" w14:textId="77777777" w:rsidR="00765724" w:rsidRDefault="00765724" w:rsidP="00461E73">
            <w:pPr>
              <w:pStyle w:val="--3"/>
            </w:pPr>
            <w:r>
              <w:t>- площадь элемента планировочной структуры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C508A" w14:textId="77777777" w:rsidR="00765724" w:rsidRDefault="00765724" w:rsidP="00461E73">
            <w:pPr>
              <w:pStyle w:val="--1"/>
            </w:pPr>
            <w:r>
              <w:t>2,72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BA89BB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18C8E26C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370D1D27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243504" w14:textId="77777777" w:rsidR="00765724" w:rsidRDefault="00765724" w:rsidP="00461E73">
            <w:pPr>
              <w:pStyle w:val="--3"/>
            </w:pPr>
            <w:r>
              <w:t>- площадь озелененных территорий (без учета зеленых насаждений на придомовой территории)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297BF" w14:textId="77777777" w:rsidR="00765724" w:rsidRDefault="00765724" w:rsidP="00461E73">
            <w:pPr>
              <w:pStyle w:val="--1"/>
            </w:pPr>
            <w:r>
              <w:t>0,14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44432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2F959B46" w14:textId="77777777" w:rsidTr="00461E73">
        <w:trPr>
          <w:trHeight w:val="57"/>
        </w:trPr>
        <w:tc>
          <w:tcPr>
            <w:tcW w:w="704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A2FBCF" w14:textId="77777777" w:rsidR="00765724" w:rsidRDefault="00765724" w:rsidP="00461E73">
            <w:pPr>
              <w:pStyle w:val="-1"/>
            </w:pPr>
            <w:r>
              <w:t>3.3.2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A330D8" w14:textId="77777777" w:rsidR="00765724" w:rsidRDefault="00765724" w:rsidP="00461E73">
            <w:pPr>
              <w:pStyle w:val="-1"/>
            </w:pPr>
            <w:r>
              <w:t>Объекты капитального строительства (общие сведения)</w:t>
            </w:r>
          </w:p>
        </w:tc>
      </w:tr>
      <w:tr w:rsidR="00765724" w14:paraId="11B3506C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197286E0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D0CED" w14:textId="77777777" w:rsidR="00765724" w:rsidRDefault="00765724" w:rsidP="00461E73">
            <w:pPr>
              <w:pStyle w:val="--3"/>
            </w:pPr>
            <w:r>
              <w:t>- максимальная площадь зданий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D5B9DC" w14:textId="77777777" w:rsidR="00765724" w:rsidRDefault="00765724" w:rsidP="00461E73">
            <w:pPr>
              <w:pStyle w:val="--1"/>
            </w:pPr>
            <w:r>
              <w:t>23 425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81DFD" w14:textId="77777777" w:rsidR="00765724" w:rsidRDefault="00765724" w:rsidP="00461E73">
            <w:pPr>
              <w:pStyle w:val="--3"/>
            </w:pPr>
            <w:r>
              <w:t>м²</w:t>
            </w:r>
          </w:p>
        </w:tc>
      </w:tr>
      <w:tr w:rsidR="00765724" w14:paraId="267F154A" w14:textId="77777777" w:rsidTr="00461E73">
        <w:trPr>
          <w:trHeight w:val="57"/>
        </w:trPr>
        <w:tc>
          <w:tcPr>
            <w:tcW w:w="704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210D16" w14:textId="77777777" w:rsidR="00765724" w:rsidRDefault="00765724" w:rsidP="00461E73">
            <w:pPr>
              <w:pStyle w:val="-1"/>
            </w:pPr>
            <w:r>
              <w:t>3.3.3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FFD444" w14:textId="77777777" w:rsidR="00765724" w:rsidRDefault="00765724" w:rsidP="00461E73">
            <w:pPr>
              <w:pStyle w:val="-1"/>
            </w:pPr>
            <w:r>
              <w:t>Транспортная инфраструктура</w:t>
            </w:r>
          </w:p>
        </w:tc>
      </w:tr>
      <w:tr w:rsidR="00765724" w14:paraId="5F5E6F28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74607087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9D12C" w14:textId="77777777" w:rsidR="00765724" w:rsidRPr="003170D0" w:rsidRDefault="00765724" w:rsidP="00461E73">
            <w:pPr>
              <w:pStyle w:val="--3"/>
            </w:pPr>
            <w:r w:rsidRPr="003170D0">
              <w:t>- количество машино-мест для хранения автомобилей,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A4EA5" w14:textId="77777777" w:rsidR="00765724" w:rsidRDefault="00765724" w:rsidP="00461E73">
            <w:pPr>
              <w:pStyle w:val="--1"/>
            </w:pPr>
            <w:r>
              <w:t>1 045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57B243" w14:textId="77777777" w:rsidR="00765724" w:rsidRDefault="00765724" w:rsidP="00461E73">
            <w:pPr>
              <w:pStyle w:val="--3"/>
            </w:pPr>
            <w:r>
              <w:t>машино-мест</w:t>
            </w:r>
          </w:p>
        </w:tc>
      </w:tr>
      <w:tr w:rsidR="00765724" w14:paraId="54332A53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44DB41EC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7CE642" w14:textId="77777777" w:rsidR="00765724" w:rsidRDefault="00765724" w:rsidP="00461E73">
            <w:pPr>
              <w:pStyle w:val="--3"/>
            </w:pPr>
            <w:r>
              <w:t>- в том числе для электромобилей или гибридных автомобилей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A3E8E" w14:textId="77777777" w:rsidR="00765724" w:rsidRDefault="00765724" w:rsidP="00461E73">
            <w:pPr>
              <w:pStyle w:val="--1"/>
            </w:pPr>
            <w:r>
              <w:t>4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5E997C" w14:textId="77777777" w:rsidR="00765724" w:rsidRDefault="00765724" w:rsidP="00461E73">
            <w:pPr>
              <w:pStyle w:val="--3"/>
            </w:pPr>
            <w:r>
              <w:t>машино-мест</w:t>
            </w:r>
          </w:p>
        </w:tc>
      </w:tr>
      <w:tr w:rsidR="00765724" w14:paraId="23AA3509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49EB8ACB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86303" w14:textId="77777777" w:rsidR="00765724" w:rsidRDefault="00765724" w:rsidP="00461E73">
            <w:pPr>
              <w:pStyle w:val="--3"/>
            </w:pPr>
            <w:r>
              <w:t>- в том числе для маломобильных групп населения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3B5F0D" w14:textId="77777777" w:rsidR="00765724" w:rsidRDefault="00765724" w:rsidP="00461E73">
            <w:pPr>
              <w:pStyle w:val="--1"/>
            </w:pPr>
            <w:r>
              <w:t>7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A6464" w14:textId="77777777" w:rsidR="00765724" w:rsidRDefault="00765724" w:rsidP="00461E73">
            <w:pPr>
              <w:pStyle w:val="--3"/>
            </w:pPr>
            <w:r>
              <w:t>машино-мест</w:t>
            </w:r>
          </w:p>
        </w:tc>
      </w:tr>
      <w:tr w:rsidR="00765724" w14:paraId="1D1C13D8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C1528A" w14:textId="77777777" w:rsidR="00765724" w:rsidRDefault="00765724" w:rsidP="00461E73">
            <w:pPr>
              <w:pStyle w:val="-1"/>
            </w:pPr>
            <w:r>
              <w:t>3.4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861C8" w14:textId="77777777" w:rsidR="00765724" w:rsidRDefault="00765724" w:rsidP="00461E73">
            <w:pPr>
              <w:pStyle w:val="-1"/>
            </w:pPr>
            <w:r>
              <w:t>Улично-дорожная сеть 4</w:t>
            </w:r>
          </w:p>
        </w:tc>
      </w:tr>
      <w:tr w:rsidR="00765724" w14:paraId="1A3A79E5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32054E" w14:textId="77777777" w:rsidR="00765724" w:rsidRDefault="00765724" w:rsidP="00461E73">
            <w:pPr>
              <w:pStyle w:val="-1"/>
            </w:pPr>
            <w:r>
              <w:t>3.4.1</w:t>
            </w: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2783F" w14:textId="77777777" w:rsidR="00765724" w:rsidRDefault="00765724" w:rsidP="00461E73">
            <w:pPr>
              <w:pStyle w:val="--3"/>
            </w:pPr>
            <w:r>
              <w:t>- площадь территории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CBECD7" w14:textId="77777777" w:rsidR="00765724" w:rsidRDefault="00765724" w:rsidP="00461E73">
            <w:pPr>
              <w:pStyle w:val="--1"/>
            </w:pPr>
            <w:r>
              <w:t>1,17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9D9EF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40386A4F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631863" w14:textId="77777777" w:rsidR="00765724" w:rsidRDefault="00765724" w:rsidP="00461E73">
            <w:pPr>
              <w:pStyle w:val="-1"/>
            </w:pPr>
            <w:r>
              <w:t>4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B71C6" w14:textId="77777777" w:rsidR="00765724" w:rsidRDefault="00765724" w:rsidP="00461E73">
            <w:pPr>
              <w:pStyle w:val="-1"/>
            </w:pPr>
            <w:r>
              <w:t>Квартал 5</w:t>
            </w:r>
          </w:p>
        </w:tc>
      </w:tr>
      <w:tr w:rsidR="00765724" w14:paraId="0957D3F5" w14:textId="77777777" w:rsidTr="00461E73">
        <w:trPr>
          <w:trHeight w:val="57"/>
        </w:trPr>
        <w:tc>
          <w:tcPr>
            <w:tcW w:w="704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32713" w14:textId="77777777" w:rsidR="00765724" w:rsidRDefault="00765724" w:rsidP="00461E73">
            <w:pPr>
              <w:pStyle w:val="-1"/>
            </w:pPr>
            <w:r>
              <w:t>4.1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EDD97" w14:textId="77777777" w:rsidR="00765724" w:rsidRDefault="00765724" w:rsidP="00461E73">
            <w:pPr>
              <w:pStyle w:val="-1"/>
            </w:pPr>
            <w:r>
              <w:t>Площадь территории</w:t>
            </w:r>
          </w:p>
        </w:tc>
      </w:tr>
      <w:tr w:rsidR="00765724" w14:paraId="0B006F5E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096B1947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B55FE7" w14:textId="77777777" w:rsidR="00765724" w:rsidRDefault="00765724" w:rsidP="00461E73">
            <w:pPr>
              <w:pStyle w:val="--3"/>
            </w:pPr>
            <w:r>
              <w:t>- площадь элемента планировочной структуры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2D1A15" w14:textId="77777777" w:rsidR="00765724" w:rsidRDefault="00765724" w:rsidP="00461E73">
            <w:pPr>
              <w:pStyle w:val="--1"/>
            </w:pPr>
            <w:r>
              <w:t>3,29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4E402B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25AFB755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2ABD100A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1D0D86" w14:textId="77777777" w:rsidR="00765724" w:rsidRDefault="00765724" w:rsidP="00461E73">
            <w:pPr>
              <w:pStyle w:val="--3"/>
            </w:pPr>
            <w:r>
              <w:t>- площадь озелененных территорий (без учета зеленых насаждений на придомовой территории)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9CA8DF" w14:textId="77777777" w:rsidR="00765724" w:rsidRDefault="00765724" w:rsidP="00461E73">
            <w:pPr>
              <w:pStyle w:val="--1"/>
            </w:pPr>
            <w:r>
              <w:t>0,16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728A9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64FF6B73" w14:textId="77777777" w:rsidTr="00461E73">
        <w:trPr>
          <w:trHeight w:val="57"/>
        </w:trPr>
        <w:tc>
          <w:tcPr>
            <w:tcW w:w="704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190CD9" w14:textId="77777777" w:rsidR="00765724" w:rsidRDefault="00765724" w:rsidP="00461E73">
            <w:pPr>
              <w:pStyle w:val="-1"/>
            </w:pPr>
            <w:r>
              <w:t>4.2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0EB9ED" w14:textId="77777777" w:rsidR="00765724" w:rsidRDefault="00765724" w:rsidP="00461E73">
            <w:pPr>
              <w:pStyle w:val="-1"/>
            </w:pPr>
            <w:r>
              <w:t>Объекты капитального строительства (общие сведения)</w:t>
            </w:r>
          </w:p>
        </w:tc>
      </w:tr>
      <w:tr w:rsidR="00765724" w14:paraId="527B817F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35C9F704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61EEF" w14:textId="77777777" w:rsidR="00765724" w:rsidRDefault="00765724" w:rsidP="00461E73">
            <w:pPr>
              <w:pStyle w:val="--3"/>
            </w:pPr>
            <w:r>
              <w:t>- максимальная площадь зданий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D7F6F" w14:textId="77777777" w:rsidR="00765724" w:rsidRDefault="00765724" w:rsidP="00461E73">
            <w:pPr>
              <w:pStyle w:val="--1"/>
            </w:pPr>
            <w:r>
              <w:t>70 992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FE792D" w14:textId="77777777" w:rsidR="00765724" w:rsidRDefault="00765724" w:rsidP="00461E73">
            <w:pPr>
              <w:pStyle w:val="--3"/>
            </w:pPr>
            <w:r>
              <w:t>м²</w:t>
            </w:r>
          </w:p>
        </w:tc>
      </w:tr>
      <w:tr w:rsidR="00765724" w14:paraId="14F39DE9" w14:textId="77777777" w:rsidTr="00461E73">
        <w:trPr>
          <w:trHeight w:val="57"/>
        </w:trPr>
        <w:tc>
          <w:tcPr>
            <w:tcW w:w="704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3D048" w14:textId="77777777" w:rsidR="00765724" w:rsidRDefault="00765724" w:rsidP="00461E73">
            <w:pPr>
              <w:pStyle w:val="-1"/>
            </w:pPr>
            <w:r>
              <w:t>4.3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FA509E" w14:textId="77777777" w:rsidR="00765724" w:rsidRDefault="00765724" w:rsidP="00461E73">
            <w:pPr>
              <w:pStyle w:val="-1"/>
            </w:pPr>
            <w:r>
              <w:t>Транспортная инфраструктура</w:t>
            </w:r>
          </w:p>
        </w:tc>
      </w:tr>
      <w:tr w:rsidR="00765724" w14:paraId="19F5E706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60FDA552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BC2509" w14:textId="77777777" w:rsidR="00765724" w:rsidRDefault="00765724" w:rsidP="00461E73">
            <w:pPr>
              <w:pStyle w:val="--3"/>
            </w:pPr>
            <w:r>
              <w:t>- количество машино-мест для хранения автомобилей,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E5B9D7" w14:textId="77777777" w:rsidR="00765724" w:rsidRDefault="00765724" w:rsidP="00461E73">
            <w:pPr>
              <w:pStyle w:val="--1"/>
            </w:pPr>
            <w:r>
              <w:t>1 277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17326A" w14:textId="77777777" w:rsidR="00765724" w:rsidRDefault="00765724" w:rsidP="00461E73">
            <w:pPr>
              <w:pStyle w:val="--3"/>
            </w:pPr>
            <w:r>
              <w:t>машино-мест</w:t>
            </w:r>
          </w:p>
        </w:tc>
      </w:tr>
      <w:tr w:rsidR="00765724" w14:paraId="3041EB8F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09AC94D8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6D6C5" w14:textId="77777777" w:rsidR="00765724" w:rsidRDefault="00765724" w:rsidP="00461E73">
            <w:pPr>
              <w:pStyle w:val="--3"/>
            </w:pPr>
            <w:r>
              <w:t>- в том числе для электромобилей или гибридных автомобилей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A152B" w14:textId="77777777" w:rsidR="00765724" w:rsidRDefault="00765724" w:rsidP="00461E73">
            <w:pPr>
              <w:pStyle w:val="--1"/>
            </w:pPr>
            <w:r>
              <w:t>64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ABEAE" w14:textId="77777777" w:rsidR="00765724" w:rsidRDefault="00765724" w:rsidP="00461E73">
            <w:pPr>
              <w:pStyle w:val="--3"/>
            </w:pPr>
            <w:r>
              <w:t>машино-мест</w:t>
            </w:r>
          </w:p>
        </w:tc>
      </w:tr>
      <w:tr w:rsidR="00765724" w14:paraId="1F14AB3C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6BF69853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E9E03" w14:textId="77777777" w:rsidR="00765724" w:rsidRDefault="00765724" w:rsidP="00461E73">
            <w:pPr>
              <w:pStyle w:val="--3"/>
            </w:pPr>
            <w:r>
              <w:t>- в том числе для маломобильных групп населения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0CEA6" w14:textId="77777777" w:rsidR="00765724" w:rsidRDefault="00765724" w:rsidP="00461E73">
            <w:pPr>
              <w:pStyle w:val="--1"/>
            </w:pPr>
            <w:r>
              <w:t>106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4B65C" w14:textId="77777777" w:rsidR="00765724" w:rsidRDefault="00765724" w:rsidP="00461E73">
            <w:pPr>
              <w:pStyle w:val="--3"/>
            </w:pPr>
            <w:r>
              <w:t>машино-мест</w:t>
            </w:r>
          </w:p>
        </w:tc>
      </w:tr>
      <w:tr w:rsidR="00765724" w14:paraId="08E2874E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76F9DF08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E259F" w14:textId="77777777" w:rsidR="00765724" w:rsidRDefault="00765724" w:rsidP="00461E73">
            <w:pPr>
              <w:pStyle w:val="--3"/>
            </w:pPr>
            <w:r>
              <w:t>- площадь внутриквартальных проездов и улиц (территории для размещения внутриквартальных проездов и улиц)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63E5F" w14:textId="77777777" w:rsidR="00765724" w:rsidRDefault="00765724" w:rsidP="00461E73">
            <w:pPr>
              <w:pStyle w:val="--1"/>
            </w:pPr>
            <w:r>
              <w:t>0,65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394DB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  <w:tr w:rsidR="00765724" w14:paraId="1ECB0947" w14:textId="77777777" w:rsidTr="00461E73">
        <w:trPr>
          <w:trHeight w:val="57"/>
        </w:trPr>
        <w:tc>
          <w:tcPr>
            <w:tcW w:w="704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D6478" w14:textId="77777777" w:rsidR="00765724" w:rsidRDefault="00765724" w:rsidP="00461E73">
            <w:pPr>
              <w:pStyle w:val="-1"/>
            </w:pPr>
            <w:r>
              <w:t>4.4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B44516" w14:textId="77777777" w:rsidR="00765724" w:rsidRDefault="00765724" w:rsidP="00461E73">
            <w:pPr>
              <w:pStyle w:val="-1"/>
            </w:pPr>
            <w:r>
              <w:t>Социальная инфраструктура</w:t>
            </w:r>
          </w:p>
        </w:tc>
      </w:tr>
      <w:tr w:rsidR="00765724" w14:paraId="6254F30A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6E2FA9AE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8D6917" w14:textId="77777777" w:rsidR="00765724" w:rsidRDefault="00765724" w:rsidP="00461E73">
            <w:pPr>
              <w:pStyle w:val="--3"/>
            </w:pPr>
            <w:r>
              <w:t>- максимальная площадь физкультурно-оздоровительного комплекса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0576BE" w14:textId="77777777" w:rsidR="00765724" w:rsidRDefault="00765724" w:rsidP="00461E73">
            <w:pPr>
              <w:pStyle w:val="--1"/>
            </w:pPr>
            <w:r>
              <w:t>14 840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A91345" w14:textId="77777777" w:rsidR="00765724" w:rsidRDefault="00765724" w:rsidP="00461E73">
            <w:pPr>
              <w:pStyle w:val="--3"/>
            </w:pPr>
            <w:r>
              <w:t>м²</w:t>
            </w:r>
          </w:p>
        </w:tc>
      </w:tr>
      <w:tr w:rsidR="00765724" w14:paraId="551F4AB5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6FFCB094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F17D3" w14:textId="77777777" w:rsidR="00765724" w:rsidRDefault="00765724" w:rsidP="00461E73">
            <w:pPr>
              <w:pStyle w:val="--3"/>
            </w:pPr>
            <w:r>
              <w:t>- площадь спортивных залов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1CF71" w14:textId="77777777" w:rsidR="00765724" w:rsidRDefault="00765724" w:rsidP="00461E73">
            <w:pPr>
              <w:pStyle w:val="--1"/>
            </w:pPr>
            <w:r>
              <w:t>5 000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0216E" w14:textId="77777777" w:rsidR="00765724" w:rsidRDefault="00765724" w:rsidP="00461E73">
            <w:pPr>
              <w:pStyle w:val="--3"/>
            </w:pPr>
            <w:r>
              <w:t>м²</w:t>
            </w:r>
          </w:p>
        </w:tc>
      </w:tr>
      <w:tr w:rsidR="00765724" w14:paraId="755BEEF7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2C81E21D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C3CA5" w14:textId="77777777" w:rsidR="00765724" w:rsidRDefault="00765724" w:rsidP="00461E73">
            <w:pPr>
              <w:pStyle w:val="--3"/>
            </w:pPr>
            <w:r>
              <w:t>- площадь крытого плавательного бассейна (площадь зеркала воды)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3F2BB4" w14:textId="77777777" w:rsidR="00765724" w:rsidRDefault="00765724" w:rsidP="00461E73">
            <w:pPr>
              <w:pStyle w:val="--1"/>
            </w:pPr>
            <w:r>
              <w:t>1 250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7C8735" w14:textId="77777777" w:rsidR="00765724" w:rsidRDefault="00765724" w:rsidP="00461E73">
            <w:pPr>
              <w:pStyle w:val="--3"/>
            </w:pPr>
            <w:r>
              <w:t>м²</w:t>
            </w:r>
          </w:p>
        </w:tc>
      </w:tr>
      <w:tr w:rsidR="00765724" w14:paraId="7C27EE4E" w14:textId="77777777" w:rsidTr="00461E73">
        <w:trPr>
          <w:trHeight w:val="57"/>
        </w:trPr>
        <w:tc>
          <w:tcPr>
            <w:tcW w:w="704" w:type="dxa"/>
            <w:vMerge/>
            <w:shd w:val="clear" w:color="auto" w:fill="FFFFFF"/>
            <w:vAlign w:val="center"/>
            <w:hideMark/>
          </w:tcPr>
          <w:p w14:paraId="62EB7D74" w14:textId="77777777" w:rsidR="00765724" w:rsidRDefault="00765724" w:rsidP="00461E73">
            <w:pPr>
              <w:pStyle w:val="-1"/>
            </w:pP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8B190" w14:textId="77777777" w:rsidR="00765724" w:rsidRDefault="00765724" w:rsidP="00461E73">
            <w:pPr>
              <w:pStyle w:val="--3"/>
            </w:pPr>
            <w:r>
              <w:t>- вместимость культурного центра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00ED21" w14:textId="77777777" w:rsidR="00765724" w:rsidRDefault="00765724" w:rsidP="00461E73">
            <w:pPr>
              <w:pStyle w:val="--1"/>
            </w:pPr>
            <w:r>
              <w:t>100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5E2BA" w14:textId="77777777" w:rsidR="00765724" w:rsidRDefault="00765724" w:rsidP="00461E73">
            <w:pPr>
              <w:pStyle w:val="--3"/>
            </w:pPr>
            <w:r>
              <w:t>мест</w:t>
            </w:r>
          </w:p>
        </w:tc>
      </w:tr>
      <w:tr w:rsidR="00765724" w14:paraId="2BB0BD51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E2664" w14:textId="77777777" w:rsidR="00765724" w:rsidRDefault="00765724" w:rsidP="00461E73">
            <w:pPr>
              <w:pStyle w:val="-1"/>
            </w:pPr>
            <w:r>
              <w:lastRenderedPageBreak/>
              <w:t>5</w:t>
            </w:r>
          </w:p>
        </w:tc>
        <w:tc>
          <w:tcPr>
            <w:tcW w:w="9492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438E24" w14:textId="77777777" w:rsidR="00765724" w:rsidRDefault="00765724" w:rsidP="00461E73">
            <w:pPr>
              <w:pStyle w:val="--3"/>
            </w:pPr>
            <w:r>
              <w:t>Улично-дорожная сеть 6</w:t>
            </w:r>
          </w:p>
        </w:tc>
      </w:tr>
      <w:tr w:rsidR="00765724" w14:paraId="795632E7" w14:textId="77777777" w:rsidTr="00461E73">
        <w:trPr>
          <w:trHeight w:val="57"/>
        </w:trPr>
        <w:tc>
          <w:tcPr>
            <w:tcW w:w="70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B95C8" w14:textId="77777777" w:rsidR="00765724" w:rsidRDefault="00765724" w:rsidP="00461E73">
            <w:pPr>
              <w:pStyle w:val="-1"/>
            </w:pPr>
            <w:r>
              <w:t>5.1</w:t>
            </w:r>
          </w:p>
        </w:tc>
        <w:tc>
          <w:tcPr>
            <w:tcW w:w="7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8DECD3" w14:textId="77777777" w:rsidR="00765724" w:rsidRDefault="00765724" w:rsidP="00461E73">
            <w:pPr>
              <w:pStyle w:val="--3"/>
            </w:pPr>
            <w:r>
              <w:t>- площадь территории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34C51" w14:textId="77777777" w:rsidR="00765724" w:rsidRDefault="00765724" w:rsidP="00461E73">
            <w:pPr>
              <w:pStyle w:val="--1"/>
            </w:pPr>
            <w:r>
              <w:t>1,86</w:t>
            </w:r>
          </w:p>
        </w:tc>
        <w:tc>
          <w:tcPr>
            <w:tcW w:w="98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3AE65" w14:textId="77777777" w:rsidR="00765724" w:rsidRDefault="00765724" w:rsidP="00461E73">
            <w:pPr>
              <w:pStyle w:val="--3"/>
            </w:pPr>
            <w:r>
              <w:t>га</w:t>
            </w:r>
          </w:p>
        </w:tc>
      </w:tr>
    </w:tbl>
    <w:p w14:paraId="7AEBBC6E" w14:textId="77777777" w:rsidR="00765724" w:rsidRPr="001352DF" w:rsidRDefault="00765724" w:rsidP="00765724">
      <w:pPr>
        <w:ind w:firstLine="0"/>
        <w:jc w:val="left"/>
        <w:rPr>
          <w:b/>
          <w:bCs/>
        </w:rPr>
      </w:pPr>
      <w:r w:rsidRPr="001352DF">
        <w:rPr>
          <w:b/>
          <w:bCs/>
        </w:rPr>
        <w:t xml:space="preserve"> </w:t>
      </w:r>
      <w:r w:rsidRPr="001352DF">
        <w:rPr>
          <w:b/>
          <w:bCs/>
        </w:rPr>
        <w:br w:type="page"/>
      </w:r>
    </w:p>
    <w:p w14:paraId="40A8B32F" w14:textId="77777777" w:rsidR="00765724" w:rsidRPr="001352DF" w:rsidRDefault="00765724" w:rsidP="00765724">
      <w:pPr>
        <w:pStyle w:val="-125"/>
      </w:pPr>
      <w:r w:rsidRPr="001352DF">
        <w:lastRenderedPageBreak/>
        <w:t>2. Характеристика объектов капитального строительства жилого и общественно-делового назначения</w:t>
      </w:r>
    </w:p>
    <w:p w14:paraId="22EEE938" w14:textId="77777777" w:rsidR="00765724" w:rsidRPr="001352DF" w:rsidRDefault="00765724" w:rsidP="00765724">
      <w:r w:rsidRPr="001352DF">
        <w:t>В границах территории, применительно к которой подготовлена документация по планировке территории, предусмотрено размещение объектов жилого и общественно-делового назначения:</w:t>
      </w:r>
    </w:p>
    <w:p w14:paraId="4275C656" w14:textId="77777777" w:rsidR="00765724" w:rsidRDefault="00765724" w:rsidP="00765724">
      <w:pPr>
        <w:pStyle w:val="-"/>
      </w:pPr>
      <w:r w:rsidRPr="001352DF">
        <w:t xml:space="preserve">в Микрорайоне 1 расположен </w:t>
      </w:r>
      <w:r>
        <w:t>три</w:t>
      </w:r>
      <w:r w:rsidRPr="001352DF">
        <w:t xml:space="preserve"> существующи</w:t>
      </w:r>
      <w:r>
        <w:t>х</w:t>
      </w:r>
      <w:r w:rsidRPr="001352DF">
        <w:t xml:space="preserve"> и предусмотрено размещение десяти многоквартирных многоэтажных жилых домов. Общая площадь квартир (без учета балконов и лоджий) составляет 346 413 </w:t>
      </w:r>
      <w:r>
        <w:t>м²</w:t>
      </w:r>
      <w:r w:rsidRPr="001352DF">
        <w:t xml:space="preserve">. Планируемая численность населения составляет </w:t>
      </w:r>
      <w:r>
        <w:t>9 654</w:t>
      </w:r>
      <w:r w:rsidRPr="001352DF">
        <w:t xml:space="preserve"> человека;</w:t>
      </w:r>
    </w:p>
    <w:p w14:paraId="3B46A58A" w14:textId="77777777" w:rsidR="00765724" w:rsidRDefault="00765724" w:rsidP="00765724">
      <w:pPr>
        <w:pStyle w:val="-"/>
      </w:pPr>
      <w:r>
        <w:t xml:space="preserve">в </w:t>
      </w:r>
      <w:r w:rsidRPr="001352DF">
        <w:t>Микрорайоне 1</w:t>
      </w:r>
      <w:r>
        <w:t xml:space="preserve"> на земельном участке ЗУ1.2 предусмотрено </w:t>
      </w:r>
      <w:r w:rsidRPr="00F51F92">
        <w:rPr>
          <w:color w:val="auto"/>
        </w:rPr>
        <w:t>безвозмездно</w:t>
      </w:r>
      <w:r>
        <w:rPr>
          <w:color w:val="auto"/>
        </w:rPr>
        <w:t>е</w:t>
      </w:r>
      <w:r w:rsidRPr="00F51F92">
        <w:rPr>
          <w:color w:val="auto"/>
        </w:rPr>
        <w:t xml:space="preserve"> выделени</w:t>
      </w:r>
      <w:r>
        <w:rPr>
          <w:color w:val="auto"/>
        </w:rPr>
        <w:t>е</w:t>
      </w:r>
      <w:r w:rsidRPr="00F51F92">
        <w:rPr>
          <w:color w:val="auto"/>
        </w:rPr>
        <w:t xml:space="preserve"> помещений</w:t>
      </w:r>
      <w:r>
        <w:rPr>
          <w:color w:val="auto"/>
        </w:rPr>
        <w:t xml:space="preserve"> </w:t>
      </w:r>
      <w:r>
        <w:t xml:space="preserve">100 </w:t>
      </w:r>
      <w:r w:rsidRPr="000E034E">
        <w:t>м²</w:t>
      </w:r>
      <w:r w:rsidRPr="00F51F92">
        <w:rPr>
          <w:color w:val="auto"/>
        </w:rPr>
        <w:t xml:space="preserve"> для размещения отделени</w:t>
      </w:r>
      <w:r>
        <w:rPr>
          <w:color w:val="auto"/>
        </w:rPr>
        <w:t>я</w:t>
      </w:r>
      <w:r w:rsidRPr="00F51F92">
        <w:rPr>
          <w:color w:val="auto"/>
        </w:rPr>
        <w:t xml:space="preserve"> почтовой связи</w:t>
      </w:r>
      <w:r>
        <w:t>;</w:t>
      </w:r>
    </w:p>
    <w:p w14:paraId="20495FE0" w14:textId="0D7BF2D0" w:rsidR="00765724" w:rsidRPr="001352DF" w:rsidRDefault="00765724" w:rsidP="00765724">
      <w:pPr>
        <w:pStyle w:val="-"/>
      </w:pPr>
      <w:r>
        <w:t xml:space="preserve">в Микрорайоне 1 предусмотрено размещение объектов торгово-бытового обслуживания во встроено пристроенных помещениях жилых домов общей площадью 12 369 </w:t>
      </w:r>
      <w:r w:rsidRPr="000E034E">
        <w:t>м²</w:t>
      </w:r>
      <w:r>
        <w:t>;</w:t>
      </w:r>
    </w:p>
    <w:p w14:paraId="39EFC574" w14:textId="77777777" w:rsidR="00765724" w:rsidRPr="001352DF" w:rsidRDefault="00765724" w:rsidP="00765724">
      <w:pPr>
        <w:pStyle w:val="-"/>
        <w:sectPr w:rsidR="00765724" w:rsidRPr="001352DF" w:rsidSect="00765724">
          <w:headerReference w:type="default" r:id="rId8"/>
          <w:footerReference w:type="default" r:id="rId9"/>
          <w:footerReference w:type="first" r:id="rId10"/>
          <w:pgSz w:w="11907" w:h="16840" w:orient="landscape" w:code="9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1352DF">
        <w:t xml:space="preserve">в Квартале </w:t>
      </w:r>
      <w:r>
        <w:t>5</w:t>
      </w:r>
      <w:r w:rsidRPr="001352DF">
        <w:t xml:space="preserve"> учтены существующие очистные сооружения поверхностного стока и береговая полоса каналов Государственной мелиоративной сети, предусмотрено размещение общественно-деловой застройки и физкультурно-оздоровительного центра (без трибун).</w:t>
      </w:r>
    </w:p>
    <w:p w14:paraId="3E76CC02" w14:textId="77777777" w:rsidR="00765724" w:rsidRPr="001352DF" w:rsidRDefault="00765724" w:rsidP="00765724">
      <w:pPr>
        <w:pStyle w:val="a8"/>
      </w:pPr>
      <w:r w:rsidRPr="001352DF">
        <w:lastRenderedPageBreak/>
        <w:t xml:space="preserve">Таблица </w:t>
      </w:r>
      <w:fldSimple w:instr=" SEQ Таблица \* ARABIC ">
        <w:r w:rsidRPr="001352DF">
          <w:rPr>
            <w:noProof/>
          </w:rPr>
          <w:t>2</w:t>
        </w:r>
      </w:fldSimple>
      <w:r w:rsidRPr="001352DF">
        <w:t>. Характеристика объектов капитального строительства жилого назначения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1985"/>
        <w:gridCol w:w="2976"/>
        <w:gridCol w:w="1276"/>
        <w:gridCol w:w="992"/>
        <w:gridCol w:w="981"/>
        <w:gridCol w:w="1146"/>
        <w:gridCol w:w="1667"/>
      </w:tblGrid>
      <w:tr w:rsidR="00765724" w:rsidRPr="00E27C8C" w14:paraId="03A4AB00" w14:textId="77777777" w:rsidTr="00461E73">
        <w:trPr>
          <w:trHeight w:val="57"/>
        </w:trPr>
        <w:tc>
          <w:tcPr>
            <w:tcW w:w="1555" w:type="dxa"/>
            <w:vMerge w:val="restart"/>
            <w:hideMark/>
          </w:tcPr>
          <w:p w14:paraId="6E7D2C89" w14:textId="77777777" w:rsidR="00765724" w:rsidRPr="00E27C8C" w:rsidRDefault="00765724" w:rsidP="00461E73">
            <w:pPr>
              <w:pStyle w:val="-1"/>
              <w:rPr>
                <w:lang w:eastAsia="ru-RU"/>
              </w:rPr>
            </w:pPr>
            <w:bookmarkStart w:id="1" w:name="_Hlk204796468"/>
            <w:r w:rsidRPr="00E27C8C">
              <w:rPr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992" w:type="dxa"/>
            <w:vMerge w:val="restart"/>
            <w:hideMark/>
          </w:tcPr>
          <w:p w14:paraId="53226C5E" w14:textId="77777777" w:rsidR="00765724" w:rsidRPr="00E27C8C" w:rsidRDefault="00765724" w:rsidP="00461E73">
            <w:pPr>
              <w:pStyle w:val="-1"/>
              <w:rPr>
                <w:lang w:eastAsia="ru-RU"/>
              </w:rPr>
            </w:pPr>
            <w:r w:rsidRPr="00E27C8C">
              <w:rPr>
                <w:lang w:eastAsia="ru-RU"/>
              </w:rPr>
              <w:t>Площадь земельного участка, м²</w:t>
            </w:r>
          </w:p>
        </w:tc>
        <w:tc>
          <w:tcPr>
            <w:tcW w:w="992" w:type="dxa"/>
            <w:vMerge w:val="restart"/>
            <w:hideMark/>
          </w:tcPr>
          <w:p w14:paraId="6AA441DD" w14:textId="77777777" w:rsidR="00765724" w:rsidRPr="00E27C8C" w:rsidRDefault="00765724" w:rsidP="00461E73">
            <w:pPr>
              <w:pStyle w:val="-1"/>
              <w:rPr>
                <w:lang w:eastAsia="ru-RU"/>
              </w:rPr>
            </w:pPr>
            <w:r w:rsidRPr="00E27C8C">
              <w:rPr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1985" w:type="dxa"/>
            <w:vMerge w:val="restart"/>
            <w:hideMark/>
          </w:tcPr>
          <w:p w14:paraId="3A7FB4D2" w14:textId="77777777" w:rsidR="00765724" w:rsidRPr="00E27C8C" w:rsidRDefault="00765724" w:rsidP="00461E73">
            <w:pPr>
              <w:pStyle w:val="-1"/>
              <w:rPr>
                <w:lang w:eastAsia="ru-RU"/>
              </w:rPr>
            </w:pPr>
            <w:r w:rsidRPr="00E27C8C">
              <w:rPr>
                <w:lang w:eastAsia="ru-RU"/>
              </w:rPr>
              <w:t>Зона планируемого размещения объектов капитального строительства</w:t>
            </w:r>
          </w:p>
        </w:tc>
        <w:tc>
          <w:tcPr>
            <w:tcW w:w="2976" w:type="dxa"/>
            <w:vMerge w:val="restart"/>
            <w:hideMark/>
          </w:tcPr>
          <w:p w14:paraId="5048A797" w14:textId="77777777" w:rsidR="00765724" w:rsidRPr="00E27C8C" w:rsidRDefault="00765724" w:rsidP="00461E73">
            <w:pPr>
              <w:pStyle w:val="-1"/>
              <w:rPr>
                <w:lang w:eastAsia="ru-RU"/>
              </w:rPr>
            </w:pPr>
            <w:r w:rsidRPr="00E27C8C">
              <w:rPr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6062" w:type="dxa"/>
            <w:gridSpan w:val="5"/>
            <w:hideMark/>
          </w:tcPr>
          <w:p w14:paraId="0E523AC1" w14:textId="77777777" w:rsidR="00765724" w:rsidRPr="00E27C8C" w:rsidRDefault="00765724" w:rsidP="00461E73">
            <w:pPr>
              <w:pStyle w:val="-1"/>
              <w:rPr>
                <w:lang w:eastAsia="ru-RU"/>
              </w:rPr>
            </w:pPr>
            <w:r w:rsidRPr="00E27C8C">
              <w:rPr>
                <w:lang w:eastAsia="ru-RU"/>
              </w:rPr>
              <w:t xml:space="preserve"> Характеристики объекта капитального строительства</w:t>
            </w:r>
          </w:p>
        </w:tc>
      </w:tr>
      <w:tr w:rsidR="00765724" w:rsidRPr="00E27C8C" w14:paraId="2D314F42" w14:textId="77777777" w:rsidTr="00461E73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F40CAE8" w14:textId="77777777" w:rsidR="00765724" w:rsidRPr="00E27C8C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3B5110E" w14:textId="77777777" w:rsidR="00765724" w:rsidRPr="00E27C8C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45C19B4" w14:textId="77777777" w:rsidR="00765724" w:rsidRPr="00E27C8C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C530381" w14:textId="77777777" w:rsidR="00765724" w:rsidRPr="00E27C8C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57BA4208" w14:textId="77777777" w:rsidR="00765724" w:rsidRPr="00E27C8C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76" w:type="dxa"/>
            <w:hideMark/>
          </w:tcPr>
          <w:p w14:paraId="1F840267" w14:textId="77777777" w:rsidR="00765724" w:rsidRPr="00E27C8C" w:rsidRDefault="00765724" w:rsidP="00461E73">
            <w:pPr>
              <w:pStyle w:val="-1"/>
              <w:rPr>
                <w:lang w:eastAsia="ru-RU"/>
              </w:rPr>
            </w:pPr>
            <w:r w:rsidRPr="00E27C8C">
              <w:rPr>
                <w:lang w:eastAsia="ru-RU"/>
              </w:rPr>
              <w:t>Предельное (максимальное) количество этажей (максимальное количество надземных этажей)</w:t>
            </w:r>
          </w:p>
        </w:tc>
        <w:tc>
          <w:tcPr>
            <w:tcW w:w="992" w:type="dxa"/>
            <w:hideMark/>
          </w:tcPr>
          <w:p w14:paraId="265CE690" w14:textId="77777777" w:rsidR="00765724" w:rsidRPr="00E27C8C" w:rsidRDefault="00765724" w:rsidP="00461E73">
            <w:pPr>
              <w:pStyle w:val="-1"/>
              <w:rPr>
                <w:lang w:eastAsia="ru-RU"/>
              </w:rPr>
            </w:pPr>
            <w:r w:rsidRPr="00E27C8C">
              <w:rPr>
                <w:lang w:eastAsia="ru-RU"/>
              </w:rPr>
              <w:t>Максимальная площадь здания, м²</w:t>
            </w:r>
          </w:p>
        </w:tc>
        <w:tc>
          <w:tcPr>
            <w:tcW w:w="981" w:type="dxa"/>
            <w:hideMark/>
          </w:tcPr>
          <w:p w14:paraId="5505DE2E" w14:textId="77777777" w:rsidR="00765724" w:rsidRPr="00E27C8C" w:rsidRDefault="00765724" w:rsidP="00461E73">
            <w:pPr>
              <w:pStyle w:val="-1"/>
              <w:rPr>
                <w:lang w:eastAsia="ru-RU"/>
              </w:rPr>
            </w:pPr>
            <w:r w:rsidRPr="00E27C8C">
              <w:rPr>
                <w:lang w:eastAsia="ru-RU"/>
              </w:rPr>
              <w:t>Максимальная общая площадь квартир (без учета балконов и лоджий), м²</w:t>
            </w:r>
          </w:p>
        </w:tc>
        <w:tc>
          <w:tcPr>
            <w:tcW w:w="1146" w:type="dxa"/>
            <w:hideMark/>
          </w:tcPr>
          <w:p w14:paraId="5D296992" w14:textId="77777777" w:rsidR="00765724" w:rsidRPr="00E27C8C" w:rsidRDefault="00765724" w:rsidP="00461E73">
            <w:pPr>
              <w:pStyle w:val="-1"/>
              <w:rPr>
                <w:lang w:eastAsia="ru-RU"/>
              </w:rPr>
            </w:pPr>
            <w:r w:rsidRPr="00E27C8C">
              <w:rPr>
                <w:lang w:eastAsia="ru-RU"/>
              </w:rPr>
              <w:t>Функциональное назначение встроенных (пристроенных, встроенно-пристроенных) помещений</w:t>
            </w:r>
          </w:p>
        </w:tc>
        <w:tc>
          <w:tcPr>
            <w:tcW w:w="1667" w:type="dxa"/>
            <w:hideMark/>
          </w:tcPr>
          <w:p w14:paraId="18C3DE3B" w14:textId="77777777" w:rsidR="00765724" w:rsidRPr="00E27C8C" w:rsidRDefault="00765724" w:rsidP="00461E73">
            <w:pPr>
              <w:pStyle w:val="-1"/>
              <w:rPr>
                <w:lang w:eastAsia="ru-RU"/>
              </w:rPr>
            </w:pPr>
            <w:r w:rsidRPr="00E27C8C">
              <w:rPr>
                <w:lang w:eastAsia="ru-RU"/>
              </w:rPr>
              <w:t>Минимальная / максимальная площадь встроенных (пристроенных, встроенно-пристроенных) помещений, м²</w:t>
            </w:r>
          </w:p>
        </w:tc>
      </w:tr>
    </w:tbl>
    <w:p w14:paraId="57BA57F0" w14:textId="77777777" w:rsidR="00765724" w:rsidRDefault="00765724" w:rsidP="00765724">
      <w:pPr>
        <w:pStyle w:val="-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1985"/>
        <w:gridCol w:w="2976"/>
        <w:gridCol w:w="1276"/>
        <w:gridCol w:w="992"/>
        <w:gridCol w:w="981"/>
        <w:gridCol w:w="1146"/>
        <w:gridCol w:w="1667"/>
      </w:tblGrid>
      <w:tr w:rsidR="00765724" w:rsidRPr="0019518C" w14:paraId="24B91F3A" w14:textId="77777777" w:rsidTr="00461E73">
        <w:trPr>
          <w:trHeight w:val="57"/>
          <w:tblHeader/>
        </w:trPr>
        <w:tc>
          <w:tcPr>
            <w:tcW w:w="1555" w:type="dxa"/>
            <w:hideMark/>
          </w:tcPr>
          <w:p w14:paraId="22CC7E89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1A1F1A46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14:paraId="363FB45D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3</w:t>
            </w:r>
          </w:p>
        </w:tc>
        <w:tc>
          <w:tcPr>
            <w:tcW w:w="1985" w:type="dxa"/>
            <w:hideMark/>
          </w:tcPr>
          <w:p w14:paraId="44F731D2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4</w:t>
            </w:r>
          </w:p>
        </w:tc>
        <w:tc>
          <w:tcPr>
            <w:tcW w:w="2976" w:type="dxa"/>
            <w:hideMark/>
          </w:tcPr>
          <w:p w14:paraId="5A3F1D8E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14:paraId="425DA960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6</w:t>
            </w:r>
          </w:p>
        </w:tc>
        <w:tc>
          <w:tcPr>
            <w:tcW w:w="992" w:type="dxa"/>
            <w:hideMark/>
          </w:tcPr>
          <w:p w14:paraId="1E37AB15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7</w:t>
            </w:r>
          </w:p>
        </w:tc>
        <w:tc>
          <w:tcPr>
            <w:tcW w:w="981" w:type="dxa"/>
            <w:hideMark/>
          </w:tcPr>
          <w:p w14:paraId="58AB0AFC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8</w:t>
            </w:r>
          </w:p>
        </w:tc>
        <w:tc>
          <w:tcPr>
            <w:tcW w:w="1146" w:type="dxa"/>
            <w:hideMark/>
          </w:tcPr>
          <w:p w14:paraId="34D154E4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9</w:t>
            </w:r>
          </w:p>
        </w:tc>
        <w:tc>
          <w:tcPr>
            <w:tcW w:w="1667" w:type="dxa"/>
            <w:hideMark/>
          </w:tcPr>
          <w:p w14:paraId="5DB28585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10</w:t>
            </w:r>
          </w:p>
        </w:tc>
      </w:tr>
      <w:tr w:rsidR="00765724" w:rsidRPr="0019518C" w14:paraId="43DB566D" w14:textId="77777777" w:rsidTr="00461E73">
        <w:trPr>
          <w:trHeight w:val="57"/>
        </w:trPr>
        <w:tc>
          <w:tcPr>
            <w:tcW w:w="14562" w:type="dxa"/>
            <w:gridSpan w:val="10"/>
            <w:hideMark/>
          </w:tcPr>
          <w:p w14:paraId="6CEFBABA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Квартал 2</w:t>
            </w:r>
          </w:p>
        </w:tc>
      </w:tr>
      <w:tr w:rsidR="00765724" w:rsidRPr="0019518C" w14:paraId="46B21854" w14:textId="77777777" w:rsidTr="00461E73">
        <w:trPr>
          <w:trHeight w:val="57"/>
        </w:trPr>
        <w:tc>
          <w:tcPr>
            <w:tcW w:w="1555" w:type="dxa"/>
            <w:hideMark/>
          </w:tcPr>
          <w:p w14:paraId="508F59F4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ЗУ1.1</w:t>
            </w:r>
          </w:p>
        </w:tc>
        <w:tc>
          <w:tcPr>
            <w:tcW w:w="992" w:type="dxa"/>
            <w:hideMark/>
          </w:tcPr>
          <w:p w14:paraId="267AD4FC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13 753</w:t>
            </w:r>
          </w:p>
        </w:tc>
        <w:tc>
          <w:tcPr>
            <w:tcW w:w="992" w:type="dxa"/>
            <w:hideMark/>
          </w:tcPr>
          <w:p w14:paraId="51499E3D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ПР1.1</w:t>
            </w:r>
          </w:p>
        </w:tc>
        <w:tc>
          <w:tcPr>
            <w:tcW w:w="1985" w:type="dxa"/>
            <w:hideMark/>
          </w:tcPr>
          <w:p w14:paraId="10486A12" w14:textId="77777777" w:rsidR="00765724" w:rsidRPr="0019518C" w:rsidRDefault="00765724" w:rsidP="00461E73">
            <w:pPr>
              <w:pStyle w:val="--3"/>
            </w:pPr>
            <w:r w:rsidRPr="0019518C">
              <w:t>Зона планируемого размещения многоэтажной жилой застройки</w:t>
            </w:r>
          </w:p>
        </w:tc>
        <w:tc>
          <w:tcPr>
            <w:tcW w:w="2976" w:type="dxa"/>
            <w:hideMark/>
          </w:tcPr>
          <w:p w14:paraId="4519FB32" w14:textId="77777777" w:rsidR="00765724" w:rsidRPr="0019518C" w:rsidRDefault="00765724" w:rsidP="00461E73">
            <w:pPr>
              <w:pStyle w:val="--3"/>
            </w:pPr>
            <w:r w:rsidRPr="0019518C">
              <w:t>Многоэтажный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1276" w:type="dxa"/>
            <w:hideMark/>
          </w:tcPr>
          <w:p w14:paraId="10C69205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13(12)</w:t>
            </w:r>
          </w:p>
        </w:tc>
        <w:tc>
          <w:tcPr>
            <w:tcW w:w="992" w:type="dxa"/>
            <w:hideMark/>
          </w:tcPr>
          <w:p w14:paraId="2CDC9007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30 107</w:t>
            </w:r>
          </w:p>
        </w:tc>
        <w:tc>
          <w:tcPr>
            <w:tcW w:w="981" w:type="dxa"/>
            <w:hideMark/>
          </w:tcPr>
          <w:p w14:paraId="248E1797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16 289</w:t>
            </w:r>
          </w:p>
        </w:tc>
        <w:tc>
          <w:tcPr>
            <w:tcW w:w="1146" w:type="dxa"/>
            <w:hideMark/>
          </w:tcPr>
          <w:p w14:paraId="7A2BB46C" w14:textId="77777777" w:rsidR="00765724" w:rsidRPr="0019518C" w:rsidRDefault="00765724" w:rsidP="00461E73">
            <w:pPr>
              <w:pStyle w:val="--3"/>
            </w:pPr>
            <w:r w:rsidRPr="0019518C">
              <w:t>Объекты обслуживания жилой застройки</w:t>
            </w:r>
          </w:p>
        </w:tc>
        <w:tc>
          <w:tcPr>
            <w:tcW w:w="1667" w:type="dxa"/>
            <w:hideMark/>
          </w:tcPr>
          <w:p w14:paraId="79B598C1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color w:val="000000"/>
              </w:rPr>
              <w:t>50 / 708</w:t>
            </w:r>
          </w:p>
        </w:tc>
      </w:tr>
      <w:tr w:rsidR="00765724" w:rsidRPr="0019518C" w14:paraId="70B18C73" w14:textId="77777777" w:rsidTr="00461E73">
        <w:trPr>
          <w:trHeight w:val="57"/>
        </w:trPr>
        <w:tc>
          <w:tcPr>
            <w:tcW w:w="1555" w:type="dxa"/>
            <w:hideMark/>
          </w:tcPr>
          <w:p w14:paraId="395C1DDE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ЗУ1.2</w:t>
            </w:r>
          </w:p>
        </w:tc>
        <w:tc>
          <w:tcPr>
            <w:tcW w:w="992" w:type="dxa"/>
            <w:hideMark/>
          </w:tcPr>
          <w:p w14:paraId="1DF28ED7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45 166</w:t>
            </w:r>
          </w:p>
        </w:tc>
        <w:tc>
          <w:tcPr>
            <w:tcW w:w="992" w:type="dxa"/>
            <w:hideMark/>
          </w:tcPr>
          <w:p w14:paraId="7D5E82A0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ПР1.2</w:t>
            </w:r>
          </w:p>
        </w:tc>
        <w:tc>
          <w:tcPr>
            <w:tcW w:w="1985" w:type="dxa"/>
            <w:hideMark/>
          </w:tcPr>
          <w:p w14:paraId="2DC640FE" w14:textId="77777777" w:rsidR="00765724" w:rsidRPr="0019518C" w:rsidRDefault="00765724" w:rsidP="00461E73">
            <w:pPr>
              <w:pStyle w:val="--3"/>
            </w:pPr>
            <w:r w:rsidRPr="0019518C">
              <w:t>Зона планируемого размещения многоэтажной жилой застройки</w:t>
            </w:r>
          </w:p>
        </w:tc>
        <w:tc>
          <w:tcPr>
            <w:tcW w:w="2976" w:type="dxa"/>
            <w:hideMark/>
          </w:tcPr>
          <w:p w14:paraId="29B81655" w14:textId="77777777" w:rsidR="00765724" w:rsidRPr="0019518C" w:rsidRDefault="00765724" w:rsidP="00461E73">
            <w:pPr>
              <w:pStyle w:val="--3"/>
            </w:pPr>
            <w:r w:rsidRPr="0019518C">
              <w:t>Многоэтажный многоквартирный жилой дом со встроенно-пристроенными помещениями и отдельно стоящими трансформаторными подстанциями</w:t>
            </w:r>
          </w:p>
        </w:tc>
        <w:tc>
          <w:tcPr>
            <w:tcW w:w="1276" w:type="dxa"/>
            <w:hideMark/>
          </w:tcPr>
          <w:p w14:paraId="163D8E5A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13(12)</w:t>
            </w:r>
          </w:p>
        </w:tc>
        <w:tc>
          <w:tcPr>
            <w:tcW w:w="992" w:type="dxa"/>
            <w:hideMark/>
          </w:tcPr>
          <w:p w14:paraId="528AD382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115 393</w:t>
            </w:r>
          </w:p>
        </w:tc>
        <w:tc>
          <w:tcPr>
            <w:tcW w:w="981" w:type="dxa"/>
            <w:hideMark/>
          </w:tcPr>
          <w:p w14:paraId="32E100A3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61 810</w:t>
            </w:r>
          </w:p>
        </w:tc>
        <w:tc>
          <w:tcPr>
            <w:tcW w:w="1146" w:type="dxa"/>
            <w:hideMark/>
          </w:tcPr>
          <w:p w14:paraId="7CE241F5" w14:textId="77777777" w:rsidR="00765724" w:rsidRPr="0019518C" w:rsidRDefault="00765724" w:rsidP="00461E73">
            <w:pPr>
              <w:pStyle w:val="--3"/>
            </w:pPr>
            <w:r w:rsidRPr="0019518C">
              <w:t>Объекты обслуживания жилой застройки</w:t>
            </w:r>
          </w:p>
        </w:tc>
        <w:tc>
          <w:tcPr>
            <w:tcW w:w="1667" w:type="dxa"/>
            <w:hideMark/>
          </w:tcPr>
          <w:p w14:paraId="0F093E8E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color w:val="000000"/>
              </w:rPr>
              <w:t>3534 / 3580</w:t>
            </w:r>
          </w:p>
        </w:tc>
      </w:tr>
      <w:tr w:rsidR="00765724" w:rsidRPr="0019518C" w14:paraId="6F0D2BF7" w14:textId="77777777" w:rsidTr="00461E73">
        <w:trPr>
          <w:trHeight w:val="57"/>
        </w:trPr>
        <w:tc>
          <w:tcPr>
            <w:tcW w:w="1555" w:type="dxa"/>
            <w:hideMark/>
          </w:tcPr>
          <w:p w14:paraId="666600D3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47:07:1039001:2126</w:t>
            </w:r>
          </w:p>
        </w:tc>
        <w:tc>
          <w:tcPr>
            <w:tcW w:w="992" w:type="dxa"/>
            <w:hideMark/>
          </w:tcPr>
          <w:p w14:paraId="723A91F7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17 772</w:t>
            </w:r>
          </w:p>
        </w:tc>
        <w:tc>
          <w:tcPr>
            <w:tcW w:w="992" w:type="dxa"/>
            <w:hideMark/>
          </w:tcPr>
          <w:p w14:paraId="4BFE9F79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ПР1.3</w:t>
            </w:r>
          </w:p>
        </w:tc>
        <w:tc>
          <w:tcPr>
            <w:tcW w:w="1985" w:type="dxa"/>
            <w:hideMark/>
          </w:tcPr>
          <w:p w14:paraId="0238D0C8" w14:textId="77777777" w:rsidR="00765724" w:rsidRPr="0019518C" w:rsidRDefault="00765724" w:rsidP="00461E73">
            <w:pPr>
              <w:pStyle w:val="--3"/>
            </w:pPr>
            <w:r w:rsidRPr="0019518C">
              <w:t>Зона планируемого размещения многоэтажной жилой застройки</w:t>
            </w:r>
          </w:p>
        </w:tc>
        <w:tc>
          <w:tcPr>
            <w:tcW w:w="2976" w:type="dxa"/>
            <w:hideMark/>
          </w:tcPr>
          <w:p w14:paraId="58AE4ABE" w14:textId="77777777" w:rsidR="00765724" w:rsidRPr="0019518C" w:rsidRDefault="00765724" w:rsidP="00461E73">
            <w:pPr>
              <w:pStyle w:val="--3"/>
            </w:pPr>
            <w:r w:rsidRPr="0019518C">
              <w:t>Многоэтажный многоквартирный жилой дом со встроенно-пристроенными помещениями</w:t>
            </w:r>
          </w:p>
        </w:tc>
        <w:tc>
          <w:tcPr>
            <w:tcW w:w="1276" w:type="dxa"/>
            <w:hideMark/>
          </w:tcPr>
          <w:p w14:paraId="31763CCF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13(12)</w:t>
            </w:r>
          </w:p>
        </w:tc>
        <w:tc>
          <w:tcPr>
            <w:tcW w:w="992" w:type="dxa"/>
            <w:hideMark/>
          </w:tcPr>
          <w:p w14:paraId="20079D41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31 159</w:t>
            </w:r>
          </w:p>
        </w:tc>
        <w:tc>
          <w:tcPr>
            <w:tcW w:w="981" w:type="dxa"/>
            <w:hideMark/>
          </w:tcPr>
          <w:p w14:paraId="5F288819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20 656</w:t>
            </w:r>
          </w:p>
        </w:tc>
        <w:tc>
          <w:tcPr>
            <w:tcW w:w="1146" w:type="dxa"/>
            <w:hideMark/>
          </w:tcPr>
          <w:p w14:paraId="30FA1DD8" w14:textId="77777777" w:rsidR="00765724" w:rsidRPr="0019518C" w:rsidRDefault="00765724" w:rsidP="00461E73">
            <w:pPr>
              <w:pStyle w:val="--3"/>
            </w:pPr>
            <w:r w:rsidRPr="0019518C">
              <w:t>Объекты обслуживания жилой застройки</w:t>
            </w:r>
          </w:p>
        </w:tc>
        <w:tc>
          <w:tcPr>
            <w:tcW w:w="1667" w:type="dxa"/>
            <w:hideMark/>
          </w:tcPr>
          <w:p w14:paraId="0657BD7E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color w:val="000000"/>
              </w:rPr>
              <w:t>1130 / 1394</w:t>
            </w:r>
          </w:p>
        </w:tc>
      </w:tr>
      <w:tr w:rsidR="00765724" w:rsidRPr="0019518C" w14:paraId="2456554A" w14:textId="77777777" w:rsidTr="00461E73">
        <w:trPr>
          <w:trHeight w:val="57"/>
        </w:trPr>
        <w:tc>
          <w:tcPr>
            <w:tcW w:w="1555" w:type="dxa"/>
            <w:hideMark/>
          </w:tcPr>
          <w:p w14:paraId="675C8E7A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lastRenderedPageBreak/>
              <w:t>47:07:1039001:2121</w:t>
            </w:r>
          </w:p>
        </w:tc>
        <w:tc>
          <w:tcPr>
            <w:tcW w:w="992" w:type="dxa"/>
            <w:hideMark/>
          </w:tcPr>
          <w:p w14:paraId="64D2BFF3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21 062</w:t>
            </w:r>
          </w:p>
        </w:tc>
        <w:tc>
          <w:tcPr>
            <w:tcW w:w="992" w:type="dxa"/>
            <w:hideMark/>
          </w:tcPr>
          <w:p w14:paraId="041AC11F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ПР1.4</w:t>
            </w:r>
          </w:p>
        </w:tc>
        <w:tc>
          <w:tcPr>
            <w:tcW w:w="1985" w:type="dxa"/>
            <w:hideMark/>
          </w:tcPr>
          <w:p w14:paraId="116F6EB3" w14:textId="77777777" w:rsidR="00765724" w:rsidRPr="0019518C" w:rsidRDefault="00765724" w:rsidP="00461E73">
            <w:pPr>
              <w:pStyle w:val="--3"/>
            </w:pPr>
            <w:r w:rsidRPr="0019518C">
              <w:t>Зона планируемого размещения многоэтажной жилой застройки</w:t>
            </w:r>
          </w:p>
        </w:tc>
        <w:tc>
          <w:tcPr>
            <w:tcW w:w="2976" w:type="dxa"/>
            <w:hideMark/>
          </w:tcPr>
          <w:p w14:paraId="7AF6717C" w14:textId="77777777" w:rsidR="00765724" w:rsidRPr="0019518C" w:rsidRDefault="00765724" w:rsidP="00461E73">
            <w:pPr>
              <w:pStyle w:val="--3"/>
            </w:pPr>
            <w:r w:rsidRPr="0019518C">
              <w:t>Многоэтажный многоквартирный жилой дом со встроенно-пристроенными помещениями</w:t>
            </w:r>
          </w:p>
        </w:tc>
        <w:tc>
          <w:tcPr>
            <w:tcW w:w="1276" w:type="dxa"/>
            <w:hideMark/>
          </w:tcPr>
          <w:p w14:paraId="5B6CA58B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13(12)</w:t>
            </w:r>
          </w:p>
        </w:tc>
        <w:tc>
          <w:tcPr>
            <w:tcW w:w="992" w:type="dxa"/>
            <w:hideMark/>
          </w:tcPr>
          <w:p w14:paraId="7217BD4E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43 301</w:t>
            </w:r>
          </w:p>
        </w:tc>
        <w:tc>
          <w:tcPr>
            <w:tcW w:w="981" w:type="dxa"/>
            <w:hideMark/>
          </w:tcPr>
          <w:p w14:paraId="13C64430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28 471</w:t>
            </w:r>
          </w:p>
        </w:tc>
        <w:tc>
          <w:tcPr>
            <w:tcW w:w="1146" w:type="dxa"/>
            <w:hideMark/>
          </w:tcPr>
          <w:p w14:paraId="383299D0" w14:textId="77777777" w:rsidR="00765724" w:rsidRPr="0019518C" w:rsidRDefault="00765724" w:rsidP="00461E73">
            <w:pPr>
              <w:pStyle w:val="--3"/>
            </w:pPr>
            <w:r w:rsidRPr="0019518C">
              <w:t>Объекты обслуживания жилой застройки</w:t>
            </w:r>
          </w:p>
        </w:tc>
        <w:tc>
          <w:tcPr>
            <w:tcW w:w="1667" w:type="dxa"/>
            <w:hideMark/>
          </w:tcPr>
          <w:p w14:paraId="08439922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color w:val="000000"/>
              </w:rPr>
              <w:t>1603 / 1603</w:t>
            </w:r>
          </w:p>
        </w:tc>
      </w:tr>
      <w:tr w:rsidR="00765724" w:rsidRPr="0019518C" w14:paraId="3137E322" w14:textId="77777777" w:rsidTr="00461E73">
        <w:trPr>
          <w:trHeight w:val="57"/>
        </w:trPr>
        <w:tc>
          <w:tcPr>
            <w:tcW w:w="1555" w:type="dxa"/>
            <w:hideMark/>
          </w:tcPr>
          <w:p w14:paraId="1F12CA9B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47:07:1039001:2141</w:t>
            </w:r>
          </w:p>
        </w:tc>
        <w:tc>
          <w:tcPr>
            <w:tcW w:w="992" w:type="dxa"/>
            <w:hideMark/>
          </w:tcPr>
          <w:p w14:paraId="2EF3642B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16 853</w:t>
            </w:r>
          </w:p>
        </w:tc>
        <w:tc>
          <w:tcPr>
            <w:tcW w:w="992" w:type="dxa"/>
            <w:hideMark/>
          </w:tcPr>
          <w:p w14:paraId="4A568084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ПР1.5</w:t>
            </w:r>
          </w:p>
        </w:tc>
        <w:tc>
          <w:tcPr>
            <w:tcW w:w="1985" w:type="dxa"/>
            <w:hideMark/>
          </w:tcPr>
          <w:p w14:paraId="738D18F3" w14:textId="77777777" w:rsidR="00765724" w:rsidRPr="0019518C" w:rsidRDefault="00765724" w:rsidP="00461E73">
            <w:pPr>
              <w:pStyle w:val="--3"/>
            </w:pPr>
            <w:r w:rsidRPr="0019518C">
              <w:t>Зона планируемого размещения многоэтажной жилой застройки</w:t>
            </w:r>
          </w:p>
        </w:tc>
        <w:tc>
          <w:tcPr>
            <w:tcW w:w="2976" w:type="dxa"/>
            <w:hideMark/>
          </w:tcPr>
          <w:p w14:paraId="070309AF" w14:textId="77777777" w:rsidR="00765724" w:rsidRPr="0019518C" w:rsidRDefault="00765724" w:rsidP="00461E73">
            <w:pPr>
              <w:pStyle w:val="--3"/>
            </w:pPr>
            <w:r w:rsidRPr="0019518C">
              <w:t>Многоэтажный многоквартирный жилой дом со встроенно-пристроенными помещениями</w:t>
            </w:r>
          </w:p>
        </w:tc>
        <w:tc>
          <w:tcPr>
            <w:tcW w:w="1276" w:type="dxa"/>
            <w:hideMark/>
          </w:tcPr>
          <w:p w14:paraId="1A97252A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13(12)</w:t>
            </w:r>
          </w:p>
        </w:tc>
        <w:tc>
          <w:tcPr>
            <w:tcW w:w="992" w:type="dxa"/>
            <w:hideMark/>
          </w:tcPr>
          <w:p w14:paraId="337984A4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33 654</w:t>
            </w:r>
          </w:p>
        </w:tc>
        <w:tc>
          <w:tcPr>
            <w:tcW w:w="981" w:type="dxa"/>
            <w:hideMark/>
          </w:tcPr>
          <w:p w14:paraId="57E24CE3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23 463</w:t>
            </w:r>
          </w:p>
        </w:tc>
        <w:tc>
          <w:tcPr>
            <w:tcW w:w="1146" w:type="dxa"/>
            <w:hideMark/>
          </w:tcPr>
          <w:p w14:paraId="1FAC7AFB" w14:textId="77777777" w:rsidR="00765724" w:rsidRPr="0019518C" w:rsidRDefault="00765724" w:rsidP="00461E73">
            <w:pPr>
              <w:pStyle w:val="--3"/>
            </w:pPr>
            <w:r w:rsidRPr="0019518C">
              <w:t>Объекты обслуживания жилой застройки</w:t>
            </w:r>
          </w:p>
        </w:tc>
        <w:tc>
          <w:tcPr>
            <w:tcW w:w="1667" w:type="dxa"/>
            <w:hideMark/>
          </w:tcPr>
          <w:p w14:paraId="36F6B2D8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color w:val="000000"/>
              </w:rPr>
              <w:t>1250 / 1299</w:t>
            </w:r>
          </w:p>
        </w:tc>
      </w:tr>
      <w:tr w:rsidR="00765724" w:rsidRPr="0019518C" w14:paraId="65AFCEAF" w14:textId="77777777" w:rsidTr="00461E73">
        <w:trPr>
          <w:trHeight w:val="57"/>
        </w:trPr>
        <w:tc>
          <w:tcPr>
            <w:tcW w:w="1555" w:type="dxa"/>
            <w:hideMark/>
          </w:tcPr>
          <w:p w14:paraId="481160F3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47:07:1039001:2145</w:t>
            </w:r>
          </w:p>
        </w:tc>
        <w:tc>
          <w:tcPr>
            <w:tcW w:w="992" w:type="dxa"/>
            <w:hideMark/>
          </w:tcPr>
          <w:p w14:paraId="5DC11CB2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20 920</w:t>
            </w:r>
          </w:p>
        </w:tc>
        <w:tc>
          <w:tcPr>
            <w:tcW w:w="992" w:type="dxa"/>
            <w:hideMark/>
          </w:tcPr>
          <w:p w14:paraId="5476D15F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ПР1.6</w:t>
            </w:r>
          </w:p>
        </w:tc>
        <w:tc>
          <w:tcPr>
            <w:tcW w:w="1985" w:type="dxa"/>
            <w:hideMark/>
          </w:tcPr>
          <w:p w14:paraId="6D4B1B40" w14:textId="77777777" w:rsidR="00765724" w:rsidRPr="0019518C" w:rsidRDefault="00765724" w:rsidP="00461E73">
            <w:pPr>
              <w:pStyle w:val="--3"/>
            </w:pPr>
            <w:r w:rsidRPr="0019518C">
              <w:t>Зона планируемого размещения многоэтажной жилой застройки</w:t>
            </w:r>
          </w:p>
        </w:tc>
        <w:tc>
          <w:tcPr>
            <w:tcW w:w="2976" w:type="dxa"/>
            <w:hideMark/>
          </w:tcPr>
          <w:p w14:paraId="75615C1C" w14:textId="77777777" w:rsidR="00765724" w:rsidRPr="0019518C" w:rsidRDefault="00765724" w:rsidP="00461E73">
            <w:pPr>
              <w:pStyle w:val="--3"/>
            </w:pPr>
            <w:r w:rsidRPr="0019518C">
              <w:t>Многоэтажный многоквартирный жилой дом со встроенно-пристроенными помещениями</w:t>
            </w:r>
          </w:p>
        </w:tc>
        <w:tc>
          <w:tcPr>
            <w:tcW w:w="1276" w:type="dxa"/>
            <w:hideMark/>
          </w:tcPr>
          <w:p w14:paraId="331793BC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13(12)</w:t>
            </w:r>
          </w:p>
        </w:tc>
        <w:tc>
          <w:tcPr>
            <w:tcW w:w="992" w:type="dxa"/>
            <w:hideMark/>
          </w:tcPr>
          <w:p w14:paraId="2A8B6CFD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40 455</w:t>
            </w:r>
          </w:p>
        </w:tc>
        <w:tc>
          <w:tcPr>
            <w:tcW w:w="981" w:type="dxa"/>
            <w:hideMark/>
          </w:tcPr>
          <w:p w14:paraId="41E0E9A5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28 575</w:t>
            </w:r>
          </w:p>
        </w:tc>
        <w:tc>
          <w:tcPr>
            <w:tcW w:w="1146" w:type="dxa"/>
            <w:hideMark/>
          </w:tcPr>
          <w:p w14:paraId="6C704092" w14:textId="77777777" w:rsidR="00765724" w:rsidRPr="0019518C" w:rsidRDefault="00765724" w:rsidP="00461E73">
            <w:pPr>
              <w:pStyle w:val="--3"/>
            </w:pPr>
            <w:r w:rsidRPr="0019518C">
              <w:t>Объекты обслуживания жилой застройки</w:t>
            </w:r>
          </w:p>
        </w:tc>
        <w:tc>
          <w:tcPr>
            <w:tcW w:w="1667" w:type="dxa"/>
            <w:hideMark/>
          </w:tcPr>
          <w:p w14:paraId="296A14E1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color w:val="000000"/>
              </w:rPr>
              <w:t>546 / 619</w:t>
            </w:r>
          </w:p>
        </w:tc>
      </w:tr>
      <w:tr w:rsidR="00765724" w:rsidRPr="0019518C" w14:paraId="55C1F4B5" w14:textId="77777777" w:rsidTr="00461E73">
        <w:trPr>
          <w:trHeight w:val="57"/>
        </w:trPr>
        <w:tc>
          <w:tcPr>
            <w:tcW w:w="1555" w:type="dxa"/>
            <w:hideMark/>
          </w:tcPr>
          <w:p w14:paraId="2498EC56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ЗУ1.7</w:t>
            </w:r>
          </w:p>
        </w:tc>
        <w:tc>
          <w:tcPr>
            <w:tcW w:w="992" w:type="dxa"/>
            <w:hideMark/>
          </w:tcPr>
          <w:p w14:paraId="19AF7423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46 983</w:t>
            </w:r>
          </w:p>
        </w:tc>
        <w:tc>
          <w:tcPr>
            <w:tcW w:w="992" w:type="dxa"/>
            <w:hideMark/>
          </w:tcPr>
          <w:p w14:paraId="7B0734D5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ПР1.7</w:t>
            </w:r>
          </w:p>
        </w:tc>
        <w:tc>
          <w:tcPr>
            <w:tcW w:w="1985" w:type="dxa"/>
            <w:hideMark/>
          </w:tcPr>
          <w:p w14:paraId="5E82D294" w14:textId="77777777" w:rsidR="00765724" w:rsidRPr="0019518C" w:rsidRDefault="00765724" w:rsidP="00461E73">
            <w:pPr>
              <w:pStyle w:val="--3"/>
            </w:pPr>
            <w:r w:rsidRPr="0019518C">
              <w:t>Зона планируемого размещения многоэтажной жилой застройки</w:t>
            </w:r>
          </w:p>
        </w:tc>
        <w:tc>
          <w:tcPr>
            <w:tcW w:w="2976" w:type="dxa"/>
            <w:hideMark/>
          </w:tcPr>
          <w:p w14:paraId="5BD553B4" w14:textId="77777777" w:rsidR="00765724" w:rsidRPr="0019518C" w:rsidRDefault="00765724" w:rsidP="00461E73">
            <w:pPr>
              <w:pStyle w:val="--3"/>
            </w:pPr>
            <w:r w:rsidRPr="0019518C">
              <w:t>Многоэтажный многоквартирный жилой дом со встроенно-пристроенными помещениями и отдельно стоящими трансформаторными подстанциями</w:t>
            </w:r>
          </w:p>
        </w:tc>
        <w:tc>
          <w:tcPr>
            <w:tcW w:w="1276" w:type="dxa"/>
            <w:hideMark/>
          </w:tcPr>
          <w:p w14:paraId="21F8F55D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13(12)</w:t>
            </w:r>
          </w:p>
        </w:tc>
        <w:tc>
          <w:tcPr>
            <w:tcW w:w="992" w:type="dxa"/>
            <w:hideMark/>
          </w:tcPr>
          <w:p w14:paraId="66E9A382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142 256</w:t>
            </w:r>
          </w:p>
        </w:tc>
        <w:tc>
          <w:tcPr>
            <w:tcW w:w="981" w:type="dxa"/>
            <w:hideMark/>
          </w:tcPr>
          <w:p w14:paraId="2C32B14E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78 953</w:t>
            </w:r>
          </w:p>
        </w:tc>
        <w:tc>
          <w:tcPr>
            <w:tcW w:w="1146" w:type="dxa"/>
            <w:hideMark/>
          </w:tcPr>
          <w:p w14:paraId="2FC8D993" w14:textId="77777777" w:rsidR="00765724" w:rsidRPr="0019518C" w:rsidRDefault="00765724" w:rsidP="00461E73">
            <w:pPr>
              <w:pStyle w:val="--3"/>
            </w:pPr>
            <w:r w:rsidRPr="0019518C">
              <w:t>Объекты обслуживания жилой застройки</w:t>
            </w:r>
          </w:p>
        </w:tc>
        <w:tc>
          <w:tcPr>
            <w:tcW w:w="1667" w:type="dxa"/>
            <w:hideMark/>
          </w:tcPr>
          <w:p w14:paraId="474FA6E2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color w:val="000000"/>
              </w:rPr>
              <w:t>720 / 1384</w:t>
            </w:r>
          </w:p>
        </w:tc>
      </w:tr>
      <w:tr w:rsidR="00765724" w:rsidRPr="0019518C" w14:paraId="7FDC044B" w14:textId="77777777" w:rsidTr="00461E73">
        <w:trPr>
          <w:trHeight w:val="57"/>
        </w:trPr>
        <w:tc>
          <w:tcPr>
            <w:tcW w:w="1555" w:type="dxa"/>
            <w:hideMark/>
          </w:tcPr>
          <w:p w14:paraId="0CD59DF9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ЗУ1.8</w:t>
            </w:r>
          </w:p>
        </w:tc>
        <w:tc>
          <w:tcPr>
            <w:tcW w:w="992" w:type="dxa"/>
            <w:hideMark/>
          </w:tcPr>
          <w:p w14:paraId="7A1A013E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18 643</w:t>
            </w:r>
          </w:p>
        </w:tc>
        <w:tc>
          <w:tcPr>
            <w:tcW w:w="992" w:type="dxa"/>
            <w:hideMark/>
          </w:tcPr>
          <w:p w14:paraId="52AE92AC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ПР1.8</w:t>
            </w:r>
          </w:p>
        </w:tc>
        <w:tc>
          <w:tcPr>
            <w:tcW w:w="1985" w:type="dxa"/>
            <w:hideMark/>
          </w:tcPr>
          <w:p w14:paraId="0E3DA0BC" w14:textId="77777777" w:rsidR="00765724" w:rsidRPr="0019518C" w:rsidRDefault="00765724" w:rsidP="00461E73">
            <w:pPr>
              <w:pStyle w:val="--3"/>
            </w:pPr>
            <w:r w:rsidRPr="0019518C">
              <w:t>Зона планируемого размещения многоэтажной жилой застройки</w:t>
            </w:r>
          </w:p>
        </w:tc>
        <w:tc>
          <w:tcPr>
            <w:tcW w:w="2976" w:type="dxa"/>
            <w:hideMark/>
          </w:tcPr>
          <w:p w14:paraId="6D4C1460" w14:textId="77777777" w:rsidR="00765724" w:rsidRPr="0019518C" w:rsidRDefault="00765724" w:rsidP="00461E73">
            <w:pPr>
              <w:pStyle w:val="--3"/>
            </w:pPr>
            <w:r w:rsidRPr="0019518C">
              <w:t>Многоэтажный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1276" w:type="dxa"/>
            <w:hideMark/>
          </w:tcPr>
          <w:p w14:paraId="1AB69D0A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13(12)</w:t>
            </w:r>
          </w:p>
        </w:tc>
        <w:tc>
          <w:tcPr>
            <w:tcW w:w="992" w:type="dxa"/>
            <w:hideMark/>
          </w:tcPr>
          <w:p w14:paraId="6AB34D57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47 527</w:t>
            </w:r>
          </w:p>
        </w:tc>
        <w:tc>
          <w:tcPr>
            <w:tcW w:w="981" w:type="dxa"/>
            <w:hideMark/>
          </w:tcPr>
          <w:p w14:paraId="7BAAF218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26 118</w:t>
            </w:r>
          </w:p>
        </w:tc>
        <w:tc>
          <w:tcPr>
            <w:tcW w:w="1146" w:type="dxa"/>
            <w:hideMark/>
          </w:tcPr>
          <w:p w14:paraId="68168DB5" w14:textId="77777777" w:rsidR="00765724" w:rsidRPr="0019518C" w:rsidRDefault="00765724" w:rsidP="00461E73">
            <w:pPr>
              <w:pStyle w:val="--3"/>
            </w:pPr>
            <w:r w:rsidRPr="0019518C">
              <w:t>Объекты обслуживания жилой застройки</w:t>
            </w:r>
          </w:p>
        </w:tc>
        <w:tc>
          <w:tcPr>
            <w:tcW w:w="1667" w:type="dxa"/>
            <w:hideMark/>
          </w:tcPr>
          <w:p w14:paraId="444756DC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color w:val="000000"/>
              </w:rPr>
              <w:t>679 / 720</w:t>
            </w:r>
          </w:p>
        </w:tc>
      </w:tr>
      <w:tr w:rsidR="00765724" w:rsidRPr="0019518C" w14:paraId="3CA85FE5" w14:textId="77777777" w:rsidTr="00461E73">
        <w:trPr>
          <w:trHeight w:val="57"/>
        </w:trPr>
        <w:tc>
          <w:tcPr>
            <w:tcW w:w="1555" w:type="dxa"/>
            <w:hideMark/>
          </w:tcPr>
          <w:p w14:paraId="369DB14D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47:07:1039001:2133</w:t>
            </w:r>
          </w:p>
        </w:tc>
        <w:tc>
          <w:tcPr>
            <w:tcW w:w="992" w:type="dxa"/>
            <w:hideMark/>
          </w:tcPr>
          <w:p w14:paraId="5AA79AC8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16 702</w:t>
            </w:r>
          </w:p>
        </w:tc>
        <w:tc>
          <w:tcPr>
            <w:tcW w:w="992" w:type="dxa"/>
            <w:hideMark/>
          </w:tcPr>
          <w:p w14:paraId="6AE9D341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ПР1.9</w:t>
            </w:r>
          </w:p>
        </w:tc>
        <w:tc>
          <w:tcPr>
            <w:tcW w:w="1985" w:type="dxa"/>
            <w:hideMark/>
          </w:tcPr>
          <w:p w14:paraId="275A5455" w14:textId="77777777" w:rsidR="00765724" w:rsidRPr="0019518C" w:rsidRDefault="00765724" w:rsidP="00461E73">
            <w:pPr>
              <w:pStyle w:val="--3"/>
            </w:pPr>
            <w:r w:rsidRPr="0019518C">
              <w:t>Зона планируемого размещения многоэтажной жилой застройки</w:t>
            </w:r>
          </w:p>
        </w:tc>
        <w:tc>
          <w:tcPr>
            <w:tcW w:w="2976" w:type="dxa"/>
            <w:hideMark/>
          </w:tcPr>
          <w:p w14:paraId="4F621420" w14:textId="77777777" w:rsidR="00765724" w:rsidRPr="0019518C" w:rsidRDefault="00765724" w:rsidP="00461E73">
            <w:pPr>
              <w:pStyle w:val="--3"/>
            </w:pPr>
            <w:r w:rsidRPr="0019518C">
              <w:t>Многоэтажный многоквартирный жилой дом со встроенно-пристроенными помещениями и отдельно стоящими трансформаторными подстанциями</w:t>
            </w:r>
          </w:p>
        </w:tc>
        <w:tc>
          <w:tcPr>
            <w:tcW w:w="1276" w:type="dxa"/>
            <w:hideMark/>
          </w:tcPr>
          <w:p w14:paraId="00AAE1E7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13(12)</w:t>
            </w:r>
          </w:p>
        </w:tc>
        <w:tc>
          <w:tcPr>
            <w:tcW w:w="992" w:type="dxa"/>
            <w:hideMark/>
          </w:tcPr>
          <w:p w14:paraId="36A8F8F7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t>49896,16</w:t>
            </w:r>
          </w:p>
        </w:tc>
        <w:tc>
          <w:tcPr>
            <w:tcW w:w="981" w:type="dxa"/>
            <w:hideMark/>
          </w:tcPr>
          <w:p w14:paraId="0B63EF5B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28 500</w:t>
            </w:r>
          </w:p>
        </w:tc>
        <w:tc>
          <w:tcPr>
            <w:tcW w:w="1146" w:type="dxa"/>
            <w:hideMark/>
          </w:tcPr>
          <w:p w14:paraId="13E229E9" w14:textId="77777777" w:rsidR="00765724" w:rsidRPr="0019518C" w:rsidRDefault="00765724" w:rsidP="00461E73">
            <w:pPr>
              <w:pStyle w:val="--3"/>
            </w:pPr>
            <w:r w:rsidRPr="0019518C">
              <w:t>Объекты обслуживания жилой застройки</w:t>
            </w:r>
          </w:p>
        </w:tc>
        <w:tc>
          <w:tcPr>
            <w:tcW w:w="1667" w:type="dxa"/>
            <w:hideMark/>
          </w:tcPr>
          <w:p w14:paraId="666E9DCB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color w:val="000000"/>
              </w:rPr>
              <w:t>1607 / 1607</w:t>
            </w:r>
          </w:p>
        </w:tc>
      </w:tr>
      <w:tr w:rsidR="00765724" w:rsidRPr="0019518C" w14:paraId="70F41151" w14:textId="77777777" w:rsidTr="00461E73">
        <w:trPr>
          <w:trHeight w:val="57"/>
        </w:trPr>
        <w:tc>
          <w:tcPr>
            <w:tcW w:w="1555" w:type="dxa"/>
            <w:hideMark/>
          </w:tcPr>
          <w:p w14:paraId="2273A44B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lastRenderedPageBreak/>
              <w:t>ЗУ1.10</w:t>
            </w:r>
          </w:p>
        </w:tc>
        <w:tc>
          <w:tcPr>
            <w:tcW w:w="992" w:type="dxa"/>
            <w:hideMark/>
          </w:tcPr>
          <w:p w14:paraId="49728B64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15 398</w:t>
            </w:r>
          </w:p>
        </w:tc>
        <w:tc>
          <w:tcPr>
            <w:tcW w:w="992" w:type="dxa"/>
            <w:hideMark/>
          </w:tcPr>
          <w:p w14:paraId="4A5A535E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ПР1.10</w:t>
            </w:r>
          </w:p>
        </w:tc>
        <w:tc>
          <w:tcPr>
            <w:tcW w:w="1985" w:type="dxa"/>
            <w:hideMark/>
          </w:tcPr>
          <w:p w14:paraId="063D2767" w14:textId="77777777" w:rsidR="00765724" w:rsidRPr="0019518C" w:rsidRDefault="00765724" w:rsidP="00461E73">
            <w:pPr>
              <w:pStyle w:val="--3"/>
            </w:pPr>
            <w:r w:rsidRPr="0019518C">
              <w:t>Зона планируемого размещения многоэтажной жилой застройки</w:t>
            </w:r>
          </w:p>
        </w:tc>
        <w:tc>
          <w:tcPr>
            <w:tcW w:w="2976" w:type="dxa"/>
            <w:hideMark/>
          </w:tcPr>
          <w:p w14:paraId="731D3D42" w14:textId="77777777" w:rsidR="00765724" w:rsidRPr="0019518C" w:rsidRDefault="00765724" w:rsidP="00461E73">
            <w:pPr>
              <w:pStyle w:val="--3"/>
            </w:pPr>
            <w:r w:rsidRPr="0019518C">
              <w:t>Многоэтажный многоквартирный жилой дом со встроенно-пристроенными помещениями и отдельно стоящими трансформаторными подстанциями</w:t>
            </w:r>
          </w:p>
        </w:tc>
        <w:tc>
          <w:tcPr>
            <w:tcW w:w="1276" w:type="dxa"/>
            <w:hideMark/>
          </w:tcPr>
          <w:p w14:paraId="43C3F893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13(12)</w:t>
            </w:r>
          </w:p>
        </w:tc>
        <w:tc>
          <w:tcPr>
            <w:tcW w:w="992" w:type="dxa"/>
            <w:hideMark/>
          </w:tcPr>
          <w:p w14:paraId="5023F2F2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t>28728,74</w:t>
            </w:r>
          </w:p>
        </w:tc>
        <w:tc>
          <w:tcPr>
            <w:tcW w:w="981" w:type="dxa"/>
            <w:hideMark/>
          </w:tcPr>
          <w:p w14:paraId="0E2C1C10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16 500</w:t>
            </w:r>
          </w:p>
        </w:tc>
        <w:tc>
          <w:tcPr>
            <w:tcW w:w="1146" w:type="dxa"/>
            <w:hideMark/>
          </w:tcPr>
          <w:p w14:paraId="4D3D45BD" w14:textId="77777777" w:rsidR="00765724" w:rsidRPr="0019518C" w:rsidRDefault="00765724" w:rsidP="00461E73">
            <w:pPr>
              <w:pStyle w:val="--3"/>
            </w:pPr>
            <w:r w:rsidRPr="0019518C">
              <w:t>Объекты обслуживания жилой застройки</w:t>
            </w:r>
          </w:p>
        </w:tc>
        <w:tc>
          <w:tcPr>
            <w:tcW w:w="1667" w:type="dxa"/>
            <w:hideMark/>
          </w:tcPr>
          <w:p w14:paraId="42A938C7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color w:val="000000"/>
              </w:rPr>
              <w:t>1350 / 1650</w:t>
            </w:r>
          </w:p>
        </w:tc>
      </w:tr>
      <w:tr w:rsidR="00765724" w:rsidRPr="0019518C" w14:paraId="7F42825D" w14:textId="77777777" w:rsidTr="00461E73">
        <w:trPr>
          <w:trHeight w:val="57"/>
        </w:trPr>
        <w:tc>
          <w:tcPr>
            <w:tcW w:w="1555" w:type="dxa"/>
            <w:hideMark/>
          </w:tcPr>
          <w:p w14:paraId="5E494743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47:07:1039001:2132</w:t>
            </w:r>
          </w:p>
        </w:tc>
        <w:tc>
          <w:tcPr>
            <w:tcW w:w="992" w:type="dxa"/>
            <w:hideMark/>
          </w:tcPr>
          <w:p w14:paraId="3C3FB27A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26 734</w:t>
            </w:r>
          </w:p>
        </w:tc>
        <w:tc>
          <w:tcPr>
            <w:tcW w:w="992" w:type="dxa"/>
            <w:hideMark/>
          </w:tcPr>
          <w:p w14:paraId="72AEC3B1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СЗ1.11</w:t>
            </w:r>
          </w:p>
        </w:tc>
        <w:tc>
          <w:tcPr>
            <w:tcW w:w="1985" w:type="dxa"/>
            <w:hideMark/>
          </w:tcPr>
          <w:p w14:paraId="3596412E" w14:textId="77777777" w:rsidR="00765724" w:rsidRPr="0019518C" w:rsidRDefault="00765724" w:rsidP="00461E73">
            <w:pPr>
              <w:pStyle w:val="--3"/>
            </w:pPr>
            <w:r w:rsidRPr="0019518C">
              <w:t>Зона планируемого размещения многоэтажной жилой застройки</w:t>
            </w:r>
          </w:p>
        </w:tc>
        <w:tc>
          <w:tcPr>
            <w:tcW w:w="2976" w:type="dxa"/>
            <w:hideMark/>
          </w:tcPr>
          <w:p w14:paraId="604F607E" w14:textId="77777777" w:rsidR="00765724" w:rsidRPr="0019518C" w:rsidRDefault="00765724" w:rsidP="00461E73">
            <w:pPr>
              <w:pStyle w:val="--3"/>
            </w:pPr>
            <w:r w:rsidRPr="0019518C">
              <w:t>Многоэтажный многоквартирный жилой дом со встроенно-пристроенными помещениями</w:t>
            </w:r>
          </w:p>
        </w:tc>
        <w:tc>
          <w:tcPr>
            <w:tcW w:w="1276" w:type="dxa"/>
            <w:hideMark/>
          </w:tcPr>
          <w:p w14:paraId="6035B95B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15(14)</w:t>
            </w:r>
          </w:p>
        </w:tc>
        <w:tc>
          <w:tcPr>
            <w:tcW w:w="992" w:type="dxa"/>
            <w:hideMark/>
          </w:tcPr>
          <w:p w14:paraId="0814D45E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54 764</w:t>
            </w:r>
          </w:p>
        </w:tc>
        <w:tc>
          <w:tcPr>
            <w:tcW w:w="981" w:type="dxa"/>
            <w:hideMark/>
          </w:tcPr>
          <w:p w14:paraId="2223DABD" w14:textId="77777777" w:rsidR="00765724" w:rsidRPr="0019518C" w:rsidRDefault="00765724" w:rsidP="00461E73">
            <w:pPr>
              <w:pStyle w:val="-1"/>
              <w:rPr>
                <w:lang w:eastAsia="ru-RU"/>
              </w:rPr>
            </w:pPr>
            <w:r w:rsidRPr="0019518C">
              <w:rPr>
                <w:lang w:eastAsia="ru-RU"/>
              </w:rPr>
              <w:t>17 079</w:t>
            </w:r>
          </w:p>
        </w:tc>
        <w:tc>
          <w:tcPr>
            <w:tcW w:w="2813" w:type="dxa"/>
            <w:gridSpan w:val="2"/>
          </w:tcPr>
          <w:p w14:paraId="548B4E2A" w14:textId="77777777" w:rsidR="00765724" w:rsidRPr="0019518C" w:rsidRDefault="00765724" w:rsidP="00461E73">
            <w:pPr>
              <w:pStyle w:val="-5"/>
            </w:pPr>
            <w:r w:rsidRPr="0019518C">
              <w:t>Размещение пристр</w:t>
            </w:r>
            <w:r w:rsidRPr="0019518C">
              <w:rPr>
                <w:rStyle w:val="--4"/>
              </w:rPr>
              <w:t>оенных, встроенно</w:t>
            </w:r>
            <w:r w:rsidRPr="0019518C">
              <w:t>-пристроенных помещений не предусмотрено</w:t>
            </w:r>
          </w:p>
        </w:tc>
      </w:tr>
    </w:tbl>
    <w:p w14:paraId="35901336" w14:textId="77777777" w:rsidR="00765724" w:rsidRDefault="00765724" w:rsidP="00765724">
      <w:pPr>
        <w:ind w:firstLine="0"/>
        <w:jc w:val="left"/>
        <w:rPr>
          <w:rFonts w:eastAsiaTheme="majorEastAsia" w:cs="Times New Roman"/>
          <w:color w:val="272727" w:themeColor="text1" w:themeTint="D8"/>
          <w:szCs w:val="28"/>
          <w14:ligatures w14:val="none"/>
        </w:rPr>
      </w:pPr>
      <w:r>
        <w:rPr>
          <w:rFonts w:eastAsiaTheme="majorEastAsia" w:cs="Times New Roman"/>
          <w:color w:val="272727" w:themeColor="text1" w:themeTint="D8"/>
          <w:szCs w:val="28"/>
          <w14:ligatures w14:val="none"/>
        </w:rPr>
        <w:br w:type="page"/>
      </w:r>
    </w:p>
    <w:p w14:paraId="733DC7F8" w14:textId="77777777" w:rsidR="00765724" w:rsidRDefault="00765724" w:rsidP="00765724">
      <w:pPr>
        <w:pStyle w:val="a8"/>
      </w:pPr>
      <w:r w:rsidRPr="001352DF">
        <w:lastRenderedPageBreak/>
        <w:t xml:space="preserve">Таблица </w:t>
      </w:r>
      <w:fldSimple w:instr=" SEQ Таблица \* ARABIC ">
        <w:r w:rsidRPr="001352DF">
          <w:rPr>
            <w:noProof/>
          </w:rPr>
          <w:t>3</w:t>
        </w:r>
      </w:fldSimple>
      <w:r w:rsidRPr="001352DF">
        <w:t>. Характеристика объектов капитального строительства общественно-делового назначения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2718"/>
        <w:gridCol w:w="2718"/>
        <w:gridCol w:w="1824"/>
        <w:gridCol w:w="1808"/>
        <w:gridCol w:w="1813"/>
      </w:tblGrid>
      <w:tr w:rsidR="00765724" w:rsidRPr="00B7454E" w14:paraId="5F81FF07" w14:textId="77777777" w:rsidTr="00461E73">
        <w:trPr>
          <w:trHeight w:val="57"/>
        </w:trPr>
        <w:tc>
          <w:tcPr>
            <w:tcW w:w="1129" w:type="dxa"/>
            <w:vMerge w:val="restart"/>
            <w:hideMark/>
          </w:tcPr>
          <w:p w14:paraId="242D6EA1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1276" w:type="dxa"/>
            <w:vMerge w:val="restart"/>
            <w:hideMark/>
          </w:tcPr>
          <w:p w14:paraId="7DF9E1F0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Площадь земельного участка, м²</w:t>
            </w:r>
          </w:p>
        </w:tc>
        <w:tc>
          <w:tcPr>
            <w:tcW w:w="1276" w:type="dxa"/>
            <w:vMerge w:val="restart"/>
            <w:hideMark/>
          </w:tcPr>
          <w:p w14:paraId="765DB104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2718" w:type="dxa"/>
            <w:vMerge w:val="restart"/>
            <w:hideMark/>
          </w:tcPr>
          <w:p w14:paraId="035CD7F9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Зона планируемого размещения объектов капитального строительства</w:t>
            </w:r>
          </w:p>
        </w:tc>
        <w:tc>
          <w:tcPr>
            <w:tcW w:w="2718" w:type="dxa"/>
            <w:vMerge w:val="restart"/>
            <w:hideMark/>
          </w:tcPr>
          <w:p w14:paraId="1BD62621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5445" w:type="dxa"/>
            <w:gridSpan w:val="3"/>
            <w:hideMark/>
          </w:tcPr>
          <w:p w14:paraId="01817C16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Характеристики объекта капитального строительства</w:t>
            </w:r>
          </w:p>
        </w:tc>
      </w:tr>
      <w:tr w:rsidR="00765724" w:rsidRPr="00B7454E" w14:paraId="76B940C9" w14:textId="77777777" w:rsidTr="00461E73">
        <w:trPr>
          <w:trHeight w:val="57"/>
        </w:trPr>
        <w:tc>
          <w:tcPr>
            <w:tcW w:w="1129" w:type="dxa"/>
            <w:vMerge/>
            <w:vAlign w:val="center"/>
            <w:hideMark/>
          </w:tcPr>
          <w:p w14:paraId="1921A1BD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A4687B5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ED0FF80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14:paraId="72E695AF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14:paraId="13093FA8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24" w:type="dxa"/>
            <w:hideMark/>
          </w:tcPr>
          <w:p w14:paraId="64DBC4DB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Предельное (максимальное) количество этажей (максимальное количество надземных этажей)</w:t>
            </w:r>
          </w:p>
        </w:tc>
        <w:tc>
          <w:tcPr>
            <w:tcW w:w="1808" w:type="dxa"/>
            <w:hideMark/>
          </w:tcPr>
          <w:p w14:paraId="5E1BE192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Максимальная площадь здания, м²</w:t>
            </w:r>
          </w:p>
        </w:tc>
        <w:tc>
          <w:tcPr>
            <w:tcW w:w="1813" w:type="dxa"/>
            <w:hideMark/>
          </w:tcPr>
          <w:p w14:paraId="6EA979F9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Минимальная / максимальная площадь встроенных (пристроенных, встроенно-пристроенных) помещений, м²</w:t>
            </w:r>
          </w:p>
        </w:tc>
      </w:tr>
      <w:tr w:rsidR="00765724" w:rsidRPr="00B7454E" w14:paraId="1BF5E07E" w14:textId="77777777" w:rsidTr="00461E73">
        <w:trPr>
          <w:trHeight w:val="57"/>
        </w:trPr>
        <w:tc>
          <w:tcPr>
            <w:tcW w:w="14562" w:type="dxa"/>
            <w:gridSpan w:val="8"/>
            <w:hideMark/>
          </w:tcPr>
          <w:p w14:paraId="3BF75E9F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Квартал 3</w:t>
            </w:r>
          </w:p>
        </w:tc>
      </w:tr>
      <w:tr w:rsidR="00765724" w:rsidRPr="00B7454E" w14:paraId="5FADA1C8" w14:textId="77777777" w:rsidTr="00461E73">
        <w:trPr>
          <w:trHeight w:val="322"/>
        </w:trPr>
        <w:tc>
          <w:tcPr>
            <w:tcW w:w="1129" w:type="dxa"/>
            <w:vMerge w:val="restart"/>
            <w:hideMark/>
          </w:tcPr>
          <w:p w14:paraId="42B1F660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ЗУ4.1.1</w:t>
            </w:r>
          </w:p>
        </w:tc>
        <w:tc>
          <w:tcPr>
            <w:tcW w:w="1276" w:type="dxa"/>
            <w:vMerge w:val="restart"/>
            <w:hideMark/>
          </w:tcPr>
          <w:p w14:paraId="404587FB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13 149</w:t>
            </w:r>
          </w:p>
        </w:tc>
        <w:tc>
          <w:tcPr>
            <w:tcW w:w="1276" w:type="dxa"/>
            <w:vMerge w:val="restart"/>
            <w:hideMark/>
          </w:tcPr>
          <w:p w14:paraId="467E907C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ПР4.1.1</w:t>
            </w:r>
          </w:p>
        </w:tc>
        <w:tc>
          <w:tcPr>
            <w:tcW w:w="2718" w:type="dxa"/>
            <w:vMerge w:val="restart"/>
            <w:hideMark/>
          </w:tcPr>
          <w:p w14:paraId="0079B8E5" w14:textId="77777777" w:rsidR="00765724" w:rsidRPr="00B7454E" w:rsidRDefault="00765724" w:rsidP="00461E73">
            <w:pPr>
              <w:pStyle w:val="--3"/>
            </w:pPr>
            <w:r w:rsidRPr="00B7454E">
              <w:t>Зона планируемого размещения объектов общественно-делового назначения</w:t>
            </w:r>
          </w:p>
        </w:tc>
        <w:tc>
          <w:tcPr>
            <w:tcW w:w="2718" w:type="dxa"/>
            <w:vMerge w:val="restart"/>
            <w:hideMark/>
          </w:tcPr>
          <w:p w14:paraId="58B6E67B" w14:textId="77777777" w:rsidR="00765724" w:rsidRPr="00B7454E" w:rsidRDefault="00765724" w:rsidP="00461E73">
            <w:pPr>
              <w:pStyle w:val="--3"/>
            </w:pPr>
            <w:r w:rsidRPr="00B7454E">
              <w:t>Торговый центр с пристроенной многоуровневой закрытой автостоянкой на 499 машино-мест</w:t>
            </w:r>
          </w:p>
        </w:tc>
        <w:tc>
          <w:tcPr>
            <w:tcW w:w="1824" w:type="dxa"/>
            <w:vMerge w:val="restart"/>
            <w:hideMark/>
          </w:tcPr>
          <w:p w14:paraId="7BB4ECD9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4E0F76">
              <w:rPr>
                <w:lang w:eastAsia="ru-RU"/>
              </w:rPr>
              <w:t>6(5)</w:t>
            </w:r>
          </w:p>
        </w:tc>
        <w:tc>
          <w:tcPr>
            <w:tcW w:w="1808" w:type="dxa"/>
            <w:vMerge w:val="restart"/>
            <w:hideMark/>
          </w:tcPr>
          <w:p w14:paraId="66EF4946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23 425</w:t>
            </w:r>
          </w:p>
        </w:tc>
        <w:tc>
          <w:tcPr>
            <w:tcW w:w="1813" w:type="dxa"/>
            <w:vMerge w:val="restart"/>
            <w:hideMark/>
          </w:tcPr>
          <w:p w14:paraId="04DAF9CB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F6751B">
              <w:rPr>
                <w:lang w:eastAsia="ru-RU"/>
              </w:rPr>
              <w:t>3350 / 3648</w:t>
            </w:r>
          </w:p>
        </w:tc>
      </w:tr>
      <w:tr w:rsidR="00765724" w:rsidRPr="00B7454E" w14:paraId="0A7EFE6E" w14:textId="77777777" w:rsidTr="00461E73">
        <w:trPr>
          <w:trHeight w:val="322"/>
        </w:trPr>
        <w:tc>
          <w:tcPr>
            <w:tcW w:w="1129" w:type="dxa"/>
            <w:vMerge/>
            <w:vAlign w:val="center"/>
            <w:hideMark/>
          </w:tcPr>
          <w:p w14:paraId="232468F9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6DBE0D6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C4D5D69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14:paraId="3F058606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14:paraId="51F357D7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24" w:type="dxa"/>
            <w:vMerge/>
            <w:vAlign w:val="center"/>
            <w:hideMark/>
          </w:tcPr>
          <w:p w14:paraId="7F7DADC4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08" w:type="dxa"/>
            <w:vMerge/>
            <w:vAlign w:val="center"/>
            <w:hideMark/>
          </w:tcPr>
          <w:p w14:paraId="1380302B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14:paraId="37C48DC1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</w:p>
        </w:tc>
      </w:tr>
      <w:tr w:rsidR="00765724" w:rsidRPr="00B7454E" w14:paraId="4DE3F937" w14:textId="77777777" w:rsidTr="00461E73">
        <w:trPr>
          <w:trHeight w:val="57"/>
        </w:trPr>
        <w:tc>
          <w:tcPr>
            <w:tcW w:w="14562" w:type="dxa"/>
            <w:gridSpan w:val="8"/>
            <w:hideMark/>
          </w:tcPr>
          <w:p w14:paraId="44F38938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Квартал 5</w:t>
            </w:r>
          </w:p>
        </w:tc>
      </w:tr>
      <w:tr w:rsidR="00765724" w:rsidRPr="00B7454E" w14:paraId="746B8F64" w14:textId="77777777" w:rsidTr="00461E73">
        <w:trPr>
          <w:trHeight w:val="57"/>
        </w:trPr>
        <w:tc>
          <w:tcPr>
            <w:tcW w:w="1129" w:type="dxa"/>
            <w:hideMark/>
          </w:tcPr>
          <w:p w14:paraId="3DDCA4F2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ЗУ3.2</w:t>
            </w:r>
          </w:p>
        </w:tc>
        <w:tc>
          <w:tcPr>
            <w:tcW w:w="1276" w:type="dxa"/>
            <w:hideMark/>
          </w:tcPr>
          <w:p w14:paraId="54B0BC51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11 584</w:t>
            </w:r>
          </w:p>
        </w:tc>
        <w:tc>
          <w:tcPr>
            <w:tcW w:w="1276" w:type="dxa"/>
            <w:hideMark/>
          </w:tcPr>
          <w:p w14:paraId="1B35588E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ПР3.2</w:t>
            </w:r>
          </w:p>
        </w:tc>
        <w:tc>
          <w:tcPr>
            <w:tcW w:w="2718" w:type="dxa"/>
            <w:hideMark/>
          </w:tcPr>
          <w:p w14:paraId="6892ECFE" w14:textId="77777777" w:rsidR="00765724" w:rsidRPr="00B7454E" w:rsidRDefault="00765724" w:rsidP="00461E73">
            <w:pPr>
              <w:pStyle w:val="--3"/>
            </w:pPr>
            <w:r w:rsidRPr="00B7454E">
              <w:t>Зона планируемого размещения объектов общественно-делового назначения</w:t>
            </w:r>
          </w:p>
        </w:tc>
        <w:tc>
          <w:tcPr>
            <w:tcW w:w="2718" w:type="dxa"/>
            <w:hideMark/>
          </w:tcPr>
          <w:p w14:paraId="679AA8F5" w14:textId="77777777" w:rsidR="00765724" w:rsidRPr="00B7454E" w:rsidRDefault="00765724" w:rsidP="00461E73">
            <w:pPr>
              <w:pStyle w:val="--3"/>
            </w:pPr>
            <w:r w:rsidRPr="00B7454E">
              <w:t>Общественно-деловая застройка</w:t>
            </w:r>
          </w:p>
        </w:tc>
        <w:tc>
          <w:tcPr>
            <w:tcW w:w="1824" w:type="dxa"/>
            <w:hideMark/>
          </w:tcPr>
          <w:p w14:paraId="3350B34B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9(9)</w:t>
            </w:r>
          </w:p>
        </w:tc>
        <w:tc>
          <w:tcPr>
            <w:tcW w:w="1808" w:type="dxa"/>
            <w:hideMark/>
          </w:tcPr>
          <w:p w14:paraId="39FB1A7D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B7454E">
              <w:rPr>
                <w:lang w:eastAsia="ru-RU"/>
              </w:rPr>
              <w:t>46 114</w:t>
            </w:r>
          </w:p>
        </w:tc>
        <w:tc>
          <w:tcPr>
            <w:tcW w:w="1813" w:type="dxa"/>
            <w:hideMark/>
          </w:tcPr>
          <w:p w14:paraId="713409DE" w14:textId="77777777" w:rsidR="00765724" w:rsidRPr="00B7454E" w:rsidRDefault="00765724" w:rsidP="00461E73">
            <w:pPr>
              <w:pStyle w:val="-1"/>
              <w:rPr>
                <w:lang w:eastAsia="ru-RU"/>
              </w:rPr>
            </w:pPr>
            <w:r w:rsidRPr="00F6751B">
              <w:rPr>
                <w:lang w:eastAsia="ru-RU"/>
              </w:rPr>
              <w:t>не устанавливается / 46</w:t>
            </w:r>
            <w:r>
              <w:rPr>
                <w:lang w:eastAsia="ru-RU"/>
              </w:rPr>
              <w:t> </w:t>
            </w:r>
            <w:r w:rsidRPr="00F6751B">
              <w:rPr>
                <w:lang w:eastAsia="ru-RU"/>
              </w:rPr>
              <w:t>114</w:t>
            </w:r>
          </w:p>
        </w:tc>
      </w:tr>
      <w:bookmarkEnd w:id="1"/>
    </w:tbl>
    <w:p w14:paraId="5D68F85F" w14:textId="77777777" w:rsidR="00765724" w:rsidRDefault="00765724" w:rsidP="00765724"/>
    <w:p w14:paraId="1F0D36E5" w14:textId="77777777" w:rsidR="00765724" w:rsidRPr="001352DF" w:rsidRDefault="00765724" w:rsidP="00765724">
      <w:pPr>
        <w:sectPr w:rsidR="00765724" w:rsidRPr="001352DF" w:rsidSect="00765724">
          <w:pgSz w:w="16840" w:h="11907" w:code="9"/>
          <w:pgMar w:top="1134" w:right="1134" w:bottom="567" w:left="1134" w:header="709" w:footer="709" w:gutter="0"/>
          <w:cols w:space="708"/>
          <w:docGrid w:linePitch="381"/>
        </w:sectPr>
      </w:pPr>
    </w:p>
    <w:p w14:paraId="58FFB59F" w14:textId="77777777" w:rsidR="00765724" w:rsidRPr="001352DF" w:rsidRDefault="00765724" w:rsidP="00765724">
      <w:pPr>
        <w:pStyle w:val="-125"/>
      </w:pPr>
      <w:r w:rsidRPr="001352DF">
        <w:lastRenderedPageBreak/>
        <w:t>3. Характеристика объектов социальной инфраструктуры, необходимых для функционирования объектов капитального строительства жилого назначения</w:t>
      </w:r>
    </w:p>
    <w:p w14:paraId="64E78B12" w14:textId="77777777" w:rsidR="00765724" w:rsidRPr="001352DF" w:rsidRDefault="00765724" w:rsidP="00765724">
      <w:r w:rsidRPr="001352DF">
        <w:t xml:space="preserve">В границах территории, применительно к которой подготовлена документация по планировке территории, предусмотрено размещение трех дошкольных образовательных организаций на 240 мест, </w:t>
      </w:r>
      <w:r w:rsidRPr="00AE6217">
        <w:t>100</w:t>
      </w:r>
      <w:r w:rsidRPr="001352DF">
        <w:t xml:space="preserve"> мест и 270 мест, одной общеобразовательной организаций на 1075 мест и одного физкультурно-оздоровительного комплекса(без трибун) с площадью пола зала 5 000 </w:t>
      </w:r>
      <w:r>
        <w:t>м²</w:t>
      </w:r>
      <w:r w:rsidRPr="001352DF">
        <w:t>, площадью зеркала воды 1 250 </w:t>
      </w:r>
      <w:r>
        <w:t>м²</w:t>
      </w:r>
      <w:r w:rsidRPr="001352DF">
        <w:t>, с единовременной пропускной способностью 635 чел и с культурно досуговом объектом вместимостью 100 мест.</w:t>
      </w:r>
    </w:p>
    <w:p w14:paraId="21CF2A7A" w14:textId="77777777" w:rsidR="00765724" w:rsidRPr="001352DF" w:rsidRDefault="00765724" w:rsidP="00765724">
      <w:r w:rsidRPr="001352DF">
        <w:t>Местоположение объектов социальной инфраструктуры обеспечивает их пешеходную доступность на расстоянии не более 500 м от планируемых объектов жилого назначения.</w:t>
      </w:r>
    </w:p>
    <w:p w14:paraId="239D443E" w14:textId="77777777" w:rsidR="00765724" w:rsidRPr="001352DF" w:rsidRDefault="00765724" w:rsidP="00765724"/>
    <w:p w14:paraId="634FC1A8" w14:textId="77777777" w:rsidR="00765724" w:rsidRPr="001352DF" w:rsidRDefault="00765724" w:rsidP="00765724">
      <w:pPr>
        <w:sectPr w:rsidR="00765724" w:rsidRPr="001352DF" w:rsidSect="00765724">
          <w:pgSz w:w="11907" w:h="16840" w:orient="landscape" w:code="9"/>
          <w:pgMar w:top="1134" w:right="567" w:bottom="1134" w:left="1134" w:header="709" w:footer="709" w:gutter="0"/>
          <w:cols w:space="708"/>
          <w:docGrid w:linePitch="381"/>
        </w:sectPr>
      </w:pPr>
    </w:p>
    <w:p w14:paraId="05C540A6" w14:textId="77777777" w:rsidR="00765724" w:rsidRPr="001352DF" w:rsidRDefault="00765724" w:rsidP="00765724">
      <w:pPr>
        <w:pStyle w:val="a8"/>
      </w:pPr>
      <w:r w:rsidRPr="001352DF">
        <w:lastRenderedPageBreak/>
        <w:t xml:space="preserve">Таблица </w:t>
      </w:r>
      <w:fldSimple w:instr=" SEQ Таблица \* ARABIC ">
        <w:r w:rsidRPr="001352DF">
          <w:rPr>
            <w:noProof/>
          </w:rPr>
          <w:t>4</w:t>
        </w:r>
      </w:fldSimple>
      <w:r w:rsidRPr="001352DF">
        <w:t>. Характеристика объектов социальной инфраструктуры, необходимых для функционирования объектов капитального строительства жилого назначения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2693"/>
        <w:gridCol w:w="1843"/>
        <w:gridCol w:w="1276"/>
        <w:gridCol w:w="1134"/>
        <w:gridCol w:w="4502"/>
      </w:tblGrid>
      <w:tr w:rsidR="00765724" w:rsidRPr="0077142D" w14:paraId="5F67C381" w14:textId="77777777" w:rsidTr="00461E73">
        <w:trPr>
          <w:trHeight w:val="57"/>
        </w:trPr>
        <w:tc>
          <w:tcPr>
            <w:tcW w:w="1129" w:type="dxa"/>
            <w:vMerge w:val="restart"/>
            <w:hideMark/>
          </w:tcPr>
          <w:p w14:paraId="7B4DC205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851" w:type="dxa"/>
            <w:vMerge w:val="restart"/>
            <w:hideMark/>
          </w:tcPr>
          <w:p w14:paraId="71192FFA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Площадь земельного участка, м²</w:t>
            </w:r>
          </w:p>
        </w:tc>
        <w:tc>
          <w:tcPr>
            <w:tcW w:w="1134" w:type="dxa"/>
            <w:vMerge w:val="restart"/>
            <w:hideMark/>
          </w:tcPr>
          <w:p w14:paraId="6E5274E4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2693" w:type="dxa"/>
            <w:vMerge w:val="restart"/>
            <w:hideMark/>
          </w:tcPr>
          <w:p w14:paraId="6C5B3E65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Зона планируемого размещения объектов капитального строительства</w:t>
            </w:r>
          </w:p>
        </w:tc>
        <w:tc>
          <w:tcPr>
            <w:tcW w:w="1843" w:type="dxa"/>
            <w:vMerge w:val="restart"/>
            <w:hideMark/>
          </w:tcPr>
          <w:p w14:paraId="0375945E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6912" w:type="dxa"/>
            <w:gridSpan w:val="3"/>
            <w:hideMark/>
          </w:tcPr>
          <w:p w14:paraId="50C98E5F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Характеристики объекта капитального строительства</w:t>
            </w:r>
          </w:p>
        </w:tc>
      </w:tr>
      <w:tr w:rsidR="00765724" w:rsidRPr="0077142D" w14:paraId="4FBEBB86" w14:textId="77777777" w:rsidTr="00461E73">
        <w:trPr>
          <w:trHeight w:val="57"/>
        </w:trPr>
        <w:tc>
          <w:tcPr>
            <w:tcW w:w="1129" w:type="dxa"/>
            <w:vMerge/>
            <w:vAlign w:val="center"/>
            <w:hideMark/>
          </w:tcPr>
          <w:p w14:paraId="2AC40268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C9D21C1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324B803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2B42F31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5835E6B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76" w:type="dxa"/>
            <w:hideMark/>
          </w:tcPr>
          <w:p w14:paraId="0BC9ECC4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Предельное (максимальное) количество этажей (максимальное количество надземных этажей)</w:t>
            </w:r>
          </w:p>
        </w:tc>
        <w:tc>
          <w:tcPr>
            <w:tcW w:w="1134" w:type="dxa"/>
            <w:hideMark/>
          </w:tcPr>
          <w:p w14:paraId="5C8CD007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Максимальная площадь здания, м²</w:t>
            </w:r>
          </w:p>
        </w:tc>
        <w:tc>
          <w:tcPr>
            <w:tcW w:w="4502" w:type="dxa"/>
            <w:hideMark/>
          </w:tcPr>
          <w:p w14:paraId="2115788F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Прочие</w:t>
            </w:r>
          </w:p>
        </w:tc>
      </w:tr>
      <w:tr w:rsidR="00765724" w:rsidRPr="0077142D" w14:paraId="4A803165" w14:textId="77777777" w:rsidTr="00461E73">
        <w:trPr>
          <w:trHeight w:val="57"/>
        </w:trPr>
        <w:tc>
          <w:tcPr>
            <w:tcW w:w="14562" w:type="dxa"/>
            <w:gridSpan w:val="8"/>
            <w:hideMark/>
          </w:tcPr>
          <w:p w14:paraId="632CD8A6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Квартал 2</w:t>
            </w:r>
          </w:p>
        </w:tc>
      </w:tr>
      <w:tr w:rsidR="00765724" w:rsidRPr="0077142D" w14:paraId="463DCBFD" w14:textId="77777777" w:rsidTr="00461E73">
        <w:trPr>
          <w:trHeight w:val="57"/>
        </w:trPr>
        <w:tc>
          <w:tcPr>
            <w:tcW w:w="1129" w:type="dxa"/>
            <w:hideMark/>
          </w:tcPr>
          <w:p w14:paraId="32F3C868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ЗУ2.1</w:t>
            </w:r>
          </w:p>
        </w:tc>
        <w:tc>
          <w:tcPr>
            <w:tcW w:w="851" w:type="dxa"/>
            <w:hideMark/>
          </w:tcPr>
          <w:p w14:paraId="4D5C1A04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26 419</w:t>
            </w:r>
          </w:p>
        </w:tc>
        <w:tc>
          <w:tcPr>
            <w:tcW w:w="1134" w:type="dxa"/>
            <w:hideMark/>
          </w:tcPr>
          <w:p w14:paraId="615EFC4B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ПР2.1</w:t>
            </w:r>
          </w:p>
        </w:tc>
        <w:tc>
          <w:tcPr>
            <w:tcW w:w="2693" w:type="dxa"/>
            <w:hideMark/>
          </w:tcPr>
          <w:p w14:paraId="1401B838" w14:textId="77777777" w:rsidR="00765724" w:rsidRPr="0077142D" w:rsidRDefault="00765724" w:rsidP="00461E73">
            <w:pPr>
              <w:pStyle w:val="--3"/>
            </w:pPr>
            <w:r w:rsidRPr="0077142D">
              <w:t>Зона планируемого размещения объектов социальной инфраструктуры</w:t>
            </w:r>
          </w:p>
        </w:tc>
        <w:tc>
          <w:tcPr>
            <w:tcW w:w="1843" w:type="dxa"/>
            <w:hideMark/>
          </w:tcPr>
          <w:p w14:paraId="2104F032" w14:textId="77777777" w:rsidR="00765724" w:rsidRPr="0077142D" w:rsidRDefault="00765724" w:rsidP="00461E73">
            <w:pPr>
              <w:pStyle w:val="--3"/>
            </w:pPr>
            <w:r w:rsidRPr="0077142D">
              <w:t>Общеобразовательная организация</w:t>
            </w:r>
          </w:p>
        </w:tc>
        <w:tc>
          <w:tcPr>
            <w:tcW w:w="1276" w:type="dxa"/>
            <w:hideMark/>
          </w:tcPr>
          <w:p w14:paraId="557F7C50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5(4)</w:t>
            </w:r>
          </w:p>
        </w:tc>
        <w:tc>
          <w:tcPr>
            <w:tcW w:w="1134" w:type="dxa"/>
            <w:hideMark/>
          </w:tcPr>
          <w:p w14:paraId="16D0F436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20 000</w:t>
            </w:r>
          </w:p>
        </w:tc>
        <w:tc>
          <w:tcPr>
            <w:tcW w:w="4502" w:type="dxa"/>
            <w:hideMark/>
          </w:tcPr>
          <w:p w14:paraId="69358BB7" w14:textId="77777777" w:rsidR="00765724" w:rsidRPr="0077142D" w:rsidRDefault="00765724" w:rsidP="00461E73">
            <w:pPr>
              <w:pStyle w:val="--3"/>
            </w:pPr>
            <w:r w:rsidRPr="0077142D">
              <w:t>Количество мест: 1075</w:t>
            </w:r>
          </w:p>
        </w:tc>
      </w:tr>
      <w:tr w:rsidR="00765724" w:rsidRPr="0077142D" w14:paraId="58E07406" w14:textId="77777777" w:rsidTr="00461E73">
        <w:trPr>
          <w:trHeight w:val="57"/>
        </w:trPr>
        <w:tc>
          <w:tcPr>
            <w:tcW w:w="1129" w:type="dxa"/>
            <w:hideMark/>
          </w:tcPr>
          <w:p w14:paraId="4BC780F3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ЗУ2.2</w:t>
            </w:r>
          </w:p>
        </w:tc>
        <w:tc>
          <w:tcPr>
            <w:tcW w:w="851" w:type="dxa"/>
            <w:hideMark/>
          </w:tcPr>
          <w:p w14:paraId="3FAAD487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10 481</w:t>
            </w:r>
          </w:p>
        </w:tc>
        <w:tc>
          <w:tcPr>
            <w:tcW w:w="1134" w:type="dxa"/>
            <w:hideMark/>
          </w:tcPr>
          <w:p w14:paraId="17A80840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ПР2.2</w:t>
            </w:r>
          </w:p>
        </w:tc>
        <w:tc>
          <w:tcPr>
            <w:tcW w:w="2693" w:type="dxa"/>
            <w:hideMark/>
          </w:tcPr>
          <w:p w14:paraId="2451447C" w14:textId="77777777" w:rsidR="00765724" w:rsidRPr="0077142D" w:rsidRDefault="00765724" w:rsidP="00461E73">
            <w:pPr>
              <w:pStyle w:val="--3"/>
            </w:pPr>
            <w:r w:rsidRPr="0077142D">
              <w:t>Зона планируемого размещения объектов социальной инфраструктуры</w:t>
            </w:r>
          </w:p>
        </w:tc>
        <w:tc>
          <w:tcPr>
            <w:tcW w:w="1843" w:type="dxa"/>
            <w:hideMark/>
          </w:tcPr>
          <w:p w14:paraId="5CBD1C97" w14:textId="77777777" w:rsidR="00765724" w:rsidRPr="0077142D" w:rsidRDefault="00765724" w:rsidP="00461E73">
            <w:pPr>
              <w:pStyle w:val="--3"/>
            </w:pPr>
            <w:r w:rsidRPr="0077142D">
              <w:t>Дошкольная образовательная организация</w:t>
            </w:r>
          </w:p>
        </w:tc>
        <w:tc>
          <w:tcPr>
            <w:tcW w:w="1276" w:type="dxa"/>
            <w:hideMark/>
          </w:tcPr>
          <w:p w14:paraId="5DFEBB00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4(3)</w:t>
            </w:r>
          </w:p>
        </w:tc>
        <w:tc>
          <w:tcPr>
            <w:tcW w:w="1134" w:type="dxa"/>
            <w:hideMark/>
          </w:tcPr>
          <w:p w14:paraId="1058C94B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7 436</w:t>
            </w:r>
          </w:p>
        </w:tc>
        <w:tc>
          <w:tcPr>
            <w:tcW w:w="4502" w:type="dxa"/>
            <w:hideMark/>
          </w:tcPr>
          <w:p w14:paraId="392EF101" w14:textId="77777777" w:rsidR="00765724" w:rsidRPr="0077142D" w:rsidRDefault="00765724" w:rsidP="00461E73">
            <w:pPr>
              <w:pStyle w:val="--3"/>
            </w:pPr>
            <w:r w:rsidRPr="0077142D">
              <w:t>Количество мест: 270</w:t>
            </w:r>
          </w:p>
        </w:tc>
      </w:tr>
      <w:tr w:rsidR="00765724" w:rsidRPr="0077142D" w14:paraId="6D46EEE6" w14:textId="77777777" w:rsidTr="00461E73">
        <w:trPr>
          <w:trHeight w:val="57"/>
        </w:trPr>
        <w:tc>
          <w:tcPr>
            <w:tcW w:w="1129" w:type="dxa"/>
            <w:hideMark/>
          </w:tcPr>
          <w:p w14:paraId="35D00104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ЗУ2.3</w:t>
            </w:r>
          </w:p>
        </w:tc>
        <w:tc>
          <w:tcPr>
            <w:tcW w:w="851" w:type="dxa"/>
            <w:hideMark/>
          </w:tcPr>
          <w:p w14:paraId="07C3D371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3 801</w:t>
            </w:r>
          </w:p>
        </w:tc>
        <w:tc>
          <w:tcPr>
            <w:tcW w:w="1134" w:type="dxa"/>
            <w:hideMark/>
          </w:tcPr>
          <w:p w14:paraId="7E93597C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ПР2.3</w:t>
            </w:r>
          </w:p>
        </w:tc>
        <w:tc>
          <w:tcPr>
            <w:tcW w:w="2693" w:type="dxa"/>
            <w:hideMark/>
          </w:tcPr>
          <w:p w14:paraId="75DCD62A" w14:textId="77777777" w:rsidR="00765724" w:rsidRPr="0077142D" w:rsidRDefault="00765724" w:rsidP="00461E73">
            <w:pPr>
              <w:pStyle w:val="--3"/>
            </w:pPr>
            <w:r w:rsidRPr="0077142D">
              <w:t>Зона планируемого размещения объектов социальной инфраструктуры</w:t>
            </w:r>
          </w:p>
        </w:tc>
        <w:tc>
          <w:tcPr>
            <w:tcW w:w="1843" w:type="dxa"/>
            <w:hideMark/>
          </w:tcPr>
          <w:p w14:paraId="34110DA8" w14:textId="77777777" w:rsidR="00765724" w:rsidRPr="0077142D" w:rsidRDefault="00765724" w:rsidP="00461E73">
            <w:pPr>
              <w:pStyle w:val="--3"/>
            </w:pPr>
            <w:r w:rsidRPr="0077142D">
              <w:t>Дошкольная образовательная организация</w:t>
            </w:r>
          </w:p>
        </w:tc>
        <w:tc>
          <w:tcPr>
            <w:tcW w:w="1276" w:type="dxa"/>
            <w:hideMark/>
          </w:tcPr>
          <w:p w14:paraId="0D45BE60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4(3)</w:t>
            </w:r>
          </w:p>
        </w:tc>
        <w:tc>
          <w:tcPr>
            <w:tcW w:w="1134" w:type="dxa"/>
            <w:hideMark/>
          </w:tcPr>
          <w:p w14:paraId="47A52245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2 178</w:t>
            </w:r>
          </w:p>
        </w:tc>
        <w:tc>
          <w:tcPr>
            <w:tcW w:w="4502" w:type="dxa"/>
            <w:hideMark/>
          </w:tcPr>
          <w:p w14:paraId="25209027" w14:textId="77777777" w:rsidR="00765724" w:rsidRPr="0077142D" w:rsidRDefault="00765724" w:rsidP="00461E73">
            <w:pPr>
              <w:pStyle w:val="--3"/>
            </w:pPr>
            <w:r w:rsidRPr="0077142D">
              <w:t xml:space="preserve">Количество мест: </w:t>
            </w:r>
            <w:r>
              <w:t>100</w:t>
            </w:r>
          </w:p>
        </w:tc>
      </w:tr>
      <w:tr w:rsidR="00765724" w:rsidRPr="0077142D" w14:paraId="3DF6E93D" w14:textId="77777777" w:rsidTr="00461E73">
        <w:trPr>
          <w:trHeight w:val="57"/>
        </w:trPr>
        <w:tc>
          <w:tcPr>
            <w:tcW w:w="1129" w:type="dxa"/>
            <w:hideMark/>
          </w:tcPr>
          <w:p w14:paraId="5547D960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47:07:1039001:19706</w:t>
            </w:r>
          </w:p>
        </w:tc>
        <w:tc>
          <w:tcPr>
            <w:tcW w:w="851" w:type="dxa"/>
            <w:hideMark/>
          </w:tcPr>
          <w:p w14:paraId="406B2066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9 120</w:t>
            </w:r>
          </w:p>
        </w:tc>
        <w:tc>
          <w:tcPr>
            <w:tcW w:w="1134" w:type="dxa"/>
            <w:hideMark/>
          </w:tcPr>
          <w:p w14:paraId="68C6D1CD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ПР2.4</w:t>
            </w:r>
          </w:p>
        </w:tc>
        <w:tc>
          <w:tcPr>
            <w:tcW w:w="2693" w:type="dxa"/>
            <w:hideMark/>
          </w:tcPr>
          <w:p w14:paraId="2E6BA321" w14:textId="77777777" w:rsidR="00765724" w:rsidRPr="0077142D" w:rsidRDefault="00765724" w:rsidP="00461E73">
            <w:pPr>
              <w:pStyle w:val="--3"/>
            </w:pPr>
            <w:r w:rsidRPr="0077142D">
              <w:t>Зона планируемого размещения объектов социальной инфраструктуры</w:t>
            </w:r>
          </w:p>
        </w:tc>
        <w:tc>
          <w:tcPr>
            <w:tcW w:w="1843" w:type="dxa"/>
            <w:hideMark/>
          </w:tcPr>
          <w:p w14:paraId="725DF3EA" w14:textId="77777777" w:rsidR="00765724" w:rsidRPr="0077142D" w:rsidRDefault="00765724" w:rsidP="00461E73">
            <w:pPr>
              <w:pStyle w:val="--3"/>
            </w:pPr>
            <w:r w:rsidRPr="0077142D">
              <w:t>Дошкольная образовательная организация</w:t>
            </w:r>
          </w:p>
        </w:tc>
        <w:tc>
          <w:tcPr>
            <w:tcW w:w="1276" w:type="dxa"/>
            <w:hideMark/>
          </w:tcPr>
          <w:p w14:paraId="19634A6D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4(3)</w:t>
            </w:r>
          </w:p>
        </w:tc>
        <w:tc>
          <w:tcPr>
            <w:tcW w:w="1134" w:type="dxa"/>
            <w:hideMark/>
          </w:tcPr>
          <w:p w14:paraId="112AF92A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5 140</w:t>
            </w:r>
          </w:p>
        </w:tc>
        <w:tc>
          <w:tcPr>
            <w:tcW w:w="4502" w:type="dxa"/>
            <w:hideMark/>
          </w:tcPr>
          <w:p w14:paraId="38A57143" w14:textId="77777777" w:rsidR="00765724" w:rsidRPr="0077142D" w:rsidRDefault="00765724" w:rsidP="00461E73">
            <w:pPr>
              <w:pStyle w:val="--3"/>
            </w:pPr>
            <w:r w:rsidRPr="0077142D">
              <w:t>Количество мест: 240</w:t>
            </w:r>
          </w:p>
        </w:tc>
      </w:tr>
      <w:tr w:rsidR="00765724" w:rsidRPr="0077142D" w14:paraId="7AF10794" w14:textId="77777777" w:rsidTr="00461E73">
        <w:trPr>
          <w:trHeight w:val="57"/>
        </w:trPr>
        <w:tc>
          <w:tcPr>
            <w:tcW w:w="14562" w:type="dxa"/>
            <w:gridSpan w:val="8"/>
            <w:hideMark/>
          </w:tcPr>
          <w:p w14:paraId="445E9117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Квартал 5</w:t>
            </w:r>
          </w:p>
        </w:tc>
      </w:tr>
      <w:tr w:rsidR="00765724" w:rsidRPr="0077142D" w14:paraId="015C6738" w14:textId="77777777" w:rsidTr="00461E73">
        <w:trPr>
          <w:trHeight w:val="57"/>
        </w:trPr>
        <w:tc>
          <w:tcPr>
            <w:tcW w:w="1129" w:type="dxa"/>
            <w:hideMark/>
          </w:tcPr>
          <w:p w14:paraId="0BBCAC02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ЗУ3.1</w:t>
            </w:r>
          </w:p>
        </w:tc>
        <w:tc>
          <w:tcPr>
            <w:tcW w:w="851" w:type="dxa"/>
            <w:hideMark/>
          </w:tcPr>
          <w:p w14:paraId="601F8A4A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8 041</w:t>
            </w:r>
          </w:p>
        </w:tc>
        <w:tc>
          <w:tcPr>
            <w:tcW w:w="1134" w:type="dxa"/>
            <w:hideMark/>
          </w:tcPr>
          <w:p w14:paraId="35091040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ПР3.1</w:t>
            </w:r>
          </w:p>
        </w:tc>
        <w:tc>
          <w:tcPr>
            <w:tcW w:w="2693" w:type="dxa"/>
            <w:hideMark/>
          </w:tcPr>
          <w:p w14:paraId="37C13926" w14:textId="77777777" w:rsidR="00765724" w:rsidRPr="0077142D" w:rsidRDefault="00765724" w:rsidP="00461E73">
            <w:pPr>
              <w:pStyle w:val="--3"/>
            </w:pPr>
            <w:r w:rsidRPr="0077142D">
              <w:t>Зона планируемого размещения объектов социальной инфраструктуры</w:t>
            </w:r>
          </w:p>
        </w:tc>
        <w:tc>
          <w:tcPr>
            <w:tcW w:w="1843" w:type="dxa"/>
            <w:hideMark/>
          </w:tcPr>
          <w:p w14:paraId="0ABA2EBD" w14:textId="77777777" w:rsidR="00765724" w:rsidRPr="0077142D" w:rsidRDefault="00765724" w:rsidP="00461E73">
            <w:pPr>
              <w:pStyle w:val="--3"/>
            </w:pPr>
            <w:r w:rsidRPr="0077142D">
              <w:t>Физкультурно-оздоровительный комплекс (без трибун)</w:t>
            </w:r>
          </w:p>
        </w:tc>
        <w:tc>
          <w:tcPr>
            <w:tcW w:w="1276" w:type="dxa"/>
            <w:hideMark/>
          </w:tcPr>
          <w:p w14:paraId="239FCA86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9(9)</w:t>
            </w:r>
          </w:p>
        </w:tc>
        <w:tc>
          <w:tcPr>
            <w:tcW w:w="1134" w:type="dxa"/>
            <w:hideMark/>
          </w:tcPr>
          <w:p w14:paraId="4429438E" w14:textId="77777777" w:rsidR="00765724" w:rsidRPr="0077142D" w:rsidRDefault="00765724" w:rsidP="00461E73">
            <w:pPr>
              <w:pStyle w:val="-1"/>
              <w:rPr>
                <w:lang w:eastAsia="ru-RU"/>
              </w:rPr>
            </w:pPr>
            <w:r w:rsidRPr="0077142D">
              <w:rPr>
                <w:lang w:eastAsia="ru-RU"/>
              </w:rPr>
              <w:t>14 840</w:t>
            </w:r>
          </w:p>
        </w:tc>
        <w:tc>
          <w:tcPr>
            <w:tcW w:w="4502" w:type="dxa"/>
            <w:hideMark/>
          </w:tcPr>
          <w:p w14:paraId="7E11865C" w14:textId="77777777" w:rsidR="00765724" w:rsidRPr="0077142D" w:rsidRDefault="00765724" w:rsidP="00461E73">
            <w:pPr>
              <w:pStyle w:val="--3"/>
            </w:pPr>
            <w:r w:rsidRPr="0077142D">
              <w:t>Площадь пола зала: 5</w:t>
            </w:r>
            <w:r>
              <w:t> </w:t>
            </w:r>
            <w:r w:rsidRPr="0077142D">
              <w:t>000 м²;</w:t>
            </w:r>
            <w:r w:rsidRPr="0077142D">
              <w:br/>
              <w:t>Площадь зеркала воды бассейна: 1</w:t>
            </w:r>
            <w:r>
              <w:t> </w:t>
            </w:r>
            <w:r w:rsidRPr="0077142D">
              <w:t>250 м²;</w:t>
            </w:r>
            <w:r w:rsidRPr="0077142D">
              <w:br/>
              <w:t>Единовременная пропускная способность: 635 человек;</w:t>
            </w:r>
            <w:r w:rsidRPr="0077142D">
              <w:br/>
              <w:t>Количество мест в культурно-досуговом объекте: 100 мест.</w:t>
            </w:r>
          </w:p>
        </w:tc>
      </w:tr>
    </w:tbl>
    <w:p w14:paraId="50F0831E" w14:textId="77777777" w:rsidR="00765724" w:rsidRPr="001352DF" w:rsidRDefault="00765724" w:rsidP="00765724">
      <w:pPr>
        <w:ind w:firstLine="0"/>
        <w:sectPr w:rsidR="00765724" w:rsidRPr="001352DF" w:rsidSect="00765724">
          <w:pgSz w:w="16840" w:h="11907" w:code="9"/>
          <w:pgMar w:top="1134" w:right="1134" w:bottom="567" w:left="1134" w:header="709" w:footer="709" w:gutter="0"/>
          <w:cols w:space="708"/>
          <w:docGrid w:linePitch="381"/>
        </w:sectPr>
      </w:pPr>
    </w:p>
    <w:p w14:paraId="35E30372" w14:textId="77777777" w:rsidR="00765724" w:rsidRPr="001352DF" w:rsidRDefault="00765724" w:rsidP="00765724">
      <w:pPr>
        <w:pStyle w:val="-125"/>
      </w:pPr>
      <w:r w:rsidRPr="001352DF">
        <w:lastRenderedPageBreak/>
        <w:t>4. Характеристика объектов транспортной инфраструктуры, необходимых для функционирования объектов капитального строительства жилого и общественно-делового назначения</w:t>
      </w:r>
    </w:p>
    <w:p w14:paraId="610800C8" w14:textId="77777777" w:rsidR="00765724" w:rsidRDefault="00765724" w:rsidP="00765724">
      <w:r w:rsidRPr="001352DF">
        <w:t>В границах территории, применительно к которой подготовлена документация по планировке территории, учтен планируемый к реконструкции участок улицы районного значения (в створе улиц Голландская, Объездная, Ясная с выходом на автомобильную дорогу регионального значения «Подъезд к городу Всеволожск» и КАД Санкт-Петербурга), а также предусмотрено размещение объектов улично-дорожной сети, объектов для хранения автомобильного транспорта. Вышеуказанная улица разделяет между собой Микрорайон 1 и Квартал </w:t>
      </w:r>
      <w:r>
        <w:t>5</w:t>
      </w:r>
      <w:r w:rsidRPr="001352DF">
        <w:t xml:space="preserve">. </w:t>
      </w:r>
    </w:p>
    <w:p w14:paraId="0B12E6BB" w14:textId="77777777" w:rsidR="00765724" w:rsidRDefault="00765724" w:rsidP="00765724">
      <w:r>
        <w:t>Микрорайон 1 разделен Улично-дорожной сетью 4 (</w:t>
      </w:r>
      <w:r w:rsidRPr="0056205F">
        <w:t>улиц</w:t>
      </w:r>
      <w:r>
        <w:t>ей</w:t>
      </w:r>
      <w:r w:rsidRPr="0056205F">
        <w:t xml:space="preserve"> в зоне жилой застройки</w:t>
      </w:r>
      <w:r>
        <w:t xml:space="preserve"> </w:t>
      </w:r>
      <w:r w:rsidRPr="00215B84">
        <w:t>‒</w:t>
      </w:r>
      <w:r>
        <w:t xml:space="preserve"> </w:t>
      </w:r>
      <w:r w:rsidRPr="0056205F">
        <w:t>продолжение</w:t>
      </w:r>
      <w:r>
        <w:t>м</w:t>
      </w:r>
      <w:r w:rsidRPr="0056205F">
        <w:t xml:space="preserve"> улицы Ветряных мельниц: ЗУ7.2, ЗУ7.2.4, ЗУ7.2.5, ЗУ7.2.6, ЗУ7.2.7)</w:t>
      </w:r>
      <w:r>
        <w:t xml:space="preserve"> на Квартал 2 с жилой застройкой и Квартал 3 с местами для хранения личного транспорта и общественно-деловой застройкой.</w:t>
      </w:r>
    </w:p>
    <w:p w14:paraId="6F2A40E3" w14:textId="77777777" w:rsidR="00765724" w:rsidRPr="001352DF" w:rsidRDefault="00765724" w:rsidP="00765724">
      <w:r w:rsidRPr="001352DF">
        <w:t>Плотность улично-дорожной</w:t>
      </w:r>
      <w:r>
        <w:t xml:space="preserve"> сети, обеспечивающей доступность жилой застройки Квартала 2 </w:t>
      </w:r>
      <w:r w:rsidRPr="001352DF">
        <w:t>Микрорайон</w:t>
      </w:r>
      <w:r>
        <w:t>а</w:t>
      </w:r>
      <w:r w:rsidRPr="001352DF">
        <w:t xml:space="preserve"> 1 составляет </w:t>
      </w:r>
      <w:r>
        <w:t>4,69</w:t>
      </w:r>
      <w:r w:rsidRPr="001352DF">
        <w:t> км/кв. км.</w:t>
      </w:r>
    </w:p>
    <w:p w14:paraId="43084411" w14:textId="77777777" w:rsidR="00765724" w:rsidRPr="001352DF" w:rsidRDefault="00765724" w:rsidP="00765724">
      <w:r w:rsidRPr="001352DF">
        <w:t>Предусмотрено размещение объектов для хранения автомобильного транспорта, представленных закрытым многоуровневыми паркингами, открытыми плоскостными стоянками и машино-местами на придомовой территории.</w:t>
      </w:r>
    </w:p>
    <w:p w14:paraId="2F2826E7" w14:textId="77777777" w:rsidR="00765724" w:rsidRPr="001352DF" w:rsidRDefault="00765724" w:rsidP="00765724">
      <w:r w:rsidRPr="001352DF">
        <w:t>Общее количество машино-мест для хранения индивидуального автомобильного транспорта</w:t>
      </w:r>
      <w:r>
        <w:t xml:space="preserve"> жилой застройки</w:t>
      </w:r>
      <w:r w:rsidRPr="001352DF">
        <w:t xml:space="preserve"> составляет </w:t>
      </w:r>
      <w:bookmarkStart w:id="2" w:name="_Hlk213694619"/>
      <w:r w:rsidRPr="001352DF">
        <w:rPr>
          <w:lang w:eastAsia="ru-RU"/>
        </w:rPr>
        <w:t>3 </w:t>
      </w:r>
      <w:r>
        <w:rPr>
          <w:lang w:eastAsia="ru-RU"/>
        </w:rPr>
        <w:t>031</w:t>
      </w:r>
      <w:bookmarkEnd w:id="2"/>
      <w:r w:rsidRPr="001352DF">
        <w:t xml:space="preserve"> машино-мест, в том числе: 221 машино-мест для стоянки (размещения) электромобилей и (или) гибридных автомобилей, 33</w:t>
      </w:r>
      <w:r>
        <w:t>1</w:t>
      </w:r>
      <w:r w:rsidRPr="001352DF">
        <w:t xml:space="preserve"> машино-места для стоянки (размещения) автомобилей маломобильных групп населения.</w:t>
      </w:r>
      <w:r>
        <w:t xml:space="preserve"> Д</w:t>
      </w:r>
      <w:bookmarkStart w:id="3" w:name="_Hlk213694637"/>
      <w:r w:rsidRPr="008E6CB9">
        <w:t>ля посетителей и персонала встроенных (пристроенных, встроено-пристроенных) помещений составляет 3</w:t>
      </w:r>
      <w:r>
        <w:t>68</w:t>
      </w:r>
      <w:r w:rsidRPr="008E6CB9">
        <w:t xml:space="preserve"> машино-мест</w:t>
      </w:r>
      <w:r w:rsidRPr="001352DF">
        <w:t xml:space="preserve">, в том числе: </w:t>
      </w:r>
      <w:r>
        <w:t xml:space="preserve">26 </w:t>
      </w:r>
      <w:r w:rsidRPr="001352DF">
        <w:t xml:space="preserve">машино-мест для стоянки (размещения) электромобилей и (или) гибридных автомобилей, </w:t>
      </w:r>
      <w:r>
        <w:t>42</w:t>
      </w:r>
      <w:r w:rsidRPr="001352DF">
        <w:t xml:space="preserve"> машино-места для стоянки (размещения) автомобилей маломобильных групп населения.</w:t>
      </w:r>
    </w:p>
    <w:bookmarkEnd w:id="3"/>
    <w:p w14:paraId="326946E2" w14:textId="77777777" w:rsidR="00765724" w:rsidRPr="001352DF" w:rsidRDefault="00765724" w:rsidP="00765724">
      <w:r w:rsidRPr="001352DF">
        <w:t xml:space="preserve">Общее количество машино-мест для посетителей и персонала объектов общественно-делового назначения составляет </w:t>
      </w:r>
      <w:r>
        <w:t>1 039</w:t>
      </w:r>
      <w:r w:rsidRPr="001352DF">
        <w:t xml:space="preserve"> машино-мест, в том числе</w:t>
      </w:r>
      <w:r>
        <w:t>:</w:t>
      </w:r>
      <w:r w:rsidRPr="00633E3D">
        <w:t xml:space="preserve"> </w:t>
      </w:r>
      <w:r>
        <w:t>64</w:t>
      </w:r>
      <w:r w:rsidRPr="001352DF">
        <w:t xml:space="preserve"> машино-мест для стоянки (размещения) электромобилей и (или) гибридных автомобилей, </w:t>
      </w:r>
      <w:r>
        <w:t>106</w:t>
      </w:r>
      <w:r w:rsidRPr="001352DF">
        <w:t xml:space="preserve"> машино-мест для стоянки (размещения) автомобилей маломобильных групп населения.</w:t>
      </w:r>
    </w:p>
    <w:p w14:paraId="0BD11336" w14:textId="77777777" w:rsidR="00765724" w:rsidRPr="001352DF" w:rsidRDefault="00765724" w:rsidP="00765724">
      <w:r w:rsidRPr="001352DF">
        <w:t>Общее количество машино-мест для посетителей и персонала объектов социальной инфраструктуры составляет 127 машино-мест, в том числе</w:t>
      </w:r>
      <w:r>
        <w:t>:</w:t>
      </w:r>
      <w:r w:rsidRPr="001352DF">
        <w:t xml:space="preserve"> </w:t>
      </w:r>
      <w:r>
        <w:t>7</w:t>
      </w:r>
      <w:r w:rsidRPr="001352DF">
        <w:t xml:space="preserve"> машино-мест для стоянки (размещения) электромобилей и (или) гибридных автомобилей,16 машино-мест для стоянки (размещения) автомобилей маломобильных групп населения.</w:t>
      </w:r>
    </w:p>
    <w:p w14:paraId="6EDAC08D" w14:textId="77777777" w:rsidR="00765724" w:rsidRPr="001352DF" w:rsidRDefault="00765724" w:rsidP="00765724"/>
    <w:p w14:paraId="5919DB6E" w14:textId="77777777" w:rsidR="00765724" w:rsidRPr="001352DF" w:rsidRDefault="00765724" w:rsidP="00765724">
      <w:pPr>
        <w:sectPr w:rsidR="00765724" w:rsidRPr="001352DF" w:rsidSect="00765724">
          <w:pgSz w:w="11907" w:h="16840" w:orient="landscape" w:code="9"/>
          <w:pgMar w:top="1134" w:right="567" w:bottom="1134" w:left="1134" w:header="709" w:footer="709" w:gutter="0"/>
          <w:cols w:space="708"/>
          <w:docGrid w:linePitch="381"/>
        </w:sectPr>
      </w:pPr>
    </w:p>
    <w:p w14:paraId="5003EEB1" w14:textId="77777777" w:rsidR="00765724" w:rsidRPr="001352DF" w:rsidRDefault="00765724" w:rsidP="00765724">
      <w:r w:rsidRPr="001352DF">
        <w:lastRenderedPageBreak/>
        <w:t xml:space="preserve">Таблица </w:t>
      </w:r>
      <w:fldSimple w:instr=" SEQ Таблица \* ARABIC ">
        <w:r w:rsidRPr="001352DF">
          <w:rPr>
            <w:noProof/>
          </w:rPr>
          <w:t>5</w:t>
        </w:r>
      </w:fldSimple>
      <w:r w:rsidRPr="001352DF">
        <w:t>. Характеристика объектов транспортной инфраструктуры необходимых для функционирования объектов капитального строительства жилого и общественно-делового назначения (многоуровневые паркинги)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9"/>
        <w:gridCol w:w="1019"/>
        <w:gridCol w:w="1164"/>
        <w:gridCol w:w="2372"/>
        <w:gridCol w:w="2372"/>
        <w:gridCol w:w="1623"/>
        <w:gridCol w:w="1610"/>
        <w:gridCol w:w="1628"/>
        <w:gridCol w:w="1615"/>
      </w:tblGrid>
      <w:tr w:rsidR="00765724" w:rsidRPr="00E94CE8" w14:paraId="0D725F13" w14:textId="77777777" w:rsidTr="00461E73">
        <w:trPr>
          <w:trHeight w:val="57"/>
        </w:trPr>
        <w:tc>
          <w:tcPr>
            <w:tcW w:w="1159" w:type="dxa"/>
            <w:vMerge w:val="restart"/>
            <w:hideMark/>
          </w:tcPr>
          <w:p w14:paraId="41E8CD13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1019" w:type="dxa"/>
            <w:vMerge w:val="restart"/>
            <w:hideMark/>
          </w:tcPr>
          <w:p w14:paraId="1B102467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Площадь земельного участка, м²</w:t>
            </w:r>
          </w:p>
        </w:tc>
        <w:tc>
          <w:tcPr>
            <w:tcW w:w="1164" w:type="dxa"/>
            <w:vMerge w:val="restart"/>
            <w:hideMark/>
          </w:tcPr>
          <w:p w14:paraId="5551365E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2372" w:type="dxa"/>
            <w:vMerge w:val="restart"/>
            <w:hideMark/>
          </w:tcPr>
          <w:p w14:paraId="279FA1C5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Зона планируемого размещения объектов капитального строительства</w:t>
            </w:r>
          </w:p>
        </w:tc>
        <w:tc>
          <w:tcPr>
            <w:tcW w:w="2372" w:type="dxa"/>
            <w:vMerge w:val="restart"/>
            <w:hideMark/>
          </w:tcPr>
          <w:p w14:paraId="320DD271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Наименование объекта транспортной инфраструктуры</w:t>
            </w:r>
          </w:p>
        </w:tc>
        <w:tc>
          <w:tcPr>
            <w:tcW w:w="6476" w:type="dxa"/>
            <w:gridSpan w:val="4"/>
            <w:hideMark/>
          </w:tcPr>
          <w:p w14:paraId="574F04A7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Характеристики объекта капитального строительства</w:t>
            </w:r>
          </w:p>
        </w:tc>
      </w:tr>
      <w:tr w:rsidR="00765724" w:rsidRPr="00E94CE8" w14:paraId="46BBE02A" w14:textId="77777777" w:rsidTr="00461E73">
        <w:trPr>
          <w:trHeight w:val="57"/>
        </w:trPr>
        <w:tc>
          <w:tcPr>
            <w:tcW w:w="1159" w:type="dxa"/>
            <w:vMerge/>
            <w:vAlign w:val="center"/>
            <w:hideMark/>
          </w:tcPr>
          <w:p w14:paraId="77B61EA9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019" w:type="dxa"/>
            <w:vMerge/>
            <w:vAlign w:val="center"/>
            <w:hideMark/>
          </w:tcPr>
          <w:p w14:paraId="20C33388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14:paraId="7B9C9EE0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2372" w:type="dxa"/>
            <w:vMerge/>
            <w:vAlign w:val="center"/>
            <w:hideMark/>
          </w:tcPr>
          <w:p w14:paraId="4287F99A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2372" w:type="dxa"/>
            <w:vMerge/>
            <w:vAlign w:val="center"/>
            <w:hideMark/>
          </w:tcPr>
          <w:p w14:paraId="757F5718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623" w:type="dxa"/>
            <w:hideMark/>
          </w:tcPr>
          <w:p w14:paraId="313D1EDE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Предельное (максимальное) количество этажей (максимальное количество надземных этажей)</w:t>
            </w:r>
          </w:p>
        </w:tc>
        <w:tc>
          <w:tcPr>
            <w:tcW w:w="1610" w:type="dxa"/>
            <w:hideMark/>
          </w:tcPr>
          <w:p w14:paraId="10D5FAE6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Максимальная площадь здания, м²</w:t>
            </w:r>
          </w:p>
        </w:tc>
        <w:tc>
          <w:tcPr>
            <w:tcW w:w="1628" w:type="dxa"/>
            <w:hideMark/>
          </w:tcPr>
          <w:p w14:paraId="7C0711A2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Функциональное назначение встроенных (пристроенных, встроенно-пристроенных) помещений</w:t>
            </w:r>
          </w:p>
        </w:tc>
        <w:tc>
          <w:tcPr>
            <w:tcW w:w="1615" w:type="dxa"/>
            <w:hideMark/>
          </w:tcPr>
          <w:p w14:paraId="363C6A04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Минимальная / максимальная площадь встроенных (пристроенных, встроенно-пристроенных) помещений</w:t>
            </w:r>
          </w:p>
        </w:tc>
      </w:tr>
      <w:tr w:rsidR="00765724" w:rsidRPr="00E94CE8" w14:paraId="23E4DE98" w14:textId="77777777" w:rsidTr="00461E73">
        <w:trPr>
          <w:trHeight w:val="57"/>
        </w:trPr>
        <w:tc>
          <w:tcPr>
            <w:tcW w:w="14562" w:type="dxa"/>
            <w:gridSpan w:val="9"/>
            <w:hideMark/>
          </w:tcPr>
          <w:p w14:paraId="30937464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Квартал 2</w:t>
            </w:r>
          </w:p>
        </w:tc>
      </w:tr>
      <w:tr w:rsidR="00765724" w:rsidRPr="00E94CE8" w14:paraId="5BBCC536" w14:textId="77777777" w:rsidTr="00461E73">
        <w:trPr>
          <w:trHeight w:val="322"/>
        </w:trPr>
        <w:tc>
          <w:tcPr>
            <w:tcW w:w="1159" w:type="dxa"/>
            <w:vMerge w:val="restart"/>
            <w:hideMark/>
          </w:tcPr>
          <w:p w14:paraId="1E3C44E3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ЗУ4.1.2</w:t>
            </w:r>
          </w:p>
        </w:tc>
        <w:tc>
          <w:tcPr>
            <w:tcW w:w="1019" w:type="dxa"/>
            <w:vMerge w:val="restart"/>
            <w:hideMark/>
          </w:tcPr>
          <w:p w14:paraId="092B7FE0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5 302</w:t>
            </w:r>
          </w:p>
        </w:tc>
        <w:tc>
          <w:tcPr>
            <w:tcW w:w="1164" w:type="dxa"/>
            <w:vMerge w:val="restart"/>
            <w:hideMark/>
          </w:tcPr>
          <w:p w14:paraId="64D56BD2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ПР4.1.2</w:t>
            </w:r>
          </w:p>
        </w:tc>
        <w:tc>
          <w:tcPr>
            <w:tcW w:w="2372" w:type="dxa"/>
            <w:vMerge w:val="restart"/>
            <w:hideMark/>
          </w:tcPr>
          <w:p w14:paraId="6A964103" w14:textId="77777777" w:rsidR="00765724" w:rsidRPr="00E94CE8" w:rsidRDefault="00765724" w:rsidP="00461E73">
            <w:pPr>
              <w:pStyle w:val="--3"/>
            </w:pPr>
            <w:r w:rsidRPr="00E94CE8">
              <w:t>Зона планируемого размещения объектов транспортной инфраструктуры (хранения автотранспорта)</w:t>
            </w:r>
          </w:p>
        </w:tc>
        <w:tc>
          <w:tcPr>
            <w:tcW w:w="2372" w:type="dxa"/>
            <w:vMerge w:val="restart"/>
            <w:hideMark/>
          </w:tcPr>
          <w:p w14:paraId="2148F53F" w14:textId="77777777" w:rsidR="00765724" w:rsidRPr="00E94CE8" w:rsidRDefault="00765724" w:rsidP="00461E73">
            <w:pPr>
              <w:pStyle w:val="--3"/>
            </w:pPr>
            <w:r w:rsidRPr="00E94CE8">
              <w:t>Многоуровневая закрытая автостоянка на 380 машино-мест со встроенно-пристроенными помещениями</w:t>
            </w:r>
          </w:p>
        </w:tc>
        <w:tc>
          <w:tcPr>
            <w:tcW w:w="1623" w:type="dxa"/>
            <w:vMerge w:val="restart"/>
            <w:hideMark/>
          </w:tcPr>
          <w:p w14:paraId="06F52D9C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4E0F76">
              <w:rPr>
                <w:lang w:eastAsia="ru-RU"/>
              </w:rPr>
              <w:t>6(5)</w:t>
            </w:r>
          </w:p>
        </w:tc>
        <w:tc>
          <w:tcPr>
            <w:tcW w:w="1610" w:type="dxa"/>
            <w:vMerge w:val="restart"/>
            <w:hideMark/>
          </w:tcPr>
          <w:p w14:paraId="06E3643C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16 705</w:t>
            </w:r>
          </w:p>
        </w:tc>
        <w:tc>
          <w:tcPr>
            <w:tcW w:w="1628" w:type="dxa"/>
            <w:vMerge w:val="restart"/>
            <w:hideMark/>
          </w:tcPr>
          <w:p w14:paraId="5C890BDD" w14:textId="77777777" w:rsidR="00765724" w:rsidRPr="00E94CE8" w:rsidRDefault="00765724" w:rsidP="00461E73">
            <w:pPr>
              <w:pStyle w:val="--3"/>
            </w:pPr>
            <w:r w:rsidRPr="00E94CE8">
              <w:t>Объекты обслуживания жилой застройки</w:t>
            </w:r>
          </w:p>
        </w:tc>
        <w:tc>
          <w:tcPr>
            <w:tcW w:w="1615" w:type="dxa"/>
            <w:vMerge w:val="restart"/>
            <w:hideMark/>
          </w:tcPr>
          <w:p w14:paraId="109914B9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F6751B">
              <w:rPr>
                <w:lang w:eastAsia="ru-RU"/>
              </w:rPr>
              <w:t>600 / 1948</w:t>
            </w:r>
          </w:p>
        </w:tc>
      </w:tr>
      <w:tr w:rsidR="00765724" w:rsidRPr="00E94CE8" w14:paraId="54BF9060" w14:textId="77777777" w:rsidTr="00461E73">
        <w:trPr>
          <w:trHeight w:val="322"/>
        </w:trPr>
        <w:tc>
          <w:tcPr>
            <w:tcW w:w="1159" w:type="dxa"/>
            <w:vMerge/>
            <w:vAlign w:val="center"/>
            <w:hideMark/>
          </w:tcPr>
          <w:p w14:paraId="73E697CF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019" w:type="dxa"/>
            <w:vMerge/>
            <w:vAlign w:val="center"/>
            <w:hideMark/>
          </w:tcPr>
          <w:p w14:paraId="705ACF51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14:paraId="66D03EA6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2372" w:type="dxa"/>
            <w:vMerge/>
            <w:vAlign w:val="center"/>
            <w:hideMark/>
          </w:tcPr>
          <w:p w14:paraId="5E00599E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2372" w:type="dxa"/>
            <w:vMerge/>
            <w:vAlign w:val="center"/>
            <w:hideMark/>
          </w:tcPr>
          <w:p w14:paraId="4E7AF124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623" w:type="dxa"/>
            <w:vMerge/>
            <w:vAlign w:val="center"/>
            <w:hideMark/>
          </w:tcPr>
          <w:p w14:paraId="5D81DDC0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610" w:type="dxa"/>
            <w:vMerge/>
            <w:vAlign w:val="center"/>
            <w:hideMark/>
          </w:tcPr>
          <w:p w14:paraId="5A24E943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628" w:type="dxa"/>
            <w:vMerge/>
            <w:vAlign w:val="center"/>
            <w:hideMark/>
          </w:tcPr>
          <w:p w14:paraId="5515995D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615" w:type="dxa"/>
            <w:vMerge/>
            <w:vAlign w:val="center"/>
            <w:hideMark/>
          </w:tcPr>
          <w:p w14:paraId="38A95F73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</w:p>
        </w:tc>
      </w:tr>
      <w:tr w:rsidR="00765724" w:rsidRPr="00E94CE8" w14:paraId="659086F4" w14:textId="77777777" w:rsidTr="00461E73">
        <w:trPr>
          <w:trHeight w:val="57"/>
        </w:trPr>
        <w:tc>
          <w:tcPr>
            <w:tcW w:w="14562" w:type="dxa"/>
            <w:gridSpan w:val="9"/>
            <w:hideMark/>
          </w:tcPr>
          <w:p w14:paraId="5412854C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Квартал 5</w:t>
            </w:r>
          </w:p>
        </w:tc>
      </w:tr>
      <w:tr w:rsidR="00765724" w:rsidRPr="00E94CE8" w14:paraId="070EA0B0" w14:textId="77777777" w:rsidTr="00461E73">
        <w:trPr>
          <w:trHeight w:val="57"/>
        </w:trPr>
        <w:tc>
          <w:tcPr>
            <w:tcW w:w="1159" w:type="dxa"/>
            <w:hideMark/>
          </w:tcPr>
          <w:p w14:paraId="74963061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ЗУ4.1.3</w:t>
            </w:r>
          </w:p>
        </w:tc>
        <w:tc>
          <w:tcPr>
            <w:tcW w:w="1019" w:type="dxa"/>
            <w:hideMark/>
          </w:tcPr>
          <w:p w14:paraId="40CAEF1A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3 192</w:t>
            </w:r>
          </w:p>
        </w:tc>
        <w:tc>
          <w:tcPr>
            <w:tcW w:w="1164" w:type="dxa"/>
            <w:hideMark/>
          </w:tcPr>
          <w:p w14:paraId="444387A5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ПР4.1.3</w:t>
            </w:r>
          </w:p>
        </w:tc>
        <w:tc>
          <w:tcPr>
            <w:tcW w:w="2372" w:type="dxa"/>
            <w:hideMark/>
          </w:tcPr>
          <w:p w14:paraId="6DB79E8E" w14:textId="77777777" w:rsidR="00765724" w:rsidRPr="00E94CE8" w:rsidRDefault="00765724" w:rsidP="00461E73">
            <w:pPr>
              <w:pStyle w:val="--3"/>
            </w:pPr>
            <w:r w:rsidRPr="00E94CE8">
              <w:t>Зона планируемого размещения объектов транспортной инфраструктуры (хранения автотранспорта)</w:t>
            </w:r>
          </w:p>
        </w:tc>
        <w:tc>
          <w:tcPr>
            <w:tcW w:w="2372" w:type="dxa"/>
            <w:hideMark/>
          </w:tcPr>
          <w:p w14:paraId="384A90B8" w14:textId="77777777" w:rsidR="00765724" w:rsidRPr="00E94CE8" w:rsidRDefault="00765724" w:rsidP="00461E73">
            <w:pPr>
              <w:pStyle w:val="--3"/>
            </w:pPr>
            <w:r w:rsidRPr="00E94CE8">
              <w:t>Многоуровневая закрытая автостоянка на 244 машино-мест со встроенно-пристроенными помещениями</w:t>
            </w:r>
          </w:p>
        </w:tc>
        <w:tc>
          <w:tcPr>
            <w:tcW w:w="1623" w:type="dxa"/>
            <w:hideMark/>
          </w:tcPr>
          <w:p w14:paraId="1F9EA24F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4E0F76">
              <w:rPr>
                <w:lang w:eastAsia="ru-RU"/>
              </w:rPr>
              <w:t>6(5)</w:t>
            </w:r>
          </w:p>
        </w:tc>
        <w:tc>
          <w:tcPr>
            <w:tcW w:w="1610" w:type="dxa"/>
            <w:hideMark/>
          </w:tcPr>
          <w:p w14:paraId="23C584C5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E94CE8">
              <w:rPr>
                <w:lang w:eastAsia="ru-RU"/>
              </w:rPr>
              <w:t>10 038</w:t>
            </w:r>
          </w:p>
        </w:tc>
        <w:tc>
          <w:tcPr>
            <w:tcW w:w="1628" w:type="dxa"/>
            <w:hideMark/>
          </w:tcPr>
          <w:p w14:paraId="6B834BC3" w14:textId="77777777" w:rsidR="00765724" w:rsidRPr="00E94CE8" w:rsidRDefault="00765724" w:rsidP="00461E73">
            <w:pPr>
              <w:pStyle w:val="--3"/>
            </w:pPr>
            <w:r w:rsidRPr="00E94CE8">
              <w:t>Объекты обслуживания жилой застройки</w:t>
            </w:r>
          </w:p>
        </w:tc>
        <w:tc>
          <w:tcPr>
            <w:tcW w:w="1615" w:type="dxa"/>
            <w:hideMark/>
          </w:tcPr>
          <w:p w14:paraId="26FE5BA5" w14:textId="77777777" w:rsidR="00765724" w:rsidRPr="00E94CE8" w:rsidRDefault="00765724" w:rsidP="00461E73">
            <w:pPr>
              <w:pStyle w:val="-1"/>
              <w:rPr>
                <w:lang w:eastAsia="ru-RU"/>
              </w:rPr>
            </w:pPr>
            <w:r w:rsidRPr="00F6751B">
              <w:rPr>
                <w:lang w:eastAsia="ru-RU"/>
              </w:rPr>
              <w:t>не устанавливается / 733</w:t>
            </w:r>
          </w:p>
        </w:tc>
      </w:tr>
    </w:tbl>
    <w:p w14:paraId="573727F3" w14:textId="77777777" w:rsidR="00765724" w:rsidRDefault="00765724" w:rsidP="00765724">
      <w:pPr>
        <w:ind w:firstLine="0"/>
        <w:jc w:val="left"/>
      </w:pPr>
      <w:r>
        <w:br w:type="page"/>
      </w:r>
    </w:p>
    <w:p w14:paraId="7A046EF7" w14:textId="77777777" w:rsidR="00765724" w:rsidRPr="001352DF" w:rsidRDefault="00765724" w:rsidP="00765724">
      <w:pPr>
        <w:pStyle w:val="a8"/>
      </w:pPr>
      <w:r w:rsidRPr="001352DF">
        <w:lastRenderedPageBreak/>
        <w:t xml:space="preserve">Таблица </w:t>
      </w:r>
      <w:fldSimple w:instr=" SEQ Таблица \* ARABIC ">
        <w:r w:rsidRPr="001352DF">
          <w:rPr>
            <w:noProof/>
          </w:rPr>
          <w:t>6</w:t>
        </w:r>
      </w:fldSimple>
      <w:r w:rsidRPr="001352DF">
        <w:t>. Характеристика объектов транспортной инфраструктуры, необходимых для функционирования объектов капитального строительства жилого и общественно-делового назначения (улично-дорожная сеть)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831"/>
        <w:gridCol w:w="1855"/>
        <w:gridCol w:w="1204"/>
        <w:gridCol w:w="1205"/>
        <w:gridCol w:w="1205"/>
        <w:gridCol w:w="1205"/>
        <w:gridCol w:w="4361"/>
      </w:tblGrid>
      <w:tr w:rsidR="00765724" w:rsidRPr="004C52AB" w14:paraId="3C266974" w14:textId="77777777" w:rsidTr="00A32F31">
        <w:trPr>
          <w:trHeight w:val="57"/>
        </w:trPr>
        <w:tc>
          <w:tcPr>
            <w:tcW w:w="1696" w:type="dxa"/>
            <w:vMerge w:val="restart"/>
            <w:hideMark/>
          </w:tcPr>
          <w:p w14:paraId="1721E3D5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bookmarkStart w:id="4" w:name="_Hlk210061175"/>
            <w:r w:rsidRPr="004C52AB">
              <w:rPr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1831" w:type="dxa"/>
            <w:vMerge w:val="restart"/>
            <w:hideMark/>
          </w:tcPr>
          <w:p w14:paraId="0A2E1DA7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11035" w:type="dxa"/>
            <w:gridSpan w:val="6"/>
            <w:hideMark/>
          </w:tcPr>
          <w:p w14:paraId="263436C8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Характеристики объекта транспортной инфраструктуры</w:t>
            </w:r>
          </w:p>
        </w:tc>
      </w:tr>
      <w:tr w:rsidR="00765724" w:rsidRPr="004C52AB" w14:paraId="2C96D53A" w14:textId="77777777" w:rsidTr="00A32F31">
        <w:trPr>
          <w:trHeight w:val="57"/>
        </w:trPr>
        <w:tc>
          <w:tcPr>
            <w:tcW w:w="1696" w:type="dxa"/>
            <w:vMerge/>
            <w:hideMark/>
          </w:tcPr>
          <w:p w14:paraId="28A855F8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31" w:type="dxa"/>
            <w:vMerge/>
            <w:hideMark/>
          </w:tcPr>
          <w:p w14:paraId="5CF6C1DD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55" w:type="dxa"/>
            <w:hideMark/>
          </w:tcPr>
          <w:p w14:paraId="01783306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Категория дорог и улиц</w:t>
            </w:r>
          </w:p>
        </w:tc>
        <w:tc>
          <w:tcPr>
            <w:tcW w:w="1204" w:type="dxa"/>
            <w:hideMark/>
          </w:tcPr>
          <w:p w14:paraId="7B4A2AB1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Расчетная скорость движения, км/ч</w:t>
            </w:r>
          </w:p>
        </w:tc>
        <w:tc>
          <w:tcPr>
            <w:tcW w:w="1205" w:type="dxa"/>
            <w:hideMark/>
          </w:tcPr>
          <w:p w14:paraId="6754CD5F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Ширина полосы движения, м</w:t>
            </w:r>
          </w:p>
        </w:tc>
        <w:tc>
          <w:tcPr>
            <w:tcW w:w="1205" w:type="dxa"/>
            <w:hideMark/>
          </w:tcPr>
          <w:p w14:paraId="3B57B1AB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Число полос движения (суммарно в двух направлениях)</w:t>
            </w:r>
          </w:p>
        </w:tc>
        <w:tc>
          <w:tcPr>
            <w:tcW w:w="1205" w:type="dxa"/>
            <w:hideMark/>
          </w:tcPr>
          <w:p w14:paraId="2E47C623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Наименьшая ширина пешеходной части тротуара, м</w:t>
            </w:r>
          </w:p>
        </w:tc>
        <w:tc>
          <w:tcPr>
            <w:tcW w:w="4361" w:type="dxa"/>
            <w:hideMark/>
          </w:tcPr>
          <w:p w14:paraId="1288FE77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Назначение</w:t>
            </w:r>
          </w:p>
        </w:tc>
      </w:tr>
    </w:tbl>
    <w:p w14:paraId="317EDC2D" w14:textId="77777777" w:rsidR="00765724" w:rsidRDefault="00765724" w:rsidP="00765724">
      <w:pPr>
        <w:pStyle w:val="-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831"/>
        <w:gridCol w:w="1855"/>
        <w:gridCol w:w="1204"/>
        <w:gridCol w:w="1205"/>
        <w:gridCol w:w="1205"/>
        <w:gridCol w:w="1205"/>
        <w:gridCol w:w="4361"/>
      </w:tblGrid>
      <w:tr w:rsidR="00765724" w:rsidRPr="004C52AB" w14:paraId="6560C70B" w14:textId="77777777" w:rsidTr="00461E73">
        <w:trPr>
          <w:trHeight w:val="57"/>
          <w:tblHeader/>
        </w:trPr>
        <w:tc>
          <w:tcPr>
            <w:tcW w:w="1696" w:type="dxa"/>
            <w:hideMark/>
          </w:tcPr>
          <w:p w14:paraId="6AD17679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1</w:t>
            </w:r>
          </w:p>
        </w:tc>
        <w:tc>
          <w:tcPr>
            <w:tcW w:w="1831" w:type="dxa"/>
            <w:hideMark/>
          </w:tcPr>
          <w:p w14:paraId="00BAEEC8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2</w:t>
            </w:r>
          </w:p>
        </w:tc>
        <w:tc>
          <w:tcPr>
            <w:tcW w:w="1855" w:type="dxa"/>
            <w:hideMark/>
          </w:tcPr>
          <w:p w14:paraId="1E6714A6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3</w:t>
            </w:r>
          </w:p>
        </w:tc>
        <w:tc>
          <w:tcPr>
            <w:tcW w:w="1204" w:type="dxa"/>
            <w:hideMark/>
          </w:tcPr>
          <w:p w14:paraId="738FDB4D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4</w:t>
            </w:r>
          </w:p>
        </w:tc>
        <w:tc>
          <w:tcPr>
            <w:tcW w:w="1205" w:type="dxa"/>
            <w:hideMark/>
          </w:tcPr>
          <w:p w14:paraId="70DD0AC0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5</w:t>
            </w:r>
          </w:p>
        </w:tc>
        <w:tc>
          <w:tcPr>
            <w:tcW w:w="1205" w:type="dxa"/>
            <w:hideMark/>
          </w:tcPr>
          <w:p w14:paraId="6AF24E06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6</w:t>
            </w:r>
          </w:p>
        </w:tc>
        <w:tc>
          <w:tcPr>
            <w:tcW w:w="1205" w:type="dxa"/>
            <w:hideMark/>
          </w:tcPr>
          <w:p w14:paraId="6CA83A22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7</w:t>
            </w:r>
          </w:p>
        </w:tc>
        <w:tc>
          <w:tcPr>
            <w:tcW w:w="4361" w:type="dxa"/>
            <w:hideMark/>
          </w:tcPr>
          <w:p w14:paraId="0CCB113B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8</w:t>
            </w:r>
          </w:p>
        </w:tc>
      </w:tr>
      <w:tr w:rsidR="00765724" w:rsidRPr="004C52AB" w14:paraId="1DF285BB" w14:textId="77777777" w:rsidTr="00461E73">
        <w:trPr>
          <w:trHeight w:val="57"/>
        </w:trPr>
        <w:tc>
          <w:tcPr>
            <w:tcW w:w="14562" w:type="dxa"/>
            <w:gridSpan w:val="8"/>
            <w:hideMark/>
          </w:tcPr>
          <w:p w14:paraId="4CC0DD31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Квартал 2</w:t>
            </w:r>
          </w:p>
        </w:tc>
      </w:tr>
      <w:tr w:rsidR="00765724" w:rsidRPr="004C52AB" w14:paraId="321B475D" w14:textId="77777777" w:rsidTr="00461E73">
        <w:trPr>
          <w:trHeight w:val="57"/>
        </w:trPr>
        <w:tc>
          <w:tcPr>
            <w:tcW w:w="1696" w:type="dxa"/>
            <w:hideMark/>
          </w:tcPr>
          <w:p w14:paraId="7C01241B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ЗУ7.2.1</w:t>
            </w:r>
          </w:p>
        </w:tc>
        <w:tc>
          <w:tcPr>
            <w:tcW w:w="1831" w:type="dxa"/>
            <w:vMerge w:val="restart"/>
            <w:hideMark/>
          </w:tcPr>
          <w:p w14:paraId="52D32375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ПР7.2.1</w:t>
            </w:r>
          </w:p>
        </w:tc>
        <w:tc>
          <w:tcPr>
            <w:tcW w:w="1855" w:type="dxa"/>
            <w:vMerge w:val="restart"/>
            <w:hideMark/>
          </w:tcPr>
          <w:p w14:paraId="09041EE4" w14:textId="77777777" w:rsidR="00765724" w:rsidRPr="004C52AB" w:rsidRDefault="00765724" w:rsidP="00461E73">
            <w:pPr>
              <w:pStyle w:val="--3"/>
            </w:pPr>
            <w:r w:rsidRPr="004C52AB">
              <w:t>Проезд (внутриквартальный)</w:t>
            </w:r>
          </w:p>
        </w:tc>
        <w:tc>
          <w:tcPr>
            <w:tcW w:w="1204" w:type="dxa"/>
            <w:vMerge w:val="restart"/>
            <w:hideMark/>
          </w:tcPr>
          <w:p w14:paraId="7E21CD11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40</w:t>
            </w:r>
          </w:p>
        </w:tc>
        <w:tc>
          <w:tcPr>
            <w:tcW w:w="1205" w:type="dxa"/>
            <w:vMerge w:val="restart"/>
            <w:hideMark/>
          </w:tcPr>
          <w:p w14:paraId="71C506E0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3,5</w:t>
            </w:r>
          </w:p>
        </w:tc>
        <w:tc>
          <w:tcPr>
            <w:tcW w:w="1205" w:type="dxa"/>
            <w:vMerge w:val="restart"/>
            <w:hideMark/>
          </w:tcPr>
          <w:p w14:paraId="2EA5A966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2</w:t>
            </w:r>
          </w:p>
        </w:tc>
        <w:tc>
          <w:tcPr>
            <w:tcW w:w="1205" w:type="dxa"/>
            <w:vMerge w:val="restart"/>
            <w:hideMark/>
          </w:tcPr>
          <w:p w14:paraId="246088CB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1,5</w:t>
            </w:r>
          </w:p>
        </w:tc>
        <w:tc>
          <w:tcPr>
            <w:tcW w:w="4361" w:type="dxa"/>
            <w:vMerge w:val="restart"/>
            <w:hideMark/>
          </w:tcPr>
          <w:p w14:paraId="266CAC50" w14:textId="77777777" w:rsidR="00765724" w:rsidRPr="004C52AB" w:rsidRDefault="00765724" w:rsidP="00461E73">
            <w:pPr>
              <w:pStyle w:val="--3"/>
            </w:pPr>
            <w:r w:rsidRPr="004C52AB">
              <w:t>Обеспечивает непосредственный доступ к зданиям и земельным участкам</w:t>
            </w:r>
          </w:p>
        </w:tc>
      </w:tr>
      <w:tr w:rsidR="00765724" w:rsidRPr="004C52AB" w14:paraId="3713F2B1" w14:textId="77777777" w:rsidTr="00461E73">
        <w:trPr>
          <w:trHeight w:val="57"/>
        </w:trPr>
        <w:tc>
          <w:tcPr>
            <w:tcW w:w="1696" w:type="dxa"/>
            <w:hideMark/>
          </w:tcPr>
          <w:p w14:paraId="5B8D8D81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ЗУ7.2.2</w:t>
            </w:r>
          </w:p>
        </w:tc>
        <w:tc>
          <w:tcPr>
            <w:tcW w:w="1831" w:type="dxa"/>
            <w:vMerge/>
          </w:tcPr>
          <w:p w14:paraId="607A7C15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55" w:type="dxa"/>
            <w:vMerge/>
            <w:hideMark/>
          </w:tcPr>
          <w:p w14:paraId="55F712E3" w14:textId="77777777" w:rsidR="00765724" w:rsidRPr="004C52AB" w:rsidRDefault="00765724" w:rsidP="00461E73">
            <w:pPr>
              <w:pStyle w:val="--3"/>
            </w:pPr>
          </w:p>
        </w:tc>
        <w:tc>
          <w:tcPr>
            <w:tcW w:w="1204" w:type="dxa"/>
            <w:vMerge/>
            <w:hideMark/>
          </w:tcPr>
          <w:p w14:paraId="029C5F77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44071945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5F613905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2FD55434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4361" w:type="dxa"/>
            <w:vMerge/>
            <w:hideMark/>
          </w:tcPr>
          <w:p w14:paraId="260C0B23" w14:textId="77777777" w:rsidR="00765724" w:rsidRPr="004C52AB" w:rsidRDefault="00765724" w:rsidP="00461E73">
            <w:pPr>
              <w:pStyle w:val="--3"/>
            </w:pPr>
          </w:p>
        </w:tc>
      </w:tr>
      <w:tr w:rsidR="00765724" w:rsidRPr="004C52AB" w14:paraId="68AFCB83" w14:textId="77777777" w:rsidTr="00461E73">
        <w:trPr>
          <w:trHeight w:val="57"/>
        </w:trPr>
        <w:tc>
          <w:tcPr>
            <w:tcW w:w="1696" w:type="dxa"/>
            <w:hideMark/>
          </w:tcPr>
          <w:p w14:paraId="135233E4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ЗУ7.2.3</w:t>
            </w:r>
          </w:p>
        </w:tc>
        <w:tc>
          <w:tcPr>
            <w:tcW w:w="1831" w:type="dxa"/>
            <w:vMerge/>
          </w:tcPr>
          <w:p w14:paraId="539D5F29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55" w:type="dxa"/>
            <w:vMerge/>
            <w:hideMark/>
          </w:tcPr>
          <w:p w14:paraId="57587D9D" w14:textId="77777777" w:rsidR="00765724" w:rsidRPr="004C52AB" w:rsidRDefault="00765724" w:rsidP="00461E73">
            <w:pPr>
              <w:pStyle w:val="--3"/>
            </w:pPr>
          </w:p>
        </w:tc>
        <w:tc>
          <w:tcPr>
            <w:tcW w:w="1204" w:type="dxa"/>
            <w:vMerge/>
            <w:hideMark/>
          </w:tcPr>
          <w:p w14:paraId="78D7C214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083D7580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38D16945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54C057A1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4361" w:type="dxa"/>
            <w:vMerge/>
            <w:hideMark/>
          </w:tcPr>
          <w:p w14:paraId="71EE93FA" w14:textId="77777777" w:rsidR="00765724" w:rsidRPr="004C52AB" w:rsidRDefault="00765724" w:rsidP="00461E73">
            <w:pPr>
              <w:pStyle w:val="--3"/>
            </w:pPr>
          </w:p>
        </w:tc>
      </w:tr>
      <w:tr w:rsidR="00765724" w:rsidRPr="004C52AB" w14:paraId="06F37C7B" w14:textId="77777777" w:rsidTr="00461E73">
        <w:trPr>
          <w:trHeight w:val="57"/>
        </w:trPr>
        <w:tc>
          <w:tcPr>
            <w:tcW w:w="1696" w:type="dxa"/>
            <w:hideMark/>
          </w:tcPr>
          <w:p w14:paraId="3B1F5DCC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ЗУ7.3</w:t>
            </w:r>
          </w:p>
        </w:tc>
        <w:tc>
          <w:tcPr>
            <w:tcW w:w="1831" w:type="dxa"/>
            <w:hideMark/>
          </w:tcPr>
          <w:p w14:paraId="3D5E2297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ПР7.3</w:t>
            </w:r>
          </w:p>
        </w:tc>
        <w:tc>
          <w:tcPr>
            <w:tcW w:w="1855" w:type="dxa"/>
            <w:hideMark/>
          </w:tcPr>
          <w:p w14:paraId="5F61DFA2" w14:textId="77777777" w:rsidR="00765724" w:rsidRPr="004C52AB" w:rsidRDefault="00765724" w:rsidP="00461E73">
            <w:pPr>
              <w:pStyle w:val="--3"/>
            </w:pPr>
            <w:r w:rsidRPr="004C52AB">
              <w:t>Проезд (внутриквартальный)</w:t>
            </w:r>
          </w:p>
        </w:tc>
        <w:tc>
          <w:tcPr>
            <w:tcW w:w="1204" w:type="dxa"/>
            <w:hideMark/>
          </w:tcPr>
          <w:p w14:paraId="48CD2F74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40</w:t>
            </w:r>
          </w:p>
        </w:tc>
        <w:tc>
          <w:tcPr>
            <w:tcW w:w="1205" w:type="dxa"/>
            <w:hideMark/>
          </w:tcPr>
          <w:p w14:paraId="02A25AAC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3,26</w:t>
            </w:r>
          </w:p>
        </w:tc>
        <w:tc>
          <w:tcPr>
            <w:tcW w:w="1205" w:type="dxa"/>
            <w:hideMark/>
          </w:tcPr>
          <w:p w14:paraId="297D30AF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2</w:t>
            </w:r>
          </w:p>
        </w:tc>
        <w:tc>
          <w:tcPr>
            <w:tcW w:w="1205" w:type="dxa"/>
            <w:hideMark/>
          </w:tcPr>
          <w:p w14:paraId="42C165E5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1,5</w:t>
            </w:r>
          </w:p>
        </w:tc>
        <w:tc>
          <w:tcPr>
            <w:tcW w:w="4361" w:type="dxa"/>
            <w:hideMark/>
          </w:tcPr>
          <w:p w14:paraId="106ED524" w14:textId="77777777" w:rsidR="00765724" w:rsidRPr="004C52AB" w:rsidRDefault="00765724" w:rsidP="00461E73">
            <w:pPr>
              <w:pStyle w:val="--3"/>
            </w:pPr>
            <w:r w:rsidRPr="004C52AB">
              <w:t>Обеспечивает непосредственный доступ к зданиям и земельным участкам</w:t>
            </w:r>
          </w:p>
        </w:tc>
      </w:tr>
      <w:tr w:rsidR="00765724" w:rsidRPr="004C52AB" w14:paraId="1B43258F" w14:textId="77777777" w:rsidTr="00461E73">
        <w:trPr>
          <w:trHeight w:val="57"/>
        </w:trPr>
        <w:tc>
          <w:tcPr>
            <w:tcW w:w="1696" w:type="dxa"/>
            <w:hideMark/>
          </w:tcPr>
          <w:p w14:paraId="45FB2937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ЗУ7.4</w:t>
            </w:r>
          </w:p>
        </w:tc>
        <w:tc>
          <w:tcPr>
            <w:tcW w:w="1831" w:type="dxa"/>
            <w:vMerge w:val="restart"/>
            <w:hideMark/>
          </w:tcPr>
          <w:p w14:paraId="4F68F51A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ПР7.4</w:t>
            </w:r>
          </w:p>
        </w:tc>
        <w:tc>
          <w:tcPr>
            <w:tcW w:w="1855" w:type="dxa"/>
            <w:vMerge w:val="restart"/>
            <w:hideMark/>
          </w:tcPr>
          <w:p w14:paraId="088FC349" w14:textId="77777777" w:rsidR="00765724" w:rsidRPr="004C52AB" w:rsidRDefault="00765724" w:rsidP="00461E73">
            <w:pPr>
              <w:pStyle w:val="--3"/>
            </w:pPr>
            <w:r w:rsidRPr="004C52AB">
              <w:t>Проезд (внутриквартальный)</w:t>
            </w:r>
          </w:p>
        </w:tc>
        <w:tc>
          <w:tcPr>
            <w:tcW w:w="1204" w:type="dxa"/>
            <w:vMerge w:val="restart"/>
            <w:hideMark/>
          </w:tcPr>
          <w:p w14:paraId="0E437D06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40</w:t>
            </w:r>
          </w:p>
        </w:tc>
        <w:tc>
          <w:tcPr>
            <w:tcW w:w="1205" w:type="dxa"/>
            <w:vMerge w:val="restart"/>
            <w:hideMark/>
          </w:tcPr>
          <w:p w14:paraId="4E1FF6D1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3</w:t>
            </w:r>
          </w:p>
        </w:tc>
        <w:tc>
          <w:tcPr>
            <w:tcW w:w="1205" w:type="dxa"/>
            <w:vMerge w:val="restart"/>
            <w:hideMark/>
          </w:tcPr>
          <w:p w14:paraId="3B4C8D23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2</w:t>
            </w:r>
          </w:p>
        </w:tc>
        <w:tc>
          <w:tcPr>
            <w:tcW w:w="1205" w:type="dxa"/>
            <w:vMerge w:val="restart"/>
            <w:hideMark/>
          </w:tcPr>
          <w:p w14:paraId="02CF500F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1,5</w:t>
            </w:r>
          </w:p>
        </w:tc>
        <w:tc>
          <w:tcPr>
            <w:tcW w:w="4361" w:type="dxa"/>
            <w:vMerge w:val="restart"/>
            <w:hideMark/>
          </w:tcPr>
          <w:p w14:paraId="663F08D8" w14:textId="77777777" w:rsidR="00765724" w:rsidRPr="004C52AB" w:rsidRDefault="00765724" w:rsidP="00461E73">
            <w:pPr>
              <w:pStyle w:val="--3"/>
            </w:pPr>
            <w:r w:rsidRPr="004C52AB">
              <w:t>Обеспечивает непосредственный доступ к зданиям и земельным участкам</w:t>
            </w:r>
          </w:p>
        </w:tc>
      </w:tr>
      <w:tr w:rsidR="00765724" w:rsidRPr="004C52AB" w14:paraId="0A6400C6" w14:textId="77777777" w:rsidTr="00461E73">
        <w:trPr>
          <w:trHeight w:val="57"/>
        </w:trPr>
        <w:tc>
          <w:tcPr>
            <w:tcW w:w="1696" w:type="dxa"/>
            <w:hideMark/>
          </w:tcPr>
          <w:p w14:paraId="7A049651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ЗУ7.4.1</w:t>
            </w:r>
          </w:p>
        </w:tc>
        <w:tc>
          <w:tcPr>
            <w:tcW w:w="1831" w:type="dxa"/>
            <w:vMerge/>
            <w:hideMark/>
          </w:tcPr>
          <w:p w14:paraId="1D07AA8C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55" w:type="dxa"/>
            <w:vMerge/>
            <w:hideMark/>
          </w:tcPr>
          <w:p w14:paraId="4A267FEB" w14:textId="77777777" w:rsidR="00765724" w:rsidRPr="004C52AB" w:rsidRDefault="00765724" w:rsidP="00461E73">
            <w:pPr>
              <w:pStyle w:val="--3"/>
            </w:pPr>
          </w:p>
        </w:tc>
        <w:tc>
          <w:tcPr>
            <w:tcW w:w="1204" w:type="dxa"/>
            <w:vMerge/>
            <w:hideMark/>
          </w:tcPr>
          <w:p w14:paraId="42064A04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065247A9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1D93C775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49579BA9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4361" w:type="dxa"/>
            <w:vMerge/>
            <w:hideMark/>
          </w:tcPr>
          <w:p w14:paraId="40FB7929" w14:textId="77777777" w:rsidR="00765724" w:rsidRPr="004C52AB" w:rsidRDefault="00765724" w:rsidP="00461E73">
            <w:pPr>
              <w:pStyle w:val="--3"/>
            </w:pPr>
          </w:p>
        </w:tc>
      </w:tr>
      <w:tr w:rsidR="00765724" w:rsidRPr="004C52AB" w14:paraId="09663BF6" w14:textId="77777777" w:rsidTr="00461E73">
        <w:trPr>
          <w:trHeight w:val="57"/>
        </w:trPr>
        <w:tc>
          <w:tcPr>
            <w:tcW w:w="1696" w:type="dxa"/>
            <w:hideMark/>
          </w:tcPr>
          <w:p w14:paraId="397E6E77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ЗУ7.5</w:t>
            </w:r>
          </w:p>
        </w:tc>
        <w:tc>
          <w:tcPr>
            <w:tcW w:w="1831" w:type="dxa"/>
            <w:vMerge w:val="restart"/>
            <w:hideMark/>
          </w:tcPr>
          <w:p w14:paraId="4260B075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ПР7.5</w:t>
            </w:r>
          </w:p>
        </w:tc>
        <w:tc>
          <w:tcPr>
            <w:tcW w:w="1855" w:type="dxa"/>
            <w:vMerge w:val="restart"/>
            <w:hideMark/>
          </w:tcPr>
          <w:p w14:paraId="125E618E" w14:textId="77777777" w:rsidR="00765724" w:rsidRPr="004C52AB" w:rsidRDefault="00765724" w:rsidP="00461E73">
            <w:pPr>
              <w:pStyle w:val="--3"/>
            </w:pPr>
            <w:r w:rsidRPr="004C52AB">
              <w:t>Проезд (внутриквартальный)</w:t>
            </w:r>
          </w:p>
        </w:tc>
        <w:tc>
          <w:tcPr>
            <w:tcW w:w="1204" w:type="dxa"/>
            <w:vMerge w:val="restart"/>
            <w:hideMark/>
          </w:tcPr>
          <w:p w14:paraId="49D15163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40</w:t>
            </w:r>
          </w:p>
        </w:tc>
        <w:tc>
          <w:tcPr>
            <w:tcW w:w="1205" w:type="dxa"/>
            <w:vMerge w:val="restart"/>
            <w:hideMark/>
          </w:tcPr>
          <w:p w14:paraId="7E2C23C5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3</w:t>
            </w:r>
          </w:p>
        </w:tc>
        <w:tc>
          <w:tcPr>
            <w:tcW w:w="1205" w:type="dxa"/>
            <w:vMerge w:val="restart"/>
            <w:hideMark/>
          </w:tcPr>
          <w:p w14:paraId="7E65307A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2</w:t>
            </w:r>
          </w:p>
        </w:tc>
        <w:tc>
          <w:tcPr>
            <w:tcW w:w="1205" w:type="dxa"/>
            <w:vMerge w:val="restart"/>
            <w:hideMark/>
          </w:tcPr>
          <w:p w14:paraId="0B01B887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1,5</w:t>
            </w:r>
          </w:p>
        </w:tc>
        <w:tc>
          <w:tcPr>
            <w:tcW w:w="4361" w:type="dxa"/>
            <w:vMerge w:val="restart"/>
            <w:hideMark/>
          </w:tcPr>
          <w:p w14:paraId="5C10BE6D" w14:textId="77777777" w:rsidR="00765724" w:rsidRPr="004C52AB" w:rsidRDefault="00765724" w:rsidP="00461E73">
            <w:pPr>
              <w:pStyle w:val="--3"/>
            </w:pPr>
            <w:r w:rsidRPr="004C52AB">
              <w:t>Обеспечивает непосредственный доступ к зданиям и земельным участкам</w:t>
            </w:r>
          </w:p>
        </w:tc>
      </w:tr>
      <w:tr w:rsidR="00765724" w:rsidRPr="004C52AB" w14:paraId="74464998" w14:textId="77777777" w:rsidTr="00461E73">
        <w:trPr>
          <w:trHeight w:val="57"/>
        </w:trPr>
        <w:tc>
          <w:tcPr>
            <w:tcW w:w="1696" w:type="dxa"/>
            <w:hideMark/>
          </w:tcPr>
          <w:p w14:paraId="3216F01C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ЗУ7.5.2</w:t>
            </w:r>
          </w:p>
        </w:tc>
        <w:tc>
          <w:tcPr>
            <w:tcW w:w="1831" w:type="dxa"/>
            <w:vMerge/>
          </w:tcPr>
          <w:p w14:paraId="35062E4D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55" w:type="dxa"/>
            <w:vMerge/>
            <w:hideMark/>
          </w:tcPr>
          <w:p w14:paraId="492B086E" w14:textId="77777777" w:rsidR="00765724" w:rsidRPr="004C52AB" w:rsidRDefault="00765724" w:rsidP="00461E73">
            <w:pPr>
              <w:pStyle w:val="--3"/>
            </w:pPr>
          </w:p>
        </w:tc>
        <w:tc>
          <w:tcPr>
            <w:tcW w:w="1204" w:type="dxa"/>
            <w:vMerge/>
            <w:hideMark/>
          </w:tcPr>
          <w:p w14:paraId="12EF303E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7D1A6A8D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79768D9E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5423E3E7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4361" w:type="dxa"/>
            <w:vMerge/>
            <w:hideMark/>
          </w:tcPr>
          <w:p w14:paraId="7FEAF858" w14:textId="77777777" w:rsidR="00765724" w:rsidRPr="004C52AB" w:rsidRDefault="00765724" w:rsidP="00461E73">
            <w:pPr>
              <w:pStyle w:val="--3"/>
            </w:pPr>
          </w:p>
        </w:tc>
      </w:tr>
      <w:tr w:rsidR="00765724" w:rsidRPr="004C52AB" w14:paraId="19B85426" w14:textId="77777777" w:rsidTr="00461E73">
        <w:trPr>
          <w:trHeight w:val="57"/>
        </w:trPr>
        <w:tc>
          <w:tcPr>
            <w:tcW w:w="1696" w:type="dxa"/>
            <w:hideMark/>
          </w:tcPr>
          <w:p w14:paraId="47822F59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ЗУ7.5.3</w:t>
            </w:r>
          </w:p>
        </w:tc>
        <w:tc>
          <w:tcPr>
            <w:tcW w:w="1831" w:type="dxa"/>
            <w:vMerge/>
          </w:tcPr>
          <w:p w14:paraId="685F4F28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55" w:type="dxa"/>
            <w:vMerge/>
            <w:hideMark/>
          </w:tcPr>
          <w:p w14:paraId="2B6CABF7" w14:textId="77777777" w:rsidR="00765724" w:rsidRPr="004C52AB" w:rsidRDefault="00765724" w:rsidP="00461E73">
            <w:pPr>
              <w:pStyle w:val="--3"/>
            </w:pPr>
          </w:p>
        </w:tc>
        <w:tc>
          <w:tcPr>
            <w:tcW w:w="1204" w:type="dxa"/>
            <w:vMerge/>
            <w:hideMark/>
          </w:tcPr>
          <w:p w14:paraId="030DF4EE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497A0BE7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6A2774A9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06B35CC7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4361" w:type="dxa"/>
            <w:vMerge/>
            <w:hideMark/>
          </w:tcPr>
          <w:p w14:paraId="29FAE88E" w14:textId="77777777" w:rsidR="00765724" w:rsidRPr="004C52AB" w:rsidRDefault="00765724" w:rsidP="00461E73">
            <w:pPr>
              <w:pStyle w:val="--3"/>
            </w:pPr>
          </w:p>
        </w:tc>
      </w:tr>
      <w:tr w:rsidR="00765724" w:rsidRPr="004C52AB" w14:paraId="525AAFE2" w14:textId="77777777" w:rsidTr="00461E73">
        <w:trPr>
          <w:trHeight w:val="57"/>
        </w:trPr>
        <w:tc>
          <w:tcPr>
            <w:tcW w:w="1696" w:type="dxa"/>
            <w:hideMark/>
          </w:tcPr>
          <w:p w14:paraId="4F80F0FF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ЗУ7.5.4</w:t>
            </w:r>
          </w:p>
        </w:tc>
        <w:tc>
          <w:tcPr>
            <w:tcW w:w="1831" w:type="dxa"/>
            <w:vMerge/>
          </w:tcPr>
          <w:p w14:paraId="20AA5382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55" w:type="dxa"/>
            <w:vMerge/>
            <w:hideMark/>
          </w:tcPr>
          <w:p w14:paraId="41527925" w14:textId="77777777" w:rsidR="00765724" w:rsidRPr="004C52AB" w:rsidRDefault="00765724" w:rsidP="00461E73">
            <w:pPr>
              <w:pStyle w:val="--3"/>
            </w:pPr>
          </w:p>
        </w:tc>
        <w:tc>
          <w:tcPr>
            <w:tcW w:w="1204" w:type="dxa"/>
            <w:vMerge/>
            <w:hideMark/>
          </w:tcPr>
          <w:p w14:paraId="13FE4EE5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1E25617D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1B19B807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44B5A030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4361" w:type="dxa"/>
            <w:vMerge/>
            <w:hideMark/>
          </w:tcPr>
          <w:p w14:paraId="06CF1B65" w14:textId="77777777" w:rsidR="00765724" w:rsidRPr="004C52AB" w:rsidRDefault="00765724" w:rsidP="00461E73">
            <w:pPr>
              <w:pStyle w:val="--3"/>
            </w:pPr>
          </w:p>
        </w:tc>
      </w:tr>
      <w:tr w:rsidR="00765724" w:rsidRPr="004C52AB" w14:paraId="4A52BACE" w14:textId="77777777" w:rsidTr="00461E73">
        <w:trPr>
          <w:trHeight w:val="57"/>
        </w:trPr>
        <w:tc>
          <w:tcPr>
            <w:tcW w:w="1696" w:type="dxa"/>
            <w:hideMark/>
          </w:tcPr>
          <w:p w14:paraId="7C1A41CC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ЗУ7.5.5</w:t>
            </w:r>
          </w:p>
        </w:tc>
        <w:tc>
          <w:tcPr>
            <w:tcW w:w="1831" w:type="dxa"/>
            <w:vMerge/>
          </w:tcPr>
          <w:p w14:paraId="165B2101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55" w:type="dxa"/>
            <w:vMerge/>
            <w:hideMark/>
          </w:tcPr>
          <w:p w14:paraId="410DDA70" w14:textId="77777777" w:rsidR="00765724" w:rsidRPr="004C52AB" w:rsidRDefault="00765724" w:rsidP="00461E73">
            <w:pPr>
              <w:pStyle w:val="--3"/>
            </w:pPr>
          </w:p>
        </w:tc>
        <w:tc>
          <w:tcPr>
            <w:tcW w:w="1204" w:type="dxa"/>
            <w:vMerge/>
            <w:hideMark/>
          </w:tcPr>
          <w:p w14:paraId="4B81C192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4BEBD16F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30CE6F89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7A9996EF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4361" w:type="dxa"/>
            <w:vMerge/>
            <w:hideMark/>
          </w:tcPr>
          <w:p w14:paraId="7140498E" w14:textId="77777777" w:rsidR="00765724" w:rsidRPr="004C52AB" w:rsidRDefault="00765724" w:rsidP="00461E73">
            <w:pPr>
              <w:pStyle w:val="--3"/>
            </w:pPr>
          </w:p>
        </w:tc>
      </w:tr>
      <w:tr w:rsidR="00765724" w:rsidRPr="004C52AB" w14:paraId="7AA256E0" w14:textId="77777777" w:rsidTr="00461E73">
        <w:trPr>
          <w:trHeight w:val="57"/>
        </w:trPr>
        <w:tc>
          <w:tcPr>
            <w:tcW w:w="1696" w:type="dxa"/>
            <w:hideMark/>
          </w:tcPr>
          <w:p w14:paraId="62D5522A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ЗУ7.6</w:t>
            </w:r>
          </w:p>
        </w:tc>
        <w:tc>
          <w:tcPr>
            <w:tcW w:w="1831" w:type="dxa"/>
            <w:hideMark/>
          </w:tcPr>
          <w:p w14:paraId="2CBE1397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ПР7.6</w:t>
            </w:r>
          </w:p>
        </w:tc>
        <w:tc>
          <w:tcPr>
            <w:tcW w:w="1855" w:type="dxa"/>
            <w:hideMark/>
          </w:tcPr>
          <w:p w14:paraId="130244C6" w14:textId="77777777" w:rsidR="00765724" w:rsidRPr="004C52AB" w:rsidRDefault="00765724" w:rsidP="00461E73">
            <w:pPr>
              <w:pStyle w:val="--3"/>
            </w:pPr>
            <w:r w:rsidRPr="004C52AB">
              <w:t>Проезд (внутриквартальный)</w:t>
            </w:r>
          </w:p>
        </w:tc>
        <w:tc>
          <w:tcPr>
            <w:tcW w:w="1204" w:type="dxa"/>
            <w:hideMark/>
          </w:tcPr>
          <w:p w14:paraId="59152D41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40</w:t>
            </w:r>
          </w:p>
        </w:tc>
        <w:tc>
          <w:tcPr>
            <w:tcW w:w="1205" w:type="dxa"/>
            <w:hideMark/>
          </w:tcPr>
          <w:p w14:paraId="1C7601D7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3</w:t>
            </w:r>
          </w:p>
        </w:tc>
        <w:tc>
          <w:tcPr>
            <w:tcW w:w="1205" w:type="dxa"/>
            <w:hideMark/>
          </w:tcPr>
          <w:p w14:paraId="763145CE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2</w:t>
            </w:r>
          </w:p>
        </w:tc>
        <w:tc>
          <w:tcPr>
            <w:tcW w:w="1205" w:type="dxa"/>
            <w:hideMark/>
          </w:tcPr>
          <w:p w14:paraId="5B4FF296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1,5</w:t>
            </w:r>
          </w:p>
        </w:tc>
        <w:tc>
          <w:tcPr>
            <w:tcW w:w="4361" w:type="dxa"/>
            <w:hideMark/>
          </w:tcPr>
          <w:p w14:paraId="251A3CFC" w14:textId="77777777" w:rsidR="00765724" w:rsidRPr="004C52AB" w:rsidRDefault="00765724" w:rsidP="00461E73">
            <w:pPr>
              <w:pStyle w:val="--3"/>
            </w:pPr>
            <w:r w:rsidRPr="004C52AB">
              <w:t>Обеспечивает непосредственный доступ к зданиям и земельным участкам</w:t>
            </w:r>
          </w:p>
        </w:tc>
      </w:tr>
      <w:tr w:rsidR="00765724" w:rsidRPr="004C52AB" w14:paraId="531DCCE1" w14:textId="77777777" w:rsidTr="00461E73">
        <w:trPr>
          <w:trHeight w:val="57"/>
        </w:trPr>
        <w:tc>
          <w:tcPr>
            <w:tcW w:w="1696" w:type="dxa"/>
            <w:hideMark/>
          </w:tcPr>
          <w:p w14:paraId="40EBCC95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ЗУ7.8</w:t>
            </w:r>
          </w:p>
        </w:tc>
        <w:tc>
          <w:tcPr>
            <w:tcW w:w="1831" w:type="dxa"/>
            <w:hideMark/>
          </w:tcPr>
          <w:p w14:paraId="311437B0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ПР7.8</w:t>
            </w:r>
          </w:p>
        </w:tc>
        <w:tc>
          <w:tcPr>
            <w:tcW w:w="1855" w:type="dxa"/>
            <w:hideMark/>
          </w:tcPr>
          <w:p w14:paraId="6FA92052" w14:textId="77777777" w:rsidR="00765724" w:rsidRPr="004C52AB" w:rsidRDefault="00765724" w:rsidP="00461E73">
            <w:pPr>
              <w:pStyle w:val="--3"/>
            </w:pPr>
            <w:r w:rsidRPr="004C52AB">
              <w:t>Проезд (внутриквартальный)</w:t>
            </w:r>
          </w:p>
        </w:tc>
        <w:tc>
          <w:tcPr>
            <w:tcW w:w="1204" w:type="dxa"/>
            <w:hideMark/>
          </w:tcPr>
          <w:p w14:paraId="4649CB45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40</w:t>
            </w:r>
          </w:p>
        </w:tc>
        <w:tc>
          <w:tcPr>
            <w:tcW w:w="1205" w:type="dxa"/>
            <w:hideMark/>
          </w:tcPr>
          <w:p w14:paraId="1807FC0C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3</w:t>
            </w:r>
          </w:p>
        </w:tc>
        <w:tc>
          <w:tcPr>
            <w:tcW w:w="1205" w:type="dxa"/>
            <w:hideMark/>
          </w:tcPr>
          <w:p w14:paraId="055D1402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2</w:t>
            </w:r>
          </w:p>
        </w:tc>
        <w:tc>
          <w:tcPr>
            <w:tcW w:w="1205" w:type="dxa"/>
            <w:hideMark/>
          </w:tcPr>
          <w:p w14:paraId="5ED53451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1,5</w:t>
            </w:r>
          </w:p>
        </w:tc>
        <w:tc>
          <w:tcPr>
            <w:tcW w:w="4361" w:type="dxa"/>
            <w:hideMark/>
          </w:tcPr>
          <w:p w14:paraId="3444EBFB" w14:textId="77777777" w:rsidR="00765724" w:rsidRPr="004C52AB" w:rsidRDefault="00765724" w:rsidP="00461E73">
            <w:pPr>
              <w:pStyle w:val="--3"/>
            </w:pPr>
            <w:r w:rsidRPr="004C52AB">
              <w:t>Обеспечивает непосредственный доступ к зданиям и земельным участкам</w:t>
            </w:r>
          </w:p>
        </w:tc>
      </w:tr>
      <w:tr w:rsidR="00765724" w:rsidRPr="004C52AB" w14:paraId="5E2F8EEC" w14:textId="77777777" w:rsidTr="00461E73">
        <w:trPr>
          <w:trHeight w:val="57"/>
        </w:trPr>
        <w:tc>
          <w:tcPr>
            <w:tcW w:w="14562" w:type="dxa"/>
            <w:gridSpan w:val="8"/>
            <w:hideMark/>
          </w:tcPr>
          <w:p w14:paraId="3949C5A1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Улично-дорожная сеть 4</w:t>
            </w:r>
          </w:p>
        </w:tc>
      </w:tr>
      <w:tr w:rsidR="00765724" w:rsidRPr="004C52AB" w14:paraId="4EE19396" w14:textId="77777777" w:rsidTr="00461E73">
        <w:trPr>
          <w:trHeight w:val="57"/>
        </w:trPr>
        <w:tc>
          <w:tcPr>
            <w:tcW w:w="1696" w:type="dxa"/>
            <w:hideMark/>
          </w:tcPr>
          <w:p w14:paraId="618AE0FA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ЗУ7.2</w:t>
            </w:r>
          </w:p>
        </w:tc>
        <w:tc>
          <w:tcPr>
            <w:tcW w:w="1831" w:type="dxa"/>
            <w:vMerge w:val="restart"/>
            <w:hideMark/>
          </w:tcPr>
          <w:p w14:paraId="27E5D095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ПР7.2</w:t>
            </w:r>
          </w:p>
        </w:tc>
        <w:tc>
          <w:tcPr>
            <w:tcW w:w="1855" w:type="dxa"/>
            <w:vMerge w:val="restart"/>
            <w:hideMark/>
          </w:tcPr>
          <w:p w14:paraId="367F9DF9" w14:textId="77777777" w:rsidR="00765724" w:rsidRPr="004C52AB" w:rsidRDefault="00765724" w:rsidP="00461E73">
            <w:pPr>
              <w:pStyle w:val="--3"/>
            </w:pPr>
            <w:r w:rsidRPr="004C52AB">
              <w:t>Улица в зоне жилой застройки</w:t>
            </w:r>
          </w:p>
        </w:tc>
        <w:tc>
          <w:tcPr>
            <w:tcW w:w="1204" w:type="dxa"/>
            <w:vMerge w:val="restart"/>
            <w:hideMark/>
          </w:tcPr>
          <w:p w14:paraId="58DC3BFD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40</w:t>
            </w:r>
          </w:p>
        </w:tc>
        <w:tc>
          <w:tcPr>
            <w:tcW w:w="1205" w:type="dxa"/>
            <w:vMerge w:val="restart"/>
            <w:hideMark/>
          </w:tcPr>
          <w:p w14:paraId="13F62D48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3,5</w:t>
            </w:r>
          </w:p>
        </w:tc>
        <w:tc>
          <w:tcPr>
            <w:tcW w:w="1205" w:type="dxa"/>
            <w:vMerge w:val="restart"/>
            <w:hideMark/>
          </w:tcPr>
          <w:p w14:paraId="6633EADC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2</w:t>
            </w:r>
          </w:p>
        </w:tc>
        <w:tc>
          <w:tcPr>
            <w:tcW w:w="1205" w:type="dxa"/>
            <w:vMerge w:val="restart"/>
            <w:hideMark/>
          </w:tcPr>
          <w:p w14:paraId="70C5F39A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1,5</w:t>
            </w:r>
          </w:p>
        </w:tc>
        <w:tc>
          <w:tcPr>
            <w:tcW w:w="4361" w:type="dxa"/>
            <w:vMerge w:val="restart"/>
            <w:hideMark/>
          </w:tcPr>
          <w:p w14:paraId="751F5A8C" w14:textId="77777777" w:rsidR="00765724" w:rsidRPr="004C52AB" w:rsidRDefault="00765724" w:rsidP="00461E73">
            <w:pPr>
              <w:pStyle w:val="--3"/>
            </w:pPr>
            <w:r w:rsidRPr="004C52AB">
              <w:t>Обеспечивает непосредственный доступ к зданиям и земельным участкам</w:t>
            </w:r>
          </w:p>
        </w:tc>
      </w:tr>
      <w:tr w:rsidR="00765724" w:rsidRPr="004C52AB" w14:paraId="7532A9A5" w14:textId="77777777" w:rsidTr="00461E73">
        <w:trPr>
          <w:trHeight w:val="57"/>
        </w:trPr>
        <w:tc>
          <w:tcPr>
            <w:tcW w:w="1696" w:type="dxa"/>
            <w:hideMark/>
          </w:tcPr>
          <w:p w14:paraId="3EE7BC88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ЗУ7.2.4</w:t>
            </w:r>
          </w:p>
        </w:tc>
        <w:tc>
          <w:tcPr>
            <w:tcW w:w="1831" w:type="dxa"/>
            <w:vMerge/>
          </w:tcPr>
          <w:p w14:paraId="5B387B7B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55" w:type="dxa"/>
            <w:vMerge/>
            <w:hideMark/>
          </w:tcPr>
          <w:p w14:paraId="20E601DD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4" w:type="dxa"/>
            <w:vMerge/>
            <w:hideMark/>
          </w:tcPr>
          <w:p w14:paraId="32E24F81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2F10E7FF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36A0FD33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591E6604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4361" w:type="dxa"/>
            <w:vMerge/>
            <w:hideMark/>
          </w:tcPr>
          <w:p w14:paraId="7E3C9525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</w:tr>
      <w:tr w:rsidR="00765724" w:rsidRPr="004C52AB" w14:paraId="6B4A38F2" w14:textId="77777777" w:rsidTr="00461E73">
        <w:trPr>
          <w:trHeight w:val="57"/>
        </w:trPr>
        <w:tc>
          <w:tcPr>
            <w:tcW w:w="1696" w:type="dxa"/>
            <w:hideMark/>
          </w:tcPr>
          <w:p w14:paraId="33A30CDD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ЗУ7.2.5</w:t>
            </w:r>
          </w:p>
        </w:tc>
        <w:tc>
          <w:tcPr>
            <w:tcW w:w="1831" w:type="dxa"/>
            <w:vMerge/>
          </w:tcPr>
          <w:p w14:paraId="11313FBF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55" w:type="dxa"/>
            <w:vMerge/>
            <w:hideMark/>
          </w:tcPr>
          <w:p w14:paraId="2967447A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4" w:type="dxa"/>
            <w:vMerge/>
            <w:hideMark/>
          </w:tcPr>
          <w:p w14:paraId="79BAB7BC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0B27A914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0B8E0876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62E74013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4361" w:type="dxa"/>
            <w:vMerge/>
            <w:hideMark/>
          </w:tcPr>
          <w:p w14:paraId="5C92155B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</w:tr>
      <w:tr w:rsidR="00765724" w:rsidRPr="004C52AB" w14:paraId="48BAEC91" w14:textId="77777777" w:rsidTr="00461E73">
        <w:trPr>
          <w:trHeight w:val="57"/>
        </w:trPr>
        <w:tc>
          <w:tcPr>
            <w:tcW w:w="1696" w:type="dxa"/>
            <w:hideMark/>
          </w:tcPr>
          <w:p w14:paraId="1977838B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ЗУ7.2.6</w:t>
            </w:r>
          </w:p>
        </w:tc>
        <w:tc>
          <w:tcPr>
            <w:tcW w:w="1831" w:type="dxa"/>
            <w:vMerge/>
          </w:tcPr>
          <w:p w14:paraId="18FE2711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55" w:type="dxa"/>
            <w:vMerge/>
            <w:hideMark/>
          </w:tcPr>
          <w:p w14:paraId="692D7A29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4" w:type="dxa"/>
            <w:vMerge/>
            <w:hideMark/>
          </w:tcPr>
          <w:p w14:paraId="10B45F93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72C3345C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45BCA2D6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70BFB77E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4361" w:type="dxa"/>
            <w:vMerge/>
            <w:hideMark/>
          </w:tcPr>
          <w:p w14:paraId="05EF4F1E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</w:tr>
      <w:tr w:rsidR="00765724" w:rsidRPr="004C52AB" w14:paraId="5F1E0230" w14:textId="77777777" w:rsidTr="00461E73">
        <w:trPr>
          <w:trHeight w:val="57"/>
        </w:trPr>
        <w:tc>
          <w:tcPr>
            <w:tcW w:w="1696" w:type="dxa"/>
            <w:hideMark/>
          </w:tcPr>
          <w:p w14:paraId="46125922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ЗУ7.2.7</w:t>
            </w:r>
          </w:p>
        </w:tc>
        <w:tc>
          <w:tcPr>
            <w:tcW w:w="1831" w:type="dxa"/>
            <w:vMerge/>
          </w:tcPr>
          <w:p w14:paraId="48F23AC1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55" w:type="dxa"/>
            <w:vMerge/>
            <w:hideMark/>
          </w:tcPr>
          <w:p w14:paraId="0FC4C9F2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4" w:type="dxa"/>
            <w:vMerge/>
            <w:hideMark/>
          </w:tcPr>
          <w:p w14:paraId="0B83F580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606DE5E5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73197D72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33EE76E6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4361" w:type="dxa"/>
            <w:vMerge/>
            <w:hideMark/>
          </w:tcPr>
          <w:p w14:paraId="5E543264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</w:tr>
      <w:tr w:rsidR="00765724" w:rsidRPr="004C52AB" w14:paraId="430498AF" w14:textId="77777777" w:rsidTr="00461E73">
        <w:trPr>
          <w:trHeight w:val="57"/>
        </w:trPr>
        <w:tc>
          <w:tcPr>
            <w:tcW w:w="14562" w:type="dxa"/>
            <w:gridSpan w:val="8"/>
            <w:hideMark/>
          </w:tcPr>
          <w:p w14:paraId="1D46DFCE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lastRenderedPageBreak/>
              <w:t>Квартал 5</w:t>
            </w:r>
          </w:p>
        </w:tc>
      </w:tr>
      <w:tr w:rsidR="00765724" w:rsidRPr="004C52AB" w14:paraId="2415AE22" w14:textId="77777777" w:rsidTr="00461E73">
        <w:trPr>
          <w:trHeight w:val="57"/>
        </w:trPr>
        <w:tc>
          <w:tcPr>
            <w:tcW w:w="1696" w:type="dxa"/>
            <w:hideMark/>
          </w:tcPr>
          <w:p w14:paraId="226249EB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ЗУ7.7</w:t>
            </w:r>
          </w:p>
        </w:tc>
        <w:tc>
          <w:tcPr>
            <w:tcW w:w="1831" w:type="dxa"/>
            <w:hideMark/>
          </w:tcPr>
          <w:p w14:paraId="2FBA75C4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ПР7.7</w:t>
            </w:r>
          </w:p>
        </w:tc>
        <w:tc>
          <w:tcPr>
            <w:tcW w:w="1855" w:type="dxa"/>
            <w:hideMark/>
          </w:tcPr>
          <w:p w14:paraId="1F44BF4A" w14:textId="77777777" w:rsidR="00765724" w:rsidRPr="004C52AB" w:rsidRDefault="00765724" w:rsidP="00461E73">
            <w:pPr>
              <w:pStyle w:val="--3"/>
            </w:pPr>
            <w:r w:rsidRPr="004C52AB">
              <w:t>Проезд (внутриквартальный)</w:t>
            </w:r>
          </w:p>
        </w:tc>
        <w:tc>
          <w:tcPr>
            <w:tcW w:w="1204" w:type="dxa"/>
            <w:hideMark/>
          </w:tcPr>
          <w:p w14:paraId="2B6B409E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40</w:t>
            </w:r>
          </w:p>
        </w:tc>
        <w:tc>
          <w:tcPr>
            <w:tcW w:w="1205" w:type="dxa"/>
            <w:hideMark/>
          </w:tcPr>
          <w:p w14:paraId="4C9AB2DB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3</w:t>
            </w:r>
          </w:p>
        </w:tc>
        <w:tc>
          <w:tcPr>
            <w:tcW w:w="1205" w:type="dxa"/>
            <w:hideMark/>
          </w:tcPr>
          <w:p w14:paraId="65CC6402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2</w:t>
            </w:r>
          </w:p>
        </w:tc>
        <w:tc>
          <w:tcPr>
            <w:tcW w:w="1205" w:type="dxa"/>
            <w:hideMark/>
          </w:tcPr>
          <w:p w14:paraId="6D258281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1,5</w:t>
            </w:r>
          </w:p>
        </w:tc>
        <w:tc>
          <w:tcPr>
            <w:tcW w:w="4361" w:type="dxa"/>
            <w:hideMark/>
          </w:tcPr>
          <w:p w14:paraId="530C90A3" w14:textId="77777777" w:rsidR="00765724" w:rsidRPr="004C52AB" w:rsidRDefault="00765724" w:rsidP="00461E73">
            <w:pPr>
              <w:pStyle w:val="--3"/>
            </w:pPr>
            <w:r w:rsidRPr="004C52AB">
              <w:t>Обеспечивает непосредственный доступ к зданиям и земельным участкам</w:t>
            </w:r>
          </w:p>
        </w:tc>
      </w:tr>
      <w:tr w:rsidR="00765724" w:rsidRPr="004C52AB" w14:paraId="4176E331" w14:textId="77777777" w:rsidTr="00461E73">
        <w:trPr>
          <w:trHeight w:val="57"/>
        </w:trPr>
        <w:tc>
          <w:tcPr>
            <w:tcW w:w="14562" w:type="dxa"/>
            <w:gridSpan w:val="8"/>
            <w:hideMark/>
          </w:tcPr>
          <w:p w14:paraId="6EC61DEC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Улично-дорожная сеть 6</w:t>
            </w:r>
          </w:p>
        </w:tc>
      </w:tr>
      <w:tr w:rsidR="00765724" w:rsidRPr="004C52AB" w14:paraId="35097134" w14:textId="77777777" w:rsidTr="00461E73">
        <w:trPr>
          <w:trHeight w:val="57"/>
        </w:trPr>
        <w:tc>
          <w:tcPr>
            <w:tcW w:w="1696" w:type="dxa"/>
            <w:hideMark/>
          </w:tcPr>
          <w:p w14:paraId="08F69D67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264224">
              <w:rPr>
                <w:lang w:eastAsia="ru-RU"/>
              </w:rPr>
              <w:t>47:07:1039001:20708</w:t>
            </w:r>
          </w:p>
        </w:tc>
        <w:tc>
          <w:tcPr>
            <w:tcW w:w="1831" w:type="dxa"/>
            <w:vMerge w:val="restart"/>
            <w:hideMark/>
          </w:tcPr>
          <w:p w14:paraId="780140A5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ПР7.1</w:t>
            </w:r>
          </w:p>
        </w:tc>
        <w:tc>
          <w:tcPr>
            <w:tcW w:w="1855" w:type="dxa"/>
            <w:vMerge w:val="restart"/>
            <w:hideMark/>
          </w:tcPr>
          <w:p w14:paraId="6319FE0A" w14:textId="77777777" w:rsidR="00765724" w:rsidRPr="004C52AB" w:rsidRDefault="00765724" w:rsidP="00461E73">
            <w:pPr>
              <w:pStyle w:val="--3"/>
            </w:pPr>
            <w:r>
              <w:t>У</w:t>
            </w:r>
            <w:r w:rsidRPr="004C52AB">
              <w:t>лица районного значения (Магистральная улица в створе улиц Голландская, Объездная, Ясная с выходом на автомобильную дорогу регионального значения «Подъезд к городу Всеволожск» и КАД Санкт-Петербурга)</w:t>
            </w:r>
          </w:p>
        </w:tc>
        <w:tc>
          <w:tcPr>
            <w:tcW w:w="1204" w:type="dxa"/>
            <w:vMerge w:val="restart"/>
            <w:hideMark/>
          </w:tcPr>
          <w:p w14:paraId="7733A876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40</w:t>
            </w:r>
          </w:p>
        </w:tc>
        <w:tc>
          <w:tcPr>
            <w:tcW w:w="1205" w:type="dxa"/>
            <w:vMerge w:val="restart"/>
            <w:hideMark/>
          </w:tcPr>
          <w:p w14:paraId="13D2A71D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3,75</w:t>
            </w:r>
          </w:p>
        </w:tc>
        <w:tc>
          <w:tcPr>
            <w:tcW w:w="1205" w:type="dxa"/>
            <w:vMerge w:val="restart"/>
            <w:hideMark/>
          </w:tcPr>
          <w:p w14:paraId="1361BAE9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4</w:t>
            </w:r>
          </w:p>
        </w:tc>
        <w:tc>
          <w:tcPr>
            <w:tcW w:w="1205" w:type="dxa"/>
            <w:vMerge w:val="restart"/>
            <w:hideMark/>
          </w:tcPr>
          <w:p w14:paraId="274C390A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1,5</w:t>
            </w:r>
          </w:p>
        </w:tc>
        <w:tc>
          <w:tcPr>
            <w:tcW w:w="4361" w:type="dxa"/>
            <w:vMerge w:val="restart"/>
            <w:hideMark/>
          </w:tcPr>
          <w:p w14:paraId="3234F78C" w14:textId="77777777" w:rsidR="00765724" w:rsidRPr="004C52AB" w:rsidRDefault="00765724" w:rsidP="00461E73">
            <w:pPr>
              <w:pStyle w:val="--3"/>
            </w:pPr>
            <w:r w:rsidRPr="004C52AB">
              <w:t>Транспортная и пешеходная связи в пределах жилых районов, выходы на другие магистральные улицы. Обеспечивает выход на улицы и дороги межрайонного и общегородского значения. Движение регулируемое и саморегулируемое. Пропуск всех видов транспорта. Пересечение с дорогами и улицами в одном уровне. Пешеходные переходы устраиваются вне проезжей части и в уровне проезжей части</w:t>
            </w:r>
          </w:p>
        </w:tc>
      </w:tr>
      <w:tr w:rsidR="00765724" w:rsidRPr="004C52AB" w14:paraId="5D5B07F9" w14:textId="77777777" w:rsidTr="00461E73">
        <w:trPr>
          <w:trHeight w:val="57"/>
        </w:trPr>
        <w:tc>
          <w:tcPr>
            <w:tcW w:w="1696" w:type="dxa"/>
            <w:hideMark/>
          </w:tcPr>
          <w:p w14:paraId="4648AC56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ЗУ7.1.2</w:t>
            </w:r>
          </w:p>
        </w:tc>
        <w:tc>
          <w:tcPr>
            <w:tcW w:w="1831" w:type="dxa"/>
            <w:vMerge/>
          </w:tcPr>
          <w:p w14:paraId="6D082DEA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55" w:type="dxa"/>
            <w:vMerge/>
            <w:hideMark/>
          </w:tcPr>
          <w:p w14:paraId="6DD65F91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4" w:type="dxa"/>
            <w:vMerge/>
            <w:hideMark/>
          </w:tcPr>
          <w:p w14:paraId="541D3DBA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00D5F2BF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2ACE4BA0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4738027B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4361" w:type="dxa"/>
            <w:vMerge/>
            <w:hideMark/>
          </w:tcPr>
          <w:p w14:paraId="4AC4075B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</w:tr>
      <w:tr w:rsidR="00765724" w:rsidRPr="004C52AB" w14:paraId="70CBDCA8" w14:textId="77777777" w:rsidTr="00461E73">
        <w:trPr>
          <w:trHeight w:val="57"/>
        </w:trPr>
        <w:tc>
          <w:tcPr>
            <w:tcW w:w="1696" w:type="dxa"/>
            <w:hideMark/>
          </w:tcPr>
          <w:p w14:paraId="084DB41A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  <w:r w:rsidRPr="004C52AB">
              <w:rPr>
                <w:lang w:eastAsia="ru-RU"/>
              </w:rPr>
              <w:t>ЗУ7.1.3</w:t>
            </w:r>
          </w:p>
        </w:tc>
        <w:tc>
          <w:tcPr>
            <w:tcW w:w="1831" w:type="dxa"/>
            <w:vMerge/>
          </w:tcPr>
          <w:p w14:paraId="2802F85A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855" w:type="dxa"/>
            <w:vMerge/>
            <w:hideMark/>
          </w:tcPr>
          <w:p w14:paraId="14FE634C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4" w:type="dxa"/>
            <w:vMerge/>
            <w:hideMark/>
          </w:tcPr>
          <w:p w14:paraId="7E3422D6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31296FD8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1DB46DF0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2DEA5A11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4361" w:type="dxa"/>
            <w:vMerge/>
            <w:hideMark/>
          </w:tcPr>
          <w:p w14:paraId="128E1BC4" w14:textId="77777777" w:rsidR="00765724" w:rsidRPr="004C52AB" w:rsidRDefault="00765724" w:rsidP="00461E73">
            <w:pPr>
              <w:pStyle w:val="-1"/>
              <w:rPr>
                <w:lang w:eastAsia="ru-RU"/>
              </w:rPr>
            </w:pPr>
          </w:p>
        </w:tc>
      </w:tr>
      <w:bookmarkEnd w:id="4"/>
    </w:tbl>
    <w:p w14:paraId="57DD0A8C" w14:textId="77777777" w:rsidR="00765724" w:rsidRDefault="00765724" w:rsidP="00765724">
      <w:pPr>
        <w:ind w:firstLine="0"/>
        <w:jc w:val="left"/>
      </w:pPr>
      <w:r>
        <w:br w:type="page"/>
      </w:r>
    </w:p>
    <w:p w14:paraId="55EA7DE4" w14:textId="77777777" w:rsidR="00765724" w:rsidRDefault="00765724" w:rsidP="00765724">
      <w:pPr>
        <w:pStyle w:val="a8"/>
      </w:pPr>
      <w:r w:rsidRPr="001352DF">
        <w:lastRenderedPageBreak/>
        <w:t xml:space="preserve">Таблица </w:t>
      </w:r>
      <w:fldSimple w:instr=" SEQ Таблица \* ARABIC ">
        <w:r w:rsidRPr="001352DF">
          <w:rPr>
            <w:noProof/>
          </w:rPr>
          <w:t>7</w:t>
        </w:r>
      </w:fldSimple>
      <w:r w:rsidRPr="001352DF">
        <w:t>. Характеристика объектов транспортной инфраструктуры, необходимых для функционирования объектов капитального строительства жилого и общественно-делового назначения (объекты для хранения транспорта)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2173"/>
        <w:gridCol w:w="916"/>
        <w:gridCol w:w="923"/>
        <w:gridCol w:w="868"/>
        <w:gridCol w:w="916"/>
        <w:gridCol w:w="923"/>
        <w:gridCol w:w="868"/>
        <w:gridCol w:w="4428"/>
      </w:tblGrid>
      <w:tr w:rsidR="00765724" w:rsidRPr="00783A80" w14:paraId="5D9A63BC" w14:textId="77777777" w:rsidTr="00461E73">
        <w:trPr>
          <w:trHeight w:val="57"/>
        </w:trPr>
        <w:tc>
          <w:tcPr>
            <w:tcW w:w="1555" w:type="dxa"/>
            <w:vMerge w:val="restart"/>
            <w:hideMark/>
          </w:tcPr>
          <w:p w14:paraId="1FEC7649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bookmarkStart w:id="5" w:name="_Hlk211604224"/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992" w:type="dxa"/>
            <w:vMerge w:val="restart"/>
            <w:hideMark/>
          </w:tcPr>
          <w:p w14:paraId="4D829BEC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2173" w:type="dxa"/>
            <w:vMerge w:val="restart"/>
            <w:hideMark/>
          </w:tcPr>
          <w:p w14:paraId="26A47890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Наименование объекта транспортной инфраструктуры</w:t>
            </w:r>
          </w:p>
        </w:tc>
        <w:tc>
          <w:tcPr>
            <w:tcW w:w="9842" w:type="dxa"/>
            <w:gridSpan w:val="7"/>
            <w:hideMark/>
          </w:tcPr>
          <w:p w14:paraId="0EB1FF43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Характеристики объекта транспортной инфраструктуры</w:t>
            </w:r>
          </w:p>
        </w:tc>
      </w:tr>
      <w:tr w:rsidR="00765724" w:rsidRPr="00783A80" w14:paraId="7FAA45C0" w14:textId="77777777" w:rsidTr="00461E73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6F11E8F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B2DFFB4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73" w:type="dxa"/>
            <w:vMerge/>
            <w:vAlign w:val="center"/>
            <w:hideMark/>
          </w:tcPr>
          <w:p w14:paraId="5EB79F97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07" w:type="dxa"/>
            <w:gridSpan w:val="3"/>
            <w:hideMark/>
          </w:tcPr>
          <w:p w14:paraId="45723FCB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для хранения индивидуального автомобильного транспорта (минимальное количество), в том числе</w:t>
            </w:r>
          </w:p>
        </w:tc>
        <w:tc>
          <w:tcPr>
            <w:tcW w:w="2707" w:type="dxa"/>
            <w:gridSpan w:val="3"/>
            <w:hideMark/>
          </w:tcPr>
          <w:p w14:paraId="4B0623B7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для посетителей встроенных (пристроенных, встроено-пристроенных) помещений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, объектов социальной инфраструктуры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и отдельно стоящих объектов общественно-делового назначения</w:t>
            </w:r>
          </w:p>
        </w:tc>
        <w:tc>
          <w:tcPr>
            <w:tcW w:w="4428" w:type="dxa"/>
            <w:vMerge w:val="restart"/>
            <w:hideMark/>
          </w:tcPr>
          <w:p w14:paraId="4594FC92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Прочие</w:t>
            </w:r>
          </w:p>
        </w:tc>
      </w:tr>
      <w:tr w:rsidR="00765724" w:rsidRPr="00783A80" w14:paraId="19D69DFF" w14:textId="77777777" w:rsidTr="00461E73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4242D95A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9991C40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73" w:type="dxa"/>
            <w:vMerge/>
            <w:vAlign w:val="center"/>
            <w:hideMark/>
          </w:tcPr>
          <w:p w14:paraId="21DD92D3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6" w:type="dxa"/>
            <w:hideMark/>
          </w:tcPr>
          <w:p w14:paraId="4C567EBF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для стоянки (размещения) электромобиля и(или) гибридных автомобилей</w:t>
            </w:r>
          </w:p>
        </w:tc>
        <w:tc>
          <w:tcPr>
            <w:tcW w:w="923" w:type="dxa"/>
            <w:hideMark/>
          </w:tcPr>
          <w:p w14:paraId="2D4933EA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для стоянки (размещения) автомобилей маломобильных групп населения</w:t>
            </w:r>
          </w:p>
        </w:tc>
        <w:tc>
          <w:tcPr>
            <w:tcW w:w="868" w:type="dxa"/>
            <w:hideMark/>
          </w:tcPr>
          <w:p w14:paraId="6C59594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Всего машино-мест</w:t>
            </w:r>
          </w:p>
        </w:tc>
        <w:tc>
          <w:tcPr>
            <w:tcW w:w="916" w:type="dxa"/>
            <w:hideMark/>
          </w:tcPr>
          <w:p w14:paraId="3AC28DEC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для стоянки (размещения) электромобиля и(или) гибридных автомобилей</w:t>
            </w:r>
          </w:p>
        </w:tc>
        <w:tc>
          <w:tcPr>
            <w:tcW w:w="923" w:type="dxa"/>
            <w:hideMark/>
          </w:tcPr>
          <w:p w14:paraId="54CB7944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для стоянки (размещения) автомобилей маломобильных групп населения</w:t>
            </w:r>
          </w:p>
        </w:tc>
        <w:tc>
          <w:tcPr>
            <w:tcW w:w="868" w:type="dxa"/>
            <w:hideMark/>
          </w:tcPr>
          <w:p w14:paraId="1CF7FA13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Всего машино-мест</w:t>
            </w:r>
          </w:p>
        </w:tc>
        <w:tc>
          <w:tcPr>
            <w:tcW w:w="4428" w:type="dxa"/>
            <w:vMerge/>
            <w:vAlign w:val="center"/>
            <w:hideMark/>
          </w:tcPr>
          <w:p w14:paraId="7041729B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977F283" w14:textId="77777777" w:rsidR="00765724" w:rsidRDefault="00765724" w:rsidP="00765724">
      <w:pPr>
        <w:pStyle w:val="-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2173"/>
        <w:gridCol w:w="916"/>
        <w:gridCol w:w="923"/>
        <w:gridCol w:w="868"/>
        <w:gridCol w:w="916"/>
        <w:gridCol w:w="923"/>
        <w:gridCol w:w="868"/>
        <w:gridCol w:w="4428"/>
      </w:tblGrid>
      <w:tr w:rsidR="00765724" w:rsidRPr="00783A80" w14:paraId="738F3D40" w14:textId="77777777" w:rsidTr="00461E73">
        <w:trPr>
          <w:trHeight w:val="57"/>
          <w:tblHeader/>
        </w:trPr>
        <w:tc>
          <w:tcPr>
            <w:tcW w:w="1555" w:type="dxa"/>
            <w:hideMark/>
          </w:tcPr>
          <w:p w14:paraId="699F723D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hideMark/>
          </w:tcPr>
          <w:p w14:paraId="24EE888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73" w:type="dxa"/>
            <w:hideMark/>
          </w:tcPr>
          <w:p w14:paraId="6DF8218B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16" w:type="dxa"/>
            <w:hideMark/>
          </w:tcPr>
          <w:p w14:paraId="632BB96B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23" w:type="dxa"/>
            <w:hideMark/>
          </w:tcPr>
          <w:p w14:paraId="1F753BAE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68" w:type="dxa"/>
            <w:hideMark/>
          </w:tcPr>
          <w:p w14:paraId="6F7F34B6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916" w:type="dxa"/>
            <w:hideMark/>
          </w:tcPr>
          <w:p w14:paraId="7E16144A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23" w:type="dxa"/>
            <w:hideMark/>
          </w:tcPr>
          <w:p w14:paraId="3015438F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68" w:type="dxa"/>
            <w:hideMark/>
          </w:tcPr>
          <w:p w14:paraId="3ACD9559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428" w:type="dxa"/>
            <w:hideMark/>
          </w:tcPr>
          <w:p w14:paraId="7BE74D59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65724" w:rsidRPr="00783A80" w14:paraId="482F1710" w14:textId="77777777" w:rsidTr="00461E73">
        <w:trPr>
          <w:trHeight w:val="57"/>
        </w:trPr>
        <w:tc>
          <w:tcPr>
            <w:tcW w:w="14562" w:type="dxa"/>
            <w:gridSpan w:val="10"/>
            <w:hideMark/>
          </w:tcPr>
          <w:p w14:paraId="592DAC12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Квартал 2</w:t>
            </w:r>
          </w:p>
        </w:tc>
      </w:tr>
      <w:tr w:rsidR="00765724" w:rsidRPr="00783A80" w14:paraId="16CBDD73" w14:textId="77777777" w:rsidTr="00461E73">
        <w:trPr>
          <w:trHeight w:val="57"/>
        </w:trPr>
        <w:tc>
          <w:tcPr>
            <w:tcW w:w="1555" w:type="dxa"/>
            <w:hideMark/>
          </w:tcPr>
          <w:p w14:paraId="5194A990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ЗУ1.1</w:t>
            </w:r>
          </w:p>
        </w:tc>
        <w:tc>
          <w:tcPr>
            <w:tcW w:w="992" w:type="dxa"/>
            <w:hideMark/>
          </w:tcPr>
          <w:p w14:paraId="4F39D09A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ПР1.1</w:t>
            </w:r>
          </w:p>
        </w:tc>
        <w:tc>
          <w:tcPr>
            <w:tcW w:w="2173" w:type="dxa"/>
            <w:hideMark/>
          </w:tcPr>
          <w:p w14:paraId="7804953C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наземные)</w:t>
            </w:r>
          </w:p>
        </w:tc>
        <w:tc>
          <w:tcPr>
            <w:tcW w:w="916" w:type="dxa"/>
            <w:hideMark/>
          </w:tcPr>
          <w:p w14:paraId="62DE1136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923" w:type="dxa"/>
            <w:hideMark/>
          </w:tcPr>
          <w:p w14:paraId="7C472C8A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868" w:type="dxa"/>
            <w:hideMark/>
          </w:tcPr>
          <w:p w14:paraId="5184A7DD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916" w:type="dxa"/>
            <w:hideMark/>
          </w:tcPr>
          <w:p w14:paraId="69289B54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55DBE1BF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6F703C5E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4428" w:type="dxa"/>
            <w:hideMark/>
          </w:tcPr>
          <w:p w14:paraId="3FC8D623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</w:tr>
      <w:tr w:rsidR="00765724" w:rsidRPr="00783A80" w14:paraId="50D0B923" w14:textId="77777777" w:rsidTr="00461E73">
        <w:trPr>
          <w:trHeight w:val="57"/>
        </w:trPr>
        <w:tc>
          <w:tcPr>
            <w:tcW w:w="1555" w:type="dxa"/>
            <w:hideMark/>
          </w:tcPr>
          <w:p w14:paraId="25FB4B5D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ЗУ1.2</w:t>
            </w:r>
          </w:p>
        </w:tc>
        <w:tc>
          <w:tcPr>
            <w:tcW w:w="992" w:type="dxa"/>
            <w:hideMark/>
          </w:tcPr>
          <w:p w14:paraId="3486E64F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ПР1.2</w:t>
            </w:r>
          </w:p>
        </w:tc>
        <w:tc>
          <w:tcPr>
            <w:tcW w:w="2173" w:type="dxa"/>
            <w:hideMark/>
          </w:tcPr>
          <w:p w14:paraId="363E2F07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наземные)</w:t>
            </w:r>
          </w:p>
        </w:tc>
        <w:tc>
          <w:tcPr>
            <w:tcW w:w="916" w:type="dxa"/>
            <w:hideMark/>
          </w:tcPr>
          <w:p w14:paraId="0A9F0094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923" w:type="dxa"/>
            <w:hideMark/>
          </w:tcPr>
          <w:p w14:paraId="10E5E9DC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868" w:type="dxa"/>
            <w:hideMark/>
          </w:tcPr>
          <w:p w14:paraId="5F496A52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329</w:t>
            </w:r>
          </w:p>
        </w:tc>
        <w:tc>
          <w:tcPr>
            <w:tcW w:w="916" w:type="dxa"/>
            <w:hideMark/>
          </w:tcPr>
          <w:p w14:paraId="1E80BDFB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4C051921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7AA1E3BF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4428" w:type="dxa"/>
            <w:hideMark/>
          </w:tcPr>
          <w:p w14:paraId="2FAB11A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</w:tr>
      <w:tr w:rsidR="00765724" w:rsidRPr="00783A80" w14:paraId="69378800" w14:textId="77777777" w:rsidTr="00461E73">
        <w:trPr>
          <w:trHeight w:val="57"/>
        </w:trPr>
        <w:tc>
          <w:tcPr>
            <w:tcW w:w="1555" w:type="dxa"/>
            <w:hideMark/>
          </w:tcPr>
          <w:p w14:paraId="725B5784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lastRenderedPageBreak/>
              <w:t>47:07:1039001:2126</w:t>
            </w:r>
          </w:p>
        </w:tc>
        <w:tc>
          <w:tcPr>
            <w:tcW w:w="992" w:type="dxa"/>
            <w:hideMark/>
          </w:tcPr>
          <w:p w14:paraId="3539610F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ПР1.3</w:t>
            </w:r>
          </w:p>
        </w:tc>
        <w:tc>
          <w:tcPr>
            <w:tcW w:w="2173" w:type="dxa"/>
            <w:hideMark/>
          </w:tcPr>
          <w:p w14:paraId="754D4AE5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наземные)</w:t>
            </w:r>
          </w:p>
        </w:tc>
        <w:tc>
          <w:tcPr>
            <w:tcW w:w="916" w:type="dxa"/>
            <w:hideMark/>
          </w:tcPr>
          <w:p w14:paraId="313F3A37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923" w:type="dxa"/>
            <w:hideMark/>
          </w:tcPr>
          <w:p w14:paraId="61A90FBE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868" w:type="dxa"/>
            <w:hideMark/>
          </w:tcPr>
          <w:p w14:paraId="2DCDDBF8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916" w:type="dxa"/>
            <w:hideMark/>
          </w:tcPr>
          <w:p w14:paraId="4D7C7ACE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3B801624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3BDE2CBC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4428" w:type="dxa"/>
            <w:hideMark/>
          </w:tcPr>
          <w:p w14:paraId="5566F0FA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</w:tr>
      <w:tr w:rsidR="00765724" w:rsidRPr="00783A80" w14:paraId="448A2205" w14:textId="77777777" w:rsidTr="00461E73">
        <w:trPr>
          <w:trHeight w:val="57"/>
        </w:trPr>
        <w:tc>
          <w:tcPr>
            <w:tcW w:w="1555" w:type="dxa"/>
            <w:hideMark/>
          </w:tcPr>
          <w:p w14:paraId="1269586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47:07:1039001:2121</w:t>
            </w:r>
          </w:p>
        </w:tc>
        <w:tc>
          <w:tcPr>
            <w:tcW w:w="992" w:type="dxa"/>
            <w:hideMark/>
          </w:tcPr>
          <w:p w14:paraId="6E70DFD9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ПР1.4</w:t>
            </w:r>
          </w:p>
        </w:tc>
        <w:tc>
          <w:tcPr>
            <w:tcW w:w="2173" w:type="dxa"/>
            <w:hideMark/>
          </w:tcPr>
          <w:p w14:paraId="7B487AC5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наземные)</w:t>
            </w:r>
          </w:p>
        </w:tc>
        <w:tc>
          <w:tcPr>
            <w:tcW w:w="916" w:type="dxa"/>
            <w:hideMark/>
          </w:tcPr>
          <w:p w14:paraId="269AC9FC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923" w:type="dxa"/>
            <w:hideMark/>
          </w:tcPr>
          <w:p w14:paraId="1B438A1D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868" w:type="dxa"/>
            <w:hideMark/>
          </w:tcPr>
          <w:p w14:paraId="09162B8B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916" w:type="dxa"/>
            <w:hideMark/>
          </w:tcPr>
          <w:p w14:paraId="32911F08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04603DD7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7B3122F7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4428" w:type="dxa"/>
            <w:hideMark/>
          </w:tcPr>
          <w:p w14:paraId="271750F9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</w:tr>
      <w:tr w:rsidR="00765724" w:rsidRPr="00783A80" w14:paraId="55A8E922" w14:textId="77777777" w:rsidTr="00461E73">
        <w:trPr>
          <w:trHeight w:val="57"/>
        </w:trPr>
        <w:tc>
          <w:tcPr>
            <w:tcW w:w="1555" w:type="dxa"/>
            <w:hideMark/>
          </w:tcPr>
          <w:p w14:paraId="0247F130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47:07:1039001:2141</w:t>
            </w:r>
          </w:p>
        </w:tc>
        <w:tc>
          <w:tcPr>
            <w:tcW w:w="992" w:type="dxa"/>
            <w:hideMark/>
          </w:tcPr>
          <w:p w14:paraId="1CFC69F9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ПР1.5</w:t>
            </w:r>
          </w:p>
        </w:tc>
        <w:tc>
          <w:tcPr>
            <w:tcW w:w="2173" w:type="dxa"/>
            <w:hideMark/>
          </w:tcPr>
          <w:p w14:paraId="1A7A3D65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наземные)</w:t>
            </w:r>
          </w:p>
        </w:tc>
        <w:tc>
          <w:tcPr>
            <w:tcW w:w="916" w:type="dxa"/>
            <w:hideMark/>
          </w:tcPr>
          <w:p w14:paraId="5E91FE31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923" w:type="dxa"/>
            <w:hideMark/>
          </w:tcPr>
          <w:p w14:paraId="21D187FA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868" w:type="dxa"/>
            <w:hideMark/>
          </w:tcPr>
          <w:p w14:paraId="7E5A440E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916" w:type="dxa"/>
            <w:hideMark/>
          </w:tcPr>
          <w:p w14:paraId="67F1BCCD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3FE4FE1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4EF43DE6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4428" w:type="dxa"/>
            <w:hideMark/>
          </w:tcPr>
          <w:p w14:paraId="0AF78B5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</w:tr>
      <w:tr w:rsidR="00765724" w:rsidRPr="00783A80" w14:paraId="609C4CB0" w14:textId="77777777" w:rsidTr="00461E73">
        <w:trPr>
          <w:trHeight w:val="57"/>
        </w:trPr>
        <w:tc>
          <w:tcPr>
            <w:tcW w:w="1555" w:type="dxa"/>
            <w:hideMark/>
          </w:tcPr>
          <w:p w14:paraId="4C04B277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47:07:1039001:2145</w:t>
            </w:r>
          </w:p>
        </w:tc>
        <w:tc>
          <w:tcPr>
            <w:tcW w:w="992" w:type="dxa"/>
            <w:hideMark/>
          </w:tcPr>
          <w:p w14:paraId="6B3F556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ПР1.6</w:t>
            </w:r>
          </w:p>
        </w:tc>
        <w:tc>
          <w:tcPr>
            <w:tcW w:w="2173" w:type="dxa"/>
            <w:hideMark/>
          </w:tcPr>
          <w:p w14:paraId="77BBFF8B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наземные)</w:t>
            </w:r>
          </w:p>
        </w:tc>
        <w:tc>
          <w:tcPr>
            <w:tcW w:w="916" w:type="dxa"/>
            <w:hideMark/>
          </w:tcPr>
          <w:p w14:paraId="02478171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923" w:type="dxa"/>
            <w:hideMark/>
          </w:tcPr>
          <w:p w14:paraId="0C3D8EF7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868" w:type="dxa"/>
            <w:hideMark/>
          </w:tcPr>
          <w:p w14:paraId="30A25514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916" w:type="dxa"/>
            <w:hideMark/>
          </w:tcPr>
          <w:p w14:paraId="5EA6A557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3A21D754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3F4E9612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4428" w:type="dxa"/>
            <w:hideMark/>
          </w:tcPr>
          <w:p w14:paraId="44E0013D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</w:tr>
      <w:tr w:rsidR="00765724" w:rsidRPr="00783A80" w14:paraId="55173D7D" w14:textId="77777777" w:rsidTr="00461E73">
        <w:trPr>
          <w:trHeight w:val="57"/>
        </w:trPr>
        <w:tc>
          <w:tcPr>
            <w:tcW w:w="1555" w:type="dxa"/>
            <w:hideMark/>
          </w:tcPr>
          <w:p w14:paraId="6736D95F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ЗУ1.7</w:t>
            </w:r>
          </w:p>
        </w:tc>
        <w:tc>
          <w:tcPr>
            <w:tcW w:w="992" w:type="dxa"/>
            <w:hideMark/>
          </w:tcPr>
          <w:p w14:paraId="3E3DFEC2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ПР1.7</w:t>
            </w:r>
          </w:p>
        </w:tc>
        <w:tc>
          <w:tcPr>
            <w:tcW w:w="2173" w:type="dxa"/>
            <w:hideMark/>
          </w:tcPr>
          <w:p w14:paraId="6B632BDF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наземные)</w:t>
            </w:r>
          </w:p>
        </w:tc>
        <w:tc>
          <w:tcPr>
            <w:tcW w:w="916" w:type="dxa"/>
            <w:hideMark/>
          </w:tcPr>
          <w:p w14:paraId="5696EA38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923" w:type="dxa"/>
            <w:hideMark/>
          </w:tcPr>
          <w:p w14:paraId="76A448DF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868" w:type="dxa"/>
            <w:hideMark/>
          </w:tcPr>
          <w:p w14:paraId="178C8DBF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916" w:type="dxa"/>
            <w:hideMark/>
          </w:tcPr>
          <w:p w14:paraId="0626A03F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12DE4BC9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750E08A7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4428" w:type="dxa"/>
            <w:hideMark/>
          </w:tcPr>
          <w:p w14:paraId="366ED612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</w:tr>
      <w:tr w:rsidR="00765724" w:rsidRPr="00783A80" w14:paraId="22A8F99A" w14:textId="77777777" w:rsidTr="00461E73">
        <w:trPr>
          <w:trHeight w:val="57"/>
        </w:trPr>
        <w:tc>
          <w:tcPr>
            <w:tcW w:w="1555" w:type="dxa"/>
            <w:hideMark/>
          </w:tcPr>
          <w:p w14:paraId="779ED327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ЗУ1.8</w:t>
            </w:r>
          </w:p>
        </w:tc>
        <w:tc>
          <w:tcPr>
            <w:tcW w:w="992" w:type="dxa"/>
            <w:hideMark/>
          </w:tcPr>
          <w:p w14:paraId="23176AD8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ПР1.8</w:t>
            </w:r>
          </w:p>
        </w:tc>
        <w:tc>
          <w:tcPr>
            <w:tcW w:w="2173" w:type="dxa"/>
            <w:hideMark/>
          </w:tcPr>
          <w:p w14:paraId="546A94B1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наземные)</w:t>
            </w:r>
          </w:p>
        </w:tc>
        <w:tc>
          <w:tcPr>
            <w:tcW w:w="916" w:type="dxa"/>
            <w:hideMark/>
          </w:tcPr>
          <w:p w14:paraId="17D73B4C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923" w:type="dxa"/>
            <w:hideMark/>
          </w:tcPr>
          <w:p w14:paraId="370A82CA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868" w:type="dxa"/>
            <w:hideMark/>
          </w:tcPr>
          <w:p w14:paraId="2948515B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916" w:type="dxa"/>
            <w:hideMark/>
          </w:tcPr>
          <w:p w14:paraId="5665DEF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1D27411C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05F99C6D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4428" w:type="dxa"/>
            <w:hideMark/>
          </w:tcPr>
          <w:p w14:paraId="53F2BF7D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</w:tr>
      <w:tr w:rsidR="00765724" w:rsidRPr="00783A80" w14:paraId="15C2B69C" w14:textId="77777777" w:rsidTr="00461E73">
        <w:trPr>
          <w:trHeight w:val="57"/>
        </w:trPr>
        <w:tc>
          <w:tcPr>
            <w:tcW w:w="1555" w:type="dxa"/>
            <w:hideMark/>
          </w:tcPr>
          <w:p w14:paraId="477C3E98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47:07:1039001:2133</w:t>
            </w:r>
          </w:p>
        </w:tc>
        <w:tc>
          <w:tcPr>
            <w:tcW w:w="992" w:type="dxa"/>
            <w:hideMark/>
          </w:tcPr>
          <w:p w14:paraId="047A2929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ПР1.9</w:t>
            </w:r>
          </w:p>
        </w:tc>
        <w:tc>
          <w:tcPr>
            <w:tcW w:w="2173" w:type="dxa"/>
            <w:hideMark/>
          </w:tcPr>
          <w:p w14:paraId="5D89B880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наземные)</w:t>
            </w:r>
          </w:p>
        </w:tc>
        <w:tc>
          <w:tcPr>
            <w:tcW w:w="916" w:type="dxa"/>
            <w:hideMark/>
          </w:tcPr>
          <w:p w14:paraId="0777DF98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923" w:type="dxa"/>
            <w:hideMark/>
          </w:tcPr>
          <w:p w14:paraId="1CC97C93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868" w:type="dxa"/>
            <w:hideMark/>
          </w:tcPr>
          <w:p w14:paraId="78BCC946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916" w:type="dxa"/>
            <w:hideMark/>
          </w:tcPr>
          <w:p w14:paraId="7D82734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108D0D30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0E3FAC4E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4428" w:type="dxa"/>
            <w:hideMark/>
          </w:tcPr>
          <w:p w14:paraId="3BC1D2DA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</w:tr>
      <w:tr w:rsidR="00765724" w:rsidRPr="00783A80" w14:paraId="4B4A2711" w14:textId="77777777" w:rsidTr="00461E73">
        <w:trPr>
          <w:trHeight w:val="57"/>
        </w:trPr>
        <w:tc>
          <w:tcPr>
            <w:tcW w:w="1555" w:type="dxa"/>
            <w:hideMark/>
          </w:tcPr>
          <w:p w14:paraId="69E44819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ЗУ1.10</w:t>
            </w:r>
          </w:p>
        </w:tc>
        <w:tc>
          <w:tcPr>
            <w:tcW w:w="992" w:type="dxa"/>
            <w:hideMark/>
          </w:tcPr>
          <w:p w14:paraId="75AEE79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ПР1.10</w:t>
            </w:r>
          </w:p>
        </w:tc>
        <w:tc>
          <w:tcPr>
            <w:tcW w:w="2173" w:type="dxa"/>
            <w:hideMark/>
          </w:tcPr>
          <w:p w14:paraId="51F72CAC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наземные)</w:t>
            </w:r>
          </w:p>
        </w:tc>
        <w:tc>
          <w:tcPr>
            <w:tcW w:w="916" w:type="dxa"/>
            <w:hideMark/>
          </w:tcPr>
          <w:p w14:paraId="1279B1E8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923" w:type="dxa"/>
            <w:hideMark/>
          </w:tcPr>
          <w:p w14:paraId="61AAC894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868" w:type="dxa"/>
            <w:hideMark/>
          </w:tcPr>
          <w:p w14:paraId="6FDDB18D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916" w:type="dxa"/>
            <w:hideMark/>
          </w:tcPr>
          <w:p w14:paraId="26F15B9F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14549DBC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0D33E6E7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4428" w:type="dxa"/>
            <w:hideMark/>
          </w:tcPr>
          <w:p w14:paraId="1B2DE8D6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</w:tr>
      <w:tr w:rsidR="00765724" w:rsidRPr="00783A80" w14:paraId="17990680" w14:textId="77777777" w:rsidTr="00461E73">
        <w:trPr>
          <w:trHeight w:val="57"/>
        </w:trPr>
        <w:tc>
          <w:tcPr>
            <w:tcW w:w="1555" w:type="dxa"/>
            <w:hideMark/>
          </w:tcPr>
          <w:p w14:paraId="76C9A26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47:07:1039001:2132</w:t>
            </w:r>
          </w:p>
        </w:tc>
        <w:tc>
          <w:tcPr>
            <w:tcW w:w="992" w:type="dxa"/>
            <w:hideMark/>
          </w:tcPr>
          <w:p w14:paraId="3067FA1F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СЗ1.11</w:t>
            </w:r>
          </w:p>
        </w:tc>
        <w:tc>
          <w:tcPr>
            <w:tcW w:w="2173" w:type="dxa"/>
            <w:hideMark/>
          </w:tcPr>
          <w:p w14:paraId="1FF353CD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наземные)</w:t>
            </w:r>
          </w:p>
        </w:tc>
        <w:tc>
          <w:tcPr>
            <w:tcW w:w="916" w:type="dxa"/>
            <w:hideMark/>
          </w:tcPr>
          <w:p w14:paraId="54E29F76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923" w:type="dxa"/>
            <w:hideMark/>
          </w:tcPr>
          <w:p w14:paraId="150C505B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868" w:type="dxa"/>
            <w:hideMark/>
          </w:tcPr>
          <w:p w14:paraId="14736869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193</w:t>
            </w:r>
          </w:p>
        </w:tc>
        <w:tc>
          <w:tcPr>
            <w:tcW w:w="916" w:type="dxa"/>
            <w:hideMark/>
          </w:tcPr>
          <w:p w14:paraId="2A794436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093A8AB6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25E81959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4428" w:type="dxa"/>
            <w:hideMark/>
          </w:tcPr>
          <w:p w14:paraId="54212BC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</w:tr>
      <w:tr w:rsidR="00765724" w:rsidRPr="00783A80" w14:paraId="4CC97BD4" w14:textId="77777777" w:rsidTr="00461E73">
        <w:trPr>
          <w:trHeight w:val="57"/>
        </w:trPr>
        <w:tc>
          <w:tcPr>
            <w:tcW w:w="1555" w:type="dxa"/>
            <w:vMerge w:val="restart"/>
            <w:hideMark/>
          </w:tcPr>
          <w:p w14:paraId="649B1F7C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ЗУ4.1.2</w:t>
            </w:r>
          </w:p>
        </w:tc>
        <w:tc>
          <w:tcPr>
            <w:tcW w:w="992" w:type="dxa"/>
            <w:vMerge w:val="restart"/>
            <w:hideMark/>
          </w:tcPr>
          <w:p w14:paraId="2E13C0B9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ПР4.1.2</w:t>
            </w:r>
          </w:p>
        </w:tc>
        <w:tc>
          <w:tcPr>
            <w:tcW w:w="2173" w:type="dxa"/>
            <w:hideMark/>
          </w:tcPr>
          <w:p w14:paraId="46D54988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наземные)</w:t>
            </w:r>
          </w:p>
        </w:tc>
        <w:tc>
          <w:tcPr>
            <w:tcW w:w="916" w:type="dxa"/>
            <w:hideMark/>
          </w:tcPr>
          <w:p w14:paraId="7F72B574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6EA8152E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4141713C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16" w:type="dxa"/>
            <w:hideMark/>
          </w:tcPr>
          <w:p w14:paraId="06A1D774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23" w:type="dxa"/>
            <w:hideMark/>
          </w:tcPr>
          <w:p w14:paraId="09D329A7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868" w:type="dxa"/>
            <w:hideMark/>
          </w:tcPr>
          <w:p w14:paraId="04F19B1A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428" w:type="dxa"/>
            <w:hideMark/>
          </w:tcPr>
          <w:p w14:paraId="43D7E719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</w:tr>
      <w:tr w:rsidR="00765724" w:rsidRPr="00783A80" w14:paraId="10663191" w14:textId="77777777" w:rsidTr="00461E73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68A0545F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9D1B0FA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73" w:type="dxa"/>
            <w:hideMark/>
          </w:tcPr>
          <w:p w14:paraId="2C7F5950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(в многоуровневых стоянках)</w:t>
            </w:r>
          </w:p>
        </w:tc>
        <w:tc>
          <w:tcPr>
            <w:tcW w:w="916" w:type="dxa"/>
            <w:hideMark/>
          </w:tcPr>
          <w:p w14:paraId="2C921A8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7C102C97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138B999D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349</w:t>
            </w:r>
          </w:p>
        </w:tc>
        <w:tc>
          <w:tcPr>
            <w:tcW w:w="916" w:type="dxa"/>
            <w:hideMark/>
          </w:tcPr>
          <w:p w14:paraId="6D90E024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69F3C98D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48880575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4428" w:type="dxa"/>
            <w:hideMark/>
          </w:tcPr>
          <w:p w14:paraId="25462E2D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Распределение машино-мест для хранения индивидуального автомобильного транспорта: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- 122 для 47:07:1039001:2126;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- 156 для 47:07:1039001:2121;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- 71 для 47:07:1039001:2141</w:t>
            </w:r>
          </w:p>
        </w:tc>
      </w:tr>
      <w:tr w:rsidR="00765724" w:rsidRPr="00783A80" w14:paraId="1BFC5A83" w14:textId="77777777" w:rsidTr="00461E73">
        <w:trPr>
          <w:trHeight w:val="57"/>
        </w:trPr>
        <w:tc>
          <w:tcPr>
            <w:tcW w:w="1555" w:type="dxa"/>
            <w:hideMark/>
          </w:tcPr>
          <w:p w14:paraId="3B884A83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ЗУ4.3</w:t>
            </w:r>
          </w:p>
        </w:tc>
        <w:tc>
          <w:tcPr>
            <w:tcW w:w="992" w:type="dxa"/>
            <w:hideMark/>
          </w:tcPr>
          <w:p w14:paraId="769F5E53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ПР4.3</w:t>
            </w:r>
          </w:p>
        </w:tc>
        <w:tc>
          <w:tcPr>
            <w:tcW w:w="2173" w:type="dxa"/>
            <w:hideMark/>
          </w:tcPr>
          <w:p w14:paraId="5AF29514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наземные)</w:t>
            </w:r>
          </w:p>
        </w:tc>
        <w:tc>
          <w:tcPr>
            <w:tcW w:w="916" w:type="dxa"/>
            <w:hideMark/>
          </w:tcPr>
          <w:p w14:paraId="274E151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798B80EC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77DDC3B5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916" w:type="dxa"/>
            <w:hideMark/>
          </w:tcPr>
          <w:p w14:paraId="11A9FF34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41B01886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1BA9B41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4428" w:type="dxa"/>
            <w:hideMark/>
          </w:tcPr>
          <w:p w14:paraId="586E5694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Распределение машино-мест для хранения индивидуального автомобильного транспорта: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- 79 для 47:07:1039001:2133;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- 38 для ЗУ1.10</w:t>
            </w:r>
          </w:p>
        </w:tc>
      </w:tr>
      <w:tr w:rsidR="00765724" w:rsidRPr="00783A80" w14:paraId="398DE734" w14:textId="77777777" w:rsidTr="00461E73">
        <w:trPr>
          <w:trHeight w:val="57"/>
        </w:trPr>
        <w:tc>
          <w:tcPr>
            <w:tcW w:w="1555" w:type="dxa"/>
            <w:hideMark/>
          </w:tcPr>
          <w:p w14:paraId="3B2918E6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ЗУ7.3</w:t>
            </w:r>
          </w:p>
        </w:tc>
        <w:tc>
          <w:tcPr>
            <w:tcW w:w="992" w:type="dxa"/>
            <w:hideMark/>
          </w:tcPr>
          <w:p w14:paraId="32AD0A12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ПР7.3</w:t>
            </w:r>
          </w:p>
        </w:tc>
        <w:tc>
          <w:tcPr>
            <w:tcW w:w="2173" w:type="dxa"/>
            <w:hideMark/>
          </w:tcPr>
          <w:p w14:paraId="33681833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наземные)</w:t>
            </w:r>
          </w:p>
        </w:tc>
        <w:tc>
          <w:tcPr>
            <w:tcW w:w="916" w:type="dxa"/>
            <w:hideMark/>
          </w:tcPr>
          <w:p w14:paraId="3B753731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1AD32466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31282F7A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16" w:type="dxa"/>
            <w:hideMark/>
          </w:tcPr>
          <w:p w14:paraId="6DB22DAA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678EC47F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68" w:type="dxa"/>
            <w:hideMark/>
          </w:tcPr>
          <w:p w14:paraId="6B153225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4428" w:type="dxa"/>
            <w:hideMark/>
          </w:tcPr>
          <w:p w14:paraId="2731B8DE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Распределение машино-мест для посетителей и персонала объектов социальной 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lastRenderedPageBreak/>
              <w:t>инфраструктуры: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- 11 (в том числе 2 для стоянки (размещения) автомобилей маломобильных групп населения) для ЗУ2.1;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- 2 (в том числе 1 для стоянки (размещения) автомобилей маломобильных групп населения) для ЗУ2.2;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- 2 (в том числе 1 для стоянки (размещения) автомобилей маломобильных групп населения) для ЗУ2.3;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- 2 (в том числе 1 для стоянки (размещения) автомобилей маломобильных групп населения) для 47:07:1039001:19706</w:t>
            </w:r>
          </w:p>
        </w:tc>
      </w:tr>
      <w:tr w:rsidR="00765724" w:rsidRPr="00783A80" w14:paraId="4D6BFC53" w14:textId="77777777" w:rsidTr="00461E73">
        <w:trPr>
          <w:trHeight w:val="57"/>
        </w:trPr>
        <w:tc>
          <w:tcPr>
            <w:tcW w:w="14562" w:type="dxa"/>
            <w:gridSpan w:val="10"/>
            <w:hideMark/>
          </w:tcPr>
          <w:p w14:paraId="13EB8578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lastRenderedPageBreak/>
              <w:t>Квартал 3</w:t>
            </w:r>
          </w:p>
        </w:tc>
      </w:tr>
      <w:tr w:rsidR="00765724" w:rsidRPr="00783A80" w14:paraId="04696A3F" w14:textId="77777777" w:rsidTr="00461E73">
        <w:trPr>
          <w:trHeight w:val="57"/>
        </w:trPr>
        <w:tc>
          <w:tcPr>
            <w:tcW w:w="1555" w:type="dxa"/>
            <w:vMerge w:val="restart"/>
            <w:hideMark/>
          </w:tcPr>
          <w:p w14:paraId="42BBCAAD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ЗУ4.1.1</w:t>
            </w:r>
          </w:p>
        </w:tc>
        <w:tc>
          <w:tcPr>
            <w:tcW w:w="992" w:type="dxa"/>
            <w:vMerge w:val="restart"/>
            <w:hideMark/>
          </w:tcPr>
          <w:p w14:paraId="395B3679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ПР4.1.1</w:t>
            </w:r>
          </w:p>
        </w:tc>
        <w:tc>
          <w:tcPr>
            <w:tcW w:w="2173" w:type="dxa"/>
            <w:hideMark/>
          </w:tcPr>
          <w:p w14:paraId="7B45A1CF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наземные)</w:t>
            </w:r>
          </w:p>
        </w:tc>
        <w:tc>
          <w:tcPr>
            <w:tcW w:w="916" w:type="dxa"/>
            <w:hideMark/>
          </w:tcPr>
          <w:p w14:paraId="395D8AF2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54A82C6C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52BD0226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916" w:type="dxa"/>
            <w:hideMark/>
          </w:tcPr>
          <w:p w14:paraId="3808609E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23" w:type="dxa"/>
            <w:hideMark/>
          </w:tcPr>
          <w:p w14:paraId="346F6E0F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68" w:type="dxa"/>
            <w:hideMark/>
          </w:tcPr>
          <w:p w14:paraId="31DDF511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4428" w:type="dxa"/>
            <w:hideMark/>
          </w:tcPr>
          <w:p w14:paraId="2B0F48D2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Распределение машино-мест для хранения индивидуального автомобильного транспорта: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- 37 для 47:07:1039001:2145</w:t>
            </w:r>
          </w:p>
        </w:tc>
      </w:tr>
      <w:tr w:rsidR="00765724" w:rsidRPr="00783A80" w14:paraId="76E6CFB1" w14:textId="77777777" w:rsidTr="00461E73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B1DB113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D1F1CF7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73" w:type="dxa"/>
            <w:hideMark/>
          </w:tcPr>
          <w:p w14:paraId="4DA6FB42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(в многоуровневых стоянках)</w:t>
            </w:r>
          </w:p>
        </w:tc>
        <w:tc>
          <w:tcPr>
            <w:tcW w:w="916" w:type="dxa"/>
            <w:hideMark/>
          </w:tcPr>
          <w:p w14:paraId="1A01F06A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5770D964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1F50A4BA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499</w:t>
            </w:r>
          </w:p>
        </w:tc>
        <w:tc>
          <w:tcPr>
            <w:tcW w:w="916" w:type="dxa"/>
            <w:hideMark/>
          </w:tcPr>
          <w:p w14:paraId="73CC2D6A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7AF71E09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75483A13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4428" w:type="dxa"/>
            <w:hideMark/>
          </w:tcPr>
          <w:p w14:paraId="6EE8E003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Распределение машино-мест для хранения индивидуального автомобильного транспорта: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- 128 для 47:07:1039001:2145;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- 281 для ЗУ1.7;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- 90 для ЗУ1.8</w:t>
            </w:r>
          </w:p>
        </w:tc>
      </w:tr>
      <w:tr w:rsidR="00765724" w:rsidRPr="00783A80" w14:paraId="0C0FE49A" w14:textId="77777777" w:rsidTr="00461E73">
        <w:trPr>
          <w:trHeight w:val="57"/>
        </w:trPr>
        <w:tc>
          <w:tcPr>
            <w:tcW w:w="1555" w:type="dxa"/>
            <w:hideMark/>
          </w:tcPr>
          <w:p w14:paraId="0FBABC34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ЗУ4.2.1</w:t>
            </w:r>
          </w:p>
        </w:tc>
        <w:tc>
          <w:tcPr>
            <w:tcW w:w="992" w:type="dxa"/>
            <w:hideMark/>
          </w:tcPr>
          <w:p w14:paraId="09D2D6F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ПР4.2.1</w:t>
            </w:r>
          </w:p>
        </w:tc>
        <w:tc>
          <w:tcPr>
            <w:tcW w:w="2173" w:type="dxa"/>
            <w:hideMark/>
          </w:tcPr>
          <w:p w14:paraId="788D3417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наземные)</w:t>
            </w:r>
          </w:p>
        </w:tc>
        <w:tc>
          <w:tcPr>
            <w:tcW w:w="916" w:type="dxa"/>
            <w:hideMark/>
          </w:tcPr>
          <w:p w14:paraId="5C14544F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12F34194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19278D4E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191</w:t>
            </w:r>
          </w:p>
        </w:tc>
        <w:tc>
          <w:tcPr>
            <w:tcW w:w="916" w:type="dxa"/>
            <w:hideMark/>
          </w:tcPr>
          <w:p w14:paraId="1D64A834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39959594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3A981B91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4428" w:type="dxa"/>
            <w:hideMark/>
          </w:tcPr>
          <w:p w14:paraId="78666A7B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Распределение машино-мест для хранения индивидуального автомобильного транспорта: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- 4 для 47:07:1039001:2126;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- 41 для 47:07:1039001:2121;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- 41 для 47:07:1039001:2141;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- 57 для 47:07:1039001:2145;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- 48 для ЗУ1.7</w:t>
            </w:r>
          </w:p>
        </w:tc>
      </w:tr>
      <w:tr w:rsidR="00765724" w:rsidRPr="00783A80" w14:paraId="3D603AEE" w14:textId="77777777" w:rsidTr="00461E73">
        <w:trPr>
          <w:trHeight w:val="57"/>
        </w:trPr>
        <w:tc>
          <w:tcPr>
            <w:tcW w:w="1555" w:type="dxa"/>
            <w:hideMark/>
          </w:tcPr>
          <w:p w14:paraId="58C19B6B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ЗУ4.2.2</w:t>
            </w:r>
          </w:p>
        </w:tc>
        <w:tc>
          <w:tcPr>
            <w:tcW w:w="992" w:type="dxa"/>
            <w:hideMark/>
          </w:tcPr>
          <w:p w14:paraId="16744FE9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ПР4.2.2</w:t>
            </w:r>
          </w:p>
        </w:tc>
        <w:tc>
          <w:tcPr>
            <w:tcW w:w="2173" w:type="dxa"/>
            <w:hideMark/>
          </w:tcPr>
          <w:p w14:paraId="072A50AD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наземные)</w:t>
            </w:r>
          </w:p>
        </w:tc>
        <w:tc>
          <w:tcPr>
            <w:tcW w:w="916" w:type="dxa"/>
            <w:hideMark/>
          </w:tcPr>
          <w:p w14:paraId="7D65A4B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3F6CA5DF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46242810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254</w:t>
            </w:r>
          </w:p>
        </w:tc>
        <w:tc>
          <w:tcPr>
            <w:tcW w:w="916" w:type="dxa"/>
            <w:hideMark/>
          </w:tcPr>
          <w:p w14:paraId="7421D5A9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510EAB28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3AC8F3A0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4428" w:type="dxa"/>
            <w:hideMark/>
          </w:tcPr>
          <w:p w14:paraId="4A370FA6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Распределение машино-мест для хранения индивидуального автомобильного 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lastRenderedPageBreak/>
              <w:t>транспорта: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- 57 для ЗУ1.1;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- 105 для ЗУ1.2;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- 92 для ЗУ1.7</w:t>
            </w:r>
          </w:p>
        </w:tc>
      </w:tr>
      <w:tr w:rsidR="00765724" w:rsidRPr="00783A80" w14:paraId="31E36BCF" w14:textId="77777777" w:rsidTr="00461E73">
        <w:trPr>
          <w:trHeight w:val="57"/>
        </w:trPr>
        <w:tc>
          <w:tcPr>
            <w:tcW w:w="14562" w:type="dxa"/>
            <w:gridSpan w:val="10"/>
            <w:hideMark/>
          </w:tcPr>
          <w:p w14:paraId="2FC19E52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lastRenderedPageBreak/>
              <w:t>Квартал 5</w:t>
            </w:r>
          </w:p>
        </w:tc>
      </w:tr>
      <w:tr w:rsidR="00765724" w:rsidRPr="00783A80" w14:paraId="4FC996F9" w14:textId="77777777" w:rsidTr="00461E73">
        <w:trPr>
          <w:trHeight w:val="57"/>
        </w:trPr>
        <w:tc>
          <w:tcPr>
            <w:tcW w:w="1555" w:type="dxa"/>
            <w:hideMark/>
          </w:tcPr>
          <w:p w14:paraId="7CABAAA1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ЗУ3.1</w:t>
            </w:r>
          </w:p>
        </w:tc>
        <w:tc>
          <w:tcPr>
            <w:tcW w:w="992" w:type="dxa"/>
            <w:hideMark/>
          </w:tcPr>
          <w:p w14:paraId="60BDD8CC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ПР3.1</w:t>
            </w:r>
          </w:p>
        </w:tc>
        <w:tc>
          <w:tcPr>
            <w:tcW w:w="2173" w:type="dxa"/>
            <w:hideMark/>
          </w:tcPr>
          <w:p w14:paraId="6E33031E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 или в многоуровневых стоянках)</w:t>
            </w:r>
          </w:p>
        </w:tc>
        <w:tc>
          <w:tcPr>
            <w:tcW w:w="916" w:type="dxa"/>
            <w:hideMark/>
          </w:tcPr>
          <w:p w14:paraId="360B7D27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71CD0054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60929B70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16" w:type="dxa"/>
            <w:hideMark/>
          </w:tcPr>
          <w:p w14:paraId="7361FA84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23" w:type="dxa"/>
            <w:hideMark/>
          </w:tcPr>
          <w:p w14:paraId="10D48A33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68" w:type="dxa"/>
            <w:hideMark/>
          </w:tcPr>
          <w:p w14:paraId="44C67DE6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4428" w:type="dxa"/>
            <w:hideMark/>
          </w:tcPr>
          <w:p w14:paraId="0DD8C350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</w:tr>
      <w:tr w:rsidR="00765724" w:rsidRPr="00783A80" w14:paraId="5870F7A7" w14:textId="77777777" w:rsidTr="00461E73">
        <w:trPr>
          <w:trHeight w:val="57"/>
        </w:trPr>
        <w:tc>
          <w:tcPr>
            <w:tcW w:w="1555" w:type="dxa"/>
            <w:hideMark/>
          </w:tcPr>
          <w:p w14:paraId="03B1B02B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ЗУ3.2</w:t>
            </w:r>
          </w:p>
        </w:tc>
        <w:tc>
          <w:tcPr>
            <w:tcW w:w="992" w:type="dxa"/>
            <w:hideMark/>
          </w:tcPr>
          <w:p w14:paraId="52C00FB4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ПР3.2</w:t>
            </w:r>
          </w:p>
        </w:tc>
        <w:tc>
          <w:tcPr>
            <w:tcW w:w="2173" w:type="dxa"/>
            <w:hideMark/>
          </w:tcPr>
          <w:p w14:paraId="2D273B11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 или в многоуровневых стоянках)</w:t>
            </w:r>
          </w:p>
        </w:tc>
        <w:tc>
          <w:tcPr>
            <w:tcW w:w="916" w:type="dxa"/>
            <w:hideMark/>
          </w:tcPr>
          <w:p w14:paraId="5511CA60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268D9E7E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2206048B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16" w:type="dxa"/>
            <w:hideMark/>
          </w:tcPr>
          <w:p w14:paraId="5BE907E2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923" w:type="dxa"/>
            <w:hideMark/>
          </w:tcPr>
          <w:p w14:paraId="15E05C92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868" w:type="dxa"/>
            <w:hideMark/>
          </w:tcPr>
          <w:p w14:paraId="5B4BFCFE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923</w:t>
            </w:r>
          </w:p>
        </w:tc>
        <w:tc>
          <w:tcPr>
            <w:tcW w:w="4428" w:type="dxa"/>
            <w:hideMark/>
          </w:tcPr>
          <w:p w14:paraId="0D357FB5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</w:tr>
      <w:tr w:rsidR="00765724" w:rsidRPr="00783A80" w14:paraId="19281483" w14:textId="77777777" w:rsidTr="00461E73">
        <w:trPr>
          <w:trHeight w:val="57"/>
        </w:trPr>
        <w:tc>
          <w:tcPr>
            <w:tcW w:w="1555" w:type="dxa"/>
            <w:hideMark/>
          </w:tcPr>
          <w:p w14:paraId="00D9A4A7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ЗУ4.1.3</w:t>
            </w:r>
          </w:p>
        </w:tc>
        <w:tc>
          <w:tcPr>
            <w:tcW w:w="992" w:type="dxa"/>
            <w:hideMark/>
          </w:tcPr>
          <w:p w14:paraId="388E4C1F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ПР4.1.3</w:t>
            </w:r>
          </w:p>
        </w:tc>
        <w:tc>
          <w:tcPr>
            <w:tcW w:w="2173" w:type="dxa"/>
            <w:hideMark/>
          </w:tcPr>
          <w:p w14:paraId="460B169B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Машино-места (открытые, наземные или в многоуровневых стоянках)</w:t>
            </w:r>
          </w:p>
        </w:tc>
        <w:tc>
          <w:tcPr>
            <w:tcW w:w="916" w:type="dxa"/>
            <w:hideMark/>
          </w:tcPr>
          <w:p w14:paraId="326F1958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923" w:type="dxa"/>
            <w:hideMark/>
          </w:tcPr>
          <w:p w14:paraId="6B2C010F" w14:textId="77777777" w:rsidR="00765724" w:rsidRPr="00783A80" w:rsidRDefault="00765724" w:rsidP="00461E7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‒</w:t>
            </w:r>
          </w:p>
        </w:tc>
        <w:tc>
          <w:tcPr>
            <w:tcW w:w="868" w:type="dxa"/>
            <w:hideMark/>
          </w:tcPr>
          <w:p w14:paraId="12319037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229</w:t>
            </w:r>
          </w:p>
        </w:tc>
        <w:tc>
          <w:tcPr>
            <w:tcW w:w="916" w:type="dxa"/>
            <w:hideMark/>
          </w:tcPr>
          <w:p w14:paraId="127659E3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23" w:type="dxa"/>
            <w:hideMark/>
          </w:tcPr>
          <w:p w14:paraId="61630D04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68" w:type="dxa"/>
            <w:hideMark/>
          </w:tcPr>
          <w:p w14:paraId="2FF72B18" w14:textId="77777777" w:rsidR="00765724" w:rsidRPr="00783A80" w:rsidRDefault="00765724" w:rsidP="00461E7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428" w:type="dxa"/>
            <w:hideMark/>
          </w:tcPr>
          <w:p w14:paraId="383D0CFD" w14:textId="77777777" w:rsidR="00765724" w:rsidRPr="00783A80" w:rsidRDefault="00765724" w:rsidP="00461E7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Распределение машино-мест для хранения индивидуального автомобильного транспорта: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- 33 для ЗУ1.1;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- 116 для ЗУ1.2;</w:t>
            </w:r>
            <w:r w:rsidRPr="00783A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br/>
              <w:t>- 80 для ЗУ1.7</w:t>
            </w:r>
          </w:p>
        </w:tc>
      </w:tr>
      <w:bookmarkEnd w:id="5"/>
    </w:tbl>
    <w:p w14:paraId="31A7ADD2" w14:textId="77777777" w:rsidR="00765724" w:rsidRPr="00D55554" w:rsidRDefault="00765724" w:rsidP="00765724"/>
    <w:p w14:paraId="08C42F07" w14:textId="77777777" w:rsidR="00765724" w:rsidRPr="00A7552C" w:rsidRDefault="00765724" w:rsidP="00765724">
      <w:pPr>
        <w:sectPr w:rsidR="00765724" w:rsidRPr="00A7552C" w:rsidSect="00765724">
          <w:pgSz w:w="16840" w:h="11907" w:code="9"/>
          <w:pgMar w:top="1134" w:right="1134" w:bottom="567" w:left="1134" w:header="709" w:footer="709" w:gutter="0"/>
          <w:cols w:space="708"/>
          <w:docGrid w:linePitch="381"/>
        </w:sectPr>
      </w:pPr>
    </w:p>
    <w:p w14:paraId="694CDBEF" w14:textId="77777777" w:rsidR="00765724" w:rsidRPr="001352DF" w:rsidRDefault="00765724" w:rsidP="00765724">
      <w:pPr>
        <w:pStyle w:val="-125"/>
      </w:pPr>
      <w:r w:rsidRPr="001352DF">
        <w:lastRenderedPageBreak/>
        <w:t>5. Характеристика объектов благоустройства, необходимых для функционирования объектов капитального строительства жилого назначения</w:t>
      </w:r>
    </w:p>
    <w:p w14:paraId="449E4919" w14:textId="77777777" w:rsidR="00765724" w:rsidRPr="001352DF" w:rsidRDefault="00765724" w:rsidP="00765724">
      <w:r w:rsidRPr="001352DF">
        <w:t>В границах территории, применительно к которой подготовлена документация по планировке территории, предусмотрено размещение объектов благоустройства на придомовой территории и территориях общего пользования.</w:t>
      </w:r>
    </w:p>
    <w:p w14:paraId="076725CB" w14:textId="77777777" w:rsidR="00765724" w:rsidRPr="001352DF" w:rsidRDefault="00765724" w:rsidP="00765724">
      <w:bookmarkStart w:id="6" w:name="_Hlk206777403"/>
      <w:r w:rsidRPr="001352DF">
        <w:t xml:space="preserve">На придомовой территории жилых домов в </w:t>
      </w:r>
      <w:r>
        <w:t>Квартале 2</w:t>
      </w:r>
      <w:r w:rsidRPr="001352DF">
        <w:t xml:space="preserve"> предусмотрено размещение:</w:t>
      </w:r>
    </w:p>
    <w:p w14:paraId="1B218AD4" w14:textId="77777777" w:rsidR="00765724" w:rsidRPr="001352DF" w:rsidRDefault="00765724" w:rsidP="00765724">
      <w:pPr>
        <w:pStyle w:val="-"/>
      </w:pPr>
      <w:r w:rsidRPr="001352DF">
        <w:t>площадок для игр детей дошкольного и младшего школьного возраста, общая площадь 6 5</w:t>
      </w:r>
      <w:r>
        <w:t>16</w:t>
      </w:r>
      <w:r w:rsidRPr="001352DF">
        <w:t xml:space="preserve"> </w:t>
      </w:r>
      <w:r>
        <w:t>м²</w:t>
      </w:r>
      <w:r w:rsidRPr="001352DF">
        <w:t>;</w:t>
      </w:r>
    </w:p>
    <w:p w14:paraId="70D7B5B0" w14:textId="77777777" w:rsidR="00765724" w:rsidRPr="001352DF" w:rsidRDefault="00765724" w:rsidP="00765724">
      <w:pPr>
        <w:pStyle w:val="-"/>
      </w:pPr>
      <w:bookmarkStart w:id="7" w:name="_Hlk207625751"/>
      <w:r w:rsidRPr="001352DF">
        <w:t>площадок для занятий физической культурой, общая площадь 15 </w:t>
      </w:r>
      <w:bookmarkStart w:id="8" w:name="_Hlk207626348"/>
      <w:r>
        <w:t>846</w:t>
      </w:r>
      <w:r w:rsidRPr="001352DF">
        <w:t xml:space="preserve"> </w:t>
      </w:r>
      <w:bookmarkEnd w:id="8"/>
      <w:r>
        <w:t>м²</w:t>
      </w:r>
      <w:r w:rsidRPr="001352DF">
        <w:t>;</w:t>
      </w:r>
    </w:p>
    <w:bookmarkEnd w:id="7"/>
    <w:p w14:paraId="1E621681" w14:textId="77777777" w:rsidR="00765724" w:rsidRPr="001352DF" w:rsidRDefault="00765724" w:rsidP="00765724">
      <w:pPr>
        <w:pStyle w:val="-"/>
      </w:pPr>
      <w:r w:rsidRPr="001352DF">
        <w:t>площадок для отдыха взрослого населения, общая площадь 97</w:t>
      </w:r>
      <w:r>
        <w:t>1</w:t>
      </w:r>
      <w:r w:rsidRPr="001352DF">
        <w:t xml:space="preserve"> </w:t>
      </w:r>
      <w:r>
        <w:t>м²</w:t>
      </w:r>
      <w:r w:rsidRPr="001352DF">
        <w:t>;</w:t>
      </w:r>
    </w:p>
    <w:p w14:paraId="34060631" w14:textId="77777777" w:rsidR="00765724" w:rsidRPr="001352DF" w:rsidRDefault="00765724" w:rsidP="00765724">
      <w:pPr>
        <w:pStyle w:val="-"/>
      </w:pPr>
      <w:r w:rsidRPr="001352DF">
        <w:t>площадок для хозяйственных целей, общая площадь 2</w:t>
      </w:r>
      <w:r>
        <w:t>9</w:t>
      </w:r>
      <w:r w:rsidRPr="001352DF">
        <w:t xml:space="preserve">6 </w:t>
      </w:r>
      <w:r>
        <w:t>м²</w:t>
      </w:r>
      <w:r w:rsidRPr="001352DF">
        <w:t>;</w:t>
      </w:r>
    </w:p>
    <w:p w14:paraId="66284989" w14:textId="77777777" w:rsidR="00765724" w:rsidRPr="001352DF" w:rsidRDefault="00765724" w:rsidP="00765724">
      <w:pPr>
        <w:pStyle w:val="-"/>
      </w:pPr>
      <w:r w:rsidRPr="001352DF">
        <w:t>открытых наземных стоянок (парковок) легкового транспорта 3</w:t>
      </w:r>
      <w:r>
        <w:t>3 875</w:t>
      </w:r>
      <w:r w:rsidRPr="001352DF">
        <w:t> </w:t>
      </w:r>
      <w:r>
        <w:t>м²</w:t>
      </w:r>
      <w:r w:rsidRPr="001352DF">
        <w:t>;</w:t>
      </w:r>
    </w:p>
    <w:p w14:paraId="3299EE67" w14:textId="77777777" w:rsidR="00765724" w:rsidRPr="001352DF" w:rsidRDefault="00765724" w:rsidP="00765724">
      <w:pPr>
        <w:pStyle w:val="-"/>
      </w:pPr>
      <w:bookmarkStart w:id="9" w:name="_Hlk210747264"/>
      <w:r w:rsidRPr="001352DF">
        <w:t xml:space="preserve">озелененных территорий, общая площадь </w:t>
      </w:r>
      <w:r>
        <w:t>37 238</w:t>
      </w:r>
      <w:r w:rsidRPr="001352DF">
        <w:t xml:space="preserve"> </w:t>
      </w:r>
      <w:r>
        <w:t>м²</w:t>
      </w:r>
      <w:r w:rsidRPr="001352DF">
        <w:t>.</w:t>
      </w:r>
      <w:bookmarkEnd w:id="9"/>
    </w:p>
    <w:p w14:paraId="565BB2E5" w14:textId="77777777" w:rsidR="00765724" w:rsidRPr="001352DF" w:rsidRDefault="00765724" w:rsidP="00765724">
      <w:r w:rsidRPr="001352DF">
        <w:t xml:space="preserve">На территориях общего пользования </w:t>
      </w:r>
      <w:r>
        <w:t>Квартала 2</w:t>
      </w:r>
      <w:r w:rsidRPr="001352DF">
        <w:t xml:space="preserve"> предусмотрено размещение:</w:t>
      </w:r>
    </w:p>
    <w:p w14:paraId="16EACDFD" w14:textId="77777777" w:rsidR="00765724" w:rsidRPr="001352DF" w:rsidRDefault="00765724" w:rsidP="00765724">
      <w:pPr>
        <w:pStyle w:val="-"/>
      </w:pPr>
      <w:r w:rsidRPr="001352DF">
        <w:t xml:space="preserve">площадок для занятий физической культурой, общая площадь 245 </w:t>
      </w:r>
      <w:r>
        <w:t>м²</w:t>
      </w:r>
      <w:r w:rsidRPr="001352DF">
        <w:t>;</w:t>
      </w:r>
    </w:p>
    <w:p w14:paraId="48ED31BC" w14:textId="77777777" w:rsidR="00765724" w:rsidRPr="001352DF" w:rsidRDefault="00765724" w:rsidP="00765724">
      <w:pPr>
        <w:pStyle w:val="-"/>
      </w:pPr>
      <w:r w:rsidRPr="001352DF">
        <w:t xml:space="preserve">площадок для занятий физической культурой, общая площадь </w:t>
      </w:r>
      <w:r>
        <w:t>3 462</w:t>
      </w:r>
      <w:r w:rsidRPr="001352DF">
        <w:t xml:space="preserve"> </w:t>
      </w:r>
      <w:r>
        <w:t>м²</w:t>
      </w:r>
      <w:r w:rsidRPr="001352DF">
        <w:t>;</w:t>
      </w:r>
    </w:p>
    <w:p w14:paraId="4E99D66F" w14:textId="77777777" w:rsidR="00765724" w:rsidRDefault="00765724" w:rsidP="00765724">
      <w:pPr>
        <w:pStyle w:val="-"/>
      </w:pPr>
      <w:r w:rsidRPr="001352DF">
        <w:t xml:space="preserve">площадок для выгула собак, общая площадь </w:t>
      </w:r>
      <w:r>
        <w:t>451</w:t>
      </w:r>
      <w:r w:rsidRPr="001352DF">
        <w:t xml:space="preserve"> </w:t>
      </w:r>
      <w:r>
        <w:t>м²</w:t>
      </w:r>
      <w:r w:rsidRPr="001352DF">
        <w:t>;</w:t>
      </w:r>
    </w:p>
    <w:p w14:paraId="7EC431B1" w14:textId="77777777" w:rsidR="00765724" w:rsidRDefault="00765724" w:rsidP="00765724">
      <w:r w:rsidRPr="001352DF">
        <w:t xml:space="preserve">На территориях общего пользования </w:t>
      </w:r>
      <w:r>
        <w:t>Квартала 3</w:t>
      </w:r>
      <w:r w:rsidRPr="001352DF">
        <w:t xml:space="preserve"> предусмотрено размещение:</w:t>
      </w:r>
    </w:p>
    <w:p w14:paraId="47B35D8B" w14:textId="77777777" w:rsidR="00765724" w:rsidRPr="001352DF" w:rsidRDefault="00765724" w:rsidP="00765724">
      <w:pPr>
        <w:pStyle w:val="-"/>
      </w:pPr>
      <w:r w:rsidRPr="001352DF">
        <w:t xml:space="preserve">площадок для выгула собак, общая площадь </w:t>
      </w:r>
      <w:r>
        <w:t>520</w:t>
      </w:r>
      <w:r w:rsidRPr="001352DF">
        <w:t xml:space="preserve"> </w:t>
      </w:r>
      <w:r>
        <w:t>м²</w:t>
      </w:r>
      <w:r w:rsidRPr="001352DF">
        <w:t>;</w:t>
      </w:r>
    </w:p>
    <w:p w14:paraId="47187C48" w14:textId="77777777" w:rsidR="00765724" w:rsidRPr="001352DF" w:rsidRDefault="00765724" w:rsidP="00765724">
      <w:r w:rsidRPr="001352DF">
        <w:t>На территориях общего пользования</w:t>
      </w:r>
      <w:r>
        <w:t xml:space="preserve"> всей территории</w:t>
      </w:r>
      <w:r w:rsidRPr="001352DF">
        <w:t xml:space="preserve"> предусмотрено размещение:</w:t>
      </w:r>
    </w:p>
    <w:bookmarkEnd w:id="6"/>
    <w:p w14:paraId="1164A762" w14:textId="77777777" w:rsidR="00765724" w:rsidRPr="001352DF" w:rsidRDefault="00765724" w:rsidP="00765724">
      <w:pPr>
        <w:pStyle w:val="-"/>
        <w:sectPr w:rsidR="00765724" w:rsidRPr="001352DF" w:rsidSect="00765724">
          <w:pgSz w:w="11907" w:h="16840" w:orient="landscape" w:code="9"/>
          <w:pgMar w:top="1134" w:right="567" w:bottom="1134" w:left="1134" w:header="709" w:footer="709" w:gutter="0"/>
          <w:cols w:space="708"/>
          <w:docGrid w:linePitch="381"/>
        </w:sectPr>
      </w:pPr>
      <w:r w:rsidRPr="001352DF">
        <w:t>озелененных территорий общего пользования</w:t>
      </w:r>
      <w:r>
        <w:t xml:space="preserve"> (включая озеленение на участках улично-дорожной сети)</w:t>
      </w:r>
      <w:r w:rsidRPr="001352DF">
        <w:t xml:space="preserve">, общая площадь </w:t>
      </w:r>
      <w:r>
        <w:t>39 135</w:t>
      </w:r>
      <w:r w:rsidRPr="001352DF">
        <w:t xml:space="preserve"> </w:t>
      </w:r>
      <w:r>
        <w:t>м²</w:t>
      </w:r>
      <w:r w:rsidRPr="001352DF">
        <w:t>.</w:t>
      </w:r>
    </w:p>
    <w:p w14:paraId="5D760A2E" w14:textId="77777777" w:rsidR="00765724" w:rsidRPr="001352DF" w:rsidRDefault="00765724" w:rsidP="00765724">
      <w:pPr>
        <w:pStyle w:val="a8"/>
      </w:pPr>
      <w:r w:rsidRPr="001352DF">
        <w:lastRenderedPageBreak/>
        <w:t xml:space="preserve">Таблица </w:t>
      </w:r>
      <w:fldSimple w:instr=" SEQ Таблица \* ARABIC ">
        <w:r w:rsidRPr="001352DF">
          <w:rPr>
            <w:noProof/>
          </w:rPr>
          <w:t>8</w:t>
        </w:r>
      </w:fldSimple>
      <w:r w:rsidRPr="001352DF">
        <w:t>. Характеристика объектов благоустройства, необходимых для функционирования</w:t>
      </w:r>
    </w:p>
    <w:p w14:paraId="14716DAA" w14:textId="77777777" w:rsidR="00765724" w:rsidRPr="001352DF" w:rsidRDefault="00765724" w:rsidP="00765724">
      <w:pPr>
        <w:pStyle w:val="a8"/>
      </w:pPr>
      <w:r w:rsidRPr="001352DF">
        <w:t>объектов капитального строительства жилого назначения (придомовое благоустройство)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07"/>
        <w:gridCol w:w="1758"/>
        <w:gridCol w:w="1758"/>
        <w:gridCol w:w="1744"/>
        <w:gridCol w:w="1748"/>
        <w:gridCol w:w="1758"/>
        <w:gridCol w:w="1741"/>
        <w:gridCol w:w="1748"/>
      </w:tblGrid>
      <w:tr w:rsidR="00765724" w:rsidRPr="00F41593" w14:paraId="06D01664" w14:textId="77777777" w:rsidTr="00461E73">
        <w:trPr>
          <w:trHeight w:val="57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DC43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D772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10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13419D7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Характеристики объекта благоустройства</w:t>
            </w:r>
          </w:p>
        </w:tc>
      </w:tr>
      <w:tr w:rsidR="00765724" w:rsidRPr="00F41593" w14:paraId="1EB43093" w14:textId="77777777" w:rsidTr="00461E73">
        <w:trPr>
          <w:trHeight w:val="57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A02A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610B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FD184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Площадки для игр детей дошкольного и младшего школьного возраста, м²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58BCC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Площадки для отдыха взрослого населения, м²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0D897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Площадки для занятий физической культурой, м²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1FDA3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Площадки для хозяйственных целей, м²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C1588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Озелененные территории, м²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2C88A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Открытые наземные парковки легкового транспорта, м²</w:t>
            </w:r>
          </w:p>
        </w:tc>
      </w:tr>
      <w:tr w:rsidR="00765724" w:rsidRPr="00F41593" w14:paraId="12B35B82" w14:textId="77777777" w:rsidTr="00461E73">
        <w:trPr>
          <w:trHeight w:val="57"/>
        </w:trPr>
        <w:tc>
          <w:tcPr>
            <w:tcW w:w="14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1B83419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Квартал 2</w:t>
            </w:r>
          </w:p>
        </w:tc>
      </w:tr>
      <w:tr w:rsidR="00765724" w:rsidRPr="00F41593" w14:paraId="466193B4" w14:textId="77777777" w:rsidTr="00461E73">
        <w:trPr>
          <w:trHeight w:val="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3517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ЗУ1.1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379F0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ПР1.1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9CA13" w14:textId="77777777" w:rsidR="00765724" w:rsidRPr="00F41593" w:rsidRDefault="00765724" w:rsidP="00461E73">
            <w:pPr>
              <w:pStyle w:val="--1"/>
            </w:pPr>
            <w:r w:rsidRPr="00F41593">
              <w:t>309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A053C" w14:textId="77777777" w:rsidR="00765724" w:rsidRPr="00F41593" w:rsidRDefault="00765724" w:rsidP="00461E73">
            <w:pPr>
              <w:pStyle w:val="--1"/>
            </w:pPr>
            <w:r w:rsidRPr="00F41593">
              <w:t>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78978" w14:textId="77777777" w:rsidR="00765724" w:rsidRPr="00F41593" w:rsidRDefault="00765724" w:rsidP="00461E73">
            <w:pPr>
              <w:pStyle w:val="--1"/>
            </w:pPr>
            <w:r w:rsidRPr="00F41593">
              <w:t>882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17CB0" w14:textId="77777777" w:rsidR="00765724" w:rsidRPr="00F41593" w:rsidRDefault="00765724" w:rsidP="00461E73">
            <w:pPr>
              <w:pStyle w:val="--1"/>
            </w:pPr>
            <w:r w:rsidRPr="00F41593">
              <w:t>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95058" w14:textId="77777777" w:rsidR="00765724" w:rsidRPr="00F41593" w:rsidRDefault="00765724" w:rsidP="00461E73">
            <w:pPr>
              <w:pStyle w:val="--1"/>
            </w:pPr>
            <w:r>
              <w:t>1 544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C02BB" w14:textId="77777777" w:rsidR="00765724" w:rsidRPr="00F41593" w:rsidRDefault="00765724" w:rsidP="00461E73">
            <w:pPr>
              <w:pStyle w:val="--1"/>
            </w:pPr>
            <w:r w:rsidRPr="00F41593">
              <w:t>1 475</w:t>
            </w:r>
          </w:p>
        </w:tc>
      </w:tr>
      <w:tr w:rsidR="00765724" w:rsidRPr="00F41593" w14:paraId="3D1846DD" w14:textId="77777777" w:rsidTr="00461E73">
        <w:trPr>
          <w:trHeight w:val="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3D14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ЗУ1.2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FF631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ПР1.2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48C0A" w14:textId="77777777" w:rsidR="00765724" w:rsidRPr="00F41593" w:rsidRDefault="00765724" w:rsidP="00461E73">
            <w:pPr>
              <w:pStyle w:val="--1"/>
            </w:pPr>
            <w:r w:rsidRPr="00F41593">
              <w:t>1 139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D5E75" w14:textId="77777777" w:rsidR="00765724" w:rsidRPr="00F41593" w:rsidRDefault="00765724" w:rsidP="00461E73">
            <w:pPr>
              <w:pStyle w:val="--1"/>
            </w:pPr>
            <w:r w:rsidRPr="00F41593">
              <w:t>163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D8E0A" w14:textId="77777777" w:rsidR="00765724" w:rsidRPr="00F41593" w:rsidRDefault="00765724" w:rsidP="00461E73">
            <w:pPr>
              <w:pStyle w:val="--1"/>
            </w:pPr>
            <w:r w:rsidRPr="00F41593">
              <w:t>3 254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EDFE4" w14:textId="77777777" w:rsidR="00765724" w:rsidRPr="00F41593" w:rsidRDefault="00765724" w:rsidP="00461E73">
            <w:pPr>
              <w:pStyle w:val="--1"/>
            </w:pPr>
            <w:r w:rsidRPr="00F41593">
              <w:t>49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FE187" w14:textId="77777777" w:rsidR="00765724" w:rsidRPr="00F41593" w:rsidRDefault="00765724" w:rsidP="00461E73">
            <w:pPr>
              <w:pStyle w:val="--1"/>
            </w:pPr>
            <w:r>
              <w:t>8 135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BDE9F" w14:textId="77777777" w:rsidR="00765724" w:rsidRPr="00F41593" w:rsidRDefault="00765724" w:rsidP="00461E73">
            <w:pPr>
              <w:pStyle w:val="--1"/>
            </w:pPr>
            <w:r w:rsidRPr="00F41593">
              <w:t>8 225</w:t>
            </w:r>
          </w:p>
        </w:tc>
      </w:tr>
      <w:tr w:rsidR="00765724" w:rsidRPr="00F41593" w14:paraId="51382B3C" w14:textId="77777777" w:rsidTr="00461E73">
        <w:trPr>
          <w:trHeight w:val="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629A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47:07:1039001:2126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A915F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ПР1.3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7EB22" w14:textId="77777777" w:rsidR="00765724" w:rsidRPr="00F41593" w:rsidRDefault="00765724" w:rsidP="00461E73">
            <w:pPr>
              <w:pStyle w:val="--1"/>
            </w:pPr>
            <w:r w:rsidRPr="00F41593">
              <w:t>414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480D9" w14:textId="77777777" w:rsidR="00765724" w:rsidRPr="00F41593" w:rsidRDefault="00765724" w:rsidP="00461E73">
            <w:pPr>
              <w:pStyle w:val="--1"/>
            </w:pPr>
            <w:r w:rsidRPr="00F41593">
              <w:t>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FC44C" w14:textId="77777777" w:rsidR="00765724" w:rsidRPr="00F41593" w:rsidRDefault="00765724" w:rsidP="00461E73">
            <w:pPr>
              <w:pStyle w:val="--1"/>
            </w:pPr>
            <w:r w:rsidRPr="00F41593">
              <w:t>1 182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A6BAE" w14:textId="77777777" w:rsidR="00765724" w:rsidRPr="00F41593" w:rsidRDefault="00765724" w:rsidP="00461E73">
            <w:pPr>
              <w:pStyle w:val="--1"/>
            </w:pPr>
            <w:r w:rsidRPr="00F41593">
              <w:t>18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1C468" w14:textId="77777777" w:rsidR="00765724" w:rsidRPr="00F41593" w:rsidRDefault="00765724" w:rsidP="00461E73">
            <w:pPr>
              <w:pStyle w:val="--1"/>
            </w:pPr>
            <w:r>
              <w:t>2 069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8AD95" w14:textId="77777777" w:rsidR="00765724" w:rsidRPr="00F41593" w:rsidRDefault="00765724" w:rsidP="00461E73">
            <w:pPr>
              <w:pStyle w:val="--1"/>
            </w:pPr>
            <w:r w:rsidRPr="00F41593">
              <w:t>1 850</w:t>
            </w:r>
          </w:p>
        </w:tc>
      </w:tr>
      <w:tr w:rsidR="00765724" w:rsidRPr="00F41593" w14:paraId="2BFB7ED3" w14:textId="77777777" w:rsidTr="00461E73">
        <w:trPr>
          <w:trHeight w:val="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6B3E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47:07:1039001:2121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2308C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ПР1.4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D2AA0" w14:textId="77777777" w:rsidR="00765724" w:rsidRPr="00F41593" w:rsidRDefault="00765724" w:rsidP="00461E73">
            <w:pPr>
              <w:pStyle w:val="--1"/>
            </w:pPr>
            <w:r w:rsidRPr="00F41593">
              <w:t>570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905B5" w14:textId="77777777" w:rsidR="00765724" w:rsidRPr="00F41593" w:rsidRDefault="00765724" w:rsidP="00461E73">
            <w:pPr>
              <w:pStyle w:val="--1"/>
            </w:pPr>
            <w:r w:rsidRPr="00F41593">
              <w:t>82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CC0DB" w14:textId="77777777" w:rsidR="00765724" w:rsidRPr="00F41593" w:rsidRDefault="00765724" w:rsidP="00461E73">
            <w:pPr>
              <w:pStyle w:val="--1"/>
            </w:pPr>
            <w:r w:rsidRPr="00F41593">
              <w:t>1 628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F4BB3" w14:textId="77777777" w:rsidR="00765724" w:rsidRPr="00F41593" w:rsidRDefault="00765724" w:rsidP="00461E73">
            <w:pPr>
              <w:pStyle w:val="--1"/>
            </w:pPr>
            <w:r w:rsidRPr="00F41593">
              <w:t>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8106F" w14:textId="77777777" w:rsidR="00765724" w:rsidRPr="00F41593" w:rsidRDefault="00765724" w:rsidP="00461E73">
            <w:pPr>
              <w:pStyle w:val="--1"/>
            </w:pPr>
            <w:r>
              <w:t>2 849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B3636" w14:textId="77777777" w:rsidR="00765724" w:rsidRPr="00F41593" w:rsidRDefault="00765724" w:rsidP="00461E73">
            <w:pPr>
              <w:pStyle w:val="--1"/>
            </w:pPr>
            <w:r w:rsidRPr="00F41593">
              <w:t>1 650</w:t>
            </w:r>
          </w:p>
        </w:tc>
      </w:tr>
      <w:tr w:rsidR="00765724" w:rsidRPr="00F41593" w14:paraId="3B4C8757" w14:textId="77777777" w:rsidTr="00461E73">
        <w:trPr>
          <w:trHeight w:val="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29E2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47:07:1039001:2141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CBD02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ПР1.5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BE3E0" w14:textId="77777777" w:rsidR="00765724" w:rsidRPr="00F41593" w:rsidRDefault="00765724" w:rsidP="00461E73">
            <w:pPr>
              <w:pStyle w:val="--1"/>
            </w:pPr>
            <w:r w:rsidRPr="00F41593">
              <w:t>470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1BC4D" w14:textId="77777777" w:rsidR="00765724" w:rsidRPr="00F41593" w:rsidRDefault="00765724" w:rsidP="00461E73">
            <w:pPr>
              <w:pStyle w:val="--1"/>
            </w:pPr>
            <w:r w:rsidRPr="00F41593">
              <w:t>68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1AB17" w14:textId="77777777" w:rsidR="00765724" w:rsidRPr="00F41593" w:rsidRDefault="00765724" w:rsidP="00461E73">
            <w:pPr>
              <w:pStyle w:val="--1"/>
            </w:pPr>
            <w:r w:rsidRPr="00F41593">
              <w:t>1 342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D7861" w14:textId="77777777" w:rsidR="00765724" w:rsidRPr="00F41593" w:rsidRDefault="00765724" w:rsidP="00461E73">
            <w:pPr>
              <w:pStyle w:val="--1"/>
            </w:pPr>
            <w:r w:rsidRPr="00F41593">
              <w:t>21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01812" w14:textId="77777777" w:rsidR="00765724" w:rsidRPr="00F41593" w:rsidRDefault="00765724" w:rsidP="00461E73">
            <w:pPr>
              <w:pStyle w:val="--1"/>
            </w:pPr>
            <w:r>
              <w:t>3 355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86DE3" w14:textId="77777777" w:rsidR="00765724" w:rsidRPr="00F41593" w:rsidRDefault="00765724" w:rsidP="00461E73">
            <w:pPr>
              <w:pStyle w:val="--1"/>
            </w:pPr>
            <w:r w:rsidRPr="00F41593">
              <w:t>2 875</w:t>
            </w:r>
          </w:p>
        </w:tc>
      </w:tr>
      <w:tr w:rsidR="00765724" w:rsidRPr="00F41593" w14:paraId="4E840FC7" w14:textId="77777777" w:rsidTr="00461E73">
        <w:trPr>
          <w:trHeight w:val="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E156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47:07:1039001:2145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153B9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ПР1.6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58B84" w14:textId="77777777" w:rsidR="00765724" w:rsidRPr="00F41593" w:rsidRDefault="00765724" w:rsidP="00461E73">
            <w:pPr>
              <w:pStyle w:val="--1"/>
            </w:pPr>
            <w:r w:rsidRPr="00F41593">
              <w:t>572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63759" w14:textId="77777777" w:rsidR="00765724" w:rsidRPr="00F41593" w:rsidRDefault="00765724" w:rsidP="00461E73">
            <w:pPr>
              <w:pStyle w:val="--1"/>
            </w:pPr>
            <w:r w:rsidRPr="00F41593">
              <w:t>82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6167D" w14:textId="77777777" w:rsidR="00765724" w:rsidRPr="00F41593" w:rsidRDefault="00765724" w:rsidP="00461E73">
            <w:pPr>
              <w:pStyle w:val="--1"/>
            </w:pPr>
            <w:r w:rsidRPr="00F41593">
              <w:t>1 634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9AC59" w14:textId="77777777" w:rsidR="00765724" w:rsidRPr="00F41593" w:rsidRDefault="00765724" w:rsidP="00461E73">
            <w:pPr>
              <w:pStyle w:val="--1"/>
            </w:pPr>
            <w:r w:rsidRPr="00F41593">
              <w:t>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5C499" w14:textId="77777777" w:rsidR="00765724" w:rsidRPr="00F41593" w:rsidRDefault="00765724" w:rsidP="00461E73">
            <w:pPr>
              <w:pStyle w:val="--1"/>
            </w:pPr>
            <w:r>
              <w:t>2 860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3FB7E" w14:textId="77777777" w:rsidR="00765724" w:rsidRPr="00F41593" w:rsidRDefault="00765724" w:rsidP="00461E73">
            <w:pPr>
              <w:pStyle w:val="--1"/>
            </w:pPr>
            <w:r w:rsidRPr="00F41593">
              <w:t>1 350</w:t>
            </w:r>
          </w:p>
        </w:tc>
      </w:tr>
      <w:tr w:rsidR="00765724" w:rsidRPr="00F41593" w14:paraId="27FE295F" w14:textId="77777777" w:rsidTr="00461E73">
        <w:trPr>
          <w:trHeight w:val="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1AA3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ЗУ1.7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0B4C9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ПР1.7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44720" w14:textId="77777777" w:rsidR="00765724" w:rsidRPr="00F41593" w:rsidRDefault="00765724" w:rsidP="00461E73">
            <w:pPr>
              <w:pStyle w:val="--1"/>
            </w:pPr>
            <w:r w:rsidRPr="00F41593">
              <w:t>1 494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99B1A" w14:textId="77777777" w:rsidR="00765724" w:rsidRPr="00F41593" w:rsidRDefault="00765724" w:rsidP="00461E73">
            <w:pPr>
              <w:pStyle w:val="--1"/>
            </w:pPr>
            <w:r w:rsidRPr="00F41593">
              <w:t>214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FED52" w14:textId="77777777" w:rsidR="00765724" w:rsidRPr="00F41593" w:rsidRDefault="00765724" w:rsidP="00461E73">
            <w:pPr>
              <w:pStyle w:val="--1"/>
            </w:pPr>
            <w:r w:rsidRPr="00F41593">
              <w:t>2 275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01119" w14:textId="77777777" w:rsidR="00765724" w:rsidRPr="00F41593" w:rsidRDefault="00765724" w:rsidP="00461E73">
            <w:pPr>
              <w:pStyle w:val="--1"/>
            </w:pPr>
            <w:r w:rsidRPr="00F41593">
              <w:t>65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CC04D" w14:textId="77777777" w:rsidR="00765724" w:rsidRPr="00F41593" w:rsidRDefault="00765724" w:rsidP="00461E73">
            <w:pPr>
              <w:pStyle w:val="--1"/>
            </w:pPr>
            <w:r>
              <w:t>7 469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A2A1B" w14:textId="77777777" w:rsidR="00765724" w:rsidRPr="00F41593" w:rsidRDefault="00765724" w:rsidP="00461E73">
            <w:pPr>
              <w:pStyle w:val="--1"/>
            </w:pPr>
            <w:r w:rsidRPr="00F41593">
              <w:t>3 525</w:t>
            </w:r>
          </w:p>
        </w:tc>
      </w:tr>
      <w:tr w:rsidR="00765724" w:rsidRPr="00F41593" w14:paraId="4CB19E9B" w14:textId="77777777" w:rsidTr="00461E73">
        <w:trPr>
          <w:trHeight w:val="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FA00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ЗУ1.8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4BFB3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ПР1.8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AE681" w14:textId="77777777" w:rsidR="00765724" w:rsidRPr="00F41593" w:rsidRDefault="00765724" w:rsidP="00461E73">
            <w:pPr>
              <w:pStyle w:val="--1"/>
            </w:pPr>
            <w:r w:rsidRPr="00F41593">
              <w:t>482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9D0B4" w14:textId="77777777" w:rsidR="00765724" w:rsidRPr="00F41593" w:rsidRDefault="00765724" w:rsidP="00461E73">
            <w:pPr>
              <w:pStyle w:val="--1"/>
            </w:pPr>
            <w:r w:rsidRPr="00F41593">
              <w:t>69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894AF" w14:textId="77777777" w:rsidR="00765724" w:rsidRPr="00F41593" w:rsidRDefault="00765724" w:rsidP="00461E73">
            <w:pPr>
              <w:pStyle w:val="--1"/>
            </w:pPr>
            <w:r w:rsidRPr="00F41593">
              <w:t>722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CCAD4" w14:textId="77777777" w:rsidR="00765724" w:rsidRPr="00F41593" w:rsidRDefault="00765724" w:rsidP="00461E73">
            <w:pPr>
              <w:pStyle w:val="--1"/>
            </w:pPr>
            <w:r w:rsidRPr="00F41593">
              <w:t>21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DE4E9" w14:textId="77777777" w:rsidR="00765724" w:rsidRPr="00F41593" w:rsidRDefault="00765724" w:rsidP="00461E73">
            <w:pPr>
              <w:pStyle w:val="--1"/>
            </w:pPr>
            <w:r>
              <w:t>2 408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37379" w14:textId="77777777" w:rsidR="00765724" w:rsidRPr="00F41593" w:rsidRDefault="00765724" w:rsidP="00461E73">
            <w:pPr>
              <w:pStyle w:val="--1"/>
            </w:pPr>
            <w:r w:rsidRPr="00F41593">
              <w:t>2 275</w:t>
            </w:r>
          </w:p>
        </w:tc>
      </w:tr>
      <w:tr w:rsidR="00765724" w:rsidRPr="00F41593" w14:paraId="6C174108" w14:textId="77777777" w:rsidTr="00461E73">
        <w:trPr>
          <w:trHeight w:val="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7C3F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47:07:1039001:2133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151DC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ПР1.9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E17A7" w14:textId="77777777" w:rsidR="00765724" w:rsidRPr="00F41593" w:rsidRDefault="00765724" w:rsidP="00461E73">
            <w:pPr>
              <w:pStyle w:val="--1"/>
            </w:pPr>
            <w:r w:rsidRPr="00F41593">
              <w:t>326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E1406" w14:textId="77777777" w:rsidR="00765724" w:rsidRPr="00F41593" w:rsidRDefault="00765724" w:rsidP="00461E73">
            <w:pPr>
              <w:pStyle w:val="--1"/>
            </w:pPr>
            <w:r w:rsidRPr="00F41593">
              <w:t>82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2E00F" w14:textId="77777777" w:rsidR="00765724" w:rsidRPr="00F41593" w:rsidRDefault="00765724" w:rsidP="00461E73">
            <w:pPr>
              <w:pStyle w:val="--1"/>
            </w:pPr>
            <w:r w:rsidRPr="00F41593">
              <w:t>815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A4391" w14:textId="77777777" w:rsidR="00765724" w:rsidRPr="00F41593" w:rsidRDefault="00765724" w:rsidP="00461E73">
            <w:pPr>
              <w:pStyle w:val="--1"/>
            </w:pPr>
            <w:r w:rsidRPr="00F41593">
              <w:t>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EDA48" w14:textId="77777777" w:rsidR="00765724" w:rsidRPr="00F41593" w:rsidRDefault="00765724" w:rsidP="00461E73">
            <w:pPr>
              <w:pStyle w:val="--1"/>
            </w:pPr>
            <w:r>
              <w:t>2 853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8ED60" w14:textId="77777777" w:rsidR="00765724" w:rsidRPr="00F41593" w:rsidRDefault="00765724" w:rsidP="00461E73">
            <w:pPr>
              <w:pStyle w:val="--1"/>
            </w:pPr>
            <w:r w:rsidRPr="00F41593">
              <w:t>3 375</w:t>
            </w:r>
          </w:p>
        </w:tc>
      </w:tr>
      <w:tr w:rsidR="00765724" w:rsidRPr="00F41593" w14:paraId="74ABBDA9" w14:textId="77777777" w:rsidTr="00461E73">
        <w:trPr>
          <w:trHeight w:val="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C2D8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ЗУ1.10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DCAE3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ПР1.10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D27F3" w14:textId="77777777" w:rsidR="00765724" w:rsidRPr="00F41593" w:rsidRDefault="00765724" w:rsidP="00461E73">
            <w:pPr>
              <w:pStyle w:val="--1"/>
            </w:pPr>
            <w:r w:rsidRPr="00F41593">
              <w:t>341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28C0A" w14:textId="77777777" w:rsidR="00765724" w:rsidRPr="00F41593" w:rsidRDefault="00765724" w:rsidP="00461E73">
            <w:pPr>
              <w:pStyle w:val="--1"/>
            </w:pPr>
            <w:r w:rsidRPr="00F41593">
              <w:t>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331A7" w14:textId="77777777" w:rsidR="00765724" w:rsidRPr="00F41593" w:rsidRDefault="00765724" w:rsidP="00461E73">
            <w:pPr>
              <w:pStyle w:val="--1"/>
            </w:pPr>
            <w:r w:rsidRPr="00F41593">
              <w:t>972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49B39" w14:textId="77777777" w:rsidR="00765724" w:rsidRPr="00F41593" w:rsidRDefault="00765724" w:rsidP="00461E73">
            <w:pPr>
              <w:pStyle w:val="--1"/>
            </w:pPr>
            <w:r w:rsidRPr="00F41593">
              <w:t>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3C574" w14:textId="77777777" w:rsidR="00765724" w:rsidRPr="00F41593" w:rsidRDefault="00765724" w:rsidP="00461E73">
            <w:pPr>
              <w:pStyle w:val="--1"/>
            </w:pPr>
            <w:r>
              <w:t>1 701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AD49F" w14:textId="77777777" w:rsidR="00765724" w:rsidRPr="00F41593" w:rsidRDefault="00765724" w:rsidP="00461E73">
            <w:pPr>
              <w:pStyle w:val="--1"/>
            </w:pPr>
            <w:r w:rsidRPr="00F41593">
              <w:t>2 450</w:t>
            </w:r>
          </w:p>
        </w:tc>
      </w:tr>
      <w:tr w:rsidR="00765724" w:rsidRPr="00F41593" w14:paraId="1A79412D" w14:textId="77777777" w:rsidTr="00461E73">
        <w:trPr>
          <w:trHeight w:val="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FDCB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47:07:1039001:2132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04943" w14:textId="77777777" w:rsidR="00765724" w:rsidRPr="00F41593" w:rsidRDefault="00765724" w:rsidP="00461E73">
            <w:pPr>
              <w:pStyle w:val="-1"/>
              <w:rPr>
                <w:lang w:eastAsia="ru-RU"/>
              </w:rPr>
            </w:pPr>
            <w:r w:rsidRPr="00F41593">
              <w:rPr>
                <w:lang w:eastAsia="ru-RU"/>
              </w:rPr>
              <w:t>СЗ1.11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75432" w14:textId="77777777" w:rsidR="00765724" w:rsidRPr="00F41593" w:rsidRDefault="00765724" w:rsidP="00461E73">
            <w:pPr>
              <w:pStyle w:val="--1"/>
            </w:pPr>
            <w:r w:rsidRPr="00F41593">
              <w:t>399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5FF97" w14:textId="77777777" w:rsidR="00765724" w:rsidRPr="00F41593" w:rsidRDefault="00765724" w:rsidP="00461E73">
            <w:pPr>
              <w:pStyle w:val="--1"/>
            </w:pPr>
            <w:r w:rsidRPr="00F41593">
              <w:t>57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B46C1" w14:textId="77777777" w:rsidR="00765724" w:rsidRPr="00F41593" w:rsidRDefault="00765724" w:rsidP="00461E73">
            <w:pPr>
              <w:pStyle w:val="--1"/>
            </w:pPr>
            <w:r w:rsidRPr="00F41593">
              <w:t>1 140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64089" w14:textId="77777777" w:rsidR="00765724" w:rsidRPr="00F41593" w:rsidRDefault="00765724" w:rsidP="00461E73">
            <w:pPr>
              <w:pStyle w:val="--1"/>
            </w:pPr>
            <w:r w:rsidRPr="00F41593">
              <w:t>18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6D396" w14:textId="77777777" w:rsidR="00765724" w:rsidRPr="00F41593" w:rsidRDefault="00765724" w:rsidP="00461E73">
            <w:pPr>
              <w:pStyle w:val="--1"/>
            </w:pPr>
            <w:r>
              <w:t>1 995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FF93C" w14:textId="77777777" w:rsidR="00765724" w:rsidRPr="00F41593" w:rsidRDefault="00765724" w:rsidP="00461E73">
            <w:pPr>
              <w:pStyle w:val="--1"/>
            </w:pPr>
            <w:r w:rsidRPr="00F41593">
              <w:t>4 825</w:t>
            </w:r>
          </w:p>
        </w:tc>
      </w:tr>
    </w:tbl>
    <w:p w14:paraId="38C60EAD" w14:textId="77777777" w:rsidR="00765724" w:rsidRPr="001352DF" w:rsidRDefault="00765724" w:rsidP="00765724">
      <w:pPr>
        <w:spacing w:after="160" w:line="259" w:lineRule="auto"/>
        <w:ind w:firstLine="0"/>
        <w:jc w:val="left"/>
      </w:pPr>
      <w:r w:rsidRPr="001352DF">
        <w:br w:type="page"/>
      </w:r>
    </w:p>
    <w:p w14:paraId="212DC696" w14:textId="77777777" w:rsidR="00765724" w:rsidRPr="001352DF" w:rsidRDefault="00765724" w:rsidP="00765724">
      <w:pPr>
        <w:pStyle w:val="a8"/>
      </w:pPr>
      <w:r w:rsidRPr="001352DF">
        <w:lastRenderedPageBreak/>
        <w:t xml:space="preserve">Таблица </w:t>
      </w:r>
      <w:fldSimple w:instr=" SEQ Таблица \* ARABIC ">
        <w:r w:rsidRPr="001352DF">
          <w:rPr>
            <w:noProof/>
          </w:rPr>
          <w:t>9</w:t>
        </w:r>
      </w:fldSimple>
      <w:r w:rsidRPr="001352DF">
        <w:t>. Характеристика объектов благоустройства, необходимых для функционирования</w:t>
      </w:r>
    </w:p>
    <w:p w14:paraId="742823C2" w14:textId="77777777" w:rsidR="00765724" w:rsidRPr="001352DF" w:rsidRDefault="00765724" w:rsidP="00765724">
      <w:pPr>
        <w:pStyle w:val="a8"/>
      </w:pPr>
      <w:r w:rsidRPr="001352DF">
        <w:t>объектов капитального строительства жилого назначения (благоустройство на территориях общего пользования)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1276"/>
        <w:gridCol w:w="2715"/>
        <w:gridCol w:w="1514"/>
        <w:gridCol w:w="1189"/>
        <w:gridCol w:w="1189"/>
        <w:gridCol w:w="1189"/>
        <w:gridCol w:w="2943"/>
      </w:tblGrid>
      <w:tr w:rsidR="00765724" w:rsidRPr="00FD55BC" w14:paraId="734D3074" w14:textId="77777777" w:rsidTr="00461E73">
        <w:trPr>
          <w:trHeight w:val="57"/>
        </w:trPr>
        <w:tc>
          <w:tcPr>
            <w:tcW w:w="1555" w:type="dxa"/>
            <w:vMerge w:val="restart"/>
            <w:hideMark/>
          </w:tcPr>
          <w:p w14:paraId="42F0BD51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992" w:type="dxa"/>
            <w:vMerge w:val="restart"/>
            <w:hideMark/>
          </w:tcPr>
          <w:p w14:paraId="289B9F60" w14:textId="77777777" w:rsidR="00765724" w:rsidRPr="00FD55BC" w:rsidRDefault="00765724" w:rsidP="00461E73">
            <w:pPr>
              <w:pStyle w:val="-1"/>
            </w:pPr>
            <w:r w:rsidRPr="00FD55BC">
              <w:t>Площадь земельного участка</w:t>
            </w:r>
          </w:p>
        </w:tc>
        <w:tc>
          <w:tcPr>
            <w:tcW w:w="1276" w:type="dxa"/>
            <w:vMerge w:val="restart"/>
            <w:hideMark/>
          </w:tcPr>
          <w:p w14:paraId="753DDC45" w14:textId="77777777" w:rsidR="00765724" w:rsidRPr="00FD55BC" w:rsidRDefault="00765724" w:rsidP="00461E73">
            <w:pPr>
              <w:pStyle w:val="-1"/>
            </w:pPr>
            <w:r w:rsidRPr="00FD55BC"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2715" w:type="dxa"/>
            <w:vMerge w:val="restart"/>
            <w:hideMark/>
          </w:tcPr>
          <w:p w14:paraId="61383E52" w14:textId="77777777" w:rsidR="00765724" w:rsidRPr="00FD55BC" w:rsidRDefault="00765724" w:rsidP="00461E73">
            <w:pPr>
              <w:pStyle w:val="-1"/>
            </w:pPr>
            <w:r w:rsidRPr="00FD55BC">
              <w:t>Зона планируемого размещения объектов капитального строительства</w:t>
            </w:r>
          </w:p>
        </w:tc>
        <w:tc>
          <w:tcPr>
            <w:tcW w:w="1514" w:type="dxa"/>
            <w:vMerge w:val="restart"/>
            <w:hideMark/>
          </w:tcPr>
          <w:p w14:paraId="45BBC859" w14:textId="77777777" w:rsidR="00765724" w:rsidRPr="00FD55BC" w:rsidRDefault="00765724" w:rsidP="00461E73">
            <w:pPr>
              <w:pStyle w:val="-1"/>
            </w:pPr>
            <w:r w:rsidRPr="00FD55BC">
              <w:t>Наименование объекта благоустройства</w:t>
            </w:r>
          </w:p>
        </w:tc>
        <w:tc>
          <w:tcPr>
            <w:tcW w:w="6510" w:type="dxa"/>
            <w:gridSpan w:val="4"/>
            <w:hideMark/>
          </w:tcPr>
          <w:p w14:paraId="5001E223" w14:textId="77777777" w:rsidR="00765724" w:rsidRPr="00FD55BC" w:rsidRDefault="00765724" w:rsidP="00461E73">
            <w:pPr>
              <w:pStyle w:val="-1"/>
            </w:pPr>
            <w:r w:rsidRPr="00FD55BC">
              <w:t>Характеристики объекта капитального строительства</w:t>
            </w:r>
          </w:p>
        </w:tc>
      </w:tr>
      <w:tr w:rsidR="00765724" w:rsidRPr="00FD55BC" w14:paraId="26C58D81" w14:textId="77777777" w:rsidTr="00461E73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7348C6E0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A027F94" w14:textId="77777777" w:rsidR="00765724" w:rsidRPr="00FD55BC" w:rsidRDefault="00765724" w:rsidP="00461E73">
            <w:pPr>
              <w:pStyle w:val="-1"/>
            </w:pPr>
          </w:p>
        </w:tc>
        <w:tc>
          <w:tcPr>
            <w:tcW w:w="1276" w:type="dxa"/>
            <w:vMerge/>
            <w:vAlign w:val="center"/>
            <w:hideMark/>
          </w:tcPr>
          <w:p w14:paraId="5CE52283" w14:textId="77777777" w:rsidR="00765724" w:rsidRPr="00FD55BC" w:rsidRDefault="00765724" w:rsidP="00461E73">
            <w:pPr>
              <w:pStyle w:val="-1"/>
            </w:pPr>
          </w:p>
        </w:tc>
        <w:tc>
          <w:tcPr>
            <w:tcW w:w="2715" w:type="dxa"/>
            <w:vMerge/>
            <w:vAlign w:val="center"/>
            <w:hideMark/>
          </w:tcPr>
          <w:p w14:paraId="5D69DBF2" w14:textId="77777777" w:rsidR="00765724" w:rsidRPr="00FD55BC" w:rsidRDefault="00765724" w:rsidP="00461E73">
            <w:pPr>
              <w:pStyle w:val="-1"/>
            </w:pPr>
          </w:p>
        </w:tc>
        <w:tc>
          <w:tcPr>
            <w:tcW w:w="1514" w:type="dxa"/>
            <w:vMerge/>
            <w:vAlign w:val="center"/>
            <w:hideMark/>
          </w:tcPr>
          <w:p w14:paraId="4127C362" w14:textId="77777777" w:rsidR="00765724" w:rsidRPr="00FD55BC" w:rsidRDefault="00765724" w:rsidP="00461E73">
            <w:pPr>
              <w:pStyle w:val="-1"/>
            </w:pPr>
          </w:p>
        </w:tc>
        <w:tc>
          <w:tcPr>
            <w:tcW w:w="1189" w:type="dxa"/>
            <w:hideMark/>
          </w:tcPr>
          <w:p w14:paraId="2D7F52BB" w14:textId="77777777" w:rsidR="00765724" w:rsidRPr="00FD55BC" w:rsidRDefault="00765724" w:rsidP="00461E73">
            <w:pPr>
              <w:pStyle w:val="-1"/>
            </w:pPr>
            <w:r w:rsidRPr="00FD55BC">
              <w:t>Площадки для игр детей дошкольного и младшего школьного возраста, м²</w:t>
            </w:r>
          </w:p>
        </w:tc>
        <w:tc>
          <w:tcPr>
            <w:tcW w:w="1189" w:type="dxa"/>
            <w:hideMark/>
          </w:tcPr>
          <w:p w14:paraId="08959865" w14:textId="77777777" w:rsidR="00765724" w:rsidRPr="00FD55BC" w:rsidRDefault="00765724" w:rsidP="00461E73">
            <w:pPr>
              <w:pStyle w:val="-1"/>
            </w:pPr>
            <w:r w:rsidRPr="00FD55BC">
              <w:t>Площадки для занятий физической культурой, м²</w:t>
            </w:r>
          </w:p>
        </w:tc>
        <w:tc>
          <w:tcPr>
            <w:tcW w:w="1189" w:type="dxa"/>
            <w:hideMark/>
          </w:tcPr>
          <w:p w14:paraId="6E04009A" w14:textId="77777777" w:rsidR="00765724" w:rsidRPr="00FD55BC" w:rsidRDefault="00765724" w:rsidP="00461E73">
            <w:pPr>
              <w:pStyle w:val="-1"/>
            </w:pPr>
            <w:r w:rsidRPr="00FD55BC">
              <w:t>Площадки для выгула собак, м²</w:t>
            </w:r>
          </w:p>
        </w:tc>
        <w:tc>
          <w:tcPr>
            <w:tcW w:w="2943" w:type="dxa"/>
            <w:hideMark/>
          </w:tcPr>
          <w:p w14:paraId="2A9810B4" w14:textId="77777777" w:rsidR="00765724" w:rsidRPr="00FD55BC" w:rsidRDefault="00765724" w:rsidP="00461E73">
            <w:pPr>
              <w:pStyle w:val="-1"/>
            </w:pPr>
            <w:r w:rsidRPr="00FD55BC">
              <w:t>Прочие</w:t>
            </w:r>
          </w:p>
        </w:tc>
      </w:tr>
    </w:tbl>
    <w:p w14:paraId="03D2459D" w14:textId="77777777" w:rsidR="00765724" w:rsidRDefault="00765724" w:rsidP="00765724">
      <w:pPr>
        <w:pStyle w:val="-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1276"/>
        <w:gridCol w:w="2715"/>
        <w:gridCol w:w="1514"/>
        <w:gridCol w:w="1189"/>
        <w:gridCol w:w="1189"/>
        <w:gridCol w:w="1189"/>
        <w:gridCol w:w="2943"/>
      </w:tblGrid>
      <w:tr w:rsidR="00765724" w:rsidRPr="00FD55BC" w14:paraId="3F951E47" w14:textId="77777777" w:rsidTr="00461E73">
        <w:trPr>
          <w:trHeight w:val="57"/>
          <w:tblHeader/>
        </w:trPr>
        <w:tc>
          <w:tcPr>
            <w:tcW w:w="1555" w:type="dxa"/>
            <w:hideMark/>
          </w:tcPr>
          <w:p w14:paraId="34C550E8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10BDA8F4" w14:textId="77777777" w:rsidR="00765724" w:rsidRPr="00FD55BC" w:rsidRDefault="00765724" w:rsidP="00461E73">
            <w:pPr>
              <w:pStyle w:val="-1"/>
            </w:pPr>
            <w:r w:rsidRPr="00FD55BC">
              <w:t>2</w:t>
            </w:r>
          </w:p>
        </w:tc>
        <w:tc>
          <w:tcPr>
            <w:tcW w:w="1276" w:type="dxa"/>
            <w:hideMark/>
          </w:tcPr>
          <w:p w14:paraId="570755DB" w14:textId="77777777" w:rsidR="00765724" w:rsidRPr="00FD55BC" w:rsidRDefault="00765724" w:rsidP="00461E73">
            <w:pPr>
              <w:pStyle w:val="-1"/>
            </w:pPr>
            <w:r w:rsidRPr="00FD55BC">
              <w:t>3</w:t>
            </w:r>
          </w:p>
        </w:tc>
        <w:tc>
          <w:tcPr>
            <w:tcW w:w="2715" w:type="dxa"/>
            <w:hideMark/>
          </w:tcPr>
          <w:p w14:paraId="4F759BC2" w14:textId="77777777" w:rsidR="00765724" w:rsidRPr="00FD55BC" w:rsidRDefault="00765724" w:rsidP="00461E73">
            <w:pPr>
              <w:pStyle w:val="-1"/>
            </w:pPr>
            <w:r w:rsidRPr="00FD55BC">
              <w:t>4</w:t>
            </w:r>
          </w:p>
        </w:tc>
        <w:tc>
          <w:tcPr>
            <w:tcW w:w="1514" w:type="dxa"/>
            <w:hideMark/>
          </w:tcPr>
          <w:p w14:paraId="6DE53C36" w14:textId="77777777" w:rsidR="00765724" w:rsidRPr="00FD55BC" w:rsidRDefault="00765724" w:rsidP="00461E73">
            <w:pPr>
              <w:pStyle w:val="-1"/>
            </w:pPr>
            <w:r w:rsidRPr="00FD55BC">
              <w:t>5</w:t>
            </w:r>
          </w:p>
        </w:tc>
        <w:tc>
          <w:tcPr>
            <w:tcW w:w="1189" w:type="dxa"/>
            <w:hideMark/>
          </w:tcPr>
          <w:p w14:paraId="0E43E28D" w14:textId="77777777" w:rsidR="00765724" w:rsidRPr="00FD55BC" w:rsidRDefault="00765724" w:rsidP="00461E73">
            <w:pPr>
              <w:pStyle w:val="-1"/>
            </w:pPr>
            <w:r w:rsidRPr="00FD55BC">
              <w:t>6</w:t>
            </w:r>
          </w:p>
        </w:tc>
        <w:tc>
          <w:tcPr>
            <w:tcW w:w="1189" w:type="dxa"/>
            <w:hideMark/>
          </w:tcPr>
          <w:p w14:paraId="5D56E34F" w14:textId="77777777" w:rsidR="00765724" w:rsidRPr="00FD55BC" w:rsidRDefault="00765724" w:rsidP="00461E73">
            <w:pPr>
              <w:pStyle w:val="-1"/>
            </w:pPr>
            <w:r w:rsidRPr="00FD55BC">
              <w:t>7</w:t>
            </w:r>
          </w:p>
        </w:tc>
        <w:tc>
          <w:tcPr>
            <w:tcW w:w="1189" w:type="dxa"/>
            <w:hideMark/>
          </w:tcPr>
          <w:p w14:paraId="695B2E5B" w14:textId="77777777" w:rsidR="00765724" w:rsidRPr="00FD55BC" w:rsidRDefault="00765724" w:rsidP="00461E73">
            <w:pPr>
              <w:pStyle w:val="-1"/>
            </w:pPr>
            <w:r w:rsidRPr="00FD55BC">
              <w:t>8</w:t>
            </w:r>
          </w:p>
        </w:tc>
        <w:tc>
          <w:tcPr>
            <w:tcW w:w="2943" w:type="dxa"/>
            <w:hideMark/>
          </w:tcPr>
          <w:p w14:paraId="6A0E3F09" w14:textId="77777777" w:rsidR="00765724" w:rsidRPr="00FD55BC" w:rsidRDefault="00765724" w:rsidP="00461E73">
            <w:pPr>
              <w:pStyle w:val="-1"/>
            </w:pPr>
            <w:r w:rsidRPr="00FD55BC">
              <w:t>9</w:t>
            </w:r>
          </w:p>
        </w:tc>
      </w:tr>
      <w:tr w:rsidR="00765724" w:rsidRPr="00FD55BC" w14:paraId="5214AAF1" w14:textId="77777777" w:rsidTr="00461E73">
        <w:trPr>
          <w:trHeight w:val="57"/>
        </w:trPr>
        <w:tc>
          <w:tcPr>
            <w:tcW w:w="14562" w:type="dxa"/>
            <w:gridSpan w:val="9"/>
            <w:hideMark/>
          </w:tcPr>
          <w:p w14:paraId="56B753BF" w14:textId="77777777" w:rsidR="00765724" w:rsidRPr="00FD55BC" w:rsidRDefault="00765724" w:rsidP="00461E73">
            <w:pPr>
              <w:pStyle w:val="-1"/>
            </w:pPr>
            <w:r w:rsidRPr="00FD55BC">
              <w:t>Квартал 2</w:t>
            </w:r>
          </w:p>
        </w:tc>
      </w:tr>
      <w:tr w:rsidR="00765724" w:rsidRPr="00FD55BC" w14:paraId="194EC882" w14:textId="77777777" w:rsidTr="00461E73">
        <w:trPr>
          <w:trHeight w:val="57"/>
        </w:trPr>
        <w:tc>
          <w:tcPr>
            <w:tcW w:w="1555" w:type="dxa"/>
            <w:hideMark/>
          </w:tcPr>
          <w:p w14:paraId="7DEEB03F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ЗУ6.3</w:t>
            </w:r>
          </w:p>
        </w:tc>
        <w:tc>
          <w:tcPr>
            <w:tcW w:w="992" w:type="dxa"/>
            <w:hideMark/>
          </w:tcPr>
          <w:p w14:paraId="48EC52C7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1 661</w:t>
            </w:r>
          </w:p>
        </w:tc>
        <w:tc>
          <w:tcPr>
            <w:tcW w:w="1276" w:type="dxa"/>
            <w:vMerge w:val="restart"/>
            <w:hideMark/>
          </w:tcPr>
          <w:p w14:paraId="2D3079BB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ПР6.3</w:t>
            </w:r>
          </w:p>
        </w:tc>
        <w:tc>
          <w:tcPr>
            <w:tcW w:w="2715" w:type="dxa"/>
            <w:vMerge w:val="restart"/>
            <w:hideMark/>
          </w:tcPr>
          <w:p w14:paraId="37BAC1D1" w14:textId="77777777" w:rsidR="00765724" w:rsidRPr="00FD55BC" w:rsidRDefault="00765724" w:rsidP="00461E73">
            <w:pPr>
              <w:pStyle w:val="--3"/>
            </w:pPr>
            <w:r w:rsidRPr="00FD55BC"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514" w:type="dxa"/>
            <w:vMerge w:val="restart"/>
            <w:hideMark/>
          </w:tcPr>
          <w:p w14:paraId="12AA4253" w14:textId="77777777" w:rsidR="00765724" w:rsidRPr="00FD55BC" w:rsidRDefault="00765724" w:rsidP="00461E73">
            <w:pPr>
              <w:pStyle w:val="--3"/>
            </w:pPr>
            <w:r w:rsidRPr="00FD55BC"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89" w:type="dxa"/>
            <w:hideMark/>
          </w:tcPr>
          <w:p w14:paraId="28BF2400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47D4D02B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4A42D5FD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2943" w:type="dxa"/>
            <w:hideMark/>
          </w:tcPr>
          <w:p w14:paraId="011838FC" w14:textId="77777777" w:rsidR="00765724" w:rsidRPr="00FD55BC" w:rsidRDefault="00765724" w:rsidP="00461E73">
            <w:pPr>
              <w:pStyle w:val="--3"/>
            </w:pPr>
            <w:r w:rsidRPr="00FD55BC">
              <w:t>-</w:t>
            </w:r>
          </w:p>
        </w:tc>
      </w:tr>
      <w:tr w:rsidR="00765724" w:rsidRPr="00FD55BC" w14:paraId="6BE60758" w14:textId="77777777" w:rsidTr="00461E73">
        <w:trPr>
          <w:trHeight w:val="57"/>
        </w:trPr>
        <w:tc>
          <w:tcPr>
            <w:tcW w:w="1555" w:type="dxa"/>
            <w:hideMark/>
          </w:tcPr>
          <w:p w14:paraId="7E6ED61A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47:07:1039001:2143</w:t>
            </w:r>
          </w:p>
        </w:tc>
        <w:tc>
          <w:tcPr>
            <w:tcW w:w="992" w:type="dxa"/>
            <w:hideMark/>
          </w:tcPr>
          <w:p w14:paraId="7D189598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231</w:t>
            </w:r>
          </w:p>
        </w:tc>
        <w:tc>
          <w:tcPr>
            <w:tcW w:w="1276" w:type="dxa"/>
            <w:vMerge/>
          </w:tcPr>
          <w:p w14:paraId="332FF144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2715" w:type="dxa"/>
            <w:vMerge/>
          </w:tcPr>
          <w:p w14:paraId="514779B8" w14:textId="77777777" w:rsidR="00765724" w:rsidRPr="00FD55BC" w:rsidRDefault="00765724" w:rsidP="00461E73">
            <w:pPr>
              <w:pStyle w:val="--3"/>
            </w:pPr>
          </w:p>
        </w:tc>
        <w:tc>
          <w:tcPr>
            <w:tcW w:w="1514" w:type="dxa"/>
            <w:vMerge/>
          </w:tcPr>
          <w:p w14:paraId="3E1574A4" w14:textId="77777777" w:rsidR="00765724" w:rsidRPr="00FD55BC" w:rsidRDefault="00765724" w:rsidP="00461E73">
            <w:pPr>
              <w:pStyle w:val="--3"/>
            </w:pPr>
          </w:p>
        </w:tc>
        <w:tc>
          <w:tcPr>
            <w:tcW w:w="1189" w:type="dxa"/>
            <w:hideMark/>
          </w:tcPr>
          <w:p w14:paraId="58288787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25E4189E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3A911F52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2943" w:type="dxa"/>
            <w:hideMark/>
          </w:tcPr>
          <w:p w14:paraId="6C6B4FEC" w14:textId="77777777" w:rsidR="00765724" w:rsidRPr="00FD55BC" w:rsidRDefault="00765724" w:rsidP="00461E73">
            <w:pPr>
              <w:pStyle w:val="--3"/>
            </w:pPr>
            <w:r w:rsidRPr="00FD55BC">
              <w:t>-</w:t>
            </w:r>
          </w:p>
        </w:tc>
      </w:tr>
      <w:tr w:rsidR="00765724" w:rsidRPr="00FD55BC" w14:paraId="04637D27" w14:textId="77777777" w:rsidTr="00461E73">
        <w:trPr>
          <w:trHeight w:val="57"/>
        </w:trPr>
        <w:tc>
          <w:tcPr>
            <w:tcW w:w="1555" w:type="dxa"/>
            <w:hideMark/>
          </w:tcPr>
          <w:p w14:paraId="72B4A97C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ЗУ6.5</w:t>
            </w:r>
          </w:p>
        </w:tc>
        <w:tc>
          <w:tcPr>
            <w:tcW w:w="992" w:type="dxa"/>
            <w:hideMark/>
          </w:tcPr>
          <w:p w14:paraId="17D6F741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4 657</w:t>
            </w:r>
          </w:p>
        </w:tc>
        <w:tc>
          <w:tcPr>
            <w:tcW w:w="1276" w:type="dxa"/>
            <w:hideMark/>
          </w:tcPr>
          <w:p w14:paraId="2CD8402C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ПР6.5</w:t>
            </w:r>
          </w:p>
        </w:tc>
        <w:tc>
          <w:tcPr>
            <w:tcW w:w="2715" w:type="dxa"/>
            <w:hideMark/>
          </w:tcPr>
          <w:p w14:paraId="7F229D5D" w14:textId="77777777" w:rsidR="00765724" w:rsidRPr="00FD55BC" w:rsidRDefault="00765724" w:rsidP="00461E73">
            <w:pPr>
              <w:pStyle w:val="--3"/>
            </w:pPr>
            <w:r w:rsidRPr="00FD55BC"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514" w:type="dxa"/>
            <w:hideMark/>
          </w:tcPr>
          <w:p w14:paraId="6DFC00A1" w14:textId="77777777" w:rsidR="00765724" w:rsidRPr="00FD55BC" w:rsidRDefault="00765724" w:rsidP="00461E73">
            <w:pPr>
              <w:pStyle w:val="--3"/>
            </w:pPr>
            <w:r w:rsidRPr="00FD55BC"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89" w:type="dxa"/>
            <w:hideMark/>
          </w:tcPr>
          <w:p w14:paraId="77B10676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5D51E54F" w14:textId="77777777" w:rsidR="00765724" w:rsidRPr="00FD55BC" w:rsidRDefault="00765724" w:rsidP="00461E73">
            <w:pPr>
              <w:pStyle w:val="-1"/>
            </w:pPr>
            <w:r w:rsidRPr="00FD55BC">
              <w:t>623</w:t>
            </w:r>
          </w:p>
        </w:tc>
        <w:tc>
          <w:tcPr>
            <w:tcW w:w="1189" w:type="dxa"/>
            <w:hideMark/>
          </w:tcPr>
          <w:p w14:paraId="29D6FF10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2943" w:type="dxa"/>
            <w:hideMark/>
          </w:tcPr>
          <w:p w14:paraId="3803C9DA" w14:textId="77777777" w:rsidR="00765724" w:rsidRPr="00FD55BC" w:rsidRDefault="00765724" w:rsidP="00461E73">
            <w:pPr>
              <w:pStyle w:val="--3"/>
            </w:pPr>
            <w:r w:rsidRPr="00FD55BC">
              <w:t>Распределение площадок для занятий физической культурой:</w:t>
            </w:r>
            <w:r w:rsidRPr="00FD55BC">
              <w:br/>
              <w:t xml:space="preserve"> - 623 м² для ЗУ1.7</w:t>
            </w:r>
          </w:p>
        </w:tc>
      </w:tr>
      <w:tr w:rsidR="00765724" w:rsidRPr="00FD55BC" w14:paraId="08583AB6" w14:textId="77777777" w:rsidTr="00461E73">
        <w:trPr>
          <w:trHeight w:val="57"/>
        </w:trPr>
        <w:tc>
          <w:tcPr>
            <w:tcW w:w="1555" w:type="dxa"/>
            <w:hideMark/>
          </w:tcPr>
          <w:p w14:paraId="77C4E32F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ЗУ6.5.2</w:t>
            </w:r>
          </w:p>
        </w:tc>
        <w:tc>
          <w:tcPr>
            <w:tcW w:w="992" w:type="dxa"/>
            <w:hideMark/>
          </w:tcPr>
          <w:p w14:paraId="574C6DBF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891</w:t>
            </w:r>
          </w:p>
        </w:tc>
        <w:tc>
          <w:tcPr>
            <w:tcW w:w="1276" w:type="dxa"/>
            <w:vMerge w:val="restart"/>
          </w:tcPr>
          <w:p w14:paraId="2A1B12FA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ПР6.5.3</w:t>
            </w:r>
          </w:p>
        </w:tc>
        <w:tc>
          <w:tcPr>
            <w:tcW w:w="2715" w:type="dxa"/>
            <w:hideMark/>
          </w:tcPr>
          <w:p w14:paraId="6BB3CB72" w14:textId="77777777" w:rsidR="00765724" w:rsidRPr="00FD55BC" w:rsidRDefault="00765724" w:rsidP="00461E73">
            <w:pPr>
              <w:pStyle w:val="--3"/>
            </w:pPr>
            <w:r w:rsidRPr="00FD55BC">
              <w:t xml:space="preserve">Зона планируемого размещения зеленых </w:t>
            </w:r>
            <w:r w:rsidRPr="00FD55BC">
              <w:lastRenderedPageBreak/>
              <w:t>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514" w:type="dxa"/>
            <w:hideMark/>
          </w:tcPr>
          <w:p w14:paraId="6B90D151" w14:textId="77777777" w:rsidR="00765724" w:rsidRPr="00FD55BC" w:rsidRDefault="00765724" w:rsidP="00461E73">
            <w:pPr>
              <w:pStyle w:val="--3"/>
            </w:pPr>
            <w:r w:rsidRPr="00FD55BC">
              <w:lastRenderedPageBreak/>
              <w:t xml:space="preserve">Территории общего </w:t>
            </w:r>
            <w:r w:rsidRPr="00FD55BC">
              <w:lastRenderedPageBreak/>
              <w:t>пользования, включающие элементы благоустройства территории</w:t>
            </w:r>
          </w:p>
        </w:tc>
        <w:tc>
          <w:tcPr>
            <w:tcW w:w="1189" w:type="dxa"/>
            <w:hideMark/>
          </w:tcPr>
          <w:p w14:paraId="2DBB08D6" w14:textId="77777777" w:rsidR="00765724" w:rsidRPr="00FD55BC" w:rsidRDefault="00765724" w:rsidP="00461E73">
            <w:pPr>
              <w:pStyle w:val="-1"/>
            </w:pPr>
            <w:r w:rsidRPr="00FD55BC">
              <w:lastRenderedPageBreak/>
              <w:t>-</w:t>
            </w:r>
          </w:p>
        </w:tc>
        <w:tc>
          <w:tcPr>
            <w:tcW w:w="1189" w:type="dxa"/>
            <w:hideMark/>
          </w:tcPr>
          <w:p w14:paraId="7B4ECFAF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19825387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2943" w:type="dxa"/>
            <w:hideMark/>
          </w:tcPr>
          <w:p w14:paraId="37CB2BB3" w14:textId="77777777" w:rsidR="00765724" w:rsidRPr="00FD55BC" w:rsidRDefault="00765724" w:rsidP="00461E73">
            <w:pPr>
              <w:pStyle w:val="--3"/>
            </w:pPr>
            <w:r w:rsidRPr="00FD55BC">
              <w:t>-</w:t>
            </w:r>
          </w:p>
        </w:tc>
      </w:tr>
      <w:tr w:rsidR="00765724" w:rsidRPr="00FD55BC" w14:paraId="44D5540F" w14:textId="77777777" w:rsidTr="00461E73">
        <w:trPr>
          <w:trHeight w:val="57"/>
        </w:trPr>
        <w:tc>
          <w:tcPr>
            <w:tcW w:w="1555" w:type="dxa"/>
            <w:hideMark/>
          </w:tcPr>
          <w:p w14:paraId="3BD112F0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ЗУ6.5.3</w:t>
            </w:r>
          </w:p>
        </w:tc>
        <w:tc>
          <w:tcPr>
            <w:tcW w:w="992" w:type="dxa"/>
            <w:hideMark/>
          </w:tcPr>
          <w:p w14:paraId="5ED04B37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1 226</w:t>
            </w:r>
          </w:p>
        </w:tc>
        <w:tc>
          <w:tcPr>
            <w:tcW w:w="1276" w:type="dxa"/>
            <w:vMerge/>
            <w:hideMark/>
          </w:tcPr>
          <w:p w14:paraId="77E26880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2715" w:type="dxa"/>
            <w:hideMark/>
          </w:tcPr>
          <w:p w14:paraId="43CFE971" w14:textId="77777777" w:rsidR="00765724" w:rsidRPr="00FD55BC" w:rsidRDefault="00765724" w:rsidP="00461E73">
            <w:pPr>
              <w:pStyle w:val="--3"/>
            </w:pPr>
            <w:r w:rsidRPr="00FD55BC"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514" w:type="dxa"/>
            <w:hideMark/>
          </w:tcPr>
          <w:p w14:paraId="1A3B601B" w14:textId="77777777" w:rsidR="00765724" w:rsidRPr="00FD55BC" w:rsidRDefault="00765724" w:rsidP="00461E73">
            <w:pPr>
              <w:pStyle w:val="--3"/>
            </w:pPr>
            <w:r w:rsidRPr="00FD55BC"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89" w:type="dxa"/>
            <w:hideMark/>
          </w:tcPr>
          <w:p w14:paraId="72E2AD4B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7D1F0D01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2B42DBD2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2943" w:type="dxa"/>
            <w:hideMark/>
          </w:tcPr>
          <w:p w14:paraId="3EF7D5E4" w14:textId="77777777" w:rsidR="00765724" w:rsidRPr="00FD55BC" w:rsidRDefault="00765724" w:rsidP="00461E73">
            <w:pPr>
              <w:pStyle w:val="--3"/>
            </w:pPr>
            <w:r w:rsidRPr="00FD55BC">
              <w:t>-</w:t>
            </w:r>
          </w:p>
        </w:tc>
      </w:tr>
      <w:tr w:rsidR="00765724" w:rsidRPr="00FD55BC" w14:paraId="46109A9B" w14:textId="77777777" w:rsidTr="00461E73">
        <w:trPr>
          <w:trHeight w:val="57"/>
        </w:trPr>
        <w:tc>
          <w:tcPr>
            <w:tcW w:w="1555" w:type="dxa"/>
            <w:hideMark/>
          </w:tcPr>
          <w:p w14:paraId="4706A12F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ЗУ6.6</w:t>
            </w:r>
          </w:p>
        </w:tc>
        <w:tc>
          <w:tcPr>
            <w:tcW w:w="992" w:type="dxa"/>
            <w:hideMark/>
          </w:tcPr>
          <w:p w14:paraId="64626AD4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2 567</w:t>
            </w:r>
          </w:p>
        </w:tc>
        <w:tc>
          <w:tcPr>
            <w:tcW w:w="1276" w:type="dxa"/>
            <w:hideMark/>
          </w:tcPr>
          <w:p w14:paraId="2EA9304B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ПР6.6</w:t>
            </w:r>
          </w:p>
        </w:tc>
        <w:tc>
          <w:tcPr>
            <w:tcW w:w="2715" w:type="dxa"/>
            <w:hideMark/>
          </w:tcPr>
          <w:p w14:paraId="2BAE6897" w14:textId="77777777" w:rsidR="00765724" w:rsidRPr="00FD55BC" w:rsidRDefault="00765724" w:rsidP="00461E73">
            <w:pPr>
              <w:pStyle w:val="--3"/>
            </w:pPr>
            <w:r w:rsidRPr="00FD55BC"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514" w:type="dxa"/>
            <w:hideMark/>
          </w:tcPr>
          <w:p w14:paraId="5CEF3D4C" w14:textId="77777777" w:rsidR="00765724" w:rsidRPr="00FD55BC" w:rsidRDefault="00765724" w:rsidP="00461E73">
            <w:pPr>
              <w:pStyle w:val="--3"/>
            </w:pPr>
            <w:r w:rsidRPr="00FD55BC"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89" w:type="dxa"/>
            <w:hideMark/>
          </w:tcPr>
          <w:p w14:paraId="610F81A5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2AED8C81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76340A79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2943" w:type="dxa"/>
            <w:hideMark/>
          </w:tcPr>
          <w:p w14:paraId="4582CD73" w14:textId="77777777" w:rsidR="00765724" w:rsidRPr="00FD55BC" w:rsidRDefault="00765724" w:rsidP="00461E73">
            <w:pPr>
              <w:pStyle w:val="--3"/>
            </w:pPr>
            <w:r w:rsidRPr="00FD55BC">
              <w:t>-</w:t>
            </w:r>
          </w:p>
        </w:tc>
      </w:tr>
      <w:tr w:rsidR="00765724" w:rsidRPr="00FD55BC" w14:paraId="70B5649F" w14:textId="77777777" w:rsidTr="00461E73">
        <w:trPr>
          <w:trHeight w:val="57"/>
        </w:trPr>
        <w:tc>
          <w:tcPr>
            <w:tcW w:w="1555" w:type="dxa"/>
            <w:hideMark/>
          </w:tcPr>
          <w:p w14:paraId="06080062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47:07:1039001:2148</w:t>
            </w:r>
          </w:p>
        </w:tc>
        <w:tc>
          <w:tcPr>
            <w:tcW w:w="992" w:type="dxa"/>
            <w:hideMark/>
          </w:tcPr>
          <w:p w14:paraId="7C035B6E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176</w:t>
            </w:r>
          </w:p>
        </w:tc>
        <w:tc>
          <w:tcPr>
            <w:tcW w:w="1276" w:type="dxa"/>
            <w:vMerge w:val="restart"/>
          </w:tcPr>
          <w:p w14:paraId="27D79521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ПР6.9</w:t>
            </w:r>
          </w:p>
        </w:tc>
        <w:tc>
          <w:tcPr>
            <w:tcW w:w="2715" w:type="dxa"/>
            <w:vMerge w:val="restart"/>
          </w:tcPr>
          <w:p w14:paraId="1480EABB" w14:textId="77777777" w:rsidR="00765724" w:rsidRPr="00FD55BC" w:rsidRDefault="00765724" w:rsidP="00461E73">
            <w:pPr>
              <w:pStyle w:val="--3"/>
            </w:pPr>
            <w:r w:rsidRPr="00FD55BC"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514" w:type="dxa"/>
            <w:vMerge w:val="restart"/>
          </w:tcPr>
          <w:p w14:paraId="30B9D64F" w14:textId="77777777" w:rsidR="00765724" w:rsidRPr="00FD55BC" w:rsidRDefault="00765724" w:rsidP="00461E73">
            <w:pPr>
              <w:pStyle w:val="--3"/>
            </w:pPr>
            <w:r w:rsidRPr="00FD55BC"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89" w:type="dxa"/>
            <w:hideMark/>
          </w:tcPr>
          <w:p w14:paraId="645F6E63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3C1AB610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67C76571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2943" w:type="dxa"/>
            <w:hideMark/>
          </w:tcPr>
          <w:p w14:paraId="678B93E3" w14:textId="77777777" w:rsidR="00765724" w:rsidRPr="00FD55BC" w:rsidRDefault="00765724" w:rsidP="00461E73">
            <w:pPr>
              <w:pStyle w:val="--3"/>
            </w:pPr>
            <w:r w:rsidRPr="00FD55BC">
              <w:t>-</w:t>
            </w:r>
          </w:p>
        </w:tc>
      </w:tr>
      <w:tr w:rsidR="00765724" w:rsidRPr="00FD55BC" w14:paraId="58118379" w14:textId="77777777" w:rsidTr="00461E73">
        <w:trPr>
          <w:trHeight w:val="57"/>
        </w:trPr>
        <w:tc>
          <w:tcPr>
            <w:tcW w:w="1555" w:type="dxa"/>
            <w:hideMark/>
          </w:tcPr>
          <w:p w14:paraId="79E21CF2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ЗУ6.8</w:t>
            </w:r>
          </w:p>
        </w:tc>
        <w:tc>
          <w:tcPr>
            <w:tcW w:w="992" w:type="dxa"/>
            <w:hideMark/>
          </w:tcPr>
          <w:p w14:paraId="727D7369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122</w:t>
            </w:r>
          </w:p>
        </w:tc>
        <w:tc>
          <w:tcPr>
            <w:tcW w:w="1276" w:type="dxa"/>
            <w:vMerge/>
          </w:tcPr>
          <w:p w14:paraId="51C17AF4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2715" w:type="dxa"/>
            <w:vMerge/>
          </w:tcPr>
          <w:p w14:paraId="0696CD91" w14:textId="77777777" w:rsidR="00765724" w:rsidRPr="00FD55BC" w:rsidRDefault="00765724" w:rsidP="00461E73">
            <w:pPr>
              <w:pStyle w:val="--3"/>
            </w:pPr>
          </w:p>
        </w:tc>
        <w:tc>
          <w:tcPr>
            <w:tcW w:w="1514" w:type="dxa"/>
            <w:vMerge/>
          </w:tcPr>
          <w:p w14:paraId="6258EEDE" w14:textId="77777777" w:rsidR="00765724" w:rsidRPr="00FD55BC" w:rsidRDefault="00765724" w:rsidP="00461E73">
            <w:pPr>
              <w:pStyle w:val="--3"/>
            </w:pPr>
          </w:p>
        </w:tc>
        <w:tc>
          <w:tcPr>
            <w:tcW w:w="1189" w:type="dxa"/>
            <w:hideMark/>
          </w:tcPr>
          <w:p w14:paraId="08D0A786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47B7703C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63597C3F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2943" w:type="dxa"/>
            <w:hideMark/>
          </w:tcPr>
          <w:p w14:paraId="7B005D8A" w14:textId="77777777" w:rsidR="00765724" w:rsidRPr="00FD55BC" w:rsidRDefault="00765724" w:rsidP="00461E73">
            <w:pPr>
              <w:pStyle w:val="--3"/>
            </w:pPr>
            <w:r w:rsidRPr="00FD55BC">
              <w:t>-</w:t>
            </w:r>
          </w:p>
        </w:tc>
      </w:tr>
      <w:tr w:rsidR="00765724" w:rsidRPr="00FD55BC" w14:paraId="15EEFB04" w14:textId="77777777" w:rsidTr="00461E73">
        <w:trPr>
          <w:trHeight w:val="57"/>
        </w:trPr>
        <w:tc>
          <w:tcPr>
            <w:tcW w:w="1555" w:type="dxa"/>
            <w:hideMark/>
          </w:tcPr>
          <w:p w14:paraId="32ED9B0A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ЗУ6.9</w:t>
            </w:r>
          </w:p>
        </w:tc>
        <w:tc>
          <w:tcPr>
            <w:tcW w:w="992" w:type="dxa"/>
            <w:hideMark/>
          </w:tcPr>
          <w:p w14:paraId="60619F8E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11 972</w:t>
            </w:r>
          </w:p>
        </w:tc>
        <w:tc>
          <w:tcPr>
            <w:tcW w:w="1276" w:type="dxa"/>
            <w:vMerge/>
            <w:hideMark/>
          </w:tcPr>
          <w:p w14:paraId="1C32EB05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2715" w:type="dxa"/>
            <w:vMerge/>
            <w:hideMark/>
          </w:tcPr>
          <w:p w14:paraId="686EEFE3" w14:textId="77777777" w:rsidR="00765724" w:rsidRPr="00FD55BC" w:rsidRDefault="00765724" w:rsidP="00461E73">
            <w:pPr>
              <w:pStyle w:val="--3"/>
            </w:pPr>
          </w:p>
        </w:tc>
        <w:tc>
          <w:tcPr>
            <w:tcW w:w="1514" w:type="dxa"/>
            <w:vMerge/>
            <w:hideMark/>
          </w:tcPr>
          <w:p w14:paraId="02F5C5D7" w14:textId="77777777" w:rsidR="00765724" w:rsidRPr="00FD55BC" w:rsidRDefault="00765724" w:rsidP="00461E73">
            <w:pPr>
              <w:pStyle w:val="--3"/>
            </w:pPr>
          </w:p>
        </w:tc>
        <w:tc>
          <w:tcPr>
            <w:tcW w:w="1189" w:type="dxa"/>
            <w:hideMark/>
          </w:tcPr>
          <w:p w14:paraId="29B36B93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6332AF29" w14:textId="77777777" w:rsidR="00765724" w:rsidRPr="00FD55BC" w:rsidRDefault="00765724" w:rsidP="00461E73">
            <w:pPr>
              <w:pStyle w:val="-1"/>
            </w:pPr>
            <w:r w:rsidRPr="00FD55BC">
              <w:t>2 024</w:t>
            </w:r>
          </w:p>
        </w:tc>
        <w:tc>
          <w:tcPr>
            <w:tcW w:w="1189" w:type="dxa"/>
            <w:hideMark/>
          </w:tcPr>
          <w:p w14:paraId="2A7690B0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2943" w:type="dxa"/>
            <w:hideMark/>
          </w:tcPr>
          <w:p w14:paraId="21996CC8" w14:textId="77777777" w:rsidR="00765724" w:rsidRPr="00FD55BC" w:rsidRDefault="00765724" w:rsidP="00461E73">
            <w:pPr>
              <w:pStyle w:val="--3"/>
            </w:pPr>
            <w:r w:rsidRPr="00FD55BC">
              <w:t>Распределение площадок для занятий физической культурой:</w:t>
            </w:r>
            <w:r w:rsidRPr="00FD55BC">
              <w:br/>
              <w:t>- 1370 м² для ЗУ1.7;</w:t>
            </w:r>
            <w:r w:rsidRPr="00FD55BC">
              <w:br/>
              <w:t>- 654 м² для ЗУ1.8</w:t>
            </w:r>
          </w:p>
        </w:tc>
      </w:tr>
      <w:tr w:rsidR="00765724" w:rsidRPr="00FD55BC" w14:paraId="67F61311" w14:textId="77777777" w:rsidTr="00461E73">
        <w:trPr>
          <w:trHeight w:val="57"/>
        </w:trPr>
        <w:tc>
          <w:tcPr>
            <w:tcW w:w="1555" w:type="dxa"/>
            <w:hideMark/>
          </w:tcPr>
          <w:p w14:paraId="0C209170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lastRenderedPageBreak/>
              <w:t>ЗУ6.10</w:t>
            </w:r>
          </w:p>
        </w:tc>
        <w:tc>
          <w:tcPr>
            <w:tcW w:w="992" w:type="dxa"/>
            <w:hideMark/>
          </w:tcPr>
          <w:p w14:paraId="58782604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3 825</w:t>
            </w:r>
          </w:p>
        </w:tc>
        <w:tc>
          <w:tcPr>
            <w:tcW w:w="1276" w:type="dxa"/>
            <w:hideMark/>
          </w:tcPr>
          <w:p w14:paraId="1457475D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ПР6.10</w:t>
            </w:r>
          </w:p>
        </w:tc>
        <w:tc>
          <w:tcPr>
            <w:tcW w:w="2715" w:type="dxa"/>
            <w:hideMark/>
          </w:tcPr>
          <w:p w14:paraId="73598171" w14:textId="77777777" w:rsidR="00765724" w:rsidRPr="00FD55BC" w:rsidRDefault="00765724" w:rsidP="00461E73">
            <w:pPr>
              <w:pStyle w:val="--3"/>
            </w:pPr>
            <w:r w:rsidRPr="00FD55BC"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514" w:type="dxa"/>
            <w:hideMark/>
          </w:tcPr>
          <w:p w14:paraId="4BC7B0E7" w14:textId="77777777" w:rsidR="00765724" w:rsidRPr="00FD55BC" w:rsidRDefault="00765724" w:rsidP="00461E73">
            <w:pPr>
              <w:pStyle w:val="--3"/>
            </w:pPr>
            <w:r w:rsidRPr="00FD55BC"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89" w:type="dxa"/>
            <w:hideMark/>
          </w:tcPr>
          <w:p w14:paraId="46DA7AA4" w14:textId="77777777" w:rsidR="00765724" w:rsidRPr="00FD55BC" w:rsidRDefault="00765724" w:rsidP="00461E73">
            <w:pPr>
              <w:pStyle w:val="-1"/>
            </w:pPr>
            <w:r w:rsidRPr="00FD55BC">
              <w:t>245</w:t>
            </w:r>
          </w:p>
        </w:tc>
        <w:tc>
          <w:tcPr>
            <w:tcW w:w="1189" w:type="dxa"/>
            <w:hideMark/>
          </w:tcPr>
          <w:p w14:paraId="469FAE8F" w14:textId="77777777" w:rsidR="00765724" w:rsidRPr="00FD55BC" w:rsidRDefault="00765724" w:rsidP="00461E73">
            <w:pPr>
              <w:pStyle w:val="-1"/>
            </w:pPr>
            <w:r w:rsidRPr="00FD55BC">
              <w:t>815</w:t>
            </w:r>
          </w:p>
        </w:tc>
        <w:tc>
          <w:tcPr>
            <w:tcW w:w="1189" w:type="dxa"/>
            <w:hideMark/>
          </w:tcPr>
          <w:p w14:paraId="76F87AA3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2943" w:type="dxa"/>
            <w:hideMark/>
          </w:tcPr>
          <w:p w14:paraId="3585C57D" w14:textId="77777777" w:rsidR="00765724" w:rsidRPr="00FD55BC" w:rsidRDefault="00765724" w:rsidP="00461E73">
            <w:pPr>
              <w:pStyle w:val="--3"/>
            </w:pPr>
            <w:r w:rsidRPr="00FD55BC">
              <w:t>Распределение площадок для игр детей дошкольного и младшего школьного возраста:</w:t>
            </w:r>
            <w:r w:rsidRPr="00FD55BC">
              <w:br/>
              <w:t>- 245 м² для 47:07:1039001:2133;</w:t>
            </w:r>
            <w:r w:rsidRPr="00FD55BC">
              <w:br/>
            </w:r>
            <w:r w:rsidRPr="00FD55BC">
              <w:br/>
              <w:t>Распределение площадок для занятий физической культурой:</w:t>
            </w:r>
            <w:r w:rsidRPr="00FD55BC">
              <w:br/>
              <w:t>- 815 м² для 47:07:1039001:2133</w:t>
            </w:r>
          </w:p>
        </w:tc>
      </w:tr>
      <w:tr w:rsidR="00765724" w:rsidRPr="00FD55BC" w14:paraId="698EB983" w14:textId="77777777" w:rsidTr="00461E73">
        <w:trPr>
          <w:trHeight w:val="57"/>
        </w:trPr>
        <w:tc>
          <w:tcPr>
            <w:tcW w:w="1555" w:type="dxa"/>
            <w:hideMark/>
          </w:tcPr>
          <w:p w14:paraId="66465807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ЗУ6.12</w:t>
            </w:r>
          </w:p>
        </w:tc>
        <w:tc>
          <w:tcPr>
            <w:tcW w:w="992" w:type="dxa"/>
            <w:hideMark/>
          </w:tcPr>
          <w:p w14:paraId="33ABF11D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1 022</w:t>
            </w:r>
          </w:p>
        </w:tc>
        <w:tc>
          <w:tcPr>
            <w:tcW w:w="1276" w:type="dxa"/>
            <w:hideMark/>
          </w:tcPr>
          <w:p w14:paraId="664DC6F1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ПР6.12</w:t>
            </w:r>
          </w:p>
        </w:tc>
        <w:tc>
          <w:tcPr>
            <w:tcW w:w="2715" w:type="dxa"/>
            <w:hideMark/>
          </w:tcPr>
          <w:p w14:paraId="50D5EA7C" w14:textId="77777777" w:rsidR="00765724" w:rsidRPr="00FD55BC" w:rsidRDefault="00765724" w:rsidP="00461E73">
            <w:pPr>
              <w:pStyle w:val="--3"/>
            </w:pPr>
            <w:r w:rsidRPr="00FE3F12">
              <w:t>Зона планируемого размещения зеленых насаждений общего пользования, площадок для выгула собак</w:t>
            </w:r>
          </w:p>
        </w:tc>
        <w:tc>
          <w:tcPr>
            <w:tcW w:w="1514" w:type="dxa"/>
            <w:hideMark/>
          </w:tcPr>
          <w:p w14:paraId="39917635" w14:textId="77777777" w:rsidR="00765724" w:rsidRPr="00FD55BC" w:rsidRDefault="00765724" w:rsidP="00461E73">
            <w:pPr>
              <w:pStyle w:val="--3"/>
            </w:pPr>
            <w:r w:rsidRPr="00FD55BC"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89" w:type="dxa"/>
            <w:hideMark/>
          </w:tcPr>
          <w:p w14:paraId="1C709CF5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27422458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2F79066E" w14:textId="77777777" w:rsidR="00765724" w:rsidRPr="00FD55BC" w:rsidRDefault="00765724" w:rsidP="00461E73">
            <w:pPr>
              <w:pStyle w:val="-1"/>
            </w:pPr>
            <w:r w:rsidRPr="00FD55BC">
              <w:t>451</w:t>
            </w:r>
          </w:p>
        </w:tc>
        <w:tc>
          <w:tcPr>
            <w:tcW w:w="2943" w:type="dxa"/>
            <w:hideMark/>
          </w:tcPr>
          <w:p w14:paraId="50F88838" w14:textId="77777777" w:rsidR="00765724" w:rsidRPr="00FD55BC" w:rsidRDefault="00765724" w:rsidP="00461E73">
            <w:pPr>
              <w:pStyle w:val="--3"/>
            </w:pPr>
            <w:r w:rsidRPr="00FD55BC">
              <w:t>Распределение площадок для выгула собак:</w:t>
            </w:r>
            <w:r w:rsidRPr="00FD55BC">
              <w:br/>
              <w:t>- 45 м² для ЗУ1.1;</w:t>
            </w:r>
            <w:r w:rsidRPr="00FD55BC">
              <w:br/>
              <w:t>- 163 м² для ЗУ1.2;</w:t>
            </w:r>
            <w:r w:rsidRPr="00FD55BC">
              <w:br/>
              <w:t>- 30 м² для 47:07:1039001:2126;</w:t>
            </w:r>
            <w:r w:rsidRPr="00FD55BC">
              <w:br/>
              <w:t>- 25 м² для 47:07:1039001:2121;</w:t>
            </w:r>
            <w:r w:rsidRPr="00FD55BC">
              <w:br/>
              <w:t>- 82 м² для 47:07:1039001:2133;</w:t>
            </w:r>
            <w:r w:rsidRPr="00FD55BC">
              <w:br/>
              <w:t>- 49 м² для ЗУ1.10;</w:t>
            </w:r>
            <w:r w:rsidRPr="00FD55BC">
              <w:br/>
              <w:t>- 57 м² для 47:07:1039001:2132</w:t>
            </w:r>
          </w:p>
        </w:tc>
      </w:tr>
      <w:tr w:rsidR="00765724" w:rsidRPr="00FD55BC" w14:paraId="128D7292" w14:textId="77777777" w:rsidTr="00461E73">
        <w:trPr>
          <w:trHeight w:val="57"/>
        </w:trPr>
        <w:tc>
          <w:tcPr>
            <w:tcW w:w="14562" w:type="dxa"/>
            <w:gridSpan w:val="9"/>
            <w:hideMark/>
          </w:tcPr>
          <w:p w14:paraId="236FC962" w14:textId="77777777" w:rsidR="00765724" w:rsidRPr="00FD55BC" w:rsidRDefault="00765724" w:rsidP="00461E73">
            <w:pPr>
              <w:pStyle w:val="-1"/>
            </w:pPr>
            <w:r w:rsidRPr="00FD55BC">
              <w:t>Квартал 3</w:t>
            </w:r>
          </w:p>
        </w:tc>
      </w:tr>
      <w:tr w:rsidR="00765724" w:rsidRPr="00FD55BC" w14:paraId="3A62A3E6" w14:textId="77777777" w:rsidTr="00461E73">
        <w:trPr>
          <w:trHeight w:val="57"/>
        </w:trPr>
        <w:tc>
          <w:tcPr>
            <w:tcW w:w="1555" w:type="dxa"/>
            <w:hideMark/>
          </w:tcPr>
          <w:p w14:paraId="577106D5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ЗУ6.11</w:t>
            </w:r>
          </w:p>
        </w:tc>
        <w:tc>
          <w:tcPr>
            <w:tcW w:w="992" w:type="dxa"/>
            <w:hideMark/>
          </w:tcPr>
          <w:p w14:paraId="261FF146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1 449</w:t>
            </w:r>
          </w:p>
        </w:tc>
        <w:tc>
          <w:tcPr>
            <w:tcW w:w="1276" w:type="dxa"/>
            <w:hideMark/>
          </w:tcPr>
          <w:p w14:paraId="3277C061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ПР6.11</w:t>
            </w:r>
          </w:p>
        </w:tc>
        <w:tc>
          <w:tcPr>
            <w:tcW w:w="2715" w:type="dxa"/>
            <w:hideMark/>
          </w:tcPr>
          <w:p w14:paraId="371C1AB0" w14:textId="77777777" w:rsidR="00765724" w:rsidRPr="00FD55BC" w:rsidRDefault="00765724" w:rsidP="00461E73">
            <w:pPr>
              <w:pStyle w:val="--3"/>
            </w:pPr>
            <w:r w:rsidRPr="00FE3F12">
              <w:t>Зона планируемого размещения зеленых насаждений общего пользования, площадок для выгула собак</w:t>
            </w:r>
          </w:p>
        </w:tc>
        <w:tc>
          <w:tcPr>
            <w:tcW w:w="1514" w:type="dxa"/>
            <w:hideMark/>
          </w:tcPr>
          <w:p w14:paraId="4C38966C" w14:textId="77777777" w:rsidR="00765724" w:rsidRPr="00FD55BC" w:rsidRDefault="00765724" w:rsidP="00461E73">
            <w:pPr>
              <w:pStyle w:val="--3"/>
            </w:pPr>
            <w:r w:rsidRPr="00FD55BC"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89" w:type="dxa"/>
            <w:hideMark/>
          </w:tcPr>
          <w:p w14:paraId="31EF87D3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4D3A7448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568BC4B3" w14:textId="77777777" w:rsidR="00765724" w:rsidRPr="00FD55BC" w:rsidRDefault="00765724" w:rsidP="00461E73">
            <w:pPr>
              <w:pStyle w:val="-1"/>
            </w:pPr>
            <w:r w:rsidRPr="00FD55BC">
              <w:t>520</w:t>
            </w:r>
          </w:p>
        </w:tc>
        <w:tc>
          <w:tcPr>
            <w:tcW w:w="2943" w:type="dxa"/>
            <w:hideMark/>
          </w:tcPr>
          <w:p w14:paraId="4B05D900" w14:textId="77777777" w:rsidR="00765724" w:rsidRPr="00FD55BC" w:rsidRDefault="00765724" w:rsidP="00461E73">
            <w:pPr>
              <w:pStyle w:val="--3"/>
            </w:pPr>
            <w:r w:rsidRPr="00FD55BC">
              <w:t>Распределение площадок для выгула собак:</w:t>
            </w:r>
            <w:r w:rsidRPr="00FD55BC">
              <w:br/>
              <w:t>- 30 м² для 47:07:1039001:2126;</w:t>
            </w:r>
            <w:r w:rsidRPr="00FD55BC">
              <w:br/>
              <w:t>- 57 м² для 47:07:1039001:2121;</w:t>
            </w:r>
            <w:r w:rsidRPr="00FD55BC">
              <w:br/>
              <w:t>- 68 м² для 47:07:1039001:2141;</w:t>
            </w:r>
            <w:r w:rsidRPr="00FD55BC">
              <w:br/>
            </w:r>
            <w:r w:rsidRPr="00FD55BC">
              <w:lastRenderedPageBreak/>
              <w:t>- 82 м² для 47:07:1039001:2145;</w:t>
            </w:r>
            <w:r w:rsidRPr="00FD55BC">
              <w:br/>
              <w:t>- 214 м² для ЗУ1.7;</w:t>
            </w:r>
            <w:r w:rsidRPr="00FD55BC">
              <w:br/>
              <w:t>- 69 м² для ЗУ1.8</w:t>
            </w:r>
          </w:p>
        </w:tc>
      </w:tr>
      <w:tr w:rsidR="00765724" w:rsidRPr="00FD55BC" w14:paraId="49A52AA5" w14:textId="77777777" w:rsidTr="00461E73">
        <w:trPr>
          <w:trHeight w:val="57"/>
        </w:trPr>
        <w:tc>
          <w:tcPr>
            <w:tcW w:w="14562" w:type="dxa"/>
            <w:gridSpan w:val="9"/>
            <w:hideMark/>
          </w:tcPr>
          <w:p w14:paraId="753692A8" w14:textId="77777777" w:rsidR="00765724" w:rsidRPr="00FD55BC" w:rsidRDefault="00765724" w:rsidP="00461E73">
            <w:pPr>
              <w:pStyle w:val="-1"/>
            </w:pPr>
            <w:r w:rsidRPr="00FD55BC">
              <w:lastRenderedPageBreak/>
              <w:t>Квартал 5</w:t>
            </w:r>
          </w:p>
        </w:tc>
      </w:tr>
      <w:tr w:rsidR="00765724" w:rsidRPr="00FD55BC" w14:paraId="7E9E49F6" w14:textId="77777777" w:rsidTr="00461E73">
        <w:trPr>
          <w:trHeight w:val="57"/>
        </w:trPr>
        <w:tc>
          <w:tcPr>
            <w:tcW w:w="1555" w:type="dxa"/>
            <w:hideMark/>
          </w:tcPr>
          <w:p w14:paraId="6061E045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ЗУ6.1</w:t>
            </w:r>
          </w:p>
        </w:tc>
        <w:tc>
          <w:tcPr>
            <w:tcW w:w="992" w:type="dxa"/>
            <w:hideMark/>
          </w:tcPr>
          <w:p w14:paraId="25E59939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1 617</w:t>
            </w:r>
          </w:p>
        </w:tc>
        <w:tc>
          <w:tcPr>
            <w:tcW w:w="1276" w:type="dxa"/>
            <w:hideMark/>
          </w:tcPr>
          <w:p w14:paraId="7433F798" w14:textId="77777777" w:rsidR="00765724" w:rsidRPr="00FD55BC" w:rsidRDefault="00765724" w:rsidP="00461E73">
            <w:pPr>
              <w:pStyle w:val="-1"/>
              <w:rPr>
                <w:lang w:eastAsia="ru-RU"/>
              </w:rPr>
            </w:pPr>
            <w:r w:rsidRPr="00FD55BC">
              <w:rPr>
                <w:lang w:eastAsia="ru-RU"/>
              </w:rPr>
              <w:t>ПР6.1</w:t>
            </w:r>
          </w:p>
        </w:tc>
        <w:tc>
          <w:tcPr>
            <w:tcW w:w="2715" w:type="dxa"/>
            <w:hideMark/>
          </w:tcPr>
          <w:p w14:paraId="08AE84E6" w14:textId="77777777" w:rsidR="00765724" w:rsidRPr="00FD55BC" w:rsidRDefault="00765724" w:rsidP="00461E73">
            <w:pPr>
              <w:pStyle w:val="--3"/>
            </w:pPr>
            <w:r w:rsidRPr="00FD55BC"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514" w:type="dxa"/>
            <w:hideMark/>
          </w:tcPr>
          <w:p w14:paraId="2A2D16A4" w14:textId="77777777" w:rsidR="00765724" w:rsidRPr="00FD55BC" w:rsidRDefault="00765724" w:rsidP="00461E73">
            <w:pPr>
              <w:pStyle w:val="--3"/>
            </w:pPr>
            <w:r w:rsidRPr="00FD55BC"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89" w:type="dxa"/>
            <w:hideMark/>
          </w:tcPr>
          <w:p w14:paraId="1ECA5611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53547E66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1189" w:type="dxa"/>
            <w:hideMark/>
          </w:tcPr>
          <w:p w14:paraId="6B82000B" w14:textId="77777777" w:rsidR="00765724" w:rsidRPr="00FD55BC" w:rsidRDefault="00765724" w:rsidP="00461E73">
            <w:pPr>
              <w:pStyle w:val="-1"/>
            </w:pPr>
            <w:r w:rsidRPr="00FD55BC">
              <w:t>-</w:t>
            </w:r>
          </w:p>
        </w:tc>
        <w:tc>
          <w:tcPr>
            <w:tcW w:w="2943" w:type="dxa"/>
            <w:hideMark/>
          </w:tcPr>
          <w:p w14:paraId="7548A2E6" w14:textId="77777777" w:rsidR="00765724" w:rsidRPr="00FD55BC" w:rsidRDefault="00765724" w:rsidP="00461E73">
            <w:pPr>
              <w:pStyle w:val="--3"/>
            </w:pPr>
            <w:r w:rsidRPr="00FD55BC">
              <w:t>-</w:t>
            </w:r>
          </w:p>
        </w:tc>
      </w:tr>
    </w:tbl>
    <w:p w14:paraId="19885EAD" w14:textId="77777777" w:rsidR="00765724" w:rsidRPr="00FD55BC" w:rsidRDefault="00765724" w:rsidP="00765724">
      <w:pPr>
        <w:rPr>
          <w:lang w:val="en-US"/>
        </w:rPr>
        <w:sectPr w:rsidR="00765724" w:rsidRPr="00FD55BC" w:rsidSect="00765724">
          <w:pgSz w:w="16840" w:h="11907" w:code="9"/>
          <w:pgMar w:top="1134" w:right="1134" w:bottom="567" w:left="1134" w:header="709" w:footer="709" w:gutter="0"/>
          <w:cols w:space="708"/>
          <w:docGrid w:linePitch="381"/>
        </w:sectPr>
      </w:pPr>
    </w:p>
    <w:p w14:paraId="1FA4D383" w14:textId="77777777" w:rsidR="00765724" w:rsidRPr="001352DF" w:rsidRDefault="00765724" w:rsidP="00765724">
      <w:pPr>
        <w:pStyle w:val="-125"/>
      </w:pPr>
      <w:r w:rsidRPr="001352DF">
        <w:lastRenderedPageBreak/>
        <w:t>6. Характеристика объектов коммунальной инфраструктуры, необходимых для функционирования объектов капитального строительства жилого и общественно-делового назначения</w:t>
      </w:r>
    </w:p>
    <w:p w14:paraId="11531911" w14:textId="77777777" w:rsidR="00765724" w:rsidRPr="001352DF" w:rsidRDefault="00765724" w:rsidP="00765724">
      <w:pPr>
        <w:pStyle w:val="-125"/>
      </w:pPr>
      <w:bookmarkStart w:id="10" w:name="_Toc182831332"/>
      <w:bookmarkStart w:id="11" w:name="_Toc190184113"/>
      <w:r w:rsidRPr="001352DF">
        <w:t>Объекты водоснабжения</w:t>
      </w:r>
      <w:bookmarkEnd w:id="10"/>
      <w:bookmarkEnd w:id="11"/>
    </w:p>
    <w:p w14:paraId="3BF557CD" w14:textId="77777777" w:rsidR="00765724" w:rsidRPr="001352DF" w:rsidRDefault="00765724" w:rsidP="00765724">
      <w:r w:rsidRPr="001352DF">
        <w:t xml:space="preserve">Водоснабжение планируемой жилой и общественно-деловой застройки, в общем объеме 2606,98 </w:t>
      </w:r>
      <w:r>
        <w:t>м³</w:t>
      </w:r>
      <w:r w:rsidRPr="001352DF">
        <w:t>/сут., предусматривается от существующей межквартальной водопроводной сети диаметром 400 мм (ПЭ), проложенной в границах проекта планировки и находящейся в эксплуатационной ответственности ООО «СМЭУ «Заневка».</w:t>
      </w:r>
    </w:p>
    <w:p w14:paraId="4E3616E8" w14:textId="77777777" w:rsidR="00765724" w:rsidRPr="001352DF" w:rsidRDefault="00765724" w:rsidP="00765724">
      <w:r w:rsidRPr="001352DF">
        <w:t>Наружное пожаротушение обеспечивается от пожарных гидрантов, установленных на водопроводной сети.</w:t>
      </w:r>
    </w:p>
    <w:p w14:paraId="0C19AE68" w14:textId="77777777" w:rsidR="00765724" w:rsidRPr="001352DF" w:rsidRDefault="00765724" w:rsidP="00765724">
      <w:pPr>
        <w:pStyle w:val="a8"/>
        <w:ind w:firstLine="709"/>
        <w:jc w:val="both"/>
      </w:pPr>
    </w:p>
    <w:p w14:paraId="50448361" w14:textId="77777777" w:rsidR="00765724" w:rsidRPr="001352DF" w:rsidRDefault="00765724" w:rsidP="00765724">
      <w:pPr>
        <w:pStyle w:val="-125"/>
      </w:pPr>
      <w:bookmarkStart w:id="12" w:name="_Toc182831333"/>
      <w:bookmarkStart w:id="13" w:name="_Toc190184114"/>
      <w:r w:rsidRPr="001352DF">
        <w:t xml:space="preserve">Объекты </w:t>
      </w:r>
      <w:bookmarkEnd w:id="12"/>
      <w:bookmarkEnd w:id="13"/>
      <w:r w:rsidRPr="001352DF">
        <w:t>отведения хозяйственно-бытовых стоков</w:t>
      </w:r>
    </w:p>
    <w:p w14:paraId="6F70F188" w14:textId="77777777" w:rsidR="00765724" w:rsidRPr="001352DF" w:rsidRDefault="00765724" w:rsidP="00765724">
      <w:r w:rsidRPr="001352DF">
        <w:t xml:space="preserve">Отведение бытовых стоков от планируемой жилой и общественно-деловой застройки, в общем объеме 2606,98 </w:t>
      </w:r>
      <w:r>
        <w:t>м³</w:t>
      </w:r>
      <w:r w:rsidRPr="001352DF">
        <w:t>/сут, предусматривается в сеть самотечной хозяйственно-бытовой канализации диаметром 300..500 мм (плм.), проложенную в границах проекта планировки и находящуюся в эксплуатационной ответственности ООО «СМЭУ «Заневка».</w:t>
      </w:r>
    </w:p>
    <w:p w14:paraId="5AEEF1AE" w14:textId="77777777" w:rsidR="00765724" w:rsidRPr="001352DF" w:rsidRDefault="00765724" w:rsidP="00765724">
      <w:pPr>
        <w:pStyle w:val="a8"/>
        <w:ind w:firstLine="709"/>
        <w:jc w:val="both"/>
      </w:pPr>
    </w:p>
    <w:p w14:paraId="1BBA830B" w14:textId="77777777" w:rsidR="00765724" w:rsidRPr="001352DF" w:rsidRDefault="00765724" w:rsidP="00765724">
      <w:pPr>
        <w:pStyle w:val="-125"/>
      </w:pPr>
      <w:r w:rsidRPr="001352DF">
        <w:t>Объекты отведения дождевых стоков</w:t>
      </w:r>
    </w:p>
    <w:p w14:paraId="5D4206E0" w14:textId="77777777" w:rsidR="00765724" w:rsidRPr="001352DF" w:rsidRDefault="00765724" w:rsidP="00765724">
      <w:pPr>
        <w:pStyle w:val="a8"/>
        <w:ind w:firstLine="709"/>
        <w:jc w:val="both"/>
      </w:pPr>
      <w:r w:rsidRPr="001352DF">
        <w:t>Отведение ливневых стоков с территории планируемых объектов предусматривается в сеть самотечной ливневой канализации диаметром 800..1400 мм, проложенную в границах проекта планировки на существующие очистные сооружения поверхностного стока (ОСПС)</w:t>
      </w:r>
    </w:p>
    <w:p w14:paraId="490E9CF6" w14:textId="77777777" w:rsidR="00765724" w:rsidRPr="001352DF" w:rsidRDefault="00765724" w:rsidP="00765724">
      <w:r w:rsidRPr="001352DF">
        <w:t>В проекте планировки предусматриваются мероприятия по развитию централизованной системы отведения ливневого стока с территорий проектирования, в том числе реконструкция существующих ОСПС с увеличением производительности.</w:t>
      </w:r>
    </w:p>
    <w:p w14:paraId="50A85E2F" w14:textId="77777777" w:rsidR="00765724" w:rsidRPr="001352DF" w:rsidRDefault="00765724" w:rsidP="00765724"/>
    <w:p w14:paraId="66322297" w14:textId="77777777" w:rsidR="00765724" w:rsidRPr="001352DF" w:rsidRDefault="00765724" w:rsidP="00765724">
      <w:pPr>
        <w:pStyle w:val="-125"/>
      </w:pPr>
      <w:bookmarkStart w:id="14" w:name="_Toc182831334"/>
      <w:bookmarkStart w:id="15" w:name="_Toc190184115"/>
      <w:r w:rsidRPr="001352DF">
        <w:t>Объекты электроснабжения</w:t>
      </w:r>
      <w:bookmarkEnd w:id="14"/>
      <w:bookmarkEnd w:id="15"/>
    </w:p>
    <w:p w14:paraId="2C65DBD0" w14:textId="77777777" w:rsidR="00765724" w:rsidRPr="001352DF" w:rsidRDefault="00765724" w:rsidP="00765724">
      <w:pPr>
        <w:pStyle w:val="a8"/>
        <w:ind w:firstLine="709"/>
        <w:jc w:val="both"/>
      </w:pPr>
      <w:r w:rsidRPr="001352DF">
        <w:t>Планируемая потребляемая мощность на шинах 0,4 кВ планируемых к размещению ТП 10/0,4 кВ составляет 15 920,1 кВт.</w:t>
      </w:r>
    </w:p>
    <w:p w14:paraId="5AAE960C" w14:textId="77777777" w:rsidR="00765724" w:rsidRPr="001352DF" w:rsidRDefault="00765724" w:rsidP="00765724">
      <w:r w:rsidRPr="001352DF">
        <w:t>Подключение энергопринимающих устройств объектов капитального строительства (ООО Специализированный застройщик «Комфорт»), планируемых к размещению в границах земельного участка с кадастровым номером 47:07:1039001:2133, планировочного участка 1.10 и планировочного участка 2.3, максимальной мощностью 1980 кВт по второй категории надежности электроснабжения, планируется осуществить следующие мероприятия:</w:t>
      </w:r>
    </w:p>
    <w:p w14:paraId="76BF423E" w14:textId="77777777" w:rsidR="00765724" w:rsidRPr="001352DF" w:rsidRDefault="00765724" w:rsidP="00765724">
      <w:pPr>
        <w:pStyle w:val="-"/>
      </w:pPr>
      <w:r w:rsidRPr="001352DF">
        <w:t xml:space="preserve">строительство новой ТП-б/н 10кВ с установкой силовых трансформаторов напряжением 10/0,4 кВ расчетной мощности. </w:t>
      </w:r>
    </w:p>
    <w:p w14:paraId="225D3657" w14:textId="77777777" w:rsidR="00765724" w:rsidRPr="001352DF" w:rsidRDefault="00765724" w:rsidP="00765724">
      <w:pPr>
        <w:pStyle w:val="-"/>
      </w:pPr>
      <w:r w:rsidRPr="001352DF">
        <w:t>строительство четырех КЛ-10кВ от РУ 10кВ новой ТП-б/н 10кВ до мест врезки в две КЛ-10кВ направлением ПС Слобода - ТП-389 с образованием четырех КЛ-10кВ направлением:</w:t>
      </w:r>
    </w:p>
    <w:p w14:paraId="6CFA7E25" w14:textId="77777777" w:rsidR="00765724" w:rsidRPr="001352DF" w:rsidRDefault="00765724" w:rsidP="00765724">
      <w:pPr>
        <w:pStyle w:val="n"/>
      </w:pPr>
      <w:r w:rsidRPr="001352DF">
        <w:t>КЛ-10кВ ПС Слобода - новая ТП-б/н 10кВ ввод 1;</w:t>
      </w:r>
    </w:p>
    <w:p w14:paraId="60C649C6" w14:textId="77777777" w:rsidR="00765724" w:rsidRPr="001352DF" w:rsidRDefault="00765724" w:rsidP="00765724">
      <w:pPr>
        <w:pStyle w:val="n"/>
      </w:pPr>
      <w:r w:rsidRPr="001352DF">
        <w:t>КЛ-10кВ ПС Слобода - новая ТП-б/н 10кВ ввод 1;</w:t>
      </w:r>
    </w:p>
    <w:p w14:paraId="32092658" w14:textId="77777777" w:rsidR="00765724" w:rsidRPr="001352DF" w:rsidRDefault="00765724" w:rsidP="00765724">
      <w:pPr>
        <w:pStyle w:val="n"/>
      </w:pPr>
      <w:r w:rsidRPr="001352DF">
        <w:t>КЛ-10кВ новая ТП-б/н 10кВ - ТП-389 ввод 1;</w:t>
      </w:r>
    </w:p>
    <w:p w14:paraId="2410C9A6" w14:textId="77777777" w:rsidR="00765724" w:rsidRPr="001352DF" w:rsidRDefault="00765724" w:rsidP="00765724">
      <w:pPr>
        <w:pStyle w:val="n"/>
      </w:pPr>
      <w:r w:rsidRPr="001352DF">
        <w:lastRenderedPageBreak/>
        <w:t>КЛ-10кВ новая ТП-б/н 10кВ - ТП-389 ввод 2;</w:t>
      </w:r>
    </w:p>
    <w:p w14:paraId="3314AA51" w14:textId="77777777" w:rsidR="00765724" w:rsidRPr="001352DF" w:rsidRDefault="00765724" w:rsidP="00765724">
      <w:pPr>
        <w:pStyle w:val="-"/>
      </w:pPr>
      <w:r w:rsidRPr="001352DF">
        <w:t>строительство необходимого количества КЛ-0,4кВ от новой ТП-б/н 10кВ до ГРЩ (ВРУ) 0,4кВ подключаемых объектов.</w:t>
      </w:r>
    </w:p>
    <w:p w14:paraId="3AD6A411" w14:textId="77777777" w:rsidR="00765724" w:rsidRDefault="00765724" w:rsidP="00765724">
      <w:r>
        <w:t>Подключение объектов капитального строительства (ООО «Специализированный застройщик «ИРИС»), планируемых к размещению по проекту планировки территории, максимальной мощностью 13 940,1 кВт возможно осуществить путем создания распределительных сетей 10/0,4 кВ АО «ЛОЭСК» от РТП-3374. Источник питания ПС 110 кВ Слобода (ПС 312).</w:t>
      </w:r>
    </w:p>
    <w:p w14:paraId="5760F452" w14:textId="77777777" w:rsidR="00765724" w:rsidRDefault="00765724" w:rsidP="00765724">
      <w:r>
        <w:t>В проекте планировки, для электроснабжения потребителей электрической энергией - жилой комплекс «Расцветай в Янино» (ООО «Специализированный застройщик «ИРИС»), предусматриваются следующие мероприятия:</w:t>
      </w:r>
    </w:p>
    <w:p w14:paraId="3D89C6F4" w14:textId="77777777" w:rsidR="00765724" w:rsidRDefault="00765724" w:rsidP="00765724">
      <w:pPr>
        <w:pStyle w:val="-"/>
      </w:pPr>
      <w:r>
        <w:t>строительство КЛ-0,4кВ от существующей ТП-541 10кВ до ГРЩ 0,4кВ подключаемого объекта - дошкольная образовательная организация на 240 мест, планируемая к размещению в границах земельного участка с кадастровым номером 47:07:1039001:19706;</w:t>
      </w:r>
    </w:p>
    <w:p w14:paraId="69A25E52" w14:textId="77777777" w:rsidR="00765724" w:rsidRDefault="00765724" w:rsidP="00765724">
      <w:pPr>
        <w:pStyle w:val="-"/>
      </w:pPr>
      <w:r>
        <w:t>строительство КЛ-0,4кВ от существующей ТП-548 10кВ до ГРЩ 0,4кВ подключаемого объекта - многоквартирные жилые дома со встроенными нежилыми помещениями, расположенные в границах земельного участка с кадастровым номером 47:07:1039001:2141;</w:t>
      </w:r>
    </w:p>
    <w:p w14:paraId="15096E45" w14:textId="77777777" w:rsidR="00765724" w:rsidRDefault="00765724" w:rsidP="00765724">
      <w:pPr>
        <w:pStyle w:val="-"/>
      </w:pPr>
      <w:r>
        <w:t>строительство КЛ-0,4кВ от существующей ТП-545 10кВ до ГРЩ 0,4кВ подключаемого объекта - многоквартирные жилые дома со встроенными нежилыми помещениями, расположенные в границах земельного участка с кадастровым номером 47:07:1039001:2145;</w:t>
      </w:r>
    </w:p>
    <w:p w14:paraId="25D817EC" w14:textId="77777777" w:rsidR="00765724" w:rsidRDefault="00765724" w:rsidP="00765724">
      <w:pPr>
        <w:pStyle w:val="-"/>
      </w:pPr>
      <w:r>
        <w:t>строительство новой ТП-1 10кВ с трансформаторами мощностью 2х1600 кВ∙А. Схема РУ 10 кВ, РУ 0,4 кВ;</w:t>
      </w:r>
    </w:p>
    <w:p w14:paraId="6E1A7DD1" w14:textId="77777777" w:rsidR="00765724" w:rsidRDefault="00765724" w:rsidP="00765724">
      <w:pPr>
        <w:pStyle w:val="-"/>
      </w:pPr>
      <w:r>
        <w:t>строительство КЛ-10 кВ от существующей распределительной сети 10 кВ, проложенной от ТП-541 10кВ, до РУ 10 кВ ТП-1 10 кВ;</w:t>
      </w:r>
    </w:p>
    <w:p w14:paraId="0959A6E7" w14:textId="77777777" w:rsidR="00765724" w:rsidRDefault="00765724" w:rsidP="00765724">
      <w:pPr>
        <w:pStyle w:val="-"/>
      </w:pPr>
      <w:r>
        <w:t>строительство КЛ-0,4кВ от ТП-1 10кВ до ГРЩ 0,4кВ подключаемых объектов;</w:t>
      </w:r>
    </w:p>
    <w:p w14:paraId="4F6495A7" w14:textId="77777777" w:rsidR="00765724" w:rsidRDefault="00765724" w:rsidP="00765724">
      <w:pPr>
        <w:pStyle w:val="-"/>
      </w:pPr>
      <w:r>
        <w:t>строительство новой ТП-2 10кВ с трансформаторами мощностью 2х2000 кВ∙А;</w:t>
      </w:r>
    </w:p>
    <w:p w14:paraId="60CE082D" w14:textId="77777777" w:rsidR="00765724" w:rsidRDefault="00765724" w:rsidP="00765724">
      <w:pPr>
        <w:pStyle w:val="-"/>
      </w:pPr>
      <w:r>
        <w:t>строительство КЛ-10 кВ от существующей распределительной сети 10 кВ, проложенной от ТП-548 10кВ, до РУ 10 кВ ТП-2 10 кВ;</w:t>
      </w:r>
    </w:p>
    <w:p w14:paraId="5B1C7E63" w14:textId="77777777" w:rsidR="00765724" w:rsidRDefault="00765724" w:rsidP="00765724">
      <w:pPr>
        <w:pStyle w:val="-"/>
      </w:pPr>
      <w:r>
        <w:t>строительство КЛ-0,4кВ от ТП-2 10кВ до ГРЩ 0,4кВ подключаемых объектов;</w:t>
      </w:r>
    </w:p>
    <w:p w14:paraId="6F298636" w14:textId="77777777" w:rsidR="00765724" w:rsidRDefault="00765724" w:rsidP="00765724">
      <w:pPr>
        <w:pStyle w:val="-"/>
      </w:pPr>
      <w:r>
        <w:t>строительство трех новых ТП 10 кВ: ТП-8 10 кВ (2х1250 кВ·А), ТП-9 10 кВ (2х2000 кВ·А) и ТП-10 10 кВ (2х2000 кВ·А);</w:t>
      </w:r>
    </w:p>
    <w:p w14:paraId="270EB530" w14:textId="77777777" w:rsidR="00765724" w:rsidRDefault="00765724" w:rsidP="00765724">
      <w:pPr>
        <w:pStyle w:val="-"/>
      </w:pPr>
      <w:r>
        <w:t>строительство КЛ-10кВ от новой ТП-2 10кВ до новой ТП-8 10кВ и далее до новых ТП-9 10кВ и ТП-10 10кВ;</w:t>
      </w:r>
    </w:p>
    <w:p w14:paraId="7A49B7BE" w14:textId="77777777" w:rsidR="00765724" w:rsidRDefault="00765724" w:rsidP="00765724">
      <w:pPr>
        <w:pStyle w:val="-"/>
      </w:pPr>
      <w:r>
        <w:t>строительство КЛ-10кВ от новой ТП-1 10кВ до новой ТП-10 10кВ;</w:t>
      </w:r>
    </w:p>
    <w:p w14:paraId="791AF4E6" w14:textId="77777777" w:rsidR="00765724" w:rsidRDefault="00765724" w:rsidP="00765724">
      <w:pPr>
        <w:pStyle w:val="-"/>
      </w:pPr>
      <w:r>
        <w:t>строительство КЛ-0,4кВ от новых ТП-8 10кВ, ТП-9 10кВ и ТП-10 10кВ до ГРЩ 0,4кВ подключаемых объектов;</w:t>
      </w:r>
    </w:p>
    <w:p w14:paraId="1A320595" w14:textId="77777777" w:rsidR="00765724" w:rsidRDefault="00765724" w:rsidP="00765724">
      <w:pPr>
        <w:pStyle w:val="-"/>
      </w:pPr>
      <w:r>
        <w:t>строительство двух новых ТП 10 кВ: ТП-6 10 кВ (2х1000 кВ·А) ТП-5 10 кВ (2х1000 кВ·А);</w:t>
      </w:r>
    </w:p>
    <w:p w14:paraId="0C0CD982" w14:textId="77777777" w:rsidR="00765724" w:rsidRDefault="00765724" w:rsidP="00765724">
      <w:pPr>
        <w:pStyle w:val="-"/>
      </w:pPr>
      <w:r>
        <w:t>строительство КЛ-10 кВ от существующей распределительной сети 10 кВ, проложенной от ТП-545 10кВ, до РУ 10 кВ ТП-6 10 кВ и далее до РУ 10 кВ ТП-5 10 кВ;</w:t>
      </w:r>
    </w:p>
    <w:p w14:paraId="6401026D" w14:textId="77777777" w:rsidR="00765724" w:rsidRDefault="00765724" w:rsidP="00765724">
      <w:pPr>
        <w:pStyle w:val="-"/>
      </w:pPr>
      <w:r>
        <w:lastRenderedPageBreak/>
        <w:t>строительство КЛ-0,4кВ от новых ТП-6 10кВ и ТП-5 10кВ до ГРЩ 0,4кВ подключаемых объектов;</w:t>
      </w:r>
    </w:p>
    <w:p w14:paraId="15C70444" w14:textId="77777777" w:rsidR="00765724" w:rsidRDefault="00765724" w:rsidP="00765724">
      <w:pPr>
        <w:pStyle w:val="-"/>
      </w:pPr>
      <w:r>
        <w:t>строительство трех новых ТП 10 кВ: ТП-4 10 кВ (2х1600 кВ·А), ТП-3 10 кВ (2х1250 кВ·А) и ТП-7 10 кВ (2х630 кВ·А);</w:t>
      </w:r>
    </w:p>
    <w:p w14:paraId="0EFB5110" w14:textId="77777777" w:rsidR="00765724" w:rsidRDefault="00765724" w:rsidP="00765724">
      <w:pPr>
        <w:pStyle w:val="-"/>
      </w:pPr>
      <w:r>
        <w:t>строительство КЛ-10кВ от РТП-3377 10кВ до новой ТП-4 10кВ и далее до новых ТП-3 10кВ и ТП-7 10кВ;</w:t>
      </w:r>
    </w:p>
    <w:p w14:paraId="5A619AAB" w14:textId="77777777" w:rsidR="00765724" w:rsidRDefault="00765724" w:rsidP="00765724">
      <w:pPr>
        <w:pStyle w:val="-"/>
      </w:pPr>
      <w:r>
        <w:t>строительство КЛ-0,4кВ от новых ТП-4 10кВ, ТП-3 10кВ и ТП-7 10кВ до ГРЩ 0,4кВ подключаемых объектов.</w:t>
      </w:r>
    </w:p>
    <w:p w14:paraId="6D777360" w14:textId="77777777" w:rsidR="00765724" w:rsidRPr="001352DF" w:rsidRDefault="00765724" w:rsidP="00765724"/>
    <w:p w14:paraId="1A92213D" w14:textId="77777777" w:rsidR="00765724" w:rsidRPr="001352DF" w:rsidRDefault="00765724" w:rsidP="00765724">
      <w:pPr>
        <w:pStyle w:val="-125"/>
      </w:pPr>
      <w:bookmarkStart w:id="16" w:name="_Toc182831335"/>
      <w:bookmarkStart w:id="17" w:name="_Toc190184116"/>
      <w:r w:rsidRPr="001352DF">
        <w:t>Теплоснабжение</w:t>
      </w:r>
      <w:bookmarkEnd w:id="16"/>
      <w:bookmarkEnd w:id="17"/>
    </w:p>
    <w:p w14:paraId="7311E245" w14:textId="77777777" w:rsidR="00765724" w:rsidRPr="001352DF" w:rsidRDefault="00765724" w:rsidP="00765724">
      <w:pPr>
        <w:pStyle w:val="a8"/>
        <w:ind w:firstLine="709"/>
        <w:jc w:val="both"/>
      </w:pPr>
      <w:r w:rsidRPr="001352DF">
        <w:t>Планируемая тепловая нагрузка составляет 3</w:t>
      </w:r>
      <w:r>
        <w:t>6,219</w:t>
      </w:r>
      <w:r w:rsidRPr="001352DF">
        <w:t xml:space="preserve"> Гкал/ч, в том числе 2</w:t>
      </w:r>
      <w:r>
        <w:t>7,591</w:t>
      </w:r>
      <w:r w:rsidRPr="001352DF">
        <w:t xml:space="preserve"> Гкал/ч для Микрорайона 1 и </w:t>
      </w:r>
      <w:r>
        <w:t>8,628</w:t>
      </w:r>
      <w:r w:rsidRPr="001352DF">
        <w:t xml:space="preserve"> Гкал/ч для Квартала </w:t>
      </w:r>
      <w:r>
        <w:t>5</w:t>
      </w:r>
      <w:r w:rsidRPr="001352DF">
        <w:t>.</w:t>
      </w:r>
    </w:p>
    <w:p w14:paraId="10226B5A" w14:textId="77777777" w:rsidR="00765724" w:rsidRPr="001352DF" w:rsidRDefault="00765724" w:rsidP="00765724">
      <w:r w:rsidRPr="001352DF">
        <w:t xml:space="preserve">Теплоснабжение Микрорайона 1 и части Квартала </w:t>
      </w:r>
      <w:r>
        <w:t>5</w:t>
      </w:r>
      <w:r w:rsidRPr="001352DF">
        <w:t xml:space="preserve"> предусмотрено от тепловых сетей ООО «СМЭУ «Заневка», проложенных от котельной № 40.</w:t>
      </w:r>
      <w:r>
        <w:t xml:space="preserve"> </w:t>
      </w:r>
      <w:r w:rsidRPr="00571775">
        <w:t>Точка присоединения в тепловой камер</w:t>
      </w:r>
      <w:r>
        <w:t>а</w:t>
      </w:r>
      <w:r w:rsidRPr="00571775">
        <w:t xml:space="preserve"> ТК-11.2</w:t>
      </w:r>
      <w:r>
        <w:t xml:space="preserve"> </w:t>
      </w:r>
      <w:r w:rsidRPr="001352DF">
        <w:t xml:space="preserve"> (ООО Специализированный застройщик «Комфорт»)</w:t>
      </w:r>
      <w:r w:rsidRPr="00571775">
        <w:t>.</w:t>
      </w:r>
      <w:r>
        <w:t xml:space="preserve"> </w:t>
      </w:r>
      <w:r w:rsidRPr="00571775">
        <w:t>Точка присоединения: тепловая камера ТК-11.4</w:t>
      </w:r>
      <w:r>
        <w:t>(</w:t>
      </w:r>
      <w:r w:rsidRPr="00571775">
        <w:t>ООО «Специализированный застройщик «ИРИС»</w:t>
      </w:r>
      <w:r>
        <w:t>).</w:t>
      </w:r>
    </w:p>
    <w:p w14:paraId="137D1FF5" w14:textId="77777777" w:rsidR="00765724" w:rsidRPr="001352DF" w:rsidRDefault="00765724" w:rsidP="00765724"/>
    <w:p w14:paraId="423FBFB0" w14:textId="77777777" w:rsidR="00765724" w:rsidRPr="001352DF" w:rsidRDefault="00765724" w:rsidP="00765724">
      <w:pPr>
        <w:sectPr w:rsidR="00765724" w:rsidRPr="001352DF" w:rsidSect="00765724">
          <w:pgSz w:w="11907" w:h="16840" w:orient="landscape" w:code="9"/>
          <w:pgMar w:top="1134" w:right="567" w:bottom="1134" w:left="1134" w:header="709" w:footer="709" w:gutter="0"/>
          <w:cols w:space="708"/>
          <w:docGrid w:linePitch="381"/>
        </w:sectPr>
      </w:pPr>
    </w:p>
    <w:p w14:paraId="22A999EE" w14:textId="77777777" w:rsidR="00765724" w:rsidRPr="001352DF" w:rsidRDefault="00765724" w:rsidP="00765724">
      <w:pPr>
        <w:pStyle w:val="a8"/>
      </w:pPr>
      <w:r w:rsidRPr="001352DF">
        <w:lastRenderedPageBreak/>
        <w:t xml:space="preserve">Таблица </w:t>
      </w:r>
      <w:fldSimple w:instr=" SEQ Таблица \* ARABIC ">
        <w:r w:rsidRPr="001352DF">
          <w:rPr>
            <w:noProof/>
          </w:rPr>
          <w:t>10</w:t>
        </w:r>
      </w:fldSimple>
      <w:r w:rsidRPr="001352DF">
        <w:t>. Характеристика объектов коммунальной инфраструктуры, необходимых для функционирования объектов капитального строительства жилого и общественно-делового назначения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3679"/>
        <w:gridCol w:w="1822"/>
        <w:gridCol w:w="1790"/>
        <w:gridCol w:w="930"/>
        <w:gridCol w:w="2660"/>
      </w:tblGrid>
      <w:tr w:rsidR="00765724" w:rsidRPr="003C1BB5" w14:paraId="2767C7A7" w14:textId="77777777" w:rsidTr="00461E73">
        <w:trPr>
          <w:trHeight w:val="5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14E1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D846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Площадь земельного участка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DBC9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6624" w14:textId="77777777" w:rsidR="00765724" w:rsidRPr="003C1BB5" w:rsidRDefault="00765724" w:rsidP="00461E73">
            <w:pPr>
              <w:pStyle w:val="-1"/>
            </w:pPr>
            <w:r w:rsidRPr="003C1BB5">
              <w:t>Зона планируемого размещения объектов капитального строительства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4ECA" w14:textId="77777777" w:rsidR="00765724" w:rsidRPr="003C1BB5" w:rsidRDefault="00765724" w:rsidP="00461E73">
            <w:pPr>
              <w:pStyle w:val="-1"/>
            </w:pPr>
            <w:r w:rsidRPr="003C1BB5">
              <w:t>Наименование объекта благоустройства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381D0" w14:textId="77777777" w:rsidR="00765724" w:rsidRPr="003C1BB5" w:rsidRDefault="00765724" w:rsidP="00461E73">
            <w:pPr>
              <w:pStyle w:val="-1"/>
            </w:pPr>
            <w:r w:rsidRPr="003C1BB5">
              <w:t>Характеристики объекта капитального строительства</w:t>
            </w:r>
          </w:p>
        </w:tc>
      </w:tr>
      <w:tr w:rsidR="00765724" w:rsidRPr="003C1BB5" w14:paraId="4DE49F6C" w14:textId="77777777" w:rsidTr="00461E73">
        <w:trPr>
          <w:trHeight w:val="5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32942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2AFC8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E473A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F3F0F" w14:textId="77777777" w:rsidR="00765724" w:rsidRPr="003C1BB5" w:rsidRDefault="00765724" w:rsidP="00461E73">
            <w:pPr>
              <w:pStyle w:val="-1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2E4C3" w14:textId="77777777" w:rsidR="00765724" w:rsidRPr="003C1BB5" w:rsidRDefault="00765724" w:rsidP="00461E73">
            <w:pPr>
              <w:pStyle w:val="-1"/>
            </w:pPr>
          </w:p>
        </w:tc>
        <w:tc>
          <w:tcPr>
            <w:tcW w:w="1790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7C7EDD29" w14:textId="77777777" w:rsidR="00765724" w:rsidRPr="003C1BB5" w:rsidRDefault="00765724" w:rsidP="00461E73">
            <w:pPr>
              <w:pStyle w:val="-1"/>
            </w:pPr>
            <w:r w:rsidRPr="003C1BB5">
              <w:t>Предельное (максимальное) количество этажей (максимальное количество надземных этажей)</w:t>
            </w:r>
          </w:p>
        </w:tc>
        <w:tc>
          <w:tcPr>
            <w:tcW w:w="930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29F77A50" w14:textId="77777777" w:rsidR="00765724" w:rsidRPr="003C1BB5" w:rsidRDefault="00765724" w:rsidP="00461E73">
            <w:pPr>
              <w:pStyle w:val="-1"/>
            </w:pPr>
            <w:r w:rsidRPr="003C1BB5">
              <w:t>Максимальная площадь здания, м²</w:t>
            </w:r>
          </w:p>
        </w:tc>
        <w:tc>
          <w:tcPr>
            <w:tcW w:w="2660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161C11D4" w14:textId="77777777" w:rsidR="00765724" w:rsidRPr="003C1BB5" w:rsidRDefault="00765724" w:rsidP="00461E73">
            <w:pPr>
              <w:pStyle w:val="-1"/>
            </w:pPr>
            <w:r w:rsidRPr="003C1BB5">
              <w:t>Прочие</w:t>
            </w:r>
          </w:p>
        </w:tc>
      </w:tr>
    </w:tbl>
    <w:p w14:paraId="56C4CEEB" w14:textId="77777777" w:rsidR="00765724" w:rsidRDefault="00765724" w:rsidP="00765724">
      <w:pPr>
        <w:pStyle w:val="-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3679"/>
        <w:gridCol w:w="1822"/>
        <w:gridCol w:w="1790"/>
        <w:gridCol w:w="930"/>
        <w:gridCol w:w="2660"/>
      </w:tblGrid>
      <w:tr w:rsidR="00765724" w:rsidRPr="003C1BB5" w14:paraId="345BE5DB" w14:textId="77777777" w:rsidTr="00461E73">
        <w:trPr>
          <w:trHeight w:val="57"/>
          <w:tblHeader/>
        </w:trPr>
        <w:tc>
          <w:tcPr>
            <w:tcW w:w="1555" w:type="dxa"/>
            <w:hideMark/>
          </w:tcPr>
          <w:p w14:paraId="574301A9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40A386A3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14:paraId="5C70F7AD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3</w:t>
            </w:r>
          </w:p>
        </w:tc>
        <w:tc>
          <w:tcPr>
            <w:tcW w:w="3679" w:type="dxa"/>
            <w:hideMark/>
          </w:tcPr>
          <w:p w14:paraId="74DA873A" w14:textId="77777777" w:rsidR="00765724" w:rsidRPr="003C1BB5" w:rsidRDefault="00765724" w:rsidP="00461E73">
            <w:pPr>
              <w:pStyle w:val="-1"/>
            </w:pPr>
            <w:r w:rsidRPr="003C1BB5">
              <w:t>4</w:t>
            </w:r>
          </w:p>
        </w:tc>
        <w:tc>
          <w:tcPr>
            <w:tcW w:w="1822" w:type="dxa"/>
            <w:hideMark/>
          </w:tcPr>
          <w:p w14:paraId="7E82C509" w14:textId="77777777" w:rsidR="00765724" w:rsidRPr="003C1BB5" w:rsidRDefault="00765724" w:rsidP="00461E73">
            <w:pPr>
              <w:pStyle w:val="-1"/>
            </w:pPr>
            <w:r w:rsidRPr="003C1BB5">
              <w:t>5</w:t>
            </w:r>
          </w:p>
        </w:tc>
        <w:tc>
          <w:tcPr>
            <w:tcW w:w="1790" w:type="dxa"/>
            <w:noWrap/>
            <w:hideMark/>
          </w:tcPr>
          <w:p w14:paraId="79CDEBF8" w14:textId="77777777" w:rsidR="00765724" w:rsidRPr="003C1BB5" w:rsidRDefault="00765724" w:rsidP="00461E73">
            <w:pPr>
              <w:pStyle w:val="-1"/>
            </w:pPr>
            <w:r w:rsidRPr="003C1BB5">
              <w:t>6</w:t>
            </w:r>
          </w:p>
        </w:tc>
        <w:tc>
          <w:tcPr>
            <w:tcW w:w="930" w:type="dxa"/>
            <w:noWrap/>
            <w:hideMark/>
          </w:tcPr>
          <w:p w14:paraId="6BE2731D" w14:textId="77777777" w:rsidR="00765724" w:rsidRPr="003C1BB5" w:rsidRDefault="00765724" w:rsidP="00461E73">
            <w:pPr>
              <w:pStyle w:val="-1"/>
            </w:pPr>
            <w:r w:rsidRPr="003C1BB5">
              <w:t>7</w:t>
            </w:r>
          </w:p>
        </w:tc>
        <w:tc>
          <w:tcPr>
            <w:tcW w:w="2660" w:type="dxa"/>
            <w:hideMark/>
          </w:tcPr>
          <w:p w14:paraId="696720A2" w14:textId="77777777" w:rsidR="00765724" w:rsidRPr="003C1BB5" w:rsidRDefault="00765724" w:rsidP="00461E73">
            <w:pPr>
              <w:pStyle w:val="-1"/>
            </w:pPr>
            <w:r w:rsidRPr="003C1BB5">
              <w:t>8</w:t>
            </w:r>
          </w:p>
        </w:tc>
      </w:tr>
      <w:tr w:rsidR="00765724" w:rsidRPr="003C1BB5" w14:paraId="109DAE9E" w14:textId="77777777" w:rsidTr="00461E73">
        <w:trPr>
          <w:trHeight w:val="57"/>
        </w:trPr>
        <w:tc>
          <w:tcPr>
            <w:tcW w:w="14562" w:type="dxa"/>
            <w:gridSpan w:val="8"/>
            <w:hideMark/>
          </w:tcPr>
          <w:p w14:paraId="448DD7D4" w14:textId="77777777" w:rsidR="00765724" w:rsidRPr="003C1BB5" w:rsidRDefault="00765724" w:rsidP="00461E73">
            <w:pPr>
              <w:pStyle w:val="-1"/>
            </w:pPr>
            <w:r w:rsidRPr="003C1BB5">
              <w:t>Квартал 2</w:t>
            </w:r>
          </w:p>
        </w:tc>
      </w:tr>
      <w:tr w:rsidR="00765724" w:rsidRPr="003C1BB5" w14:paraId="125B4D4D" w14:textId="77777777" w:rsidTr="00461E73">
        <w:trPr>
          <w:trHeight w:val="57"/>
        </w:trPr>
        <w:tc>
          <w:tcPr>
            <w:tcW w:w="1555" w:type="dxa"/>
            <w:hideMark/>
          </w:tcPr>
          <w:p w14:paraId="0C40ABA2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ЗУ5</w:t>
            </w:r>
          </w:p>
        </w:tc>
        <w:tc>
          <w:tcPr>
            <w:tcW w:w="992" w:type="dxa"/>
            <w:hideMark/>
          </w:tcPr>
          <w:p w14:paraId="28051D3A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180</w:t>
            </w:r>
          </w:p>
        </w:tc>
        <w:tc>
          <w:tcPr>
            <w:tcW w:w="1134" w:type="dxa"/>
            <w:hideMark/>
          </w:tcPr>
          <w:p w14:paraId="673EF676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ПР5</w:t>
            </w:r>
          </w:p>
        </w:tc>
        <w:tc>
          <w:tcPr>
            <w:tcW w:w="3679" w:type="dxa"/>
            <w:hideMark/>
          </w:tcPr>
          <w:p w14:paraId="7581F623" w14:textId="77777777" w:rsidR="00765724" w:rsidRPr="003C1BB5" w:rsidRDefault="00765724" w:rsidP="00461E73">
            <w:pPr>
              <w:pStyle w:val="--3"/>
            </w:pPr>
            <w:r w:rsidRPr="003C1BB5">
              <w:t>Зона планируемого размещения объектов коммунальной инфраструктуры</w:t>
            </w:r>
          </w:p>
        </w:tc>
        <w:tc>
          <w:tcPr>
            <w:tcW w:w="1822" w:type="dxa"/>
            <w:hideMark/>
          </w:tcPr>
          <w:p w14:paraId="15CCA4CA" w14:textId="77777777" w:rsidR="00765724" w:rsidRPr="003C1BB5" w:rsidRDefault="00765724" w:rsidP="00461E73">
            <w:pPr>
              <w:pStyle w:val="--3"/>
            </w:pPr>
            <w:r w:rsidRPr="003C1BB5">
              <w:t>Распределительная трансформаторная подстанция</w:t>
            </w:r>
          </w:p>
        </w:tc>
        <w:tc>
          <w:tcPr>
            <w:tcW w:w="1790" w:type="dxa"/>
            <w:noWrap/>
            <w:hideMark/>
          </w:tcPr>
          <w:p w14:paraId="66DA8776" w14:textId="77777777" w:rsidR="00765724" w:rsidRPr="003C1BB5" w:rsidRDefault="00765724" w:rsidP="00461E73">
            <w:pPr>
              <w:pStyle w:val="-1"/>
            </w:pPr>
            <w:r w:rsidRPr="003C1BB5">
              <w:t>1(1)</w:t>
            </w:r>
          </w:p>
        </w:tc>
        <w:tc>
          <w:tcPr>
            <w:tcW w:w="930" w:type="dxa"/>
            <w:noWrap/>
            <w:hideMark/>
          </w:tcPr>
          <w:p w14:paraId="688BAEE7" w14:textId="77777777" w:rsidR="00765724" w:rsidRPr="003C1BB5" w:rsidRDefault="00765724" w:rsidP="00461E73">
            <w:pPr>
              <w:pStyle w:val="-1"/>
            </w:pPr>
            <w:r w:rsidRPr="003C1BB5">
              <w:t>180</w:t>
            </w:r>
          </w:p>
        </w:tc>
        <w:tc>
          <w:tcPr>
            <w:tcW w:w="2660" w:type="dxa"/>
            <w:hideMark/>
          </w:tcPr>
          <w:p w14:paraId="51C1C97B" w14:textId="77777777" w:rsidR="00765724" w:rsidRPr="003C1BB5" w:rsidRDefault="00765724" w:rsidP="00461E73">
            <w:pPr>
              <w:pStyle w:val="--3"/>
            </w:pPr>
            <w:r w:rsidRPr="003C1BB5">
              <w:t>РТП-3377 10 кВ, номинальная мощность трансформаторов 2х1250кВ·А</w:t>
            </w:r>
          </w:p>
        </w:tc>
      </w:tr>
      <w:tr w:rsidR="00765724" w:rsidRPr="003C1BB5" w14:paraId="3E6959AE" w14:textId="77777777" w:rsidTr="00461E73">
        <w:trPr>
          <w:trHeight w:val="57"/>
        </w:trPr>
        <w:tc>
          <w:tcPr>
            <w:tcW w:w="1555" w:type="dxa"/>
            <w:hideMark/>
          </w:tcPr>
          <w:p w14:paraId="53B13FBD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47:07:1039001:2142</w:t>
            </w:r>
          </w:p>
        </w:tc>
        <w:tc>
          <w:tcPr>
            <w:tcW w:w="992" w:type="dxa"/>
            <w:hideMark/>
          </w:tcPr>
          <w:p w14:paraId="51E71B69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115</w:t>
            </w:r>
          </w:p>
        </w:tc>
        <w:tc>
          <w:tcPr>
            <w:tcW w:w="1134" w:type="dxa"/>
            <w:hideMark/>
          </w:tcPr>
          <w:p w14:paraId="2A137E9C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ПР5.5</w:t>
            </w:r>
          </w:p>
        </w:tc>
        <w:tc>
          <w:tcPr>
            <w:tcW w:w="3679" w:type="dxa"/>
            <w:hideMark/>
          </w:tcPr>
          <w:p w14:paraId="48ECFCFD" w14:textId="77777777" w:rsidR="00765724" w:rsidRPr="003C1BB5" w:rsidRDefault="00765724" w:rsidP="00461E73">
            <w:pPr>
              <w:pStyle w:val="--3"/>
            </w:pPr>
            <w:r w:rsidRPr="003C1BB5">
              <w:t>Зона планируемого размещения объектов коммунальной инфраструктуры</w:t>
            </w:r>
          </w:p>
        </w:tc>
        <w:tc>
          <w:tcPr>
            <w:tcW w:w="1822" w:type="dxa"/>
            <w:hideMark/>
          </w:tcPr>
          <w:p w14:paraId="46B25957" w14:textId="77777777" w:rsidR="00765724" w:rsidRPr="003C1BB5" w:rsidRDefault="00765724" w:rsidP="00461E73">
            <w:pPr>
              <w:pStyle w:val="--3"/>
            </w:pPr>
            <w:r w:rsidRPr="003C1BB5">
              <w:t>Трансформаторная подстанция</w:t>
            </w:r>
          </w:p>
        </w:tc>
        <w:tc>
          <w:tcPr>
            <w:tcW w:w="1790" w:type="dxa"/>
            <w:noWrap/>
            <w:hideMark/>
          </w:tcPr>
          <w:p w14:paraId="431A39DE" w14:textId="77777777" w:rsidR="00765724" w:rsidRPr="003C1BB5" w:rsidRDefault="00765724" w:rsidP="00461E73">
            <w:pPr>
              <w:pStyle w:val="-1"/>
            </w:pPr>
            <w:r w:rsidRPr="003C1BB5">
              <w:t>1(1)</w:t>
            </w:r>
          </w:p>
        </w:tc>
        <w:tc>
          <w:tcPr>
            <w:tcW w:w="930" w:type="dxa"/>
            <w:noWrap/>
            <w:hideMark/>
          </w:tcPr>
          <w:p w14:paraId="602ADCA1" w14:textId="77777777" w:rsidR="00765724" w:rsidRPr="003C1BB5" w:rsidRDefault="00765724" w:rsidP="00461E73">
            <w:pPr>
              <w:pStyle w:val="-1"/>
            </w:pPr>
            <w:r w:rsidRPr="003C1BB5">
              <w:t>115</w:t>
            </w:r>
          </w:p>
        </w:tc>
        <w:tc>
          <w:tcPr>
            <w:tcW w:w="2660" w:type="dxa"/>
            <w:hideMark/>
          </w:tcPr>
          <w:p w14:paraId="675EE44D" w14:textId="77777777" w:rsidR="00765724" w:rsidRPr="003C1BB5" w:rsidRDefault="00765724" w:rsidP="00461E73">
            <w:pPr>
              <w:pStyle w:val="--3"/>
            </w:pPr>
            <w:r w:rsidRPr="003C1BB5">
              <w:t>ТП-548 10 кВ, номинальная мощность трансформаторов 2х1250кВ·А</w:t>
            </w:r>
          </w:p>
        </w:tc>
      </w:tr>
      <w:tr w:rsidR="00765724" w:rsidRPr="003C1BB5" w14:paraId="7786266B" w14:textId="77777777" w:rsidTr="00461E73">
        <w:trPr>
          <w:trHeight w:val="57"/>
        </w:trPr>
        <w:tc>
          <w:tcPr>
            <w:tcW w:w="1555" w:type="dxa"/>
            <w:hideMark/>
          </w:tcPr>
          <w:p w14:paraId="6AA23DC7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47:07:1039001:2146</w:t>
            </w:r>
          </w:p>
        </w:tc>
        <w:tc>
          <w:tcPr>
            <w:tcW w:w="992" w:type="dxa"/>
            <w:hideMark/>
          </w:tcPr>
          <w:p w14:paraId="6D28E5C3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144</w:t>
            </w:r>
          </w:p>
        </w:tc>
        <w:tc>
          <w:tcPr>
            <w:tcW w:w="1134" w:type="dxa"/>
            <w:hideMark/>
          </w:tcPr>
          <w:p w14:paraId="55036E50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ПР5.7</w:t>
            </w:r>
          </w:p>
        </w:tc>
        <w:tc>
          <w:tcPr>
            <w:tcW w:w="3679" w:type="dxa"/>
            <w:hideMark/>
          </w:tcPr>
          <w:p w14:paraId="7FABD24B" w14:textId="77777777" w:rsidR="00765724" w:rsidRPr="003C1BB5" w:rsidRDefault="00765724" w:rsidP="00461E73">
            <w:pPr>
              <w:pStyle w:val="--3"/>
            </w:pPr>
            <w:r w:rsidRPr="003C1BB5">
              <w:t>Зона планируемого размещения объектов коммунальной инфраструктуры</w:t>
            </w:r>
          </w:p>
        </w:tc>
        <w:tc>
          <w:tcPr>
            <w:tcW w:w="1822" w:type="dxa"/>
            <w:hideMark/>
          </w:tcPr>
          <w:p w14:paraId="7DAF8246" w14:textId="77777777" w:rsidR="00765724" w:rsidRPr="003C1BB5" w:rsidRDefault="00765724" w:rsidP="00461E73">
            <w:pPr>
              <w:pStyle w:val="--3"/>
            </w:pPr>
            <w:r w:rsidRPr="003C1BB5">
              <w:t>Трансформаторная подстанция</w:t>
            </w:r>
          </w:p>
        </w:tc>
        <w:tc>
          <w:tcPr>
            <w:tcW w:w="1790" w:type="dxa"/>
            <w:noWrap/>
            <w:hideMark/>
          </w:tcPr>
          <w:p w14:paraId="5125C186" w14:textId="77777777" w:rsidR="00765724" w:rsidRPr="003C1BB5" w:rsidRDefault="00765724" w:rsidP="00461E73">
            <w:pPr>
              <w:pStyle w:val="-1"/>
            </w:pPr>
            <w:r w:rsidRPr="003C1BB5">
              <w:t>1(1)</w:t>
            </w:r>
          </w:p>
        </w:tc>
        <w:tc>
          <w:tcPr>
            <w:tcW w:w="930" w:type="dxa"/>
            <w:noWrap/>
            <w:hideMark/>
          </w:tcPr>
          <w:p w14:paraId="307E0287" w14:textId="77777777" w:rsidR="00765724" w:rsidRPr="003C1BB5" w:rsidRDefault="00765724" w:rsidP="00461E73">
            <w:pPr>
              <w:pStyle w:val="-1"/>
            </w:pPr>
            <w:r w:rsidRPr="003C1BB5">
              <w:t>144</w:t>
            </w:r>
          </w:p>
        </w:tc>
        <w:tc>
          <w:tcPr>
            <w:tcW w:w="2660" w:type="dxa"/>
            <w:hideMark/>
          </w:tcPr>
          <w:p w14:paraId="6D33CE81" w14:textId="77777777" w:rsidR="00765724" w:rsidRPr="003C1BB5" w:rsidRDefault="00765724" w:rsidP="00461E73">
            <w:pPr>
              <w:pStyle w:val="--3"/>
            </w:pPr>
            <w:r w:rsidRPr="003C1BB5">
              <w:t>ТП-545 10 кВ, номинальная мощность трансформаторов 2х1250кВ·А</w:t>
            </w:r>
          </w:p>
        </w:tc>
      </w:tr>
      <w:tr w:rsidR="00765724" w:rsidRPr="003C1BB5" w14:paraId="1B5A845C" w14:textId="77777777" w:rsidTr="00461E73">
        <w:trPr>
          <w:trHeight w:val="57"/>
        </w:trPr>
        <w:tc>
          <w:tcPr>
            <w:tcW w:w="1555" w:type="dxa"/>
            <w:hideMark/>
          </w:tcPr>
          <w:p w14:paraId="707CC4F0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ЗУ5.8</w:t>
            </w:r>
          </w:p>
        </w:tc>
        <w:tc>
          <w:tcPr>
            <w:tcW w:w="992" w:type="dxa"/>
            <w:hideMark/>
          </w:tcPr>
          <w:p w14:paraId="7D9C24F1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127</w:t>
            </w:r>
          </w:p>
        </w:tc>
        <w:tc>
          <w:tcPr>
            <w:tcW w:w="1134" w:type="dxa"/>
            <w:hideMark/>
          </w:tcPr>
          <w:p w14:paraId="6A423832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ПР5.8</w:t>
            </w:r>
          </w:p>
        </w:tc>
        <w:tc>
          <w:tcPr>
            <w:tcW w:w="3679" w:type="dxa"/>
            <w:hideMark/>
          </w:tcPr>
          <w:p w14:paraId="0972BFBE" w14:textId="77777777" w:rsidR="00765724" w:rsidRPr="003C1BB5" w:rsidRDefault="00765724" w:rsidP="00461E73">
            <w:pPr>
              <w:pStyle w:val="--3"/>
            </w:pPr>
            <w:r w:rsidRPr="003C1BB5">
              <w:t>Зона планируемого размещения объектов коммунальной инфраструктуры</w:t>
            </w:r>
          </w:p>
        </w:tc>
        <w:tc>
          <w:tcPr>
            <w:tcW w:w="1822" w:type="dxa"/>
            <w:hideMark/>
          </w:tcPr>
          <w:p w14:paraId="12328CE1" w14:textId="77777777" w:rsidR="00765724" w:rsidRPr="003C1BB5" w:rsidRDefault="00765724" w:rsidP="00461E73">
            <w:pPr>
              <w:pStyle w:val="--3"/>
            </w:pPr>
            <w:r w:rsidRPr="003C1BB5">
              <w:t>Трансформаторная подстанция</w:t>
            </w:r>
          </w:p>
        </w:tc>
        <w:tc>
          <w:tcPr>
            <w:tcW w:w="1790" w:type="dxa"/>
            <w:noWrap/>
            <w:hideMark/>
          </w:tcPr>
          <w:p w14:paraId="385357B3" w14:textId="77777777" w:rsidR="00765724" w:rsidRPr="003C1BB5" w:rsidRDefault="00765724" w:rsidP="00461E73">
            <w:pPr>
              <w:pStyle w:val="-1"/>
            </w:pPr>
            <w:r w:rsidRPr="003C1BB5">
              <w:t>1(1)</w:t>
            </w:r>
          </w:p>
        </w:tc>
        <w:tc>
          <w:tcPr>
            <w:tcW w:w="930" w:type="dxa"/>
            <w:noWrap/>
            <w:hideMark/>
          </w:tcPr>
          <w:p w14:paraId="70583E33" w14:textId="77777777" w:rsidR="00765724" w:rsidRPr="003C1BB5" w:rsidRDefault="00765724" w:rsidP="00461E73">
            <w:pPr>
              <w:pStyle w:val="-1"/>
            </w:pPr>
            <w:r w:rsidRPr="003C1BB5">
              <w:t>127</w:t>
            </w:r>
          </w:p>
        </w:tc>
        <w:tc>
          <w:tcPr>
            <w:tcW w:w="2660" w:type="dxa"/>
            <w:hideMark/>
          </w:tcPr>
          <w:p w14:paraId="04571202" w14:textId="77777777" w:rsidR="00765724" w:rsidRPr="003C1BB5" w:rsidRDefault="00765724" w:rsidP="00461E73">
            <w:pPr>
              <w:pStyle w:val="--3"/>
            </w:pPr>
            <w:r w:rsidRPr="003C1BB5">
              <w:t>ТП 10 кВ, номинальная мощность трансформаторов 2х1000кВ·А</w:t>
            </w:r>
          </w:p>
        </w:tc>
      </w:tr>
      <w:tr w:rsidR="00765724" w:rsidRPr="003C1BB5" w14:paraId="11FCD1E1" w14:textId="77777777" w:rsidTr="00461E73">
        <w:trPr>
          <w:trHeight w:val="57"/>
        </w:trPr>
        <w:tc>
          <w:tcPr>
            <w:tcW w:w="1555" w:type="dxa"/>
            <w:hideMark/>
          </w:tcPr>
          <w:p w14:paraId="7A9488A6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47:07:1039001:2134</w:t>
            </w:r>
          </w:p>
        </w:tc>
        <w:tc>
          <w:tcPr>
            <w:tcW w:w="992" w:type="dxa"/>
            <w:hideMark/>
          </w:tcPr>
          <w:p w14:paraId="2F4B303B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166</w:t>
            </w:r>
          </w:p>
        </w:tc>
        <w:tc>
          <w:tcPr>
            <w:tcW w:w="1134" w:type="dxa"/>
            <w:hideMark/>
          </w:tcPr>
          <w:p w14:paraId="72861EDF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СЗ5.14</w:t>
            </w:r>
          </w:p>
        </w:tc>
        <w:tc>
          <w:tcPr>
            <w:tcW w:w="3679" w:type="dxa"/>
            <w:hideMark/>
          </w:tcPr>
          <w:p w14:paraId="1E5B503E" w14:textId="77777777" w:rsidR="00765724" w:rsidRPr="003C1BB5" w:rsidRDefault="00765724" w:rsidP="00461E73">
            <w:pPr>
              <w:pStyle w:val="--3"/>
            </w:pPr>
            <w:r w:rsidRPr="003C1BB5">
              <w:t>Зона планируемого размещения объектов коммунальной инфраструктуры</w:t>
            </w:r>
          </w:p>
        </w:tc>
        <w:tc>
          <w:tcPr>
            <w:tcW w:w="1822" w:type="dxa"/>
            <w:hideMark/>
          </w:tcPr>
          <w:p w14:paraId="30221E7C" w14:textId="77777777" w:rsidR="00765724" w:rsidRPr="003C1BB5" w:rsidRDefault="00765724" w:rsidP="00461E73">
            <w:pPr>
              <w:pStyle w:val="--3"/>
            </w:pPr>
            <w:r w:rsidRPr="003C1BB5">
              <w:t>Трансформаторная подстанция</w:t>
            </w:r>
          </w:p>
        </w:tc>
        <w:tc>
          <w:tcPr>
            <w:tcW w:w="1790" w:type="dxa"/>
            <w:noWrap/>
            <w:hideMark/>
          </w:tcPr>
          <w:p w14:paraId="27F84B39" w14:textId="77777777" w:rsidR="00765724" w:rsidRPr="003C1BB5" w:rsidRDefault="00765724" w:rsidP="00461E73">
            <w:pPr>
              <w:pStyle w:val="-1"/>
            </w:pPr>
            <w:r w:rsidRPr="003C1BB5">
              <w:t>1(1)</w:t>
            </w:r>
          </w:p>
        </w:tc>
        <w:tc>
          <w:tcPr>
            <w:tcW w:w="930" w:type="dxa"/>
            <w:noWrap/>
            <w:hideMark/>
          </w:tcPr>
          <w:p w14:paraId="7B6A8AD1" w14:textId="77777777" w:rsidR="00765724" w:rsidRPr="003C1BB5" w:rsidRDefault="00765724" w:rsidP="00461E73">
            <w:pPr>
              <w:pStyle w:val="-1"/>
            </w:pPr>
            <w:r w:rsidRPr="003C1BB5">
              <w:t>166</w:t>
            </w:r>
          </w:p>
        </w:tc>
        <w:tc>
          <w:tcPr>
            <w:tcW w:w="2660" w:type="dxa"/>
            <w:hideMark/>
          </w:tcPr>
          <w:p w14:paraId="415C6E36" w14:textId="77777777" w:rsidR="00765724" w:rsidRPr="003C1BB5" w:rsidRDefault="00765724" w:rsidP="00461E73">
            <w:pPr>
              <w:pStyle w:val="--3"/>
            </w:pPr>
            <w:r w:rsidRPr="003C1BB5">
              <w:t>ТП-389 10 кВ, номинальная мощность трансформаторов 2х630кВ·А</w:t>
            </w:r>
          </w:p>
        </w:tc>
      </w:tr>
      <w:tr w:rsidR="00765724" w:rsidRPr="003C1BB5" w14:paraId="5F89C7E3" w14:textId="77777777" w:rsidTr="00461E73">
        <w:trPr>
          <w:trHeight w:val="57"/>
        </w:trPr>
        <w:tc>
          <w:tcPr>
            <w:tcW w:w="1555" w:type="dxa"/>
            <w:hideMark/>
          </w:tcPr>
          <w:p w14:paraId="2B0C6A6C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ЗУ8.2</w:t>
            </w:r>
          </w:p>
        </w:tc>
        <w:tc>
          <w:tcPr>
            <w:tcW w:w="992" w:type="dxa"/>
            <w:hideMark/>
          </w:tcPr>
          <w:p w14:paraId="165B883B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89</w:t>
            </w:r>
          </w:p>
        </w:tc>
        <w:tc>
          <w:tcPr>
            <w:tcW w:w="1134" w:type="dxa"/>
            <w:hideMark/>
          </w:tcPr>
          <w:p w14:paraId="5085EE7D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-</w:t>
            </w:r>
          </w:p>
        </w:tc>
        <w:tc>
          <w:tcPr>
            <w:tcW w:w="3679" w:type="dxa"/>
            <w:hideMark/>
          </w:tcPr>
          <w:p w14:paraId="3D1B0DF2" w14:textId="77777777" w:rsidR="00765724" w:rsidRPr="003C1BB5" w:rsidRDefault="00765724" w:rsidP="00461E73">
            <w:pPr>
              <w:pStyle w:val="--3"/>
            </w:pPr>
            <w:r w:rsidRPr="003C1BB5">
              <w:t>Зона планируемого размещения объектов коммунальной инфраструктуры</w:t>
            </w:r>
          </w:p>
        </w:tc>
        <w:tc>
          <w:tcPr>
            <w:tcW w:w="1822" w:type="dxa"/>
            <w:hideMark/>
          </w:tcPr>
          <w:p w14:paraId="51F2E344" w14:textId="77777777" w:rsidR="00765724" w:rsidRPr="003C1BB5" w:rsidRDefault="00765724" w:rsidP="00461E73">
            <w:pPr>
              <w:pStyle w:val="--3"/>
            </w:pPr>
            <w:r w:rsidRPr="003C1BB5">
              <w:t>Прочие объекты коммунальной инфраструктуры</w:t>
            </w:r>
          </w:p>
        </w:tc>
        <w:tc>
          <w:tcPr>
            <w:tcW w:w="1790" w:type="dxa"/>
            <w:noWrap/>
            <w:hideMark/>
          </w:tcPr>
          <w:p w14:paraId="6E05862F" w14:textId="77777777" w:rsidR="00765724" w:rsidRPr="003C1BB5" w:rsidRDefault="00765724" w:rsidP="00461E73">
            <w:pPr>
              <w:pStyle w:val="-1"/>
            </w:pPr>
            <w:r w:rsidRPr="003C1BB5">
              <w:t>-</w:t>
            </w:r>
          </w:p>
        </w:tc>
        <w:tc>
          <w:tcPr>
            <w:tcW w:w="930" w:type="dxa"/>
            <w:noWrap/>
            <w:hideMark/>
          </w:tcPr>
          <w:p w14:paraId="64F9BB26" w14:textId="77777777" w:rsidR="00765724" w:rsidRPr="003C1BB5" w:rsidRDefault="00765724" w:rsidP="00461E73">
            <w:pPr>
              <w:pStyle w:val="-1"/>
            </w:pPr>
            <w:r w:rsidRPr="003C1BB5">
              <w:t>-</w:t>
            </w:r>
          </w:p>
        </w:tc>
        <w:tc>
          <w:tcPr>
            <w:tcW w:w="2660" w:type="dxa"/>
            <w:noWrap/>
            <w:hideMark/>
          </w:tcPr>
          <w:p w14:paraId="5B8D873B" w14:textId="77777777" w:rsidR="00765724" w:rsidRPr="003C1BB5" w:rsidRDefault="00765724" w:rsidP="00461E73">
            <w:pPr>
              <w:pStyle w:val="-1"/>
            </w:pPr>
            <w:r w:rsidRPr="003C1BB5">
              <w:t>-</w:t>
            </w:r>
          </w:p>
        </w:tc>
      </w:tr>
      <w:tr w:rsidR="00765724" w:rsidRPr="003C1BB5" w14:paraId="33BFA0B2" w14:textId="77777777" w:rsidTr="00461E73">
        <w:trPr>
          <w:trHeight w:val="57"/>
        </w:trPr>
        <w:tc>
          <w:tcPr>
            <w:tcW w:w="1555" w:type="dxa"/>
            <w:hideMark/>
          </w:tcPr>
          <w:p w14:paraId="43C6270E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lastRenderedPageBreak/>
              <w:t>47:07:1039001:2147</w:t>
            </w:r>
          </w:p>
        </w:tc>
        <w:tc>
          <w:tcPr>
            <w:tcW w:w="992" w:type="dxa"/>
            <w:hideMark/>
          </w:tcPr>
          <w:p w14:paraId="23D52AE4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117</w:t>
            </w:r>
          </w:p>
        </w:tc>
        <w:tc>
          <w:tcPr>
            <w:tcW w:w="1134" w:type="dxa"/>
            <w:hideMark/>
          </w:tcPr>
          <w:p w14:paraId="43DB2865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-</w:t>
            </w:r>
          </w:p>
        </w:tc>
        <w:tc>
          <w:tcPr>
            <w:tcW w:w="3679" w:type="dxa"/>
            <w:hideMark/>
          </w:tcPr>
          <w:p w14:paraId="49A9940A" w14:textId="77777777" w:rsidR="00765724" w:rsidRPr="003C1BB5" w:rsidRDefault="00765724" w:rsidP="00461E73">
            <w:pPr>
              <w:pStyle w:val="--3"/>
            </w:pPr>
            <w:r w:rsidRPr="003C1BB5">
              <w:t>Зона планируемого размещения объектов коммунальной инфраструктуры</w:t>
            </w:r>
          </w:p>
        </w:tc>
        <w:tc>
          <w:tcPr>
            <w:tcW w:w="1822" w:type="dxa"/>
            <w:hideMark/>
          </w:tcPr>
          <w:p w14:paraId="09A12C50" w14:textId="77777777" w:rsidR="00765724" w:rsidRPr="003C1BB5" w:rsidRDefault="00765724" w:rsidP="00461E73">
            <w:pPr>
              <w:pStyle w:val="--3"/>
            </w:pPr>
            <w:r w:rsidRPr="003C1BB5">
              <w:t>Прочие объекты коммунальной инфраструктуры</w:t>
            </w:r>
          </w:p>
        </w:tc>
        <w:tc>
          <w:tcPr>
            <w:tcW w:w="1790" w:type="dxa"/>
            <w:noWrap/>
            <w:hideMark/>
          </w:tcPr>
          <w:p w14:paraId="072DA307" w14:textId="77777777" w:rsidR="00765724" w:rsidRPr="003C1BB5" w:rsidRDefault="00765724" w:rsidP="00461E73">
            <w:pPr>
              <w:pStyle w:val="-1"/>
            </w:pPr>
            <w:r w:rsidRPr="003C1BB5">
              <w:t>-</w:t>
            </w:r>
          </w:p>
        </w:tc>
        <w:tc>
          <w:tcPr>
            <w:tcW w:w="930" w:type="dxa"/>
            <w:noWrap/>
            <w:hideMark/>
          </w:tcPr>
          <w:p w14:paraId="7CD3EC3A" w14:textId="77777777" w:rsidR="00765724" w:rsidRPr="003C1BB5" w:rsidRDefault="00765724" w:rsidP="00461E73">
            <w:pPr>
              <w:pStyle w:val="-1"/>
            </w:pPr>
            <w:r w:rsidRPr="003C1BB5">
              <w:t>-</w:t>
            </w:r>
          </w:p>
        </w:tc>
        <w:tc>
          <w:tcPr>
            <w:tcW w:w="2660" w:type="dxa"/>
            <w:noWrap/>
            <w:hideMark/>
          </w:tcPr>
          <w:p w14:paraId="691A5F1C" w14:textId="77777777" w:rsidR="00765724" w:rsidRPr="003C1BB5" w:rsidRDefault="00765724" w:rsidP="00461E73">
            <w:pPr>
              <w:pStyle w:val="-1"/>
            </w:pPr>
            <w:r w:rsidRPr="003C1BB5">
              <w:t>-</w:t>
            </w:r>
          </w:p>
        </w:tc>
      </w:tr>
      <w:tr w:rsidR="00765724" w:rsidRPr="003C1BB5" w14:paraId="50927156" w14:textId="77777777" w:rsidTr="00461E73">
        <w:trPr>
          <w:trHeight w:val="57"/>
        </w:trPr>
        <w:tc>
          <w:tcPr>
            <w:tcW w:w="1555" w:type="dxa"/>
            <w:hideMark/>
          </w:tcPr>
          <w:p w14:paraId="5984993D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47:07:1039001:2140</w:t>
            </w:r>
          </w:p>
        </w:tc>
        <w:tc>
          <w:tcPr>
            <w:tcW w:w="992" w:type="dxa"/>
            <w:hideMark/>
          </w:tcPr>
          <w:p w14:paraId="4EF7AB6D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144</w:t>
            </w:r>
          </w:p>
        </w:tc>
        <w:tc>
          <w:tcPr>
            <w:tcW w:w="1134" w:type="dxa"/>
            <w:hideMark/>
          </w:tcPr>
          <w:p w14:paraId="0E784E84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-</w:t>
            </w:r>
          </w:p>
        </w:tc>
        <w:tc>
          <w:tcPr>
            <w:tcW w:w="3679" w:type="dxa"/>
            <w:hideMark/>
          </w:tcPr>
          <w:p w14:paraId="3868D03B" w14:textId="77777777" w:rsidR="00765724" w:rsidRPr="003C1BB5" w:rsidRDefault="00765724" w:rsidP="00461E73">
            <w:pPr>
              <w:pStyle w:val="--3"/>
            </w:pPr>
            <w:r w:rsidRPr="003C1BB5">
              <w:t>Зона планируемого размещения объектов коммунальной инфраструктуры</w:t>
            </w:r>
          </w:p>
        </w:tc>
        <w:tc>
          <w:tcPr>
            <w:tcW w:w="1822" w:type="dxa"/>
            <w:hideMark/>
          </w:tcPr>
          <w:p w14:paraId="28093CB4" w14:textId="77777777" w:rsidR="00765724" w:rsidRPr="003C1BB5" w:rsidRDefault="00765724" w:rsidP="00461E73">
            <w:pPr>
              <w:pStyle w:val="--3"/>
            </w:pPr>
            <w:r w:rsidRPr="003C1BB5">
              <w:t>Прочие объекты коммунальной инфраструктуры</w:t>
            </w:r>
          </w:p>
        </w:tc>
        <w:tc>
          <w:tcPr>
            <w:tcW w:w="1790" w:type="dxa"/>
            <w:noWrap/>
            <w:hideMark/>
          </w:tcPr>
          <w:p w14:paraId="056A93FF" w14:textId="77777777" w:rsidR="00765724" w:rsidRPr="003C1BB5" w:rsidRDefault="00765724" w:rsidP="00461E73">
            <w:pPr>
              <w:pStyle w:val="-1"/>
            </w:pPr>
            <w:r w:rsidRPr="003C1BB5">
              <w:t>-</w:t>
            </w:r>
          </w:p>
        </w:tc>
        <w:tc>
          <w:tcPr>
            <w:tcW w:w="930" w:type="dxa"/>
            <w:noWrap/>
            <w:hideMark/>
          </w:tcPr>
          <w:p w14:paraId="64BC3F81" w14:textId="77777777" w:rsidR="00765724" w:rsidRPr="003C1BB5" w:rsidRDefault="00765724" w:rsidP="00461E73">
            <w:pPr>
              <w:pStyle w:val="-1"/>
            </w:pPr>
            <w:r w:rsidRPr="003C1BB5">
              <w:t>-</w:t>
            </w:r>
          </w:p>
        </w:tc>
        <w:tc>
          <w:tcPr>
            <w:tcW w:w="2660" w:type="dxa"/>
            <w:noWrap/>
            <w:hideMark/>
          </w:tcPr>
          <w:p w14:paraId="24DD159A" w14:textId="77777777" w:rsidR="00765724" w:rsidRPr="003C1BB5" w:rsidRDefault="00765724" w:rsidP="00461E73">
            <w:pPr>
              <w:pStyle w:val="-1"/>
            </w:pPr>
            <w:r w:rsidRPr="003C1BB5">
              <w:t>-</w:t>
            </w:r>
          </w:p>
        </w:tc>
      </w:tr>
      <w:tr w:rsidR="00765724" w:rsidRPr="003C1BB5" w14:paraId="772F7EA8" w14:textId="77777777" w:rsidTr="00461E73">
        <w:trPr>
          <w:trHeight w:val="57"/>
        </w:trPr>
        <w:tc>
          <w:tcPr>
            <w:tcW w:w="14562" w:type="dxa"/>
            <w:gridSpan w:val="8"/>
            <w:hideMark/>
          </w:tcPr>
          <w:p w14:paraId="1D12D985" w14:textId="77777777" w:rsidR="00765724" w:rsidRPr="003C1BB5" w:rsidRDefault="00765724" w:rsidP="00461E73">
            <w:pPr>
              <w:pStyle w:val="-1"/>
            </w:pPr>
            <w:r w:rsidRPr="003C1BB5">
              <w:t>Квартал 5</w:t>
            </w:r>
          </w:p>
        </w:tc>
      </w:tr>
      <w:tr w:rsidR="00765724" w:rsidRPr="003C1BB5" w14:paraId="61AAE2E2" w14:textId="77777777" w:rsidTr="00461E73">
        <w:trPr>
          <w:trHeight w:val="57"/>
        </w:trPr>
        <w:tc>
          <w:tcPr>
            <w:tcW w:w="1555" w:type="dxa"/>
            <w:hideMark/>
          </w:tcPr>
          <w:p w14:paraId="741AEDD6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ЗУ5.0.1</w:t>
            </w:r>
          </w:p>
        </w:tc>
        <w:tc>
          <w:tcPr>
            <w:tcW w:w="992" w:type="dxa"/>
            <w:hideMark/>
          </w:tcPr>
          <w:p w14:paraId="48231FDB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1 883</w:t>
            </w:r>
          </w:p>
        </w:tc>
        <w:tc>
          <w:tcPr>
            <w:tcW w:w="1134" w:type="dxa"/>
            <w:hideMark/>
          </w:tcPr>
          <w:p w14:paraId="0689EACE" w14:textId="77777777" w:rsidR="00765724" w:rsidRPr="003C1BB5" w:rsidRDefault="00765724" w:rsidP="00461E73">
            <w:pPr>
              <w:pStyle w:val="-1"/>
              <w:rPr>
                <w:lang w:eastAsia="ru-RU"/>
              </w:rPr>
            </w:pPr>
            <w:r w:rsidRPr="003C1BB5">
              <w:rPr>
                <w:lang w:eastAsia="ru-RU"/>
              </w:rPr>
              <w:t>ПР5.0.1</w:t>
            </w:r>
          </w:p>
        </w:tc>
        <w:tc>
          <w:tcPr>
            <w:tcW w:w="3679" w:type="dxa"/>
            <w:hideMark/>
          </w:tcPr>
          <w:p w14:paraId="740196EE" w14:textId="77777777" w:rsidR="00765724" w:rsidRPr="003C1BB5" w:rsidRDefault="00765724" w:rsidP="00461E73">
            <w:pPr>
              <w:pStyle w:val="--3"/>
            </w:pPr>
            <w:r w:rsidRPr="003C1BB5">
              <w:t>Зона планируемого размещения объектов коммунальной инфраструктуры</w:t>
            </w:r>
          </w:p>
        </w:tc>
        <w:tc>
          <w:tcPr>
            <w:tcW w:w="1822" w:type="dxa"/>
            <w:hideMark/>
          </w:tcPr>
          <w:p w14:paraId="7C082E34" w14:textId="77777777" w:rsidR="00765724" w:rsidRPr="003C1BB5" w:rsidRDefault="00765724" w:rsidP="00461E73">
            <w:pPr>
              <w:pStyle w:val="--3"/>
            </w:pPr>
            <w:r w:rsidRPr="003C1BB5">
              <w:t>Локальные очистные сооружения</w:t>
            </w:r>
          </w:p>
        </w:tc>
        <w:tc>
          <w:tcPr>
            <w:tcW w:w="1790" w:type="dxa"/>
            <w:noWrap/>
            <w:hideMark/>
          </w:tcPr>
          <w:p w14:paraId="60E189EF" w14:textId="77777777" w:rsidR="00765724" w:rsidRPr="003C1BB5" w:rsidRDefault="00765724" w:rsidP="00461E73">
            <w:pPr>
              <w:pStyle w:val="-1"/>
            </w:pPr>
            <w:r>
              <w:t>1</w:t>
            </w:r>
            <w:r w:rsidRPr="003C1BB5">
              <w:t>(</w:t>
            </w:r>
            <w:r>
              <w:t>1</w:t>
            </w:r>
            <w:r w:rsidRPr="003C1BB5">
              <w:t>)</w:t>
            </w:r>
          </w:p>
        </w:tc>
        <w:tc>
          <w:tcPr>
            <w:tcW w:w="930" w:type="dxa"/>
            <w:noWrap/>
            <w:hideMark/>
          </w:tcPr>
          <w:p w14:paraId="47757834" w14:textId="77777777" w:rsidR="00765724" w:rsidRPr="003C1BB5" w:rsidRDefault="00765724" w:rsidP="00461E73">
            <w:pPr>
              <w:pStyle w:val="-1"/>
            </w:pPr>
            <w:r w:rsidRPr="003C1BB5">
              <w:t>1 883</w:t>
            </w:r>
          </w:p>
        </w:tc>
        <w:tc>
          <w:tcPr>
            <w:tcW w:w="2660" w:type="dxa"/>
            <w:noWrap/>
            <w:hideMark/>
          </w:tcPr>
          <w:p w14:paraId="00914FB1" w14:textId="77777777" w:rsidR="00765724" w:rsidRPr="003C1BB5" w:rsidRDefault="00765724" w:rsidP="00461E73">
            <w:pPr>
              <w:pStyle w:val="-1"/>
            </w:pPr>
            <w:r w:rsidRPr="003C1BB5">
              <w:t>-</w:t>
            </w:r>
          </w:p>
        </w:tc>
      </w:tr>
    </w:tbl>
    <w:p w14:paraId="73CEF109" w14:textId="77777777" w:rsidR="00765724" w:rsidRPr="00FD55BC" w:rsidRDefault="00765724" w:rsidP="00765724">
      <w:pPr>
        <w:rPr>
          <w:lang w:val="en-US"/>
        </w:rPr>
        <w:sectPr w:rsidR="00765724" w:rsidRPr="00FD55BC" w:rsidSect="00765724">
          <w:pgSz w:w="16840" w:h="11907" w:code="9"/>
          <w:pgMar w:top="1134" w:right="1134" w:bottom="567" w:left="1134" w:header="709" w:footer="709" w:gutter="0"/>
          <w:cols w:space="708"/>
          <w:docGrid w:linePitch="381"/>
        </w:sectPr>
      </w:pPr>
    </w:p>
    <w:p w14:paraId="6501D204" w14:textId="77777777" w:rsidR="00765724" w:rsidRPr="001352DF" w:rsidRDefault="00765724" w:rsidP="00765724">
      <w:pPr>
        <w:pStyle w:val="-125"/>
      </w:pPr>
      <w:r w:rsidRPr="001352DF">
        <w:lastRenderedPageBreak/>
        <w:t>7. Информация о планируемых мероприятиях по обеспечению сохранения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</w:r>
    </w:p>
    <w:p w14:paraId="11E2C516" w14:textId="77777777" w:rsidR="00765724" w:rsidRPr="001352DF" w:rsidRDefault="00765724" w:rsidP="00765724">
      <w:r w:rsidRPr="001352DF">
        <w:t>Размещение объектов регионального значения, которое может оказать влияние на показатели обеспеченности территории объектами коммунальной, транспортной, социальной инфраструктур и показатели территориальной доступности таких объектов для населения, не предусмотрено.</w:t>
      </w:r>
    </w:p>
    <w:p w14:paraId="43AFAA78" w14:textId="77777777" w:rsidR="00765724" w:rsidRPr="00F7248F" w:rsidRDefault="00765724" w:rsidP="00765724">
      <w:r w:rsidRPr="001352DF">
        <w:t>Предусмотренные объекты местного значения муниципального района – общеобразовательная организация и дошкольные образовательные организации, а также предусмотренные объекты местного значения поселения – улично-дорожная сеть, не оказывает влияния на фактические показатели обеспеченности территории объектами коммунальной, транспортной, социальной инфраструктур и фактические показатели территориальной доступности таких объектов для населения, в связи с чем мероприятий по обеспечению сохранения указанных показателе не требуется.</w:t>
      </w:r>
    </w:p>
    <w:p w14:paraId="00FBDA27" w14:textId="77777777" w:rsidR="00F61731" w:rsidRDefault="00F61731" w:rsidP="00F61731">
      <w:pPr>
        <w:ind w:firstLine="0"/>
        <w:jc w:val="center"/>
      </w:pPr>
    </w:p>
    <w:sectPr w:rsidR="00F61731" w:rsidSect="00765724">
      <w:headerReference w:type="default" r:id="rId11"/>
      <w:footerReference w:type="default" r:id="rId12"/>
      <w:footerReference w:type="first" r:id="rId13"/>
      <w:pgSz w:w="11907" w:h="16840" w:orient="landscape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AA42" w14:textId="77777777" w:rsidR="00C177DD" w:rsidRDefault="00C177DD" w:rsidP="00254AF0">
      <w:r>
        <w:separator/>
      </w:r>
    </w:p>
    <w:p w14:paraId="70D65926" w14:textId="77777777" w:rsidR="00C177DD" w:rsidRDefault="00C177DD"/>
  </w:endnote>
  <w:endnote w:type="continuationSeparator" w:id="0">
    <w:p w14:paraId="769DC589" w14:textId="77777777" w:rsidR="00C177DD" w:rsidRDefault="00C177DD" w:rsidP="00254AF0">
      <w:r>
        <w:continuationSeparator/>
      </w:r>
    </w:p>
    <w:p w14:paraId="1DB019CC" w14:textId="77777777" w:rsidR="00C177DD" w:rsidRDefault="00C17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CC05" w14:textId="77777777" w:rsidR="00765724" w:rsidRDefault="00765724" w:rsidP="006D5199">
    <w:pPr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B496" w14:textId="0E5928B9" w:rsidR="00765724" w:rsidRDefault="00765724" w:rsidP="00E51585">
    <w:pPr>
      <w:ind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1A7F" w14:textId="77777777" w:rsidR="00CB643B" w:rsidRDefault="00CB643B" w:rsidP="006D5199">
    <w:pPr>
      <w:ind w:firstLine="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49FE" w14:textId="0CC63DE0" w:rsidR="00E51585" w:rsidRDefault="00E51585" w:rsidP="00E51585">
    <w:pPr>
      <w:ind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B294" w14:textId="77777777" w:rsidR="00C177DD" w:rsidRDefault="00C177DD">
      <w:r>
        <w:separator/>
      </w:r>
    </w:p>
  </w:footnote>
  <w:footnote w:type="continuationSeparator" w:id="0">
    <w:p w14:paraId="300DF992" w14:textId="77777777" w:rsidR="00C177DD" w:rsidRDefault="00C177DD" w:rsidP="00254AF0">
      <w:r>
        <w:continuationSeparator/>
      </w:r>
    </w:p>
    <w:p w14:paraId="232C3221" w14:textId="77777777" w:rsidR="00C177DD" w:rsidRDefault="00C177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829434"/>
      <w:docPartObj>
        <w:docPartGallery w:val="Page Numbers (Top of Page)"/>
        <w:docPartUnique/>
      </w:docPartObj>
    </w:sdtPr>
    <w:sdtContent>
      <w:p w14:paraId="15786A47" w14:textId="77777777" w:rsidR="00765724" w:rsidRDefault="00765724" w:rsidP="00B234EE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5219040"/>
      <w:docPartObj>
        <w:docPartGallery w:val="Page Numbers (Top of Page)"/>
        <w:docPartUnique/>
      </w:docPartObj>
    </w:sdtPr>
    <w:sdtContent>
      <w:p w14:paraId="6E34B970" w14:textId="24FFD0CA" w:rsidR="00CB643B" w:rsidRDefault="00CB643B" w:rsidP="00B234EE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7299"/>
    <w:multiLevelType w:val="hybridMultilevel"/>
    <w:tmpl w:val="4B36CBDC"/>
    <w:lvl w:ilvl="0" w:tplc="3D7ABF1C">
      <w:start w:val="1"/>
      <w:numFmt w:val="decimal"/>
      <w:pStyle w:val="2n"/>
      <w:lvlText w:val="2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743ED"/>
    <w:multiLevelType w:val="hybridMultilevel"/>
    <w:tmpl w:val="3A7ADC7E"/>
    <w:lvl w:ilvl="0" w:tplc="723A76B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4359BB"/>
    <w:multiLevelType w:val="hybridMultilevel"/>
    <w:tmpl w:val="527E3FF4"/>
    <w:lvl w:ilvl="0" w:tplc="06343674">
      <w:start w:val="1"/>
      <w:numFmt w:val="bullet"/>
      <w:pStyle w:val="-"/>
      <w:suff w:val="space"/>
      <w:lvlText w:val="-"/>
      <w:lvlJc w:val="left"/>
      <w:pPr>
        <w:ind w:left="3261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52950"/>
    <w:multiLevelType w:val="hybridMultilevel"/>
    <w:tmpl w:val="8458AD62"/>
    <w:lvl w:ilvl="0" w:tplc="1EA61E32">
      <w:start w:val="1"/>
      <w:numFmt w:val="decimal"/>
      <w:pStyle w:val="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275A2C"/>
    <w:multiLevelType w:val="hybridMultilevel"/>
    <w:tmpl w:val="5A44418C"/>
    <w:lvl w:ilvl="0" w:tplc="8B2225C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F5610"/>
    <w:multiLevelType w:val="hybridMultilevel"/>
    <w:tmpl w:val="BCDE107C"/>
    <w:lvl w:ilvl="0" w:tplc="EB861BC6">
      <w:start w:val="1"/>
      <w:numFmt w:val="bullet"/>
      <w:pStyle w:val="--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11158"/>
    <w:multiLevelType w:val="hybridMultilevel"/>
    <w:tmpl w:val="E02C9ED0"/>
    <w:lvl w:ilvl="0" w:tplc="4A3A00C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6415F"/>
    <w:multiLevelType w:val="hybridMultilevel"/>
    <w:tmpl w:val="9DE27500"/>
    <w:lvl w:ilvl="0" w:tplc="4E74430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021FB"/>
    <w:multiLevelType w:val="hybridMultilevel"/>
    <w:tmpl w:val="B70830E0"/>
    <w:lvl w:ilvl="0" w:tplc="58AE88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E346E62"/>
    <w:multiLevelType w:val="hybridMultilevel"/>
    <w:tmpl w:val="8124AD46"/>
    <w:lvl w:ilvl="0" w:tplc="CA501A2C">
      <w:start w:val="1"/>
      <w:numFmt w:val="decimal"/>
      <w:pStyle w:val="1n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6801801">
    <w:abstractNumId w:val="2"/>
  </w:num>
  <w:num w:numId="2" w16cid:durableId="2078699857">
    <w:abstractNumId w:val="5"/>
  </w:num>
  <w:num w:numId="3" w16cid:durableId="1231690284">
    <w:abstractNumId w:val="3"/>
  </w:num>
  <w:num w:numId="4" w16cid:durableId="41291806">
    <w:abstractNumId w:val="9"/>
  </w:num>
  <w:num w:numId="5" w16cid:durableId="1315721862">
    <w:abstractNumId w:val="0"/>
  </w:num>
  <w:num w:numId="6" w16cid:durableId="1453279224">
    <w:abstractNumId w:val="8"/>
  </w:num>
  <w:num w:numId="7" w16cid:durableId="2099516162">
    <w:abstractNumId w:val="3"/>
    <w:lvlOverride w:ilvl="0">
      <w:startOverride w:val="1"/>
    </w:lvlOverride>
  </w:num>
  <w:num w:numId="8" w16cid:durableId="1215506186">
    <w:abstractNumId w:val="1"/>
  </w:num>
  <w:num w:numId="9" w16cid:durableId="2054622423">
    <w:abstractNumId w:val="6"/>
  </w:num>
  <w:num w:numId="10" w16cid:durableId="732968660">
    <w:abstractNumId w:val="4"/>
  </w:num>
  <w:num w:numId="11" w16cid:durableId="98312175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0F"/>
    <w:rsid w:val="00001AF3"/>
    <w:rsid w:val="0000321A"/>
    <w:rsid w:val="00006E69"/>
    <w:rsid w:val="000153E1"/>
    <w:rsid w:val="0002387F"/>
    <w:rsid w:val="00026417"/>
    <w:rsid w:val="00030596"/>
    <w:rsid w:val="00032E14"/>
    <w:rsid w:val="00032E8D"/>
    <w:rsid w:val="00044654"/>
    <w:rsid w:val="0005142E"/>
    <w:rsid w:val="00055783"/>
    <w:rsid w:val="00055A12"/>
    <w:rsid w:val="000743FD"/>
    <w:rsid w:val="00075851"/>
    <w:rsid w:val="000813F3"/>
    <w:rsid w:val="000847C1"/>
    <w:rsid w:val="00084CBD"/>
    <w:rsid w:val="000856D0"/>
    <w:rsid w:val="000908B1"/>
    <w:rsid w:val="000973F7"/>
    <w:rsid w:val="000B36C9"/>
    <w:rsid w:val="000C3464"/>
    <w:rsid w:val="000C3C61"/>
    <w:rsid w:val="000C4130"/>
    <w:rsid w:val="000D081B"/>
    <w:rsid w:val="000D2183"/>
    <w:rsid w:val="000D4CE7"/>
    <w:rsid w:val="000E4CF2"/>
    <w:rsid w:val="000F2CCB"/>
    <w:rsid w:val="000F4E09"/>
    <w:rsid w:val="001052FF"/>
    <w:rsid w:val="0010596E"/>
    <w:rsid w:val="001066A0"/>
    <w:rsid w:val="0011596A"/>
    <w:rsid w:val="00124848"/>
    <w:rsid w:val="00124F92"/>
    <w:rsid w:val="00126544"/>
    <w:rsid w:val="0013024A"/>
    <w:rsid w:val="00131344"/>
    <w:rsid w:val="00131758"/>
    <w:rsid w:val="00131F1C"/>
    <w:rsid w:val="001320FE"/>
    <w:rsid w:val="00133B9A"/>
    <w:rsid w:val="001352DF"/>
    <w:rsid w:val="0013661B"/>
    <w:rsid w:val="001474FB"/>
    <w:rsid w:val="00155171"/>
    <w:rsid w:val="001609E4"/>
    <w:rsid w:val="00161B2F"/>
    <w:rsid w:val="001678E7"/>
    <w:rsid w:val="00174035"/>
    <w:rsid w:val="00174D1A"/>
    <w:rsid w:val="00195496"/>
    <w:rsid w:val="00197F88"/>
    <w:rsid w:val="001B0C7A"/>
    <w:rsid w:val="001B1BDF"/>
    <w:rsid w:val="001B5F8B"/>
    <w:rsid w:val="001B6A58"/>
    <w:rsid w:val="001C2E18"/>
    <w:rsid w:val="001C415B"/>
    <w:rsid w:val="001D0D40"/>
    <w:rsid w:val="001D3FC6"/>
    <w:rsid w:val="001D7FF1"/>
    <w:rsid w:val="001E5F6F"/>
    <w:rsid w:val="001E7456"/>
    <w:rsid w:val="001F2C53"/>
    <w:rsid w:val="002057F3"/>
    <w:rsid w:val="0021202B"/>
    <w:rsid w:val="002143A9"/>
    <w:rsid w:val="00217E74"/>
    <w:rsid w:val="00244AC3"/>
    <w:rsid w:val="0024520F"/>
    <w:rsid w:val="00247869"/>
    <w:rsid w:val="00253AD9"/>
    <w:rsid w:val="00254AF0"/>
    <w:rsid w:val="00263742"/>
    <w:rsid w:val="00264FA9"/>
    <w:rsid w:val="00265BEB"/>
    <w:rsid w:val="00277A4F"/>
    <w:rsid w:val="00282ABE"/>
    <w:rsid w:val="002953EB"/>
    <w:rsid w:val="00296E17"/>
    <w:rsid w:val="002A768F"/>
    <w:rsid w:val="002B17AD"/>
    <w:rsid w:val="002B3CC4"/>
    <w:rsid w:val="002C0B1D"/>
    <w:rsid w:val="002D0AA0"/>
    <w:rsid w:val="002D2363"/>
    <w:rsid w:val="002D243F"/>
    <w:rsid w:val="002D3307"/>
    <w:rsid w:val="002D461C"/>
    <w:rsid w:val="002D48F4"/>
    <w:rsid w:val="002D77D7"/>
    <w:rsid w:val="002E29EC"/>
    <w:rsid w:val="002F5336"/>
    <w:rsid w:val="00300C58"/>
    <w:rsid w:val="00310D2E"/>
    <w:rsid w:val="00313464"/>
    <w:rsid w:val="0032359C"/>
    <w:rsid w:val="003247A7"/>
    <w:rsid w:val="003407A7"/>
    <w:rsid w:val="00342EE4"/>
    <w:rsid w:val="00343C5A"/>
    <w:rsid w:val="00346155"/>
    <w:rsid w:val="0034696B"/>
    <w:rsid w:val="00351A40"/>
    <w:rsid w:val="0036002F"/>
    <w:rsid w:val="00362A74"/>
    <w:rsid w:val="00364E20"/>
    <w:rsid w:val="003652B2"/>
    <w:rsid w:val="003707FD"/>
    <w:rsid w:val="0037372E"/>
    <w:rsid w:val="00382B52"/>
    <w:rsid w:val="00386FB9"/>
    <w:rsid w:val="00391556"/>
    <w:rsid w:val="003A60FC"/>
    <w:rsid w:val="003B2A34"/>
    <w:rsid w:val="003B2BF3"/>
    <w:rsid w:val="003B401B"/>
    <w:rsid w:val="003B53C2"/>
    <w:rsid w:val="003B5D67"/>
    <w:rsid w:val="003B6825"/>
    <w:rsid w:val="003C1006"/>
    <w:rsid w:val="003C56E6"/>
    <w:rsid w:val="003D307A"/>
    <w:rsid w:val="003E2207"/>
    <w:rsid w:val="003E259D"/>
    <w:rsid w:val="003E6554"/>
    <w:rsid w:val="003F1B6E"/>
    <w:rsid w:val="003F267B"/>
    <w:rsid w:val="004063E3"/>
    <w:rsid w:val="00414952"/>
    <w:rsid w:val="00430199"/>
    <w:rsid w:val="00430503"/>
    <w:rsid w:val="00431738"/>
    <w:rsid w:val="00432D5C"/>
    <w:rsid w:val="00433393"/>
    <w:rsid w:val="00433C7E"/>
    <w:rsid w:val="00434CC2"/>
    <w:rsid w:val="0043505F"/>
    <w:rsid w:val="004362D9"/>
    <w:rsid w:val="00441DFA"/>
    <w:rsid w:val="004428EA"/>
    <w:rsid w:val="00445AE0"/>
    <w:rsid w:val="004570B6"/>
    <w:rsid w:val="00457198"/>
    <w:rsid w:val="00460DBC"/>
    <w:rsid w:val="0046582F"/>
    <w:rsid w:val="00472323"/>
    <w:rsid w:val="00475E52"/>
    <w:rsid w:val="0048256B"/>
    <w:rsid w:val="004857A6"/>
    <w:rsid w:val="00492C9D"/>
    <w:rsid w:val="00493368"/>
    <w:rsid w:val="004943EA"/>
    <w:rsid w:val="004954B1"/>
    <w:rsid w:val="00496622"/>
    <w:rsid w:val="004A5E3A"/>
    <w:rsid w:val="004B6D8B"/>
    <w:rsid w:val="004C0479"/>
    <w:rsid w:val="004C32A1"/>
    <w:rsid w:val="004D0690"/>
    <w:rsid w:val="004E0A8B"/>
    <w:rsid w:val="004E3729"/>
    <w:rsid w:val="004E6924"/>
    <w:rsid w:val="004F67BC"/>
    <w:rsid w:val="00506F18"/>
    <w:rsid w:val="00511AE1"/>
    <w:rsid w:val="00511D6A"/>
    <w:rsid w:val="005133BD"/>
    <w:rsid w:val="00523225"/>
    <w:rsid w:val="005242C9"/>
    <w:rsid w:val="005331C3"/>
    <w:rsid w:val="00542CC8"/>
    <w:rsid w:val="0054686F"/>
    <w:rsid w:val="00551430"/>
    <w:rsid w:val="00552BD6"/>
    <w:rsid w:val="00553A0C"/>
    <w:rsid w:val="00571F64"/>
    <w:rsid w:val="005736A4"/>
    <w:rsid w:val="005741F8"/>
    <w:rsid w:val="00574B92"/>
    <w:rsid w:val="0058005D"/>
    <w:rsid w:val="0058231C"/>
    <w:rsid w:val="00587663"/>
    <w:rsid w:val="005A5F2E"/>
    <w:rsid w:val="005B1CD1"/>
    <w:rsid w:val="005B2F88"/>
    <w:rsid w:val="005B45AD"/>
    <w:rsid w:val="005B64B1"/>
    <w:rsid w:val="005C344D"/>
    <w:rsid w:val="005C38C3"/>
    <w:rsid w:val="005E1AB2"/>
    <w:rsid w:val="005F1699"/>
    <w:rsid w:val="005F4873"/>
    <w:rsid w:val="0061156F"/>
    <w:rsid w:val="00614C08"/>
    <w:rsid w:val="00616427"/>
    <w:rsid w:val="00622369"/>
    <w:rsid w:val="00644832"/>
    <w:rsid w:val="00651EDE"/>
    <w:rsid w:val="00652D33"/>
    <w:rsid w:val="0065486F"/>
    <w:rsid w:val="006606AF"/>
    <w:rsid w:val="00671958"/>
    <w:rsid w:val="006753F3"/>
    <w:rsid w:val="006938D1"/>
    <w:rsid w:val="00696F6D"/>
    <w:rsid w:val="006A684D"/>
    <w:rsid w:val="006C1709"/>
    <w:rsid w:val="006D4B89"/>
    <w:rsid w:val="006D7B6D"/>
    <w:rsid w:val="006E0D02"/>
    <w:rsid w:val="006E40F3"/>
    <w:rsid w:val="006F0788"/>
    <w:rsid w:val="00706029"/>
    <w:rsid w:val="00707972"/>
    <w:rsid w:val="007110C6"/>
    <w:rsid w:val="007124FC"/>
    <w:rsid w:val="00713EC3"/>
    <w:rsid w:val="00723E52"/>
    <w:rsid w:val="007244B2"/>
    <w:rsid w:val="0073024C"/>
    <w:rsid w:val="0073178B"/>
    <w:rsid w:val="00734EBD"/>
    <w:rsid w:val="007468CD"/>
    <w:rsid w:val="007507BD"/>
    <w:rsid w:val="007528EB"/>
    <w:rsid w:val="007534DC"/>
    <w:rsid w:val="00753EB3"/>
    <w:rsid w:val="00761C6C"/>
    <w:rsid w:val="00765724"/>
    <w:rsid w:val="0076639F"/>
    <w:rsid w:val="007732DA"/>
    <w:rsid w:val="00777C19"/>
    <w:rsid w:val="007866FF"/>
    <w:rsid w:val="00794F1C"/>
    <w:rsid w:val="00795D2B"/>
    <w:rsid w:val="007A3402"/>
    <w:rsid w:val="007B1528"/>
    <w:rsid w:val="007B1995"/>
    <w:rsid w:val="007B30A5"/>
    <w:rsid w:val="007C16BB"/>
    <w:rsid w:val="007C231E"/>
    <w:rsid w:val="007C5405"/>
    <w:rsid w:val="007E16AD"/>
    <w:rsid w:val="007E29D5"/>
    <w:rsid w:val="007E30C7"/>
    <w:rsid w:val="007E38F0"/>
    <w:rsid w:val="007F30E8"/>
    <w:rsid w:val="008109B8"/>
    <w:rsid w:val="0081269E"/>
    <w:rsid w:val="008142D5"/>
    <w:rsid w:val="00821A6C"/>
    <w:rsid w:val="00822F37"/>
    <w:rsid w:val="00825F0F"/>
    <w:rsid w:val="00832DD7"/>
    <w:rsid w:val="00834F61"/>
    <w:rsid w:val="00836DEE"/>
    <w:rsid w:val="00841D6F"/>
    <w:rsid w:val="00841E8B"/>
    <w:rsid w:val="0084251D"/>
    <w:rsid w:val="00844F84"/>
    <w:rsid w:val="0084511E"/>
    <w:rsid w:val="00846F1E"/>
    <w:rsid w:val="00852C38"/>
    <w:rsid w:val="00852FE2"/>
    <w:rsid w:val="00854872"/>
    <w:rsid w:val="0085571D"/>
    <w:rsid w:val="00860681"/>
    <w:rsid w:val="00873294"/>
    <w:rsid w:val="008745BF"/>
    <w:rsid w:val="0088192F"/>
    <w:rsid w:val="008A1783"/>
    <w:rsid w:val="008A443A"/>
    <w:rsid w:val="008A5737"/>
    <w:rsid w:val="008B07FF"/>
    <w:rsid w:val="008B6E9D"/>
    <w:rsid w:val="008C27C9"/>
    <w:rsid w:val="008C622B"/>
    <w:rsid w:val="008D2372"/>
    <w:rsid w:val="008E3339"/>
    <w:rsid w:val="008E42F8"/>
    <w:rsid w:val="008E53EE"/>
    <w:rsid w:val="008F0CC1"/>
    <w:rsid w:val="008F70C0"/>
    <w:rsid w:val="00900E07"/>
    <w:rsid w:val="009161BA"/>
    <w:rsid w:val="009177A1"/>
    <w:rsid w:val="00921D83"/>
    <w:rsid w:val="00921FA6"/>
    <w:rsid w:val="00926EE0"/>
    <w:rsid w:val="00933147"/>
    <w:rsid w:val="009432D5"/>
    <w:rsid w:val="0095088E"/>
    <w:rsid w:val="0095205B"/>
    <w:rsid w:val="0095789D"/>
    <w:rsid w:val="00964389"/>
    <w:rsid w:val="00977CCB"/>
    <w:rsid w:val="0098455D"/>
    <w:rsid w:val="009C59B4"/>
    <w:rsid w:val="009C7CA3"/>
    <w:rsid w:val="009D3067"/>
    <w:rsid w:val="009D533E"/>
    <w:rsid w:val="009E0420"/>
    <w:rsid w:val="009E3838"/>
    <w:rsid w:val="009E5CF3"/>
    <w:rsid w:val="009F4ED4"/>
    <w:rsid w:val="00A02904"/>
    <w:rsid w:val="00A03658"/>
    <w:rsid w:val="00A0725C"/>
    <w:rsid w:val="00A07D3D"/>
    <w:rsid w:val="00A121AD"/>
    <w:rsid w:val="00A21D13"/>
    <w:rsid w:val="00A32F31"/>
    <w:rsid w:val="00A41282"/>
    <w:rsid w:val="00A531F8"/>
    <w:rsid w:val="00A5515A"/>
    <w:rsid w:val="00A704EA"/>
    <w:rsid w:val="00A71629"/>
    <w:rsid w:val="00A74F93"/>
    <w:rsid w:val="00A77218"/>
    <w:rsid w:val="00A80861"/>
    <w:rsid w:val="00A919C0"/>
    <w:rsid w:val="00A936A5"/>
    <w:rsid w:val="00A94B10"/>
    <w:rsid w:val="00A95DFE"/>
    <w:rsid w:val="00AA05DB"/>
    <w:rsid w:val="00AB0D38"/>
    <w:rsid w:val="00AC2EED"/>
    <w:rsid w:val="00AC793C"/>
    <w:rsid w:val="00AD1912"/>
    <w:rsid w:val="00AD5CF6"/>
    <w:rsid w:val="00AD7BBF"/>
    <w:rsid w:val="00AE318D"/>
    <w:rsid w:val="00AE4445"/>
    <w:rsid w:val="00AF48B5"/>
    <w:rsid w:val="00AF6E5B"/>
    <w:rsid w:val="00B06DE9"/>
    <w:rsid w:val="00B11C1A"/>
    <w:rsid w:val="00B234EE"/>
    <w:rsid w:val="00B251AA"/>
    <w:rsid w:val="00B3549D"/>
    <w:rsid w:val="00B42810"/>
    <w:rsid w:val="00B654E5"/>
    <w:rsid w:val="00B657E6"/>
    <w:rsid w:val="00B734AA"/>
    <w:rsid w:val="00B800FB"/>
    <w:rsid w:val="00B842AD"/>
    <w:rsid w:val="00B92B08"/>
    <w:rsid w:val="00B9613C"/>
    <w:rsid w:val="00BA5AC0"/>
    <w:rsid w:val="00BB072D"/>
    <w:rsid w:val="00BC300A"/>
    <w:rsid w:val="00BC6BAE"/>
    <w:rsid w:val="00BD34E3"/>
    <w:rsid w:val="00BE042C"/>
    <w:rsid w:val="00BE10B7"/>
    <w:rsid w:val="00BE28FE"/>
    <w:rsid w:val="00BE3523"/>
    <w:rsid w:val="00BE6A60"/>
    <w:rsid w:val="00BE70CA"/>
    <w:rsid w:val="00BF3508"/>
    <w:rsid w:val="00C177DD"/>
    <w:rsid w:val="00C20BF0"/>
    <w:rsid w:val="00C30983"/>
    <w:rsid w:val="00C32486"/>
    <w:rsid w:val="00C405AE"/>
    <w:rsid w:val="00C45063"/>
    <w:rsid w:val="00C527E6"/>
    <w:rsid w:val="00C65AA6"/>
    <w:rsid w:val="00C705D5"/>
    <w:rsid w:val="00C86485"/>
    <w:rsid w:val="00C91CA2"/>
    <w:rsid w:val="00C92D1E"/>
    <w:rsid w:val="00CA49A4"/>
    <w:rsid w:val="00CB643B"/>
    <w:rsid w:val="00CB76DC"/>
    <w:rsid w:val="00CD2C14"/>
    <w:rsid w:val="00CD3FC8"/>
    <w:rsid w:val="00CD50D7"/>
    <w:rsid w:val="00CE571C"/>
    <w:rsid w:val="00CE63C3"/>
    <w:rsid w:val="00CE65FB"/>
    <w:rsid w:val="00CF08A4"/>
    <w:rsid w:val="00CF3244"/>
    <w:rsid w:val="00CF331B"/>
    <w:rsid w:val="00CF70E2"/>
    <w:rsid w:val="00D00A61"/>
    <w:rsid w:val="00D01A91"/>
    <w:rsid w:val="00D0598E"/>
    <w:rsid w:val="00D064F7"/>
    <w:rsid w:val="00D11DB8"/>
    <w:rsid w:val="00D12D4F"/>
    <w:rsid w:val="00D17499"/>
    <w:rsid w:val="00D201C0"/>
    <w:rsid w:val="00D25419"/>
    <w:rsid w:val="00D25B5F"/>
    <w:rsid w:val="00D517D8"/>
    <w:rsid w:val="00D5271F"/>
    <w:rsid w:val="00D57C30"/>
    <w:rsid w:val="00D6237F"/>
    <w:rsid w:val="00D62707"/>
    <w:rsid w:val="00D728E3"/>
    <w:rsid w:val="00D80B3B"/>
    <w:rsid w:val="00D96775"/>
    <w:rsid w:val="00D97743"/>
    <w:rsid w:val="00DA3EE9"/>
    <w:rsid w:val="00DA7B02"/>
    <w:rsid w:val="00DB6BA9"/>
    <w:rsid w:val="00DC2E90"/>
    <w:rsid w:val="00DC45B3"/>
    <w:rsid w:val="00DD1AAB"/>
    <w:rsid w:val="00DD3D8A"/>
    <w:rsid w:val="00DD6DB7"/>
    <w:rsid w:val="00DD7B4F"/>
    <w:rsid w:val="00DE7C95"/>
    <w:rsid w:val="00E02FB8"/>
    <w:rsid w:val="00E12432"/>
    <w:rsid w:val="00E15C49"/>
    <w:rsid w:val="00E16FD3"/>
    <w:rsid w:val="00E172C6"/>
    <w:rsid w:val="00E217C9"/>
    <w:rsid w:val="00E23A62"/>
    <w:rsid w:val="00E24698"/>
    <w:rsid w:val="00E42677"/>
    <w:rsid w:val="00E42732"/>
    <w:rsid w:val="00E45624"/>
    <w:rsid w:val="00E51585"/>
    <w:rsid w:val="00E53812"/>
    <w:rsid w:val="00E5418C"/>
    <w:rsid w:val="00E56286"/>
    <w:rsid w:val="00E56B08"/>
    <w:rsid w:val="00E615F4"/>
    <w:rsid w:val="00E626A7"/>
    <w:rsid w:val="00E626B0"/>
    <w:rsid w:val="00E66105"/>
    <w:rsid w:val="00E66309"/>
    <w:rsid w:val="00E71E90"/>
    <w:rsid w:val="00E74B1D"/>
    <w:rsid w:val="00E95BE7"/>
    <w:rsid w:val="00E97DE8"/>
    <w:rsid w:val="00EB1B4B"/>
    <w:rsid w:val="00EB334E"/>
    <w:rsid w:val="00ED3249"/>
    <w:rsid w:val="00ED5AE1"/>
    <w:rsid w:val="00EE2B18"/>
    <w:rsid w:val="00EF40D7"/>
    <w:rsid w:val="00F13FE5"/>
    <w:rsid w:val="00F21143"/>
    <w:rsid w:val="00F21DC0"/>
    <w:rsid w:val="00F25779"/>
    <w:rsid w:val="00F30A96"/>
    <w:rsid w:val="00F324C6"/>
    <w:rsid w:val="00F359BC"/>
    <w:rsid w:val="00F40A1C"/>
    <w:rsid w:val="00F43978"/>
    <w:rsid w:val="00F4551B"/>
    <w:rsid w:val="00F56A80"/>
    <w:rsid w:val="00F60B54"/>
    <w:rsid w:val="00F61731"/>
    <w:rsid w:val="00F7248F"/>
    <w:rsid w:val="00F813D3"/>
    <w:rsid w:val="00F84D6C"/>
    <w:rsid w:val="00F870B6"/>
    <w:rsid w:val="00F90973"/>
    <w:rsid w:val="00F916FB"/>
    <w:rsid w:val="00F91D19"/>
    <w:rsid w:val="00F91D36"/>
    <w:rsid w:val="00F977F4"/>
    <w:rsid w:val="00FA13D6"/>
    <w:rsid w:val="00FB574A"/>
    <w:rsid w:val="00FC0323"/>
    <w:rsid w:val="00FC078A"/>
    <w:rsid w:val="00FC169E"/>
    <w:rsid w:val="00FC4878"/>
    <w:rsid w:val="00FC5A04"/>
    <w:rsid w:val="00FD21FE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54C6"/>
  <w15:chartTrackingRefBased/>
  <w15:docId w15:val="{C4D55235-6A53-4675-A37A-86446D97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qFormat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a">
    <w:name w:val="Normal"/>
    <w:qFormat/>
    <w:rsid w:val="00571F64"/>
    <w:pPr>
      <w:ind w:firstLine="709"/>
      <w:jc w:val="both"/>
    </w:pPr>
    <w:rPr>
      <w:rFonts w:eastAsiaTheme="minorHAnsi" w:cstheme="minorBidi"/>
      <w:sz w:val="28"/>
      <w:szCs w:val="22"/>
      <w:lang w:eastAsia="en-US"/>
      <w14:ligatures w14:val="standardContextual"/>
    </w:rPr>
  </w:style>
  <w:style w:type="paragraph" w:styleId="1">
    <w:name w:val="heading 1"/>
    <w:next w:val="a"/>
    <w:link w:val="10"/>
    <w:uiPriority w:val="9"/>
    <w:qFormat/>
    <w:rsid w:val="002A768F"/>
    <w:pPr>
      <w:keepNext/>
      <w:keepLines/>
      <w:ind w:firstLine="709"/>
      <w:jc w:val="both"/>
      <w:outlineLvl w:val="0"/>
    </w:pPr>
    <w:rPr>
      <w:b/>
      <w:sz w:val="28"/>
      <w:szCs w:val="32"/>
      <w:lang w:eastAsia="en-US"/>
    </w:rPr>
  </w:style>
  <w:style w:type="paragraph" w:styleId="2">
    <w:name w:val="heading 2"/>
    <w:basedOn w:val="1"/>
    <w:next w:val="a"/>
    <w:link w:val="20"/>
    <w:uiPriority w:val="9"/>
    <w:qFormat/>
    <w:rsid w:val="00F30A96"/>
    <w:pPr>
      <w:numPr>
        <w:ilvl w:val="1"/>
      </w:numPr>
      <w:ind w:firstLine="709"/>
      <w:outlineLvl w:val="1"/>
    </w:pPr>
    <w:rPr>
      <w:szCs w:val="26"/>
    </w:rPr>
  </w:style>
  <w:style w:type="paragraph" w:styleId="3">
    <w:name w:val="heading 3"/>
    <w:basedOn w:val="2"/>
    <w:next w:val="a"/>
    <w:link w:val="30"/>
    <w:uiPriority w:val="9"/>
    <w:qFormat/>
    <w:rsid w:val="00822F37"/>
    <w:pPr>
      <w:outlineLvl w:val="2"/>
    </w:pPr>
  </w:style>
  <w:style w:type="paragraph" w:styleId="4">
    <w:name w:val="heading 4"/>
    <w:basedOn w:val="1"/>
    <w:next w:val="a"/>
    <w:link w:val="40"/>
    <w:uiPriority w:val="9"/>
    <w:qFormat/>
    <w:rsid w:val="00852FE2"/>
    <w:pPr>
      <w:outlineLvl w:val="3"/>
    </w:pPr>
    <w:rPr>
      <w:bCs/>
    </w:rPr>
  </w:style>
  <w:style w:type="paragraph" w:styleId="5">
    <w:name w:val="heading 5"/>
    <w:basedOn w:val="4"/>
    <w:next w:val="a"/>
    <w:link w:val="50"/>
    <w:uiPriority w:val="9"/>
    <w:qFormat/>
    <w:rsid w:val="00822F37"/>
    <w:pPr>
      <w:outlineLvl w:val="4"/>
    </w:pPr>
  </w:style>
  <w:style w:type="paragraph" w:styleId="6">
    <w:name w:val="heading 6"/>
    <w:basedOn w:val="5"/>
    <w:next w:val="a"/>
    <w:link w:val="60"/>
    <w:uiPriority w:val="9"/>
    <w:semiHidden/>
    <w:qFormat/>
    <w:rsid w:val="00834F61"/>
    <w:pPr>
      <w:numPr>
        <w:ilvl w:val="1"/>
      </w:numPr>
      <w:ind w:firstLine="709"/>
      <w:outlineLvl w:val="5"/>
    </w:pPr>
    <w:rPr>
      <w:szCs w:val="26"/>
    </w:rPr>
  </w:style>
  <w:style w:type="paragraph" w:styleId="7">
    <w:name w:val="heading 7"/>
    <w:basedOn w:val="6"/>
    <w:next w:val="a"/>
    <w:link w:val="70"/>
    <w:uiPriority w:val="9"/>
    <w:semiHidden/>
    <w:qFormat/>
    <w:rsid w:val="00834F61"/>
    <w:pPr>
      <w:outlineLvl w:val="6"/>
    </w:pPr>
  </w:style>
  <w:style w:type="paragraph" w:styleId="8">
    <w:name w:val="heading 8"/>
    <w:basedOn w:val="2"/>
    <w:next w:val="a"/>
    <w:link w:val="80"/>
    <w:uiPriority w:val="9"/>
    <w:semiHidden/>
    <w:qFormat/>
    <w:rsid w:val="00834F61"/>
    <w:pPr>
      <w:outlineLvl w:val="7"/>
    </w:pPr>
  </w:style>
  <w:style w:type="paragraph" w:styleId="9">
    <w:name w:val="heading 9"/>
    <w:basedOn w:val="8"/>
    <w:next w:val="a"/>
    <w:link w:val="90"/>
    <w:uiPriority w:val="9"/>
    <w:semiHidden/>
    <w:qFormat/>
    <w:rsid w:val="00834F6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A768F"/>
    <w:rPr>
      <w:b/>
      <w:sz w:val="28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5242C9"/>
    <w:rPr>
      <w:rFonts w:eastAsia="Times New Roman"/>
      <w:b/>
      <w:sz w:val="28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5242C9"/>
    <w:rPr>
      <w:rFonts w:eastAsia="Times New Roman"/>
      <w:b/>
      <w:sz w:val="28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852FE2"/>
    <w:rPr>
      <w:b/>
      <w:bCs/>
      <w:sz w:val="28"/>
      <w:szCs w:val="32"/>
      <w:lang w:eastAsia="en-US"/>
    </w:rPr>
  </w:style>
  <w:style w:type="character" w:customStyle="1" w:styleId="50">
    <w:name w:val="Заголовок 5 Знак"/>
    <w:link w:val="5"/>
    <w:uiPriority w:val="9"/>
    <w:rsid w:val="007C16BB"/>
    <w:rPr>
      <w:rFonts w:eastAsia="Times New Roman"/>
      <w:sz w:val="28"/>
      <w:szCs w:val="32"/>
      <w:lang w:eastAsia="en-US"/>
    </w:rPr>
  </w:style>
  <w:style w:type="character" w:customStyle="1" w:styleId="60">
    <w:name w:val="Заголовок 6 Знак"/>
    <w:link w:val="6"/>
    <w:uiPriority w:val="9"/>
    <w:semiHidden/>
    <w:rsid w:val="004E3729"/>
    <w:rPr>
      <w:b/>
      <w:bCs/>
      <w:sz w:val="28"/>
      <w:szCs w:val="26"/>
      <w:lang w:eastAsia="en-US"/>
    </w:rPr>
  </w:style>
  <w:style w:type="character" w:customStyle="1" w:styleId="70">
    <w:name w:val="Заголовок 7 Знак"/>
    <w:link w:val="7"/>
    <w:uiPriority w:val="9"/>
    <w:semiHidden/>
    <w:rsid w:val="004E3729"/>
    <w:rPr>
      <w:b/>
      <w:bCs/>
      <w:sz w:val="28"/>
      <w:szCs w:val="26"/>
      <w:lang w:eastAsia="en-US"/>
    </w:rPr>
  </w:style>
  <w:style w:type="character" w:customStyle="1" w:styleId="80">
    <w:name w:val="Заголовок 8 Знак"/>
    <w:link w:val="8"/>
    <w:uiPriority w:val="9"/>
    <w:semiHidden/>
    <w:rsid w:val="004E3729"/>
    <w:rPr>
      <w:b/>
      <w:sz w:val="28"/>
      <w:szCs w:val="26"/>
      <w:lang w:eastAsia="en-US"/>
    </w:rPr>
  </w:style>
  <w:style w:type="character" w:customStyle="1" w:styleId="90">
    <w:name w:val="Заголовок 9 Знак"/>
    <w:link w:val="9"/>
    <w:uiPriority w:val="9"/>
    <w:semiHidden/>
    <w:rsid w:val="004E3729"/>
    <w:rPr>
      <w:b/>
      <w:sz w:val="28"/>
      <w:szCs w:val="26"/>
      <w:lang w:eastAsia="en-US"/>
    </w:rPr>
  </w:style>
  <w:style w:type="table" w:styleId="a3">
    <w:name w:val="Table Grid"/>
    <w:basedOn w:val="a1"/>
    <w:uiPriority w:val="39"/>
    <w:rsid w:val="002B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Сп-к (тире)"/>
    <w:link w:val="-0"/>
    <w:uiPriority w:val="3"/>
    <w:qFormat/>
    <w:rsid w:val="00310D2E"/>
    <w:pPr>
      <w:numPr>
        <w:numId w:val="1"/>
      </w:numPr>
      <w:ind w:left="0" w:firstLine="709"/>
      <w:jc w:val="both"/>
    </w:pPr>
    <w:rPr>
      <w:color w:val="272727"/>
      <w:sz w:val="28"/>
      <w:szCs w:val="28"/>
      <w:lang w:eastAsia="en-US"/>
    </w:rPr>
  </w:style>
  <w:style w:type="character" w:customStyle="1" w:styleId="-0">
    <w:name w:val="Сп-к (тире) Знак"/>
    <w:link w:val="-"/>
    <w:uiPriority w:val="3"/>
    <w:rsid w:val="00310D2E"/>
    <w:rPr>
      <w:color w:val="272727"/>
      <w:sz w:val="28"/>
      <w:szCs w:val="28"/>
      <w:lang w:eastAsia="en-US"/>
    </w:rPr>
  </w:style>
  <w:style w:type="paragraph" w:customStyle="1" w:styleId="-1">
    <w:name w:val="Т-ца"/>
    <w:link w:val="-2"/>
    <w:uiPriority w:val="7"/>
    <w:qFormat/>
    <w:rsid w:val="00696F6D"/>
    <w:pPr>
      <w:jc w:val="center"/>
    </w:pPr>
    <w:rPr>
      <w:color w:val="272727"/>
      <w:sz w:val="24"/>
      <w:szCs w:val="24"/>
      <w:lang w:eastAsia="en-US"/>
    </w:rPr>
  </w:style>
  <w:style w:type="character" w:customStyle="1" w:styleId="-2">
    <w:name w:val="Т-ца Знак"/>
    <w:link w:val="-1"/>
    <w:uiPriority w:val="7"/>
    <w:rsid w:val="00CE63C3"/>
    <w:rPr>
      <w:rFonts w:eastAsia="Times New Roman" w:cs="Times New Roman"/>
      <w:color w:val="272727"/>
      <w:sz w:val="24"/>
      <w:szCs w:val="24"/>
    </w:rPr>
  </w:style>
  <w:style w:type="paragraph" w:customStyle="1" w:styleId="--">
    <w:name w:val="Т-ца (Сп-к  (тире))"/>
    <w:link w:val="--0"/>
    <w:uiPriority w:val="15"/>
    <w:qFormat/>
    <w:rsid w:val="00696F6D"/>
    <w:pPr>
      <w:numPr>
        <w:numId w:val="2"/>
      </w:numPr>
    </w:pPr>
    <w:rPr>
      <w:color w:val="272727"/>
      <w:sz w:val="24"/>
      <w:szCs w:val="24"/>
      <w:lang w:eastAsia="en-US"/>
    </w:rPr>
  </w:style>
  <w:style w:type="character" w:customStyle="1" w:styleId="--0">
    <w:name w:val="Т-ца (Сп-к  (тире)) Знак"/>
    <w:link w:val="--"/>
    <w:uiPriority w:val="15"/>
    <w:rsid w:val="00713EC3"/>
    <w:rPr>
      <w:color w:val="272727"/>
      <w:sz w:val="24"/>
      <w:szCs w:val="24"/>
      <w:lang w:eastAsia="en-US"/>
    </w:rPr>
  </w:style>
  <w:style w:type="paragraph" w:customStyle="1" w:styleId="n">
    <w:name w:val="№ (n.)"/>
    <w:link w:val="n0"/>
    <w:uiPriority w:val="13"/>
    <w:qFormat/>
    <w:rsid w:val="00696F6D"/>
    <w:pPr>
      <w:numPr>
        <w:numId w:val="3"/>
      </w:numPr>
      <w:ind w:firstLine="709"/>
    </w:pPr>
    <w:rPr>
      <w:sz w:val="28"/>
      <w:szCs w:val="28"/>
      <w:lang w:eastAsia="en-US"/>
    </w:rPr>
  </w:style>
  <w:style w:type="character" w:customStyle="1" w:styleId="n0">
    <w:name w:val="№ (n.) Знак"/>
    <w:basedOn w:val="a0"/>
    <w:link w:val="n"/>
    <w:uiPriority w:val="13"/>
    <w:rsid w:val="00E53812"/>
    <w:rPr>
      <w:sz w:val="28"/>
      <w:szCs w:val="28"/>
      <w:lang w:eastAsia="en-US"/>
    </w:rPr>
  </w:style>
  <w:style w:type="paragraph" w:styleId="a4">
    <w:name w:val="footnote text"/>
    <w:basedOn w:val="a"/>
    <w:link w:val="a5"/>
    <w:uiPriority w:val="99"/>
    <w:semiHidden/>
    <w:rsid w:val="00834F61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0856D0"/>
    <w:rPr>
      <w:rFonts w:eastAsiaTheme="minorHAnsi" w:cstheme="minorBidi"/>
      <w:lang w:eastAsia="en-US"/>
      <w14:ligatures w14:val="standardContextual"/>
    </w:rPr>
  </w:style>
  <w:style w:type="character" w:styleId="a6">
    <w:name w:val="footnote reference"/>
    <w:uiPriority w:val="99"/>
    <w:semiHidden/>
    <w:rsid w:val="00834F61"/>
    <w:rPr>
      <w:vertAlign w:val="superscript"/>
    </w:rPr>
  </w:style>
  <w:style w:type="paragraph" w:styleId="a7">
    <w:name w:val="TOC Heading"/>
    <w:basedOn w:val="1"/>
    <w:next w:val="a"/>
    <w:uiPriority w:val="39"/>
    <w:semiHidden/>
    <w:qFormat/>
    <w:rsid w:val="00834F61"/>
    <w:pPr>
      <w:numPr>
        <w:ilvl w:val="1"/>
      </w:numPr>
      <w:ind w:firstLine="709"/>
      <w:outlineLvl w:val="9"/>
    </w:pPr>
    <w:rPr>
      <w:szCs w:val="26"/>
      <w:lang w:eastAsia="ru-RU"/>
    </w:rPr>
  </w:style>
  <w:style w:type="paragraph" w:styleId="11">
    <w:name w:val="toc 1"/>
    <w:basedOn w:val="a"/>
    <w:next w:val="a"/>
    <w:uiPriority w:val="39"/>
    <w:semiHidden/>
    <w:qFormat/>
    <w:rsid w:val="00296E17"/>
    <w:pPr>
      <w:tabs>
        <w:tab w:val="right" w:leader="dot" w:pos="10195"/>
      </w:tabs>
    </w:pPr>
  </w:style>
  <w:style w:type="paragraph" w:styleId="a8">
    <w:name w:val="caption"/>
    <w:basedOn w:val="a"/>
    <w:next w:val="a"/>
    <w:uiPriority w:val="2"/>
    <w:qFormat/>
    <w:rsid w:val="005331C3"/>
    <w:pPr>
      <w:ind w:firstLine="0"/>
      <w:contextualSpacing/>
      <w:jc w:val="center"/>
    </w:pPr>
    <w:rPr>
      <w:iCs/>
      <w:szCs w:val="18"/>
    </w:rPr>
  </w:style>
  <w:style w:type="paragraph" w:styleId="a9">
    <w:name w:val="endnote text"/>
    <w:basedOn w:val="a"/>
    <w:link w:val="aa"/>
    <w:uiPriority w:val="99"/>
    <w:semiHidden/>
    <w:rsid w:val="00834F61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0856D0"/>
    <w:rPr>
      <w:rFonts w:eastAsiaTheme="minorHAnsi" w:cstheme="minorBidi"/>
      <w:lang w:eastAsia="en-US"/>
      <w14:ligatures w14:val="standardContextual"/>
    </w:rPr>
  </w:style>
  <w:style w:type="character" w:styleId="ab">
    <w:name w:val="endnote reference"/>
    <w:uiPriority w:val="99"/>
    <w:semiHidden/>
    <w:rsid w:val="00834F61"/>
    <w:rPr>
      <w:vertAlign w:val="superscript"/>
    </w:rPr>
  </w:style>
  <w:style w:type="paragraph" w:styleId="21">
    <w:name w:val="toc 2"/>
    <w:basedOn w:val="a"/>
    <w:next w:val="a"/>
    <w:autoRedefine/>
    <w:uiPriority w:val="39"/>
    <w:semiHidden/>
    <w:qFormat/>
    <w:rsid w:val="00296E17"/>
  </w:style>
  <w:style w:type="paragraph" w:styleId="31">
    <w:name w:val="toc 3"/>
    <w:basedOn w:val="a"/>
    <w:next w:val="a"/>
    <w:autoRedefine/>
    <w:uiPriority w:val="39"/>
    <w:semiHidden/>
    <w:qFormat/>
    <w:rsid w:val="00296E17"/>
  </w:style>
  <w:style w:type="paragraph" w:styleId="ac">
    <w:name w:val="Revision"/>
    <w:hidden/>
    <w:uiPriority w:val="99"/>
    <w:semiHidden/>
    <w:rsid w:val="00834F61"/>
    <w:rPr>
      <w:sz w:val="28"/>
      <w:szCs w:val="22"/>
      <w:lang w:eastAsia="en-US"/>
    </w:rPr>
  </w:style>
  <w:style w:type="character" w:styleId="ad">
    <w:name w:val="Hyperlink"/>
    <w:uiPriority w:val="99"/>
    <w:semiHidden/>
    <w:rsid w:val="00834F61"/>
    <w:rPr>
      <w:color w:val="auto"/>
      <w:u w:val="single"/>
    </w:rPr>
  </w:style>
  <w:style w:type="paragraph" w:customStyle="1" w:styleId="-3">
    <w:name w:val="Пр-к (шапка)"/>
    <w:link w:val="-4"/>
    <w:qFormat/>
    <w:rsid w:val="005B64B1"/>
    <w:rPr>
      <w:color w:val="FF0000"/>
      <w:sz w:val="2"/>
      <w:szCs w:val="2"/>
    </w:rPr>
  </w:style>
  <w:style w:type="character" w:customStyle="1" w:styleId="-4">
    <w:name w:val="Пр-к (шапка) Знак"/>
    <w:link w:val="-3"/>
    <w:rsid w:val="00CE63C3"/>
    <w:rPr>
      <w:color w:val="FF0000"/>
      <w:sz w:val="2"/>
      <w:szCs w:val="2"/>
      <w:lang w:eastAsia="ru-RU"/>
    </w:rPr>
  </w:style>
  <w:style w:type="paragraph" w:customStyle="1" w:styleId="--1">
    <w:name w:val="Т-ца (-&gt;)"/>
    <w:link w:val="--2"/>
    <w:uiPriority w:val="8"/>
    <w:qFormat/>
    <w:rsid w:val="005B64B1"/>
    <w:pPr>
      <w:jc w:val="right"/>
    </w:pPr>
    <w:rPr>
      <w:color w:val="272727"/>
      <w:sz w:val="24"/>
      <w:szCs w:val="24"/>
    </w:rPr>
  </w:style>
  <w:style w:type="character" w:customStyle="1" w:styleId="--2">
    <w:name w:val="Т-ца (-&gt;) Знак"/>
    <w:link w:val="--1"/>
    <w:uiPriority w:val="8"/>
    <w:rsid w:val="00CE63C3"/>
    <w:rPr>
      <w:rFonts w:eastAsia="Times New Roman" w:cs="Times New Roman"/>
      <w:color w:val="272727"/>
      <w:sz w:val="24"/>
      <w:szCs w:val="24"/>
      <w:lang w:eastAsia="ru-RU"/>
    </w:rPr>
  </w:style>
  <w:style w:type="paragraph" w:customStyle="1" w:styleId="--3">
    <w:name w:val="Т-ца (&lt;-)"/>
    <w:link w:val="--4"/>
    <w:uiPriority w:val="8"/>
    <w:qFormat/>
    <w:rsid w:val="005B64B1"/>
    <w:rPr>
      <w:color w:val="272727"/>
      <w:sz w:val="24"/>
      <w:szCs w:val="24"/>
    </w:rPr>
  </w:style>
  <w:style w:type="character" w:customStyle="1" w:styleId="--4">
    <w:name w:val="Т-ца (&lt;-) Знак"/>
    <w:link w:val="--3"/>
    <w:uiPriority w:val="8"/>
    <w:rsid w:val="00CE63C3"/>
    <w:rPr>
      <w:rFonts w:eastAsia="Times New Roman" w:cs="Times New Roman"/>
      <w:color w:val="272727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rsid w:val="005B64B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0856D0"/>
    <w:rPr>
      <w:rFonts w:eastAsiaTheme="minorHAnsi" w:cstheme="minorBidi"/>
      <w:sz w:val="28"/>
      <w:szCs w:val="22"/>
      <w:lang w:eastAsia="en-US"/>
      <w14:ligatures w14:val="standardContextual"/>
    </w:rPr>
  </w:style>
  <w:style w:type="paragraph" w:styleId="af0">
    <w:name w:val="footer"/>
    <w:basedOn w:val="a"/>
    <w:link w:val="af1"/>
    <w:uiPriority w:val="99"/>
    <w:semiHidden/>
    <w:rsid w:val="005B64B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0856D0"/>
    <w:rPr>
      <w:rFonts w:eastAsiaTheme="minorHAnsi" w:cstheme="minorBidi"/>
      <w:sz w:val="28"/>
      <w:szCs w:val="22"/>
      <w:lang w:eastAsia="en-US"/>
      <w14:ligatures w14:val="standardContextual"/>
    </w:rPr>
  </w:style>
  <w:style w:type="paragraph" w:customStyle="1" w:styleId="1n">
    <w:name w:val="№ (1.n.)"/>
    <w:basedOn w:val="af2"/>
    <w:link w:val="1n0"/>
    <w:uiPriority w:val="14"/>
    <w:qFormat/>
    <w:rsid w:val="005B64B1"/>
    <w:pPr>
      <w:numPr>
        <w:numId w:val="4"/>
      </w:numPr>
      <w:ind w:left="0" w:firstLine="709"/>
    </w:pPr>
  </w:style>
  <w:style w:type="paragraph" w:styleId="af2">
    <w:name w:val="List Paragraph"/>
    <w:basedOn w:val="a"/>
    <w:uiPriority w:val="34"/>
    <w:qFormat/>
    <w:rsid w:val="005B64B1"/>
    <w:pPr>
      <w:ind w:left="720"/>
      <w:contextualSpacing/>
    </w:pPr>
  </w:style>
  <w:style w:type="character" w:customStyle="1" w:styleId="1n0">
    <w:name w:val="№ (1.n.) Знак"/>
    <w:link w:val="1n"/>
    <w:uiPriority w:val="14"/>
    <w:rsid w:val="00E53812"/>
    <w:rPr>
      <w:sz w:val="28"/>
      <w:szCs w:val="28"/>
      <w:lang w:eastAsia="en-US"/>
    </w:rPr>
  </w:style>
  <w:style w:type="paragraph" w:customStyle="1" w:styleId="2n">
    <w:name w:val="№ (2.n.)"/>
    <w:link w:val="2n0"/>
    <w:uiPriority w:val="14"/>
    <w:qFormat/>
    <w:rsid w:val="005B64B1"/>
    <w:pPr>
      <w:numPr>
        <w:numId w:val="5"/>
      </w:numPr>
      <w:ind w:left="0" w:firstLine="709"/>
      <w:jc w:val="both"/>
    </w:pPr>
    <w:rPr>
      <w:sz w:val="28"/>
      <w:szCs w:val="22"/>
      <w:lang w:eastAsia="en-US"/>
    </w:rPr>
  </w:style>
  <w:style w:type="character" w:customStyle="1" w:styleId="2n0">
    <w:name w:val="№ (2.n.) Знак"/>
    <w:link w:val="2n"/>
    <w:uiPriority w:val="14"/>
    <w:rsid w:val="00E53812"/>
    <w:rPr>
      <w:sz w:val="28"/>
      <w:szCs w:val="22"/>
      <w:lang w:eastAsia="en-US"/>
    </w:rPr>
  </w:style>
  <w:style w:type="paragraph" w:styleId="HTML">
    <w:name w:val="HTML Address"/>
    <w:basedOn w:val="a"/>
    <w:link w:val="HTML0"/>
    <w:uiPriority w:val="99"/>
    <w:semiHidden/>
    <w:rsid w:val="00F977F4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0856D0"/>
    <w:rPr>
      <w:rFonts w:eastAsiaTheme="minorHAnsi" w:cstheme="minorBidi"/>
      <w:i/>
      <w:iCs/>
      <w:sz w:val="28"/>
      <w:szCs w:val="22"/>
      <w:lang w:eastAsia="en-US"/>
      <w14:ligatures w14:val="standardContextual"/>
    </w:rPr>
  </w:style>
  <w:style w:type="paragraph" w:styleId="af3">
    <w:name w:val="envelope address"/>
    <w:basedOn w:val="a"/>
    <w:uiPriority w:val="99"/>
    <w:semiHidden/>
    <w:rsid w:val="00F977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4">
    <w:name w:val="Date"/>
    <w:basedOn w:val="a"/>
    <w:next w:val="a"/>
    <w:link w:val="af5"/>
    <w:uiPriority w:val="99"/>
    <w:semiHidden/>
    <w:rsid w:val="00F977F4"/>
  </w:style>
  <w:style w:type="character" w:customStyle="1" w:styleId="af5">
    <w:name w:val="Дата Знак"/>
    <w:basedOn w:val="a0"/>
    <w:link w:val="af4"/>
    <w:uiPriority w:val="99"/>
    <w:semiHidden/>
    <w:rsid w:val="000856D0"/>
    <w:rPr>
      <w:rFonts w:eastAsiaTheme="minorHAnsi" w:cstheme="minorBidi"/>
      <w:sz w:val="28"/>
      <w:szCs w:val="22"/>
      <w:lang w:eastAsia="en-US"/>
      <w14:ligatures w14:val="standardContextual"/>
    </w:rPr>
  </w:style>
  <w:style w:type="paragraph" w:styleId="af6">
    <w:name w:val="Note Heading"/>
    <w:basedOn w:val="a"/>
    <w:next w:val="a"/>
    <w:link w:val="af7"/>
    <w:uiPriority w:val="99"/>
    <w:semiHidden/>
    <w:rsid w:val="00F977F4"/>
  </w:style>
  <w:style w:type="character" w:customStyle="1" w:styleId="af7">
    <w:name w:val="Заголовок записки Знак"/>
    <w:basedOn w:val="a0"/>
    <w:link w:val="af6"/>
    <w:uiPriority w:val="99"/>
    <w:semiHidden/>
    <w:rsid w:val="000856D0"/>
    <w:rPr>
      <w:rFonts w:eastAsiaTheme="minorHAnsi" w:cstheme="minorBidi"/>
      <w:sz w:val="28"/>
      <w:szCs w:val="22"/>
      <w:lang w:eastAsia="en-US"/>
      <w14:ligatures w14:val="standardContextual"/>
    </w:rPr>
  </w:style>
  <w:style w:type="paragraph" w:styleId="af8">
    <w:name w:val="toa heading"/>
    <w:basedOn w:val="a"/>
    <w:next w:val="a"/>
    <w:uiPriority w:val="99"/>
    <w:semiHidden/>
    <w:rsid w:val="00F977F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9">
    <w:name w:val="Body Text"/>
    <w:basedOn w:val="a"/>
    <w:link w:val="afa"/>
    <w:uiPriority w:val="18"/>
    <w:semiHidden/>
    <w:qFormat/>
    <w:rsid w:val="00F977F4"/>
    <w:pPr>
      <w:spacing w:after="120"/>
    </w:pPr>
  </w:style>
  <w:style w:type="character" w:customStyle="1" w:styleId="afa">
    <w:name w:val="Основной текст Знак"/>
    <w:basedOn w:val="a0"/>
    <w:link w:val="af9"/>
    <w:uiPriority w:val="18"/>
    <w:semiHidden/>
    <w:rsid w:val="004E3729"/>
    <w:rPr>
      <w:rFonts w:eastAsiaTheme="minorHAnsi" w:cstheme="minorBidi"/>
      <w:sz w:val="28"/>
      <w:szCs w:val="22"/>
      <w:lang w:eastAsia="en-US"/>
    </w:rPr>
  </w:style>
  <w:style w:type="paragraph" w:styleId="afb">
    <w:name w:val="Body Text First Indent"/>
    <w:basedOn w:val="af9"/>
    <w:link w:val="afc"/>
    <w:uiPriority w:val="99"/>
    <w:semiHidden/>
    <w:rsid w:val="00F977F4"/>
    <w:pPr>
      <w:spacing w:after="0"/>
      <w:ind w:firstLine="360"/>
    </w:pPr>
  </w:style>
  <w:style w:type="character" w:customStyle="1" w:styleId="afc">
    <w:name w:val="Красная строка Знак"/>
    <w:basedOn w:val="afa"/>
    <w:link w:val="afb"/>
    <w:uiPriority w:val="99"/>
    <w:semiHidden/>
    <w:rsid w:val="000856D0"/>
    <w:rPr>
      <w:rFonts w:eastAsiaTheme="minorHAnsi" w:cstheme="minorBidi"/>
      <w:sz w:val="28"/>
      <w:szCs w:val="22"/>
      <w:lang w:eastAsia="en-US"/>
      <w14:ligatures w14:val="standardContextual"/>
    </w:rPr>
  </w:style>
  <w:style w:type="paragraph" w:styleId="afd">
    <w:name w:val="Body Text Indent"/>
    <w:basedOn w:val="a"/>
    <w:link w:val="afe"/>
    <w:uiPriority w:val="99"/>
    <w:semiHidden/>
    <w:rsid w:val="00F977F4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0856D0"/>
    <w:rPr>
      <w:rFonts w:eastAsiaTheme="minorHAnsi" w:cstheme="minorBidi"/>
      <w:sz w:val="28"/>
      <w:szCs w:val="22"/>
      <w:lang w:eastAsia="en-US"/>
      <w14:ligatures w14:val="standardContextual"/>
    </w:rPr>
  </w:style>
  <w:style w:type="paragraph" w:styleId="22">
    <w:name w:val="Body Text First Indent 2"/>
    <w:basedOn w:val="afd"/>
    <w:link w:val="23"/>
    <w:uiPriority w:val="99"/>
    <w:semiHidden/>
    <w:rsid w:val="00F977F4"/>
    <w:pPr>
      <w:spacing w:after="0"/>
      <w:ind w:left="360" w:firstLine="360"/>
    </w:pPr>
  </w:style>
  <w:style w:type="character" w:customStyle="1" w:styleId="23">
    <w:name w:val="Красная строка 2 Знак"/>
    <w:basedOn w:val="afe"/>
    <w:link w:val="22"/>
    <w:uiPriority w:val="99"/>
    <w:semiHidden/>
    <w:rsid w:val="000856D0"/>
    <w:rPr>
      <w:rFonts w:eastAsiaTheme="minorHAnsi" w:cstheme="minorBidi"/>
      <w:sz w:val="28"/>
      <w:szCs w:val="22"/>
      <w:lang w:eastAsia="en-US"/>
      <w14:ligatures w14:val="standardContextual"/>
    </w:rPr>
  </w:style>
  <w:style w:type="paragraph" w:styleId="aff">
    <w:name w:val="List Bullet"/>
    <w:basedOn w:val="a"/>
    <w:uiPriority w:val="99"/>
    <w:semiHidden/>
    <w:rsid w:val="00F977F4"/>
    <w:pPr>
      <w:tabs>
        <w:tab w:val="num" w:pos="360"/>
      </w:tabs>
      <w:ind w:left="360" w:hanging="360"/>
      <w:contextualSpacing/>
    </w:pPr>
  </w:style>
  <w:style w:type="paragraph" w:styleId="24">
    <w:name w:val="List Bullet 2"/>
    <w:basedOn w:val="a"/>
    <w:uiPriority w:val="99"/>
    <w:semiHidden/>
    <w:rsid w:val="00F977F4"/>
    <w:pPr>
      <w:tabs>
        <w:tab w:val="num" w:pos="643"/>
      </w:tabs>
      <w:ind w:left="643" w:hanging="360"/>
      <w:contextualSpacing/>
    </w:pPr>
  </w:style>
  <w:style w:type="paragraph" w:styleId="32">
    <w:name w:val="List Bullet 3"/>
    <w:basedOn w:val="a"/>
    <w:uiPriority w:val="99"/>
    <w:semiHidden/>
    <w:rsid w:val="00F977F4"/>
    <w:pPr>
      <w:tabs>
        <w:tab w:val="num" w:pos="926"/>
      </w:tabs>
      <w:ind w:left="926" w:hanging="360"/>
      <w:contextualSpacing/>
    </w:pPr>
  </w:style>
  <w:style w:type="paragraph" w:styleId="41">
    <w:name w:val="List Bullet 4"/>
    <w:basedOn w:val="a"/>
    <w:uiPriority w:val="99"/>
    <w:semiHidden/>
    <w:rsid w:val="00F977F4"/>
    <w:pPr>
      <w:tabs>
        <w:tab w:val="num" w:pos="1209"/>
      </w:tabs>
      <w:ind w:left="1209" w:hanging="360"/>
      <w:contextualSpacing/>
    </w:pPr>
  </w:style>
  <w:style w:type="paragraph" w:styleId="51">
    <w:name w:val="List Bullet 5"/>
    <w:basedOn w:val="a"/>
    <w:uiPriority w:val="99"/>
    <w:semiHidden/>
    <w:rsid w:val="00F977F4"/>
    <w:pPr>
      <w:tabs>
        <w:tab w:val="num" w:pos="1492"/>
      </w:tabs>
      <w:ind w:left="1492" w:hanging="360"/>
      <w:contextualSpacing/>
    </w:pPr>
  </w:style>
  <w:style w:type="paragraph" w:styleId="aff0">
    <w:name w:val="List Number"/>
    <w:basedOn w:val="a"/>
    <w:uiPriority w:val="99"/>
    <w:semiHidden/>
    <w:rsid w:val="00F977F4"/>
    <w:pPr>
      <w:tabs>
        <w:tab w:val="num" w:pos="360"/>
      </w:tabs>
      <w:ind w:left="360" w:hanging="360"/>
      <w:contextualSpacing/>
    </w:pPr>
  </w:style>
  <w:style w:type="paragraph" w:styleId="25">
    <w:name w:val="List Number 2"/>
    <w:basedOn w:val="a"/>
    <w:uiPriority w:val="99"/>
    <w:semiHidden/>
    <w:rsid w:val="00F977F4"/>
    <w:pPr>
      <w:tabs>
        <w:tab w:val="num" w:pos="643"/>
      </w:tabs>
      <w:ind w:left="643" w:hanging="360"/>
      <w:contextualSpacing/>
    </w:pPr>
  </w:style>
  <w:style w:type="paragraph" w:styleId="33">
    <w:name w:val="List Number 3"/>
    <w:basedOn w:val="a"/>
    <w:uiPriority w:val="99"/>
    <w:semiHidden/>
    <w:rsid w:val="00F977F4"/>
    <w:pPr>
      <w:tabs>
        <w:tab w:val="num" w:pos="926"/>
      </w:tabs>
      <w:ind w:left="926" w:hanging="360"/>
      <w:contextualSpacing/>
    </w:pPr>
  </w:style>
  <w:style w:type="paragraph" w:styleId="42">
    <w:name w:val="List Number 4"/>
    <w:basedOn w:val="a"/>
    <w:uiPriority w:val="99"/>
    <w:semiHidden/>
    <w:rsid w:val="00F977F4"/>
    <w:pPr>
      <w:tabs>
        <w:tab w:val="num" w:pos="1209"/>
      </w:tabs>
      <w:ind w:left="1209" w:hanging="360"/>
      <w:contextualSpacing/>
    </w:pPr>
  </w:style>
  <w:style w:type="paragraph" w:styleId="52">
    <w:name w:val="List Number 5"/>
    <w:basedOn w:val="a"/>
    <w:uiPriority w:val="99"/>
    <w:semiHidden/>
    <w:rsid w:val="00F977F4"/>
    <w:pPr>
      <w:tabs>
        <w:tab w:val="num" w:pos="1492"/>
      </w:tabs>
      <w:ind w:left="1492" w:hanging="360"/>
      <w:contextualSpacing/>
    </w:pPr>
  </w:style>
  <w:style w:type="paragraph" w:styleId="26">
    <w:name w:val="envelope return"/>
    <w:basedOn w:val="a"/>
    <w:uiPriority w:val="99"/>
    <w:semiHidden/>
    <w:rsid w:val="00F977F4"/>
    <w:rPr>
      <w:rFonts w:asciiTheme="majorHAnsi" w:eastAsiaTheme="majorEastAsia" w:hAnsiTheme="majorHAnsi" w:cstheme="majorBidi"/>
      <w:sz w:val="20"/>
      <w:szCs w:val="20"/>
    </w:rPr>
  </w:style>
  <w:style w:type="paragraph" w:styleId="aff1">
    <w:name w:val="Normal (Web)"/>
    <w:basedOn w:val="a"/>
    <w:uiPriority w:val="99"/>
    <w:semiHidden/>
    <w:rsid w:val="00F977F4"/>
    <w:rPr>
      <w:szCs w:val="24"/>
    </w:rPr>
  </w:style>
  <w:style w:type="paragraph" w:styleId="aff2">
    <w:name w:val="Normal Indent"/>
    <w:basedOn w:val="a"/>
    <w:uiPriority w:val="99"/>
    <w:semiHidden/>
    <w:rsid w:val="00F977F4"/>
    <w:pPr>
      <w:ind w:left="720"/>
    </w:pPr>
  </w:style>
  <w:style w:type="paragraph" w:styleId="43">
    <w:name w:val="toc 4"/>
    <w:basedOn w:val="a"/>
    <w:next w:val="a"/>
    <w:autoRedefine/>
    <w:uiPriority w:val="39"/>
    <w:semiHidden/>
    <w:qFormat/>
    <w:rsid w:val="00F977F4"/>
    <w:pPr>
      <w:spacing w:after="100"/>
      <w:ind w:left="840"/>
    </w:pPr>
  </w:style>
  <w:style w:type="paragraph" w:styleId="53">
    <w:name w:val="toc 5"/>
    <w:basedOn w:val="a"/>
    <w:next w:val="a"/>
    <w:link w:val="54"/>
    <w:autoRedefine/>
    <w:uiPriority w:val="39"/>
    <w:semiHidden/>
    <w:rsid w:val="00F977F4"/>
    <w:pPr>
      <w:spacing w:after="100"/>
      <w:ind w:left="1120"/>
    </w:pPr>
  </w:style>
  <w:style w:type="character" w:customStyle="1" w:styleId="54">
    <w:name w:val="Оглавление 5 Знак"/>
    <w:basedOn w:val="a0"/>
    <w:link w:val="53"/>
    <w:uiPriority w:val="39"/>
    <w:semiHidden/>
    <w:locked/>
    <w:rsid w:val="000856D0"/>
    <w:rPr>
      <w:rFonts w:eastAsiaTheme="minorHAnsi" w:cstheme="minorBidi"/>
      <w:sz w:val="28"/>
      <w:szCs w:val="22"/>
      <w:lang w:eastAsia="en-US"/>
      <w14:ligatures w14:val="standardContextual"/>
    </w:rPr>
  </w:style>
  <w:style w:type="paragraph" w:styleId="61">
    <w:name w:val="toc 6"/>
    <w:basedOn w:val="a"/>
    <w:next w:val="a"/>
    <w:autoRedefine/>
    <w:uiPriority w:val="39"/>
    <w:semiHidden/>
    <w:rsid w:val="00F977F4"/>
    <w:pPr>
      <w:spacing w:after="100"/>
      <w:ind w:left="1400"/>
    </w:pPr>
  </w:style>
  <w:style w:type="paragraph" w:styleId="71">
    <w:name w:val="toc 7"/>
    <w:basedOn w:val="a"/>
    <w:next w:val="a"/>
    <w:autoRedefine/>
    <w:uiPriority w:val="39"/>
    <w:semiHidden/>
    <w:rsid w:val="00F977F4"/>
    <w:pPr>
      <w:spacing w:after="100"/>
      <w:ind w:left="1680"/>
    </w:pPr>
  </w:style>
  <w:style w:type="paragraph" w:styleId="81">
    <w:name w:val="toc 8"/>
    <w:basedOn w:val="a"/>
    <w:next w:val="a"/>
    <w:autoRedefine/>
    <w:uiPriority w:val="39"/>
    <w:semiHidden/>
    <w:rsid w:val="00F977F4"/>
    <w:pPr>
      <w:spacing w:after="100"/>
      <w:ind w:left="1960"/>
    </w:pPr>
  </w:style>
  <w:style w:type="paragraph" w:styleId="91">
    <w:name w:val="toc 9"/>
    <w:basedOn w:val="a"/>
    <w:next w:val="a"/>
    <w:autoRedefine/>
    <w:uiPriority w:val="39"/>
    <w:semiHidden/>
    <w:rsid w:val="00F977F4"/>
    <w:pPr>
      <w:spacing w:after="100"/>
      <w:ind w:left="2240"/>
    </w:pPr>
  </w:style>
  <w:style w:type="paragraph" w:styleId="27">
    <w:name w:val="Body Text 2"/>
    <w:basedOn w:val="a"/>
    <w:link w:val="28"/>
    <w:uiPriority w:val="99"/>
    <w:semiHidden/>
    <w:rsid w:val="00F977F4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0856D0"/>
    <w:rPr>
      <w:rFonts w:eastAsiaTheme="minorHAnsi" w:cstheme="minorBidi"/>
      <w:sz w:val="28"/>
      <w:szCs w:val="22"/>
      <w:lang w:eastAsia="en-US"/>
      <w14:ligatures w14:val="standardContextual"/>
    </w:rPr>
  </w:style>
  <w:style w:type="paragraph" w:styleId="34">
    <w:name w:val="Body Text 3"/>
    <w:basedOn w:val="a"/>
    <w:link w:val="35"/>
    <w:uiPriority w:val="99"/>
    <w:semiHidden/>
    <w:rsid w:val="00F977F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0856D0"/>
    <w:rPr>
      <w:rFonts w:eastAsiaTheme="minorHAnsi" w:cstheme="minorBidi"/>
      <w:sz w:val="16"/>
      <w:szCs w:val="16"/>
      <w:lang w:eastAsia="en-US"/>
      <w14:ligatures w14:val="standardContextual"/>
    </w:rPr>
  </w:style>
  <w:style w:type="paragraph" w:styleId="29">
    <w:name w:val="Body Text Indent 2"/>
    <w:basedOn w:val="a"/>
    <w:link w:val="2a"/>
    <w:uiPriority w:val="99"/>
    <w:semiHidden/>
    <w:rsid w:val="00F977F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0"/>
    <w:link w:val="29"/>
    <w:uiPriority w:val="99"/>
    <w:semiHidden/>
    <w:rsid w:val="000856D0"/>
    <w:rPr>
      <w:rFonts w:eastAsiaTheme="minorHAnsi" w:cstheme="minorBidi"/>
      <w:sz w:val="28"/>
      <w:szCs w:val="22"/>
      <w:lang w:eastAsia="en-US"/>
      <w14:ligatures w14:val="standardContextual"/>
    </w:rPr>
  </w:style>
  <w:style w:type="paragraph" w:styleId="36">
    <w:name w:val="Body Text Indent 3"/>
    <w:basedOn w:val="a"/>
    <w:link w:val="37"/>
    <w:uiPriority w:val="99"/>
    <w:semiHidden/>
    <w:rsid w:val="00F977F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856D0"/>
    <w:rPr>
      <w:rFonts w:eastAsiaTheme="minorHAnsi" w:cstheme="minorBidi"/>
      <w:sz w:val="16"/>
      <w:szCs w:val="16"/>
      <w:lang w:eastAsia="en-US"/>
      <w14:ligatures w14:val="standardContextual"/>
    </w:rPr>
  </w:style>
  <w:style w:type="paragraph" w:styleId="aff3">
    <w:name w:val="table of figures"/>
    <w:basedOn w:val="a"/>
    <w:next w:val="a"/>
    <w:uiPriority w:val="99"/>
    <w:semiHidden/>
    <w:rsid w:val="00F977F4"/>
  </w:style>
  <w:style w:type="paragraph" w:styleId="aff4">
    <w:name w:val="Signature"/>
    <w:basedOn w:val="a"/>
    <w:link w:val="aff5"/>
    <w:uiPriority w:val="99"/>
    <w:semiHidden/>
    <w:rsid w:val="00F977F4"/>
    <w:pPr>
      <w:ind w:left="4252"/>
    </w:pPr>
  </w:style>
  <w:style w:type="character" w:customStyle="1" w:styleId="aff5">
    <w:name w:val="Подпись Знак"/>
    <w:basedOn w:val="a0"/>
    <w:link w:val="aff4"/>
    <w:uiPriority w:val="99"/>
    <w:semiHidden/>
    <w:rsid w:val="000856D0"/>
    <w:rPr>
      <w:rFonts w:eastAsiaTheme="minorHAnsi" w:cstheme="minorBidi"/>
      <w:sz w:val="28"/>
      <w:szCs w:val="22"/>
      <w:lang w:eastAsia="en-US"/>
      <w14:ligatures w14:val="standardContextual"/>
    </w:rPr>
  </w:style>
  <w:style w:type="paragraph" w:styleId="aff6">
    <w:name w:val="Salutation"/>
    <w:basedOn w:val="a"/>
    <w:next w:val="a"/>
    <w:link w:val="aff7"/>
    <w:uiPriority w:val="99"/>
    <w:semiHidden/>
    <w:rsid w:val="00F977F4"/>
  </w:style>
  <w:style w:type="character" w:customStyle="1" w:styleId="aff7">
    <w:name w:val="Приветствие Знак"/>
    <w:basedOn w:val="a0"/>
    <w:link w:val="aff6"/>
    <w:uiPriority w:val="99"/>
    <w:semiHidden/>
    <w:rsid w:val="000856D0"/>
    <w:rPr>
      <w:rFonts w:eastAsiaTheme="minorHAnsi" w:cstheme="minorBidi"/>
      <w:sz w:val="28"/>
      <w:szCs w:val="22"/>
      <w:lang w:eastAsia="en-US"/>
      <w14:ligatures w14:val="standardContextual"/>
    </w:rPr>
  </w:style>
  <w:style w:type="paragraph" w:styleId="aff8">
    <w:name w:val="List Continue"/>
    <w:basedOn w:val="a"/>
    <w:uiPriority w:val="99"/>
    <w:semiHidden/>
    <w:rsid w:val="00F977F4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rsid w:val="00F977F4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rsid w:val="00F977F4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rsid w:val="00F977F4"/>
    <w:pPr>
      <w:spacing w:after="120"/>
      <w:ind w:left="1132"/>
      <w:contextualSpacing/>
    </w:pPr>
  </w:style>
  <w:style w:type="paragraph" w:styleId="55">
    <w:name w:val="List Continue 5"/>
    <w:basedOn w:val="a"/>
    <w:uiPriority w:val="99"/>
    <w:semiHidden/>
    <w:rsid w:val="00F977F4"/>
    <w:pPr>
      <w:spacing w:after="120"/>
      <w:ind w:left="1415"/>
      <w:contextualSpacing/>
    </w:pPr>
  </w:style>
  <w:style w:type="paragraph" w:styleId="aff9">
    <w:name w:val="Closing"/>
    <w:basedOn w:val="a"/>
    <w:link w:val="affa"/>
    <w:uiPriority w:val="99"/>
    <w:semiHidden/>
    <w:rsid w:val="00F977F4"/>
    <w:pPr>
      <w:ind w:left="4252"/>
    </w:pPr>
  </w:style>
  <w:style w:type="character" w:customStyle="1" w:styleId="affa">
    <w:name w:val="Прощание Знак"/>
    <w:basedOn w:val="a0"/>
    <w:link w:val="aff9"/>
    <w:uiPriority w:val="99"/>
    <w:semiHidden/>
    <w:rsid w:val="000856D0"/>
    <w:rPr>
      <w:rFonts w:eastAsiaTheme="minorHAnsi" w:cstheme="minorBidi"/>
      <w:sz w:val="28"/>
      <w:szCs w:val="22"/>
      <w:lang w:eastAsia="en-US"/>
      <w14:ligatures w14:val="standardContextual"/>
    </w:rPr>
  </w:style>
  <w:style w:type="paragraph" w:styleId="affb">
    <w:name w:val="List"/>
    <w:basedOn w:val="a"/>
    <w:uiPriority w:val="99"/>
    <w:semiHidden/>
    <w:rsid w:val="00F977F4"/>
    <w:pPr>
      <w:ind w:left="283" w:hanging="283"/>
      <w:contextualSpacing/>
    </w:pPr>
  </w:style>
  <w:style w:type="paragraph" w:styleId="2c">
    <w:name w:val="List 2"/>
    <w:basedOn w:val="a"/>
    <w:uiPriority w:val="99"/>
    <w:semiHidden/>
    <w:rsid w:val="00F977F4"/>
    <w:pPr>
      <w:ind w:left="566" w:hanging="283"/>
      <w:contextualSpacing/>
    </w:pPr>
  </w:style>
  <w:style w:type="paragraph" w:styleId="39">
    <w:name w:val="List 3"/>
    <w:basedOn w:val="a"/>
    <w:uiPriority w:val="99"/>
    <w:semiHidden/>
    <w:rsid w:val="00F977F4"/>
    <w:pPr>
      <w:ind w:left="849" w:hanging="283"/>
      <w:contextualSpacing/>
    </w:pPr>
  </w:style>
  <w:style w:type="paragraph" w:styleId="45">
    <w:name w:val="List 4"/>
    <w:basedOn w:val="a"/>
    <w:uiPriority w:val="99"/>
    <w:semiHidden/>
    <w:rsid w:val="00F977F4"/>
    <w:pPr>
      <w:ind w:left="1132" w:hanging="283"/>
      <w:contextualSpacing/>
    </w:pPr>
  </w:style>
  <w:style w:type="paragraph" w:styleId="56">
    <w:name w:val="List 5"/>
    <w:basedOn w:val="a"/>
    <w:uiPriority w:val="99"/>
    <w:semiHidden/>
    <w:rsid w:val="00F977F4"/>
    <w:pPr>
      <w:ind w:left="1415" w:hanging="283"/>
      <w:contextualSpacing/>
    </w:pPr>
  </w:style>
  <w:style w:type="paragraph" w:styleId="affc">
    <w:name w:val="Bibliography"/>
    <w:basedOn w:val="a"/>
    <w:next w:val="a"/>
    <w:uiPriority w:val="37"/>
    <w:semiHidden/>
    <w:rsid w:val="00F977F4"/>
  </w:style>
  <w:style w:type="paragraph" w:styleId="HTML1">
    <w:name w:val="HTML Preformatted"/>
    <w:basedOn w:val="a"/>
    <w:link w:val="HTML2"/>
    <w:uiPriority w:val="99"/>
    <w:semiHidden/>
    <w:rsid w:val="00F977F4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0856D0"/>
    <w:rPr>
      <w:rFonts w:ascii="Consolas" w:eastAsiaTheme="minorHAnsi" w:hAnsi="Consolas" w:cstheme="minorBidi"/>
      <w:lang w:eastAsia="en-US"/>
      <w14:ligatures w14:val="standardContextual"/>
    </w:rPr>
  </w:style>
  <w:style w:type="paragraph" w:styleId="affd">
    <w:name w:val="Document Map"/>
    <w:basedOn w:val="a"/>
    <w:link w:val="affe"/>
    <w:uiPriority w:val="99"/>
    <w:semiHidden/>
    <w:rsid w:val="00F977F4"/>
    <w:rPr>
      <w:rFonts w:ascii="Segoe UI" w:hAnsi="Segoe UI" w:cs="Segoe UI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0856D0"/>
    <w:rPr>
      <w:rFonts w:ascii="Segoe UI" w:eastAsiaTheme="minorHAnsi" w:hAnsi="Segoe UI" w:cs="Segoe UI"/>
      <w:sz w:val="16"/>
      <w:szCs w:val="16"/>
      <w:lang w:eastAsia="en-US"/>
      <w14:ligatures w14:val="standardContextual"/>
    </w:rPr>
  </w:style>
  <w:style w:type="paragraph" w:styleId="afff">
    <w:name w:val="table of authorities"/>
    <w:basedOn w:val="a"/>
    <w:next w:val="a"/>
    <w:uiPriority w:val="99"/>
    <w:semiHidden/>
    <w:rsid w:val="00F977F4"/>
    <w:pPr>
      <w:ind w:left="280" w:hanging="280"/>
    </w:pPr>
  </w:style>
  <w:style w:type="paragraph" w:styleId="afff0">
    <w:name w:val="Plain Text"/>
    <w:basedOn w:val="a"/>
    <w:link w:val="afff1"/>
    <w:uiPriority w:val="99"/>
    <w:semiHidden/>
    <w:rsid w:val="00F977F4"/>
    <w:rPr>
      <w:rFonts w:ascii="Consolas" w:hAnsi="Consolas"/>
      <w:sz w:val="21"/>
      <w:szCs w:val="21"/>
    </w:rPr>
  </w:style>
  <w:style w:type="character" w:customStyle="1" w:styleId="afff1">
    <w:name w:val="Текст Знак"/>
    <w:basedOn w:val="a0"/>
    <w:link w:val="afff0"/>
    <w:uiPriority w:val="99"/>
    <w:semiHidden/>
    <w:rsid w:val="000856D0"/>
    <w:rPr>
      <w:rFonts w:ascii="Consolas" w:eastAsiaTheme="minorHAnsi" w:hAnsi="Consolas" w:cstheme="minorBidi"/>
      <w:sz w:val="21"/>
      <w:szCs w:val="21"/>
      <w:lang w:eastAsia="en-US"/>
      <w14:ligatures w14:val="standardContextual"/>
    </w:rPr>
  </w:style>
  <w:style w:type="paragraph" w:styleId="afff2">
    <w:name w:val="Balloon Text"/>
    <w:basedOn w:val="a"/>
    <w:link w:val="afff3"/>
    <w:uiPriority w:val="99"/>
    <w:semiHidden/>
    <w:rsid w:val="00F977F4"/>
    <w:rPr>
      <w:rFonts w:ascii="Segoe UI" w:hAnsi="Segoe UI" w:cs="Segoe UI"/>
      <w:sz w:val="18"/>
      <w:szCs w:val="18"/>
    </w:rPr>
  </w:style>
  <w:style w:type="character" w:customStyle="1" w:styleId="afff3">
    <w:name w:val="Текст выноски Знак"/>
    <w:basedOn w:val="a0"/>
    <w:link w:val="afff2"/>
    <w:uiPriority w:val="99"/>
    <w:semiHidden/>
    <w:rsid w:val="000856D0"/>
    <w:rPr>
      <w:rFonts w:ascii="Segoe UI" w:eastAsiaTheme="minorHAnsi" w:hAnsi="Segoe UI" w:cs="Segoe UI"/>
      <w:sz w:val="18"/>
      <w:szCs w:val="18"/>
      <w:lang w:eastAsia="en-US"/>
      <w14:ligatures w14:val="standardContextual"/>
    </w:rPr>
  </w:style>
  <w:style w:type="paragraph" w:styleId="afff4">
    <w:name w:val="macro"/>
    <w:link w:val="afff5"/>
    <w:uiPriority w:val="99"/>
    <w:semiHidden/>
    <w:rsid w:val="00F977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709"/>
      <w:jc w:val="both"/>
    </w:pPr>
    <w:rPr>
      <w:rFonts w:ascii="Consolas" w:eastAsiaTheme="minorHAnsi" w:hAnsi="Consolas" w:cstheme="minorBidi"/>
      <w:lang w:eastAsia="en-US"/>
    </w:rPr>
  </w:style>
  <w:style w:type="character" w:customStyle="1" w:styleId="afff5">
    <w:name w:val="Текст макроса Знак"/>
    <w:basedOn w:val="a0"/>
    <w:link w:val="afff4"/>
    <w:uiPriority w:val="99"/>
    <w:semiHidden/>
    <w:rsid w:val="000856D0"/>
    <w:rPr>
      <w:rFonts w:ascii="Consolas" w:eastAsiaTheme="minorHAnsi" w:hAnsi="Consolas" w:cstheme="minorBidi"/>
      <w:lang w:eastAsia="en-US"/>
    </w:rPr>
  </w:style>
  <w:style w:type="paragraph" w:styleId="afff6">
    <w:name w:val="annotation text"/>
    <w:basedOn w:val="a"/>
    <w:link w:val="afff7"/>
    <w:uiPriority w:val="99"/>
    <w:semiHidden/>
    <w:rsid w:val="00F977F4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0856D0"/>
    <w:rPr>
      <w:rFonts w:eastAsiaTheme="minorHAnsi" w:cstheme="minorBidi"/>
      <w:lang w:eastAsia="en-US"/>
      <w14:ligatures w14:val="standardContextual"/>
    </w:rPr>
  </w:style>
  <w:style w:type="paragraph" w:styleId="afff8">
    <w:name w:val="annotation subject"/>
    <w:basedOn w:val="afff6"/>
    <w:next w:val="afff6"/>
    <w:link w:val="afff9"/>
    <w:uiPriority w:val="99"/>
    <w:semiHidden/>
    <w:rsid w:val="00F977F4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0856D0"/>
    <w:rPr>
      <w:rFonts w:eastAsiaTheme="minorHAnsi" w:cstheme="minorBidi"/>
      <w:b/>
      <w:bCs/>
      <w:lang w:eastAsia="en-US"/>
      <w14:ligatures w14:val="standardContextual"/>
    </w:rPr>
  </w:style>
  <w:style w:type="paragraph" w:styleId="12">
    <w:name w:val="index 1"/>
    <w:basedOn w:val="a"/>
    <w:next w:val="a"/>
    <w:autoRedefine/>
    <w:uiPriority w:val="99"/>
    <w:semiHidden/>
    <w:rsid w:val="00F977F4"/>
    <w:pPr>
      <w:ind w:left="280" w:hanging="280"/>
    </w:pPr>
  </w:style>
  <w:style w:type="paragraph" w:styleId="afffa">
    <w:name w:val="index heading"/>
    <w:basedOn w:val="a"/>
    <w:next w:val="12"/>
    <w:uiPriority w:val="99"/>
    <w:semiHidden/>
    <w:rsid w:val="00F977F4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"/>
    <w:next w:val="a"/>
    <w:autoRedefine/>
    <w:uiPriority w:val="99"/>
    <w:semiHidden/>
    <w:rsid w:val="00F977F4"/>
    <w:pPr>
      <w:ind w:left="560" w:hanging="280"/>
    </w:pPr>
  </w:style>
  <w:style w:type="paragraph" w:styleId="3a">
    <w:name w:val="index 3"/>
    <w:basedOn w:val="a"/>
    <w:next w:val="a"/>
    <w:autoRedefine/>
    <w:uiPriority w:val="99"/>
    <w:semiHidden/>
    <w:rsid w:val="00F977F4"/>
    <w:pPr>
      <w:ind w:left="840" w:hanging="280"/>
    </w:pPr>
  </w:style>
  <w:style w:type="paragraph" w:styleId="46">
    <w:name w:val="index 4"/>
    <w:basedOn w:val="a"/>
    <w:next w:val="a"/>
    <w:autoRedefine/>
    <w:uiPriority w:val="99"/>
    <w:semiHidden/>
    <w:rsid w:val="00F977F4"/>
    <w:pPr>
      <w:ind w:left="1120" w:hanging="280"/>
    </w:pPr>
  </w:style>
  <w:style w:type="paragraph" w:styleId="57">
    <w:name w:val="index 5"/>
    <w:basedOn w:val="a"/>
    <w:next w:val="a"/>
    <w:autoRedefine/>
    <w:uiPriority w:val="99"/>
    <w:semiHidden/>
    <w:rsid w:val="00F977F4"/>
    <w:pPr>
      <w:ind w:left="1400" w:hanging="280"/>
    </w:pPr>
  </w:style>
  <w:style w:type="paragraph" w:styleId="62">
    <w:name w:val="index 6"/>
    <w:basedOn w:val="a"/>
    <w:next w:val="a"/>
    <w:autoRedefine/>
    <w:uiPriority w:val="99"/>
    <w:semiHidden/>
    <w:rsid w:val="00F977F4"/>
    <w:pPr>
      <w:ind w:left="1680" w:hanging="280"/>
    </w:pPr>
  </w:style>
  <w:style w:type="paragraph" w:styleId="72">
    <w:name w:val="index 7"/>
    <w:basedOn w:val="a"/>
    <w:next w:val="a"/>
    <w:autoRedefine/>
    <w:uiPriority w:val="99"/>
    <w:semiHidden/>
    <w:rsid w:val="00F977F4"/>
    <w:pPr>
      <w:ind w:left="1960" w:hanging="280"/>
    </w:pPr>
  </w:style>
  <w:style w:type="paragraph" w:styleId="82">
    <w:name w:val="index 8"/>
    <w:basedOn w:val="a"/>
    <w:next w:val="a"/>
    <w:autoRedefine/>
    <w:uiPriority w:val="99"/>
    <w:semiHidden/>
    <w:rsid w:val="00F977F4"/>
    <w:pPr>
      <w:ind w:left="2240" w:hanging="280"/>
    </w:pPr>
  </w:style>
  <w:style w:type="paragraph" w:styleId="92">
    <w:name w:val="index 9"/>
    <w:basedOn w:val="a"/>
    <w:next w:val="a"/>
    <w:autoRedefine/>
    <w:uiPriority w:val="99"/>
    <w:semiHidden/>
    <w:rsid w:val="00F977F4"/>
    <w:pPr>
      <w:ind w:left="2520" w:hanging="280"/>
    </w:pPr>
  </w:style>
  <w:style w:type="paragraph" w:styleId="afffb">
    <w:name w:val="Block Text"/>
    <w:basedOn w:val="a"/>
    <w:uiPriority w:val="99"/>
    <w:semiHidden/>
    <w:rsid w:val="00F977F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afffc">
    <w:name w:val="Message Header"/>
    <w:basedOn w:val="a"/>
    <w:link w:val="afffd"/>
    <w:uiPriority w:val="99"/>
    <w:semiHidden/>
    <w:rsid w:val="00F977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d">
    <w:name w:val="Шапка Знак"/>
    <w:basedOn w:val="a0"/>
    <w:link w:val="afffc"/>
    <w:uiPriority w:val="99"/>
    <w:semiHidden/>
    <w:rsid w:val="000856D0"/>
    <w:rPr>
      <w:rFonts w:asciiTheme="majorHAnsi" w:eastAsiaTheme="majorEastAsia" w:hAnsiTheme="majorHAnsi" w:cstheme="majorBidi"/>
      <w:sz w:val="28"/>
      <w:szCs w:val="24"/>
      <w:shd w:val="pct20" w:color="auto" w:fill="auto"/>
      <w:lang w:eastAsia="en-US"/>
      <w14:ligatures w14:val="standardContextual"/>
    </w:rPr>
  </w:style>
  <w:style w:type="paragraph" w:styleId="afffe">
    <w:name w:val="E-mail Signature"/>
    <w:basedOn w:val="a"/>
    <w:link w:val="affff"/>
    <w:uiPriority w:val="99"/>
    <w:semiHidden/>
    <w:rsid w:val="00F977F4"/>
  </w:style>
  <w:style w:type="character" w:customStyle="1" w:styleId="affff">
    <w:name w:val="Электронная подпись Знак"/>
    <w:basedOn w:val="a0"/>
    <w:link w:val="afffe"/>
    <w:uiPriority w:val="99"/>
    <w:semiHidden/>
    <w:rsid w:val="000856D0"/>
    <w:rPr>
      <w:rFonts w:eastAsiaTheme="minorHAnsi" w:cstheme="minorBidi"/>
      <w:sz w:val="28"/>
      <w:szCs w:val="22"/>
      <w:lang w:eastAsia="en-US"/>
      <w14:ligatures w14:val="standardContextual"/>
    </w:rPr>
  </w:style>
  <w:style w:type="character" w:customStyle="1" w:styleId="affff0">
    <w:name w:val="Таблицы рисунки Знак"/>
    <w:basedOn w:val="40"/>
    <w:link w:val="affff1"/>
    <w:uiPriority w:val="18"/>
    <w:semiHidden/>
    <w:locked/>
    <w:rsid w:val="004E3729"/>
    <w:rPr>
      <w:rFonts w:eastAsiaTheme="majorEastAsia" w:cstheme="majorBidi"/>
      <w:b w:val="0"/>
      <w:bCs w:val="0"/>
      <w:i/>
      <w:iCs/>
      <w:sz w:val="24"/>
      <w:szCs w:val="28"/>
      <w:lang w:eastAsia="en-US"/>
    </w:rPr>
  </w:style>
  <w:style w:type="paragraph" w:customStyle="1" w:styleId="affff1">
    <w:name w:val="Таблицы рисунки"/>
    <w:basedOn w:val="4"/>
    <w:link w:val="affff0"/>
    <w:uiPriority w:val="18"/>
    <w:semiHidden/>
    <w:qFormat/>
    <w:rsid w:val="00F977F4"/>
    <w:pPr>
      <w:jc w:val="center"/>
    </w:pPr>
    <w:rPr>
      <w:rFonts w:eastAsiaTheme="majorEastAsia" w:cstheme="majorBidi"/>
      <w:b w:val="0"/>
      <w:bCs w:val="0"/>
      <w:i/>
      <w:iCs/>
      <w:sz w:val="24"/>
      <w:szCs w:val="28"/>
      <w:lang w:eastAsia="ru-RU"/>
    </w:rPr>
  </w:style>
  <w:style w:type="character" w:styleId="affff2">
    <w:name w:val="FollowedHyperlink"/>
    <w:basedOn w:val="a0"/>
    <w:uiPriority w:val="99"/>
    <w:semiHidden/>
    <w:rsid w:val="00F977F4"/>
    <w:rPr>
      <w:color w:val="954F72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F977F4"/>
  </w:style>
  <w:style w:type="table" w:customStyle="1" w:styleId="14">
    <w:name w:val="Сетка таблицы1"/>
    <w:basedOn w:val="a1"/>
    <w:next w:val="a3"/>
    <w:uiPriority w:val="39"/>
    <w:rsid w:val="00F977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annotation reference"/>
    <w:basedOn w:val="a0"/>
    <w:uiPriority w:val="99"/>
    <w:semiHidden/>
    <w:rsid w:val="00F977F4"/>
    <w:rPr>
      <w:sz w:val="16"/>
      <w:szCs w:val="16"/>
    </w:rPr>
  </w:style>
  <w:style w:type="character" w:styleId="affff4">
    <w:name w:val="Unresolved Mention"/>
    <w:basedOn w:val="a0"/>
    <w:uiPriority w:val="99"/>
    <w:semiHidden/>
    <w:rsid w:val="00F977F4"/>
    <w:rPr>
      <w:color w:val="605E5C"/>
      <w:shd w:val="clear" w:color="auto" w:fill="E1DFDD"/>
    </w:rPr>
  </w:style>
  <w:style w:type="paragraph" w:styleId="affff5">
    <w:name w:val="Title"/>
    <w:basedOn w:val="a"/>
    <w:next w:val="a"/>
    <w:link w:val="affff6"/>
    <w:uiPriority w:val="10"/>
    <w:qFormat/>
    <w:rsid w:val="00245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Заголовок Знак"/>
    <w:basedOn w:val="a0"/>
    <w:link w:val="affff5"/>
    <w:uiPriority w:val="10"/>
    <w:rsid w:val="0021202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fff7">
    <w:name w:val="Subtitle"/>
    <w:basedOn w:val="a"/>
    <w:next w:val="a"/>
    <w:link w:val="affff8"/>
    <w:uiPriority w:val="11"/>
    <w:qFormat/>
    <w:rsid w:val="0024520F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fff8">
    <w:name w:val="Подзаголовок Знак"/>
    <w:basedOn w:val="a0"/>
    <w:link w:val="affff7"/>
    <w:uiPriority w:val="11"/>
    <w:rsid w:val="002120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paragraph" w:styleId="2e">
    <w:name w:val="Quote"/>
    <w:basedOn w:val="a"/>
    <w:next w:val="a"/>
    <w:link w:val="2f"/>
    <w:uiPriority w:val="29"/>
    <w:qFormat/>
    <w:rsid w:val="002452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0"/>
    <w:link w:val="2e"/>
    <w:uiPriority w:val="29"/>
    <w:rsid w:val="000856D0"/>
    <w:rPr>
      <w:rFonts w:eastAsiaTheme="minorHAnsi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styleId="affff9">
    <w:name w:val="Intense Emphasis"/>
    <w:basedOn w:val="a0"/>
    <w:uiPriority w:val="21"/>
    <w:qFormat/>
    <w:rsid w:val="0024520F"/>
    <w:rPr>
      <w:i/>
      <w:iCs/>
      <w:color w:val="2F5496" w:themeColor="accent1" w:themeShade="BF"/>
    </w:rPr>
  </w:style>
  <w:style w:type="paragraph" w:styleId="affffa">
    <w:name w:val="Intense Quote"/>
    <w:basedOn w:val="a"/>
    <w:next w:val="a"/>
    <w:link w:val="affffb"/>
    <w:uiPriority w:val="30"/>
    <w:qFormat/>
    <w:rsid w:val="00245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ffb">
    <w:name w:val="Выделенная цитата Знак"/>
    <w:basedOn w:val="a0"/>
    <w:link w:val="affffa"/>
    <w:uiPriority w:val="30"/>
    <w:rsid w:val="000856D0"/>
    <w:rPr>
      <w:rFonts w:eastAsiaTheme="minorHAnsi" w:cstheme="minorBidi"/>
      <w:i/>
      <w:iCs/>
      <w:color w:val="2F5496" w:themeColor="accent1" w:themeShade="BF"/>
      <w:sz w:val="28"/>
      <w:szCs w:val="22"/>
      <w:lang w:eastAsia="en-US"/>
      <w14:ligatures w14:val="standardContextual"/>
    </w:rPr>
  </w:style>
  <w:style w:type="character" w:styleId="affffc">
    <w:name w:val="Intense Reference"/>
    <w:basedOn w:val="a0"/>
    <w:uiPriority w:val="32"/>
    <w:qFormat/>
    <w:rsid w:val="0024520F"/>
    <w:rPr>
      <w:b/>
      <w:bCs/>
      <w:smallCaps/>
      <w:color w:val="2F5496" w:themeColor="accent1" w:themeShade="BF"/>
      <w:spacing w:val="5"/>
    </w:rPr>
  </w:style>
  <w:style w:type="paragraph" w:customStyle="1" w:styleId="-00">
    <w:name w:val="А-ц (&lt;0&gt;)"/>
    <w:uiPriority w:val="18"/>
    <w:qFormat/>
    <w:rsid w:val="000856D0"/>
    <w:pPr>
      <w:jc w:val="both"/>
    </w:pPr>
    <w:rPr>
      <w:sz w:val="28"/>
      <w:szCs w:val="28"/>
      <w:lang w:eastAsia="en-US"/>
    </w:rPr>
  </w:style>
  <w:style w:type="paragraph" w:customStyle="1" w:styleId="-01">
    <w:name w:val="А-ц (0Ж)"/>
    <w:uiPriority w:val="16"/>
    <w:qFormat/>
    <w:rsid w:val="000856D0"/>
    <w:pPr>
      <w:jc w:val="center"/>
    </w:pPr>
    <w:rPr>
      <w:b/>
      <w:bCs/>
      <w:sz w:val="28"/>
      <w:szCs w:val="28"/>
      <w:lang w:eastAsia="en-US"/>
    </w:rPr>
  </w:style>
  <w:style w:type="paragraph" w:customStyle="1" w:styleId="-02">
    <w:name w:val="А-ц (0)"/>
    <w:uiPriority w:val="16"/>
    <w:qFormat/>
    <w:rsid w:val="000856D0"/>
    <w:pPr>
      <w:jc w:val="center"/>
    </w:pPr>
    <w:rPr>
      <w:sz w:val="28"/>
      <w:szCs w:val="28"/>
      <w:lang w:eastAsia="en-US"/>
    </w:rPr>
  </w:style>
  <w:style w:type="paragraph" w:customStyle="1" w:styleId="-03">
    <w:name w:val="А-ц (0&gt;)"/>
    <w:uiPriority w:val="17"/>
    <w:qFormat/>
    <w:rsid w:val="000856D0"/>
    <w:pPr>
      <w:jc w:val="right"/>
    </w:pPr>
    <w:rPr>
      <w:rFonts w:eastAsiaTheme="minorHAnsi" w:cstheme="minorBidi"/>
      <w:sz w:val="28"/>
      <w:szCs w:val="22"/>
      <w:lang w:eastAsia="en-US"/>
    </w:rPr>
  </w:style>
  <w:style w:type="paragraph" w:customStyle="1" w:styleId="-04">
    <w:name w:val="А-ц (&lt;0)"/>
    <w:uiPriority w:val="17"/>
    <w:qFormat/>
    <w:rsid w:val="000856D0"/>
    <w:rPr>
      <w:rFonts w:eastAsiaTheme="minorHAnsi" w:cstheme="minorBidi"/>
      <w:sz w:val="28"/>
      <w:szCs w:val="22"/>
      <w:lang w:eastAsia="en-US"/>
    </w:rPr>
  </w:style>
  <w:style w:type="paragraph" w:customStyle="1" w:styleId="-125">
    <w:name w:val="А-ц (&lt;1.25Ж&gt;)"/>
    <w:basedOn w:val="a"/>
    <w:uiPriority w:val="16"/>
    <w:qFormat/>
    <w:rsid w:val="000856D0"/>
    <w:rPr>
      <w:b/>
      <w:bCs/>
    </w:rPr>
  </w:style>
  <w:style w:type="paragraph" w:customStyle="1" w:styleId="-5">
    <w:name w:val="Т-ца (&lt;&gt;)"/>
    <w:uiPriority w:val="8"/>
    <w:qFormat/>
    <w:rsid w:val="00131758"/>
    <w:pPr>
      <w:jc w:val="both"/>
    </w:pPr>
    <w:rPr>
      <w:color w:val="27272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46849-278C-48C4-8D14-F2AE14E8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32</Pages>
  <Words>5289</Words>
  <Characters>36761</Characters>
  <Application>Microsoft Office Word</Application>
  <DocSecurity>0</DocSecurity>
  <Lines>2827</Lines>
  <Paragraphs>1401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Положение о характеристиках планируемого развития территории, в том числе о плот</vt:lpstr>
    </vt:vector>
  </TitlesOfParts>
  <Company/>
  <LinksUpToDate>false</LinksUpToDate>
  <CharactersWithSpaces>40649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Saintogor Igorson</dc:creator>
  <cp:keywords/>
  <dc:description/>
  <cp:lastModifiedBy>Алевтина Ушкань</cp:lastModifiedBy>
  <cp:revision>40</cp:revision>
  <dcterms:created xsi:type="dcterms:W3CDTF">2025-08-02T21:00:00Z</dcterms:created>
  <dcterms:modified xsi:type="dcterms:W3CDTF">2025-11-12T10:24:00Z</dcterms:modified>
</cp:coreProperties>
</file>