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B" w:rsidRDefault="009D4333" w:rsidP="00E30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E307EB" w:rsidRPr="0088336B" w:rsidRDefault="00E307EB" w:rsidP="00E307EB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проекту постановления Прави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тельства Ленинградской области 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 </w:t>
      </w:r>
      <w:r w:rsidR="009D4333" w:rsidRP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внесении изменени</w:t>
      </w:r>
      <w:r w:rsidR="00541BE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="009D4333" w:rsidRP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постановление Прави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тельства Ленинградской области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9D4333" w:rsidRP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11.09.2015 № 352 «О правилах определения нормативных затрат на обеспечение функций государственных органов Ленинградской области, органов управления территориальными государственными внебюджетными фондами Ленинградской области, включая соответственно подведомственные казенные учреждения»</w:t>
      </w:r>
      <w:r w:rsidR="004A19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(далее – Проект)</w:t>
      </w:r>
    </w:p>
    <w:p w:rsidR="00E307EB" w:rsidRPr="007D383F" w:rsidRDefault="00E307EB" w:rsidP="00E307EB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121" w:rsidRDefault="00E307EB" w:rsidP="00BA31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подготовлен Управлением делами Правительства Ленинградской области</w:t>
      </w:r>
      <w:r w:rsidR="007C305E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Управление делами)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приведения 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Правил </w:t>
      </w:r>
      <w:r w:rsid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определения нормативных затрат 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обеспечение функций государственных орга</w:t>
      </w:r>
      <w:r w:rsidR="00193B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 Л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енинградской области, органов управления территориальными государственными внебюджетными фондами </w:t>
      </w:r>
      <w:r w:rsidR="00193B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енинградской области, включая соответственно подведомственные</w:t>
      </w:r>
      <w:r w:rsid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казенные учреждения, утвержд</w:t>
      </w:r>
      <w:r w:rsidR="00541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нны</w:t>
      </w:r>
      <w:r w:rsidR="00541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Ленинградской области от 11.09.2015 № 352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1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соответствие</w:t>
      </w:r>
      <w:r w:rsidR="004A1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действующим законодательством</w:t>
      </w:r>
      <w:r w:rsid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541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связи с</w:t>
      </w:r>
      <w:r w:rsid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реорганизацией подведомственных Управлению делами унитарных предприятий</w:t>
      </w:r>
      <w:proofErr w:type="gramEnd"/>
      <w:r w:rsid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бюджетные учреждения.</w:t>
      </w:r>
    </w:p>
    <w:p w:rsidR="009348B5" w:rsidRPr="007D383F" w:rsidRDefault="009348B5" w:rsidP="00FB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3F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предпринимательской и инвестиционной деятельности, в </w:t>
      </w:r>
      <w:proofErr w:type="gramStart"/>
      <w:r w:rsidRPr="007D383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D383F">
        <w:rPr>
          <w:rFonts w:ascii="Times New Roman" w:hAnsi="Times New Roman" w:cs="Times New Roman"/>
          <w:sz w:val="28"/>
          <w:szCs w:val="28"/>
        </w:rPr>
        <w:t xml:space="preserve"> с чем проведение процедуры оценки регулирующего воздействия не требуется.</w:t>
      </w: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31" w:rsidRPr="000E1F31" w:rsidRDefault="000E1F31" w:rsidP="000E1F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делами</w:t>
      </w:r>
    </w:p>
    <w:p w:rsidR="000E1F31" w:rsidRPr="000E1F31" w:rsidRDefault="000E1F31" w:rsidP="000E1F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Ленинградской области </w:t>
      </w: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А.Л. Слепухин</w:t>
      </w:r>
    </w:p>
    <w:p w:rsidR="00E307EB" w:rsidRPr="007D383F" w:rsidRDefault="00E307EB" w:rsidP="000E1F31">
      <w:pPr>
        <w:spacing w:after="0" w:line="240" w:lineRule="auto"/>
        <w:rPr>
          <w:rFonts w:ascii="Times New Roman" w:eastAsia="Calibri" w:hAnsi="Times New Roman" w:cs="Times New Roman"/>
          <w:color w:val="BFBFBF" w:themeColor="background1" w:themeShade="BF"/>
          <w:sz w:val="28"/>
          <w:szCs w:val="28"/>
        </w:rPr>
      </w:pPr>
    </w:p>
    <w:sectPr w:rsidR="00E307EB" w:rsidRPr="007D383F" w:rsidSect="00934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4"/>
    <w:rsid w:val="0005590D"/>
    <w:rsid w:val="000656E7"/>
    <w:rsid w:val="00093CE5"/>
    <w:rsid w:val="000A4607"/>
    <w:rsid w:val="000E1F31"/>
    <w:rsid w:val="000E41BE"/>
    <w:rsid w:val="001406AD"/>
    <w:rsid w:val="00183601"/>
    <w:rsid w:val="001850A2"/>
    <w:rsid w:val="00193B2C"/>
    <w:rsid w:val="001B0856"/>
    <w:rsid w:val="0027533E"/>
    <w:rsid w:val="002F0271"/>
    <w:rsid w:val="002F0F2A"/>
    <w:rsid w:val="003204E6"/>
    <w:rsid w:val="00401A8C"/>
    <w:rsid w:val="004A19DF"/>
    <w:rsid w:val="004E45B3"/>
    <w:rsid w:val="00541BEB"/>
    <w:rsid w:val="005B1765"/>
    <w:rsid w:val="006A6E0C"/>
    <w:rsid w:val="006C7F5F"/>
    <w:rsid w:val="00731EDB"/>
    <w:rsid w:val="00762659"/>
    <w:rsid w:val="007C305E"/>
    <w:rsid w:val="007D383F"/>
    <w:rsid w:val="00821743"/>
    <w:rsid w:val="00822C77"/>
    <w:rsid w:val="0088336B"/>
    <w:rsid w:val="009348B5"/>
    <w:rsid w:val="009A0FB6"/>
    <w:rsid w:val="009D4333"/>
    <w:rsid w:val="009E059D"/>
    <w:rsid w:val="009E3969"/>
    <w:rsid w:val="00A077B6"/>
    <w:rsid w:val="00AA5A94"/>
    <w:rsid w:val="00B827BD"/>
    <w:rsid w:val="00B83C75"/>
    <w:rsid w:val="00BA3121"/>
    <w:rsid w:val="00BA53CC"/>
    <w:rsid w:val="00BB4A2A"/>
    <w:rsid w:val="00CB5026"/>
    <w:rsid w:val="00CB6D0E"/>
    <w:rsid w:val="00CE60EF"/>
    <w:rsid w:val="00D5057E"/>
    <w:rsid w:val="00D74690"/>
    <w:rsid w:val="00DF4821"/>
    <w:rsid w:val="00E307EB"/>
    <w:rsid w:val="00EA5C70"/>
    <w:rsid w:val="00F1313D"/>
    <w:rsid w:val="00F40E3D"/>
    <w:rsid w:val="00F86B94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Эдуардовна Байкова</dc:creator>
  <cp:lastModifiedBy>Александр Александрович Васюков</cp:lastModifiedBy>
  <cp:revision>2</cp:revision>
  <cp:lastPrinted>2025-11-20T09:15:00Z</cp:lastPrinted>
  <dcterms:created xsi:type="dcterms:W3CDTF">2025-12-03T10:40:00Z</dcterms:created>
  <dcterms:modified xsi:type="dcterms:W3CDTF">2025-12-03T10:40:00Z</dcterms:modified>
</cp:coreProperties>
</file>