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4271" w:rsidRPr="00964430" w:rsidRDefault="00964430" w:rsidP="00964430">
      <w:pPr>
        <w:jc w:val="center"/>
        <w:rPr>
          <w:rFonts w:cs="Times New Roman"/>
          <w:szCs w:val="28"/>
        </w:rPr>
      </w:pPr>
      <w:bookmarkStart w:id="0" w:name="_GoBack"/>
      <w:bookmarkEnd w:id="0"/>
      <w:r w:rsidRPr="00964430">
        <w:rPr>
          <w:rFonts w:cs="Times New Roman"/>
          <w:szCs w:val="28"/>
        </w:rPr>
        <w:t>ПОЯСНИТЕЛЬНАЯ ЗАПИСКА</w:t>
      </w:r>
    </w:p>
    <w:p w:rsidR="00964430" w:rsidRDefault="00964430" w:rsidP="00964430">
      <w:pPr>
        <w:jc w:val="center"/>
        <w:rPr>
          <w:rFonts w:cs="Times New Roman"/>
          <w:szCs w:val="28"/>
        </w:rPr>
      </w:pPr>
      <w:r w:rsidRPr="00964430">
        <w:rPr>
          <w:rFonts w:cs="Times New Roman"/>
          <w:szCs w:val="28"/>
        </w:rPr>
        <w:t xml:space="preserve">к проекту </w:t>
      </w:r>
      <w:r>
        <w:rPr>
          <w:rFonts w:cs="Times New Roman"/>
          <w:szCs w:val="28"/>
        </w:rPr>
        <w:t>постановления Правительства Ленинградской области</w:t>
      </w:r>
    </w:p>
    <w:p w:rsidR="00964430" w:rsidRPr="00964430" w:rsidRDefault="00964430" w:rsidP="00964430">
      <w:pPr>
        <w:jc w:val="center"/>
        <w:rPr>
          <w:rFonts w:cs="Times New Roman"/>
          <w:szCs w:val="28"/>
        </w:rPr>
      </w:pPr>
      <w:r>
        <w:rPr>
          <w:rFonts w:cs="Times New Roman"/>
          <w:szCs w:val="28"/>
        </w:rPr>
        <w:t>«О внесении изменений в постановление Правительства Ленинградской области от 27 мая 2014 года № 191 «Об утверждении Положения о Комитете финансов Ленинградской области</w:t>
      </w:r>
      <w:r w:rsidR="00857257">
        <w:rPr>
          <w:rFonts w:cs="Times New Roman"/>
          <w:szCs w:val="28"/>
        </w:rPr>
        <w:t xml:space="preserve"> и признании утратившими силу отдельных постановлений Правительства Ленинградской области»</w:t>
      </w:r>
    </w:p>
    <w:p w:rsidR="009A4271" w:rsidRPr="00A72A67" w:rsidRDefault="009A4271" w:rsidP="009A4271">
      <w:pPr>
        <w:rPr>
          <w:rFonts w:cs="Times New Roman"/>
          <w:szCs w:val="28"/>
        </w:rPr>
      </w:pPr>
    </w:p>
    <w:p w:rsidR="001838B6" w:rsidRDefault="001838B6" w:rsidP="009A4271">
      <w:pPr>
        <w:ind w:firstLine="851"/>
        <w:jc w:val="both"/>
        <w:rPr>
          <w:rFonts w:cs="Times New Roman"/>
          <w:szCs w:val="28"/>
        </w:rPr>
      </w:pPr>
    </w:p>
    <w:p w:rsidR="001838B6" w:rsidRDefault="001838B6" w:rsidP="001838B6">
      <w:pPr>
        <w:autoSpaceDE w:val="0"/>
        <w:autoSpaceDN w:val="0"/>
        <w:adjustRightInd w:val="0"/>
        <w:ind w:firstLine="709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Настоящий проект постановления Правительства Ленинградской области                 «О внесении изменений в постановление Правительства Ленинградской области от 27 мая 2014 года № 191 «Об утверждении Положения о Комитете финансов Ленинградской области и признании утратившими силу отдельных постановлений Правительства Ленинградской области» (далее – проект постановления</w:t>
      </w:r>
      <w:r w:rsidR="00596E8D">
        <w:rPr>
          <w:rFonts w:cs="Times New Roman"/>
          <w:szCs w:val="28"/>
        </w:rPr>
        <w:t>, Положение</w:t>
      </w:r>
      <w:r>
        <w:rPr>
          <w:rFonts w:cs="Times New Roman"/>
          <w:szCs w:val="28"/>
        </w:rPr>
        <w:t xml:space="preserve">) </w:t>
      </w:r>
      <w:r w:rsidRPr="00A72A67">
        <w:rPr>
          <w:rFonts w:cs="Times New Roman"/>
          <w:szCs w:val="28"/>
        </w:rPr>
        <w:t xml:space="preserve">подготовлен </w:t>
      </w:r>
      <w:r>
        <w:rPr>
          <w:rFonts w:cs="Times New Roman"/>
          <w:szCs w:val="28"/>
        </w:rPr>
        <w:t>Комитетом финансов Ленинградской области</w:t>
      </w:r>
      <w:r w:rsidRPr="006F702F">
        <w:rPr>
          <w:rFonts w:cs="Times New Roman"/>
          <w:szCs w:val="28"/>
        </w:rPr>
        <w:t xml:space="preserve"> в</w:t>
      </w:r>
      <w:r w:rsidR="001A5DC5">
        <w:rPr>
          <w:rFonts w:cs="Times New Roman"/>
          <w:szCs w:val="28"/>
        </w:rPr>
        <w:t xml:space="preserve"> целях приведения </w:t>
      </w:r>
      <w:r w:rsidR="00596E8D">
        <w:rPr>
          <w:rFonts w:cs="Times New Roman"/>
          <w:szCs w:val="28"/>
        </w:rPr>
        <w:t>Положения</w:t>
      </w:r>
      <w:r w:rsidR="001A5DC5">
        <w:rPr>
          <w:rFonts w:cs="Times New Roman"/>
          <w:szCs w:val="28"/>
        </w:rPr>
        <w:t xml:space="preserve"> в соответствии с действующим законодательством</w:t>
      </w:r>
      <w:r w:rsidRPr="006F702F">
        <w:rPr>
          <w:rFonts w:cs="Times New Roman"/>
          <w:szCs w:val="28"/>
        </w:rPr>
        <w:t>.</w:t>
      </w:r>
    </w:p>
    <w:p w:rsidR="001A5DC5" w:rsidRDefault="00146B45" w:rsidP="00146B45">
      <w:pPr>
        <w:autoSpaceDE w:val="0"/>
        <w:autoSpaceDN w:val="0"/>
        <w:adjustRightInd w:val="0"/>
        <w:ind w:firstLine="709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Наименование должности</w:t>
      </w:r>
      <w:r w:rsidRPr="00146B45">
        <w:t xml:space="preserve"> </w:t>
      </w:r>
      <w:r w:rsidRPr="00146B45">
        <w:rPr>
          <w:rFonts w:cs="Times New Roman"/>
          <w:szCs w:val="28"/>
        </w:rPr>
        <w:t>перв</w:t>
      </w:r>
      <w:r>
        <w:rPr>
          <w:rFonts w:cs="Times New Roman"/>
          <w:szCs w:val="28"/>
        </w:rPr>
        <w:t>ого</w:t>
      </w:r>
      <w:r w:rsidRPr="00146B45">
        <w:rPr>
          <w:rFonts w:cs="Times New Roman"/>
          <w:szCs w:val="28"/>
        </w:rPr>
        <w:t xml:space="preserve"> заместител</w:t>
      </w:r>
      <w:r>
        <w:rPr>
          <w:rFonts w:cs="Times New Roman"/>
          <w:szCs w:val="28"/>
        </w:rPr>
        <w:t>я</w:t>
      </w:r>
      <w:r w:rsidRPr="00146B45">
        <w:rPr>
          <w:rFonts w:cs="Times New Roman"/>
          <w:szCs w:val="28"/>
        </w:rPr>
        <w:t xml:space="preserve"> Председателя Правительства Ленинградской области - председател</w:t>
      </w:r>
      <w:r>
        <w:rPr>
          <w:rFonts w:cs="Times New Roman"/>
          <w:szCs w:val="28"/>
        </w:rPr>
        <w:t>я</w:t>
      </w:r>
      <w:r w:rsidRPr="00146B45">
        <w:rPr>
          <w:rFonts w:cs="Times New Roman"/>
          <w:szCs w:val="28"/>
        </w:rPr>
        <w:t xml:space="preserve"> комитета финансов</w:t>
      </w:r>
      <w:r>
        <w:rPr>
          <w:rFonts w:cs="Times New Roman"/>
          <w:szCs w:val="28"/>
        </w:rPr>
        <w:t xml:space="preserve"> (п.4.1 Положения) </w:t>
      </w:r>
      <w:r w:rsidR="00E1652C">
        <w:rPr>
          <w:rFonts w:cs="Times New Roman"/>
          <w:szCs w:val="28"/>
        </w:rPr>
        <w:t xml:space="preserve">предлагается привести </w:t>
      </w:r>
      <w:r>
        <w:rPr>
          <w:rFonts w:cs="Times New Roman"/>
          <w:szCs w:val="28"/>
        </w:rPr>
        <w:t xml:space="preserve">в соответствие с изменениями, внесенными в Устав Ленинградской области областным законом от 09.10.2025 </w:t>
      </w:r>
      <w:r w:rsidR="001C39D2">
        <w:rPr>
          <w:rFonts w:cs="Times New Roman"/>
          <w:szCs w:val="28"/>
        </w:rPr>
        <w:t>№</w:t>
      </w:r>
      <w:r>
        <w:rPr>
          <w:rFonts w:cs="Times New Roman"/>
          <w:szCs w:val="28"/>
        </w:rPr>
        <w:t xml:space="preserve"> 106-оз, </w:t>
      </w:r>
      <w:r w:rsidR="002B1A2C" w:rsidRPr="002B1A2C">
        <w:rPr>
          <w:rFonts w:cs="Times New Roman"/>
          <w:szCs w:val="28"/>
        </w:rPr>
        <w:t>и структурой органов исполнительной власти Ленинградской области, утвержденной постановлением Губернатора Ленинградской области от 06.11.2025 № 136-пг.</w:t>
      </w:r>
    </w:p>
    <w:p w:rsidR="00897AEB" w:rsidRDefault="002B1A2C" w:rsidP="00897AEB">
      <w:pPr>
        <w:autoSpaceDE w:val="0"/>
        <w:autoSpaceDN w:val="0"/>
        <w:adjustRightInd w:val="0"/>
        <w:ind w:firstLine="709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А</w:t>
      </w:r>
      <w:r w:rsidR="00222827">
        <w:rPr>
          <w:rFonts w:cs="Times New Roman"/>
          <w:szCs w:val="28"/>
        </w:rPr>
        <w:t>бзац</w:t>
      </w:r>
      <w:r w:rsidR="00146B45">
        <w:rPr>
          <w:rFonts w:cs="Times New Roman"/>
          <w:szCs w:val="28"/>
        </w:rPr>
        <w:t xml:space="preserve"> восемнадцатый</w:t>
      </w:r>
      <w:r w:rsidR="00222827">
        <w:rPr>
          <w:rFonts w:cs="Times New Roman"/>
          <w:szCs w:val="28"/>
        </w:rPr>
        <w:t xml:space="preserve"> пункта 3.3 Положе</w:t>
      </w:r>
      <w:r w:rsidR="00801BBE">
        <w:rPr>
          <w:rFonts w:cs="Times New Roman"/>
          <w:szCs w:val="28"/>
        </w:rPr>
        <w:t>ния привод</w:t>
      </w:r>
      <w:r>
        <w:rPr>
          <w:rFonts w:cs="Times New Roman"/>
          <w:szCs w:val="28"/>
        </w:rPr>
        <w:t>и</w:t>
      </w:r>
      <w:r w:rsidR="00801BBE">
        <w:rPr>
          <w:rFonts w:cs="Times New Roman"/>
          <w:szCs w:val="28"/>
        </w:rPr>
        <w:t xml:space="preserve">тся в соответствие </w:t>
      </w:r>
      <w:r>
        <w:rPr>
          <w:rFonts w:cs="Times New Roman"/>
          <w:szCs w:val="28"/>
        </w:rPr>
        <w:t xml:space="preserve">с </w:t>
      </w:r>
      <w:r w:rsidR="005A3B3A">
        <w:rPr>
          <w:rFonts w:cs="Times New Roman"/>
          <w:szCs w:val="28"/>
        </w:rPr>
        <w:t>пункт</w:t>
      </w:r>
      <w:r>
        <w:rPr>
          <w:rFonts w:cs="Times New Roman"/>
          <w:szCs w:val="28"/>
        </w:rPr>
        <w:t>ом</w:t>
      </w:r>
      <w:r w:rsidR="005A3B3A">
        <w:rPr>
          <w:rFonts w:cs="Times New Roman"/>
          <w:szCs w:val="28"/>
        </w:rPr>
        <w:t xml:space="preserve"> 2 статьи </w:t>
      </w:r>
      <w:r w:rsidR="00BD78AF">
        <w:rPr>
          <w:rFonts w:cs="Times New Roman"/>
          <w:szCs w:val="28"/>
        </w:rPr>
        <w:t>217.1</w:t>
      </w:r>
      <w:r w:rsidR="001C6A21">
        <w:rPr>
          <w:rFonts w:cs="Times New Roman"/>
          <w:szCs w:val="28"/>
        </w:rPr>
        <w:t xml:space="preserve"> </w:t>
      </w:r>
      <w:r w:rsidR="005A3B3A">
        <w:rPr>
          <w:rFonts w:cs="Times New Roman"/>
          <w:szCs w:val="28"/>
        </w:rPr>
        <w:t>Б</w:t>
      </w:r>
      <w:r>
        <w:rPr>
          <w:rFonts w:cs="Times New Roman"/>
          <w:szCs w:val="28"/>
        </w:rPr>
        <w:t>юджетного кодекса Российской Федерации</w:t>
      </w:r>
      <w:r w:rsidR="003F2959">
        <w:rPr>
          <w:rFonts w:cs="Times New Roman"/>
          <w:szCs w:val="28"/>
        </w:rPr>
        <w:t xml:space="preserve"> (в редакции </w:t>
      </w:r>
      <w:r w:rsidR="003F2959" w:rsidRPr="003F2959">
        <w:rPr>
          <w:rFonts w:cs="Times New Roman"/>
          <w:szCs w:val="28"/>
        </w:rPr>
        <w:t>Федеральн</w:t>
      </w:r>
      <w:r w:rsidR="003F2959">
        <w:rPr>
          <w:rFonts w:cs="Times New Roman"/>
          <w:szCs w:val="28"/>
        </w:rPr>
        <w:t>ого</w:t>
      </w:r>
      <w:r w:rsidR="003F2959" w:rsidRPr="003F2959">
        <w:rPr>
          <w:rFonts w:cs="Times New Roman"/>
          <w:szCs w:val="28"/>
        </w:rPr>
        <w:t xml:space="preserve"> закон</w:t>
      </w:r>
      <w:r w:rsidR="003F2959">
        <w:rPr>
          <w:rFonts w:cs="Times New Roman"/>
          <w:szCs w:val="28"/>
        </w:rPr>
        <w:t>а</w:t>
      </w:r>
      <w:r w:rsidR="003F2959" w:rsidRPr="003F2959">
        <w:rPr>
          <w:rFonts w:cs="Times New Roman"/>
          <w:szCs w:val="28"/>
        </w:rPr>
        <w:t xml:space="preserve"> от 24.06.2025 </w:t>
      </w:r>
      <w:r w:rsidR="003F2959">
        <w:rPr>
          <w:rFonts w:cs="Times New Roman"/>
          <w:szCs w:val="28"/>
        </w:rPr>
        <w:t>№</w:t>
      </w:r>
      <w:r w:rsidR="003F2959" w:rsidRPr="003F2959">
        <w:rPr>
          <w:rFonts w:cs="Times New Roman"/>
          <w:szCs w:val="28"/>
        </w:rPr>
        <w:t xml:space="preserve"> 158-ФЗ</w:t>
      </w:r>
      <w:r w:rsidR="003F2959">
        <w:rPr>
          <w:rFonts w:cs="Times New Roman"/>
          <w:szCs w:val="28"/>
        </w:rPr>
        <w:t>)</w:t>
      </w:r>
      <w:r>
        <w:rPr>
          <w:rFonts w:cs="Times New Roman"/>
          <w:szCs w:val="28"/>
        </w:rPr>
        <w:t xml:space="preserve">, согласно которому </w:t>
      </w:r>
      <w:r w:rsidR="00BD78AF">
        <w:rPr>
          <w:rFonts w:cs="Times New Roman"/>
          <w:szCs w:val="28"/>
        </w:rPr>
        <w:t>ф</w:t>
      </w:r>
      <w:r w:rsidR="00BD78AF" w:rsidRPr="00BD78AF">
        <w:rPr>
          <w:rFonts w:cs="Times New Roman"/>
          <w:szCs w:val="28"/>
        </w:rPr>
        <w:t xml:space="preserve">инансовый орган устанавливает порядок составления и ведения кассового плана, а также </w:t>
      </w:r>
      <w:r w:rsidR="00BD78AF" w:rsidRPr="00BD78AF">
        <w:rPr>
          <w:rFonts w:cs="Times New Roman"/>
          <w:szCs w:val="28"/>
          <w:u w:val="single"/>
        </w:rPr>
        <w:t>порядок</w:t>
      </w:r>
      <w:r w:rsidR="00BD78AF" w:rsidRPr="00BD78AF">
        <w:rPr>
          <w:rFonts w:cs="Times New Roman"/>
          <w:szCs w:val="28"/>
        </w:rPr>
        <w:t xml:space="preserve">, состав и сроки </w:t>
      </w:r>
      <w:r w:rsidR="00BD78AF" w:rsidRPr="00BD78AF">
        <w:rPr>
          <w:rFonts w:cs="Times New Roman"/>
          <w:szCs w:val="28"/>
          <w:u w:val="single"/>
        </w:rPr>
        <w:t>формирования</w:t>
      </w:r>
      <w:r w:rsidR="00BD78AF" w:rsidRPr="00BD78AF">
        <w:rPr>
          <w:rFonts w:cs="Times New Roman"/>
          <w:szCs w:val="28"/>
        </w:rPr>
        <w:t xml:space="preserve"> и представления главными распорядителями бюджетных средств, главными администраторами доходов бюджета, главными администраторами источников финансирования дефицита бюджета сведений, необходимых для составления и ведения кассового плана</w:t>
      </w:r>
      <w:r w:rsidR="00BD78AF">
        <w:rPr>
          <w:rFonts w:cs="Times New Roman"/>
          <w:szCs w:val="28"/>
        </w:rPr>
        <w:t>.</w:t>
      </w:r>
    </w:p>
    <w:p w:rsidR="008B5DC4" w:rsidRDefault="000C3270" w:rsidP="001838B6">
      <w:pPr>
        <w:ind w:firstLine="709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Проект постановления не подлежит</w:t>
      </w:r>
      <w:r w:rsidR="008B5DC4">
        <w:rPr>
          <w:rFonts w:cs="Times New Roman"/>
          <w:szCs w:val="28"/>
        </w:rPr>
        <w:t xml:space="preserve"> оценке регулирующего воздействия</w:t>
      </w:r>
      <w:r>
        <w:rPr>
          <w:rFonts w:cs="Times New Roman"/>
          <w:szCs w:val="28"/>
        </w:rPr>
        <w:t>, поскольку не затрагивает вопросы осуществления предпринимательской и инвестиционной деятельности</w:t>
      </w:r>
      <w:r w:rsidR="008B5DC4">
        <w:rPr>
          <w:rFonts w:cs="Times New Roman"/>
          <w:szCs w:val="28"/>
        </w:rPr>
        <w:t>.</w:t>
      </w:r>
    </w:p>
    <w:p w:rsidR="00D620CA" w:rsidRDefault="00D620CA" w:rsidP="009A4271">
      <w:pPr>
        <w:ind w:firstLine="851"/>
        <w:jc w:val="both"/>
        <w:rPr>
          <w:rFonts w:cs="Times New Roman"/>
          <w:szCs w:val="28"/>
        </w:rPr>
      </w:pPr>
    </w:p>
    <w:p w:rsidR="00D620CA" w:rsidRDefault="00D620CA" w:rsidP="009A4271">
      <w:pPr>
        <w:ind w:firstLine="851"/>
        <w:jc w:val="both"/>
        <w:rPr>
          <w:rFonts w:cs="Times New Roman"/>
          <w:szCs w:val="28"/>
        </w:rPr>
      </w:pPr>
    </w:p>
    <w:p w:rsidR="00D620CA" w:rsidRPr="00D620CA" w:rsidRDefault="00D620CA" w:rsidP="00D620CA">
      <w:pPr>
        <w:jc w:val="both"/>
        <w:rPr>
          <w:szCs w:val="28"/>
        </w:rPr>
      </w:pPr>
      <w:r w:rsidRPr="00D620CA">
        <w:rPr>
          <w:szCs w:val="28"/>
        </w:rPr>
        <w:t>Первый заместитель</w:t>
      </w:r>
    </w:p>
    <w:p w:rsidR="00D620CA" w:rsidRPr="00D620CA" w:rsidRDefault="00D620CA" w:rsidP="00D620CA">
      <w:pPr>
        <w:jc w:val="both"/>
        <w:rPr>
          <w:szCs w:val="28"/>
        </w:rPr>
      </w:pPr>
      <w:r w:rsidRPr="00D620CA">
        <w:rPr>
          <w:szCs w:val="28"/>
        </w:rPr>
        <w:t>Председателя Правительства</w:t>
      </w:r>
    </w:p>
    <w:p w:rsidR="00D620CA" w:rsidRPr="00D620CA" w:rsidRDefault="00D620CA" w:rsidP="00D620CA">
      <w:pPr>
        <w:jc w:val="both"/>
        <w:rPr>
          <w:szCs w:val="28"/>
        </w:rPr>
      </w:pPr>
      <w:r w:rsidRPr="00D620CA">
        <w:rPr>
          <w:szCs w:val="28"/>
        </w:rPr>
        <w:t xml:space="preserve">Ленинградской области- </w:t>
      </w:r>
    </w:p>
    <w:p w:rsidR="00D620CA" w:rsidRPr="00A72A67" w:rsidRDefault="00D620CA" w:rsidP="00D620CA">
      <w:pPr>
        <w:jc w:val="both"/>
        <w:rPr>
          <w:rFonts w:cs="Times New Roman"/>
          <w:szCs w:val="28"/>
        </w:rPr>
      </w:pPr>
      <w:r w:rsidRPr="00D620CA">
        <w:rPr>
          <w:szCs w:val="28"/>
        </w:rPr>
        <w:t xml:space="preserve">председатель комитета финансов                                </w:t>
      </w:r>
      <w:r w:rsidRPr="00D620CA">
        <w:rPr>
          <w:szCs w:val="28"/>
        </w:rPr>
        <w:tab/>
      </w:r>
      <w:r w:rsidRPr="00D620CA">
        <w:rPr>
          <w:szCs w:val="28"/>
        </w:rPr>
        <w:tab/>
        <w:t xml:space="preserve">         </w:t>
      </w:r>
      <w:r>
        <w:rPr>
          <w:szCs w:val="28"/>
        </w:rPr>
        <w:t xml:space="preserve">            </w:t>
      </w:r>
      <w:r w:rsidRPr="00D620CA">
        <w:rPr>
          <w:szCs w:val="28"/>
        </w:rPr>
        <w:t xml:space="preserve"> Р.И.</w:t>
      </w:r>
      <w:r w:rsidR="009F7E8B">
        <w:rPr>
          <w:szCs w:val="28"/>
        </w:rPr>
        <w:t xml:space="preserve"> </w:t>
      </w:r>
      <w:r>
        <w:rPr>
          <w:szCs w:val="28"/>
        </w:rPr>
        <w:t>Марков</w:t>
      </w:r>
    </w:p>
    <w:p w:rsidR="009A4271" w:rsidRDefault="009A4271" w:rsidP="009A4271">
      <w:pPr>
        <w:autoSpaceDE w:val="0"/>
        <w:autoSpaceDN w:val="0"/>
        <w:adjustRightInd w:val="0"/>
        <w:ind w:firstLine="851"/>
        <w:jc w:val="both"/>
        <w:rPr>
          <w:rFonts w:cs="Times New Roman"/>
          <w:szCs w:val="28"/>
        </w:rPr>
      </w:pPr>
    </w:p>
    <w:p w:rsidR="009A4271" w:rsidRDefault="009A4271" w:rsidP="009A4271">
      <w:pPr>
        <w:autoSpaceDE w:val="0"/>
        <w:autoSpaceDN w:val="0"/>
        <w:adjustRightInd w:val="0"/>
        <w:ind w:firstLine="851"/>
        <w:jc w:val="both"/>
        <w:rPr>
          <w:rFonts w:cs="Times New Roman"/>
          <w:szCs w:val="28"/>
        </w:rPr>
      </w:pPr>
    </w:p>
    <w:p w:rsidR="009A4271" w:rsidRDefault="009A4271" w:rsidP="009A4271">
      <w:pPr>
        <w:autoSpaceDE w:val="0"/>
        <w:autoSpaceDN w:val="0"/>
        <w:adjustRightInd w:val="0"/>
        <w:ind w:firstLine="851"/>
        <w:jc w:val="both"/>
        <w:rPr>
          <w:rFonts w:cs="Times New Roman"/>
          <w:szCs w:val="28"/>
        </w:rPr>
      </w:pPr>
    </w:p>
    <w:p w:rsidR="005A3B3A" w:rsidRDefault="005A3B3A" w:rsidP="00FA19C9">
      <w:pPr>
        <w:pStyle w:val="Pro-List1"/>
        <w:spacing w:before="0" w:after="0"/>
        <w:jc w:val="center"/>
        <w:rPr>
          <w:b/>
        </w:rPr>
      </w:pPr>
    </w:p>
    <w:p w:rsidR="005A3B3A" w:rsidRDefault="005A3B3A" w:rsidP="00FA19C9">
      <w:pPr>
        <w:pStyle w:val="Pro-List1"/>
        <w:spacing w:before="0" w:after="0"/>
        <w:jc w:val="center"/>
        <w:rPr>
          <w:b/>
        </w:rPr>
      </w:pPr>
    </w:p>
    <w:p w:rsidR="005A3B3A" w:rsidRDefault="005A3B3A" w:rsidP="00FA19C9">
      <w:pPr>
        <w:pStyle w:val="Pro-List1"/>
        <w:spacing w:before="0" w:after="0"/>
        <w:jc w:val="center"/>
        <w:rPr>
          <w:b/>
        </w:rPr>
      </w:pPr>
    </w:p>
    <w:p w:rsidR="00FA19C9" w:rsidRDefault="00FA19C9" w:rsidP="00CB20A4">
      <w:pPr>
        <w:pStyle w:val="Pro-List1"/>
        <w:spacing w:before="0" w:after="0"/>
        <w:jc w:val="center"/>
        <w:rPr>
          <w:b/>
        </w:rPr>
      </w:pPr>
    </w:p>
    <w:sectPr w:rsidR="00FA19C9" w:rsidSect="005B4555">
      <w:pgSz w:w="11906" w:h="16838"/>
      <w:pgMar w:top="1134" w:right="567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4132489"/>
    <w:multiLevelType w:val="hybridMultilevel"/>
    <w:tmpl w:val="FF9CBCCC"/>
    <w:lvl w:ilvl="0" w:tplc="A86E2BFE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>
    <w:nsid w:val="34E85AE0"/>
    <w:multiLevelType w:val="hybridMultilevel"/>
    <w:tmpl w:val="FF9CBCCC"/>
    <w:lvl w:ilvl="0" w:tplc="A86E2BFE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4271"/>
    <w:rsid w:val="000404B1"/>
    <w:rsid w:val="00045D17"/>
    <w:rsid w:val="0006667B"/>
    <w:rsid w:val="00096A80"/>
    <w:rsid w:val="000B5AAB"/>
    <w:rsid w:val="000C02BC"/>
    <w:rsid w:val="000C1508"/>
    <w:rsid w:val="000C3270"/>
    <w:rsid w:val="000C5047"/>
    <w:rsid w:val="00101D90"/>
    <w:rsid w:val="0010412F"/>
    <w:rsid w:val="00116063"/>
    <w:rsid w:val="00146B45"/>
    <w:rsid w:val="00181697"/>
    <w:rsid w:val="001838B6"/>
    <w:rsid w:val="001A5DC5"/>
    <w:rsid w:val="001C39D2"/>
    <w:rsid w:val="001C6A21"/>
    <w:rsid w:val="001E3B86"/>
    <w:rsid w:val="001E3BF6"/>
    <w:rsid w:val="002025EE"/>
    <w:rsid w:val="00222827"/>
    <w:rsid w:val="0024581E"/>
    <w:rsid w:val="002B1A2C"/>
    <w:rsid w:val="00306368"/>
    <w:rsid w:val="00364A6D"/>
    <w:rsid w:val="003734D3"/>
    <w:rsid w:val="00383723"/>
    <w:rsid w:val="0038753A"/>
    <w:rsid w:val="00397E85"/>
    <w:rsid w:val="003A42B6"/>
    <w:rsid w:val="003B0B68"/>
    <w:rsid w:val="003D2375"/>
    <w:rsid w:val="003E44F4"/>
    <w:rsid w:val="003F2959"/>
    <w:rsid w:val="004012AD"/>
    <w:rsid w:val="00415707"/>
    <w:rsid w:val="004215FB"/>
    <w:rsid w:val="00440FF2"/>
    <w:rsid w:val="00443D9E"/>
    <w:rsid w:val="00466C2A"/>
    <w:rsid w:val="00491244"/>
    <w:rsid w:val="004B68DC"/>
    <w:rsid w:val="004F2054"/>
    <w:rsid w:val="005921A0"/>
    <w:rsid w:val="00596E8D"/>
    <w:rsid w:val="005A3B3A"/>
    <w:rsid w:val="005B4555"/>
    <w:rsid w:val="005C6214"/>
    <w:rsid w:val="005D4EE8"/>
    <w:rsid w:val="005D7662"/>
    <w:rsid w:val="00635A36"/>
    <w:rsid w:val="006459C1"/>
    <w:rsid w:val="00670C5E"/>
    <w:rsid w:val="00673B44"/>
    <w:rsid w:val="00681B6F"/>
    <w:rsid w:val="0069321E"/>
    <w:rsid w:val="006B69FE"/>
    <w:rsid w:val="006C53C2"/>
    <w:rsid w:val="006E6E04"/>
    <w:rsid w:val="006F0AFE"/>
    <w:rsid w:val="00735F67"/>
    <w:rsid w:val="00764E85"/>
    <w:rsid w:val="007E0991"/>
    <w:rsid w:val="007E7B33"/>
    <w:rsid w:val="00801BBE"/>
    <w:rsid w:val="00850219"/>
    <w:rsid w:val="00857257"/>
    <w:rsid w:val="0087531F"/>
    <w:rsid w:val="0087551D"/>
    <w:rsid w:val="00897AEB"/>
    <w:rsid w:val="008B5DC4"/>
    <w:rsid w:val="0092290E"/>
    <w:rsid w:val="00952183"/>
    <w:rsid w:val="00955B32"/>
    <w:rsid w:val="00962A3B"/>
    <w:rsid w:val="00964430"/>
    <w:rsid w:val="00967DC4"/>
    <w:rsid w:val="00992547"/>
    <w:rsid w:val="009A4271"/>
    <w:rsid w:val="009D5D05"/>
    <w:rsid w:val="009E27B5"/>
    <w:rsid w:val="009F7E8B"/>
    <w:rsid w:val="00A33D07"/>
    <w:rsid w:val="00A44875"/>
    <w:rsid w:val="00AF5FA0"/>
    <w:rsid w:val="00B51362"/>
    <w:rsid w:val="00B52A51"/>
    <w:rsid w:val="00B9682C"/>
    <w:rsid w:val="00BD0415"/>
    <w:rsid w:val="00BD78AF"/>
    <w:rsid w:val="00CA3E80"/>
    <w:rsid w:val="00CA4960"/>
    <w:rsid w:val="00CB20A4"/>
    <w:rsid w:val="00CD5CE9"/>
    <w:rsid w:val="00CF5687"/>
    <w:rsid w:val="00D10FF6"/>
    <w:rsid w:val="00D150C4"/>
    <w:rsid w:val="00D51577"/>
    <w:rsid w:val="00D620CA"/>
    <w:rsid w:val="00D662B3"/>
    <w:rsid w:val="00D717EB"/>
    <w:rsid w:val="00DA2F2B"/>
    <w:rsid w:val="00DA70CA"/>
    <w:rsid w:val="00DE542A"/>
    <w:rsid w:val="00E1652C"/>
    <w:rsid w:val="00E20797"/>
    <w:rsid w:val="00EA32FE"/>
    <w:rsid w:val="00EB600C"/>
    <w:rsid w:val="00ED7B81"/>
    <w:rsid w:val="00F17700"/>
    <w:rsid w:val="00F51330"/>
    <w:rsid w:val="00F5268F"/>
    <w:rsid w:val="00FA19C9"/>
    <w:rsid w:val="00FB5F67"/>
    <w:rsid w:val="00FD0F16"/>
    <w:rsid w:val="00FD13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3B3A"/>
    <w:pPr>
      <w:spacing w:after="0"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ro-List1">
    <w:name w:val="Pro-List #1"/>
    <w:basedOn w:val="a"/>
    <w:uiPriority w:val="99"/>
    <w:qFormat/>
    <w:rsid w:val="00CB20A4"/>
    <w:pPr>
      <w:tabs>
        <w:tab w:val="left" w:pos="1134"/>
      </w:tabs>
      <w:spacing w:before="120" w:after="120"/>
      <w:ind w:firstLine="709"/>
      <w:jc w:val="both"/>
    </w:pPr>
    <w:rPr>
      <w:rFonts w:eastAsia="Times New Roman" w:cs="Times New Roman"/>
      <w:szCs w:val="28"/>
      <w:lang w:eastAsia="ru-RU"/>
    </w:rPr>
  </w:style>
  <w:style w:type="paragraph" w:styleId="a3">
    <w:name w:val="List Paragraph"/>
    <w:basedOn w:val="a"/>
    <w:uiPriority w:val="34"/>
    <w:qFormat/>
    <w:rsid w:val="00670C5E"/>
    <w:pPr>
      <w:ind w:left="720"/>
      <w:contextualSpacing/>
    </w:pPr>
  </w:style>
  <w:style w:type="table" w:styleId="a4">
    <w:name w:val="Table Grid"/>
    <w:basedOn w:val="a1"/>
    <w:rsid w:val="00635A36"/>
    <w:rPr>
      <w:rFonts w:ascii="Times New Roman" w:eastAsia="Calibri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B52A51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52A5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3B3A"/>
    <w:pPr>
      <w:spacing w:after="0"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ro-List1">
    <w:name w:val="Pro-List #1"/>
    <w:basedOn w:val="a"/>
    <w:uiPriority w:val="99"/>
    <w:qFormat/>
    <w:rsid w:val="00CB20A4"/>
    <w:pPr>
      <w:tabs>
        <w:tab w:val="left" w:pos="1134"/>
      </w:tabs>
      <w:spacing w:before="120" w:after="120"/>
      <w:ind w:firstLine="709"/>
      <w:jc w:val="both"/>
    </w:pPr>
    <w:rPr>
      <w:rFonts w:eastAsia="Times New Roman" w:cs="Times New Roman"/>
      <w:szCs w:val="28"/>
      <w:lang w:eastAsia="ru-RU"/>
    </w:rPr>
  </w:style>
  <w:style w:type="paragraph" w:styleId="a3">
    <w:name w:val="List Paragraph"/>
    <w:basedOn w:val="a"/>
    <w:uiPriority w:val="34"/>
    <w:qFormat/>
    <w:rsid w:val="00670C5E"/>
    <w:pPr>
      <w:ind w:left="720"/>
      <w:contextualSpacing/>
    </w:pPr>
  </w:style>
  <w:style w:type="table" w:styleId="a4">
    <w:name w:val="Table Grid"/>
    <w:basedOn w:val="a1"/>
    <w:rsid w:val="00635A36"/>
    <w:rPr>
      <w:rFonts w:ascii="Times New Roman" w:eastAsia="Calibri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B52A51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52A5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327</Words>
  <Characters>1867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Андреев Константин Владимирович</dc:creator>
  <cp:lastModifiedBy>Костливцева Наталья Максимовна</cp:lastModifiedBy>
  <cp:revision>2</cp:revision>
  <cp:lastPrinted>2021-03-03T12:21:00Z</cp:lastPrinted>
  <dcterms:created xsi:type="dcterms:W3CDTF">2025-12-16T06:21:00Z</dcterms:created>
  <dcterms:modified xsi:type="dcterms:W3CDTF">2025-12-16T06:21:00Z</dcterms:modified>
</cp:coreProperties>
</file>