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94" w:rsidRDefault="00DC0E94" w:rsidP="00DC0E94">
      <w:pPr>
        <w:pStyle w:val="ConsPlusTitle"/>
        <w:jc w:val="center"/>
        <w:outlineLvl w:val="0"/>
      </w:pPr>
      <w:r>
        <w:t>ПРАВИТЕЛЬСТВО ЛЕНИНГРАДСКОЙ ОБЛАСТИ</w:t>
      </w:r>
    </w:p>
    <w:p w:rsidR="00DC0E94" w:rsidRDefault="00DC0E94" w:rsidP="00DC0E94">
      <w:pPr>
        <w:pStyle w:val="ConsPlusTitle"/>
        <w:ind w:firstLine="540"/>
        <w:jc w:val="both"/>
      </w:pPr>
    </w:p>
    <w:p w:rsidR="00DC0E94" w:rsidRDefault="00DC0E94" w:rsidP="00DC0E94">
      <w:pPr>
        <w:pStyle w:val="ConsPlusTitle"/>
        <w:jc w:val="center"/>
      </w:pPr>
      <w:r>
        <w:t>ПОСТАНОВЛЕНИЕ</w:t>
      </w:r>
    </w:p>
    <w:p w:rsidR="00DC0E94" w:rsidRDefault="00DC0E94" w:rsidP="00DC0E94">
      <w:pPr>
        <w:pStyle w:val="ConsPlusTitle"/>
        <w:jc w:val="center"/>
      </w:pPr>
      <w:r>
        <w:t>от 17 февраля 2023 г. N 104</w:t>
      </w:r>
    </w:p>
    <w:p w:rsidR="00DC0E94" w:rsidRDefault="00DC0E94" w:rsidP="00DC0E94">
      <w:pPr>
        <w:pStyle w:val="ConsPlusTitle"/>
        <w:ind w:firstLine="540"/>
        <w:jc w:val="both"/>
      </w:pPr>
    </w:p>
    <w:p w:rsidR="00DC0E94" w:rsidRDefault="00DC0E94" w:rsidP="00DC0E94">
      <w:pPr>
        <w:pStyle w:val="ConsPlusTitle"/>
        <w:jc w:val="center"/>
      </w:pPr>
      <w:r>
        <w:t>ОБ УТВЕРЖДЕНИИ БЮДЖЕТНОГО ПРОГНОЗА ЛЕНИНГРАДСКОЙ ОБЛАСТИ</w:t>
      </w:r>
    </w:p>
    <w:p w:rsidR="00DC0E94" w:rsidRDefault="00DC0E94" w:rsidP="00DC0E94">
      <w:pPr>
        <w:pStyle w:val="ConsPlusTitle"/>
        <w:jc w:val="center"/>
      </w:pPr>
      <w:r>
        <w:t>НА ПЕРИОД ДО 2034 ГОДА</w:t>
      </w:r>
    </w:p>
    <w:p w:rsidR="00DC0E94" w:rsidRDefault="00DC0E94" w:rsidP="00DC0E9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0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0E94" w:rsidRDefault="00DC0E94" w:rsidP="00DC0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0E94" w:rsidRDefault="00DC0E94" w:rsidP="00DC0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0E94" w:rsidRDefault="00DC0E94" w:rsidP="00DC0E94">
            <w:pPr>
              <w:pStyle w:val="ConsPlusNormal"/>
              <w:jc w:val="center"/>
            </w:pPr>
            <w:r>
              <w:rPr>
                <w:color w:val="392C69"/>
              </w:rPr>
              <w:t>Список изменяющих документов</w:t>
            </w:r>
          </w:p>
          <w:p w:rsidR="00DC0E94" w:rsidRDefault="00DC0E94" w:rsidP="00DC0E94">
            <w:pPr>
              <w:pStyle w:val="ConsPlusNormal"/>
              <w:jc w:val="center"/>
            </w:pPr>
            <w:proofErr w:type="gramStart"/>
            <w:r>
              <w:rPr>
                <w:color w:val="392C69"/>
              </w:rPr>
              <w:t>(в ред. Постановлений Правительства Ленинградской области</w:t>
            </w:r>
            <w:proofErr w:type="gramEnd"/>
          </w:p>
          <w:p w:rsidR="00DC0E94" w:rsidRDefault="00DC0E94" w:rsidP="00DC0E94">
            <w:pPr>
              <w:pStyle w:val="ConsPlusNormal"/>
              <w:jc w:val="center"/>
            </w:pPr>
            <w:r>
              <w:rPr>
                <w:color w:val="392C69"/>
              </w:rPr>
              <w:t xml:space="preserve">от 07.02.2024 </w:t>
            </w:r>
            <w:hyperlink r:id="rId5">
              <w:r>
                <w:rPr>
                  <w:color w:val="0000FF"/>
                </w:rPr>
                <w:t>N 85</w:t>
              </w:r>
            </w:hyperlink>
            <w:r>
              <w:rPr>
                <w:color w:val="392C69"/>
              </w:rPr>
              <w:t xml:space="preserve">, от 14.02.2025 </w:t>
            </w:r>
            <w:hyperlink r:id="rId6">
              <w:r>
                <w:rPr>
                  <w:color w:val="0000FF"/>
                </w:rPr>
                <w:t>N 164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0E94" w:rsidRDefault="00DC0E94" w:rsidP="00DC0E94">
            <w:pPr>
              <w:pStyle w:val="ConsPlusNormal"/>
            </w:pPr>
          </w:p>
        </w:tc>
      </w:tr>
    </w:tbl>
    <w:p w:rsidR="00DC0E94" w:rsidRDefault="00DC0E94" w:rsidP="00DC0E94">
      <w:pPr>
        <w:pStyle w:val="ConsPlusNormal"/>
        <w:ind w:firstLine="540"/>
        <w:jc w:val="both"/>
      </w:pPr>
    </w:p>
    <w:p w:rsidR="00DC0E94" w:rsidRDefault="00DC0E94" w:rsidP="00DC0E94">
      <w:pPr>
        <w:pStyle w:val="ConsPlusNormal"/>
        <w:ind w:firstLine="540"/>
        <w:jc w:val="both"/>
      </w:pPr>
      <w:r>
        <w:t xml:space="preserve">В соответствии с </w:t>
      </w:r>
      <w:hyperlink r:id="rId7">
        <w:r>
          <w:rPr>
            <w:color w:val="0000FF"/>
          </w:rPr>
          <w:t>пунктом 6 статьи 170.1</w:t>
        </w:r>
      </w:hyperlink>
      <w:r>
        <w:t xml:space="preserve"> Бюджетного кодекса Российской Федерации и </w:t>
      </w:r>
      <w:hyperlink r:id="rId8">
        <w:r>
          <w:rPr>
            <w:color w:val="0000FF"/>
          </w:rPr>
          <w:t>постановлением</w:t>
        </w:r>
      </w:hyperlink>
      <w:r>
        <w:t xml:space="preserve"> Правительства Ленинградской области от 29 июня 2015 года N 246 "Об утверждении Порядка разработки и утверждения бюджетного прогноза Ленинградской области на долгосрочный период" Правительство Ленинградской области постановляет:</w:t>
      </w:r>
    </w:p>
    <w:p w:rsidR="00DC0E94" w:rsidRDefault="00DC0E94" w:rsidP="00DC0E94">
      <w:pPr>
        <w:pStyle w:val="ConsPlusNormal"/>
        <w:ind w:firstLine="540"/>
        <w:jc w:val="both"/>
      </w:pPr>
    </w:p>
    <w:p w:rsidR="00DC0E94" w:rsidRDefault="00DC0E94" w:rsidP="00DC0E94">
      <w:pPr>
        <w:pStyle w:val="ConsPlusNormal"/>
        <w:ind w:firstLine="540"/>
        <w:jc w:val="both"/>
      </w:pPr>
      <w:r>
        <w:t xml:space="preserve">1. Утвердить прилагаемый бюджетный </w:t>
      </w:r>
      <w:hyperlink w:anchor="P35">
        <w:r>
          <w:rPr>
            <w:color w:val="0000FF"/>
          </w:rPr>
          <w:t>прогноз</w:t>
        </w:r>
      </w:hyperlink>
      <w:r>
        <w:t xml:space="preserve"> Ленинградской области на период до 2034 года.</w:t>
      </w:r>
    </w:p>
    <w:p w:rsidR="00DC0E94" w:rsidRDefault="00DC0E94" w:rsidP="00DC0E94">
      <w:pPr>
        <w:pStyle w:val="ConsPlusNormal"/>
        <w:ind w:firstLine="540"/>
        <w:jc w:val="both"/>
      </w:pPr>
      <w:r>
        <w:t>2. Признать утратившими силу:</w:t>
      </w:r>
    </w:p>
    <w:p w:rsidR="00DC0E94" w:rsidRDefault="00DC0E94" w:rsidP="00DC0E94">
      <w:pPr>
        <w:pStyle w:val="ConsPlusNormal"/>
        <w:ind w:firstLine="540"/>
        <w:jc w:val="both"/>
      </w:pPr>
      <w:hyperlink r:id="rId9">
        <w:proofErr w:type="gramStart"/>
        <w:r>
          <w:rPr>
            <w:color w:val="0000FF"/>
          </w:rPr>
          <w:t>постановление</w:t>
        </w:r>
      </w:hyperlink>
      <w:r>
        <w:t xml:space="preserve"> Правительства Ленинградской области от 6 февраля 2017 года N 14 "Об утверждении бюджетного прогноза Ленинградской области на период до 2028 года";</w:t>
      </w:r>
      <w:proofErr w:type="gramEnd"/>
    </w:p>
    <w:p w:rsidR="00DC0E94" w:rsidRDefault="00DC0E94" w:rsidP="00DC0E94">
      <w:pPr>
        <w:pStyle w:val="ConsPlusNormal"/>
        <w:ind w:firstLine="540"/>
        <w:jc w:val="both"/>
      </w:pPr>
      <w:hyperlink r:id="rId10">
        <w:r>
          <w:rPr>
            <w:color w:val="0000FF"/>
          </w:rPr>
          <w:t>постановление</w:t>
        </w:r>
      </w:hyperlink>
      <w:r>
        <w:t xml:space="preserve"> Правительства Ленинградской области от 3 февраля 2020 года N 43 "О внесении изменения в постановление Правительства Ленинградской области от 6 февраля 2017 года N 14 "Об утверждении бюджетного прогноза Ленинградской области на период до 2028 года";</w:t>
      </w:r>
    </w:p>
    <w:p w:rsidR="00DC0E94" w:rsidRDefault="00DC0E94" w:rsidP="00DC0E94">
      <w:pPr>
        <w:pStyle w:val="ConsPlusNormal"/>
        <w:ind w:firstLine="540"/>
        <w:jc w:val="both"/>
      </w:pPr>
      <w:hyperlink r:id="rId11">
        <w:r>
          <w:rPr>
            <w:color w:val="0000FF"/>
          </w:rPr>
          <w:t>постановление</w:t>
        </w:r>
      </w:hyperlink>
      <w:r>
        <w:t xml:space="preserve"> Правительства Ленинградской области от 18 февраля 2022 года N 101 "О внесении изменения в постановление Правительства Ленинградской области от 6 февраля 2017 года N 14 "Об утверждении бюджетного прогноза Ленинградской области на период до 2028 года".</w:t>
      </w:r>
    </w:p>
    <w:p w:rsidR="00DC0E94" w:rsidRDefault="00DC0E94" w:rsidP="00DC0E94">
      <w:pPr>
        <w:pStyle w:val="ConsPlusNormal"/>
        <w:ind w:firstLine="540"/>
        <w:jc w:val="both"/>
      </w:pPr>
      <w:r>
        <w:t xml:space="preserve">3. </w:t>
      </w:r>
      <w:proofErr w:type="gramStart"/>
      <w:r>
        <w:t>Контроль за</w:t>
      </w:r>
      <w:proofErr w:type="gramEnd"/>
      <w:r>
        <w:t xml:space="preserve"> исполнением настоящего постановления возложить на первого заместителя Председателя Правительства Ленинградской области - председателя комитета финансов.</w:t>
      </w:r>
    </w:p>
    <w:p w:rsidR="00DC0E94" w:rsidRDefault="00DC0E94" w:rsidP="00DC0E94">
      <w:pPr>
        <w:pStyle w:val="ConsPlusNormal"/>
        <w:ind w:firstLine="540"/>
        <w:jc w:val="both"/>
      </w:pPr>
    </w:p>
    <w:p w:rsidR="00DC0E94" w:rsidRDefault="00DC0E94" w:rsidP="00DC0E94">
      <w:pPr>
        <w:pStyle w:val="ConsPlusNormal"/>
        <w:jc w:val="right"/>
      </w:pPr>
      <w:r>
        <w:t>Губернатор</w:t>
      </w:r>
    </w:p>
    <w:p w:rsidR="00DC0E94" w:rsidRDefault="00DC0E94" w:rsidP="00DC0E94">
      <w:pPr>
        <w:pStyle w:val="ConsPlusNormal"/>
        <w:jc w:val="right"/>
      </w:pPr>
      <w:r>
        <w:t>Ленинградской области</w:t>
      </w:r>
    </w:p>
    <w:p w:rsidR="00DC0E94" w:rsidRDefault="00DC0E94" w:rsidP="00DC0E94">
      <w:pPr>
        <w:pStyle w:val="ConsPlusNormal"/>
        <w:jc w:val="right"/>
      </w:pPr>
      <w:proofErr w:type="spellStart"/>
      <w:r>
        <w:t>А.Дрозденко</w:t>
      </w:r>
      <w:proofErr w:type="spellEnd"/>
    </w:p>
    <w:p w:rsidR="00DC0E94" w:rsidRDefault="00DC0E94" w:rsidP="00DC0E94">
      <w:pPr>
        <w:pStyle w:val="ConsPlusNormal"/>
        <w:ind w:firstLine="540"/>
        <w:jc w:val="both"/>
      </w:pPr>
    </w:p>
    <w:p w:rsidR="00DC0E94" w:rsidRDefault="00DC0E94" w:rsidP="00DC0E94">
      <w:pPr>
        <w:pStyle w:val="ConsPlusNormal"/>
        <w:jc w:val="right"/>
        <w:outlineLvl w:val="0"/>
      </w:pPr>
      <w:r>
        <w:t>УТВЕРЖДЕН</w:t>
      </w:r>
    </w:p>
    <w:p w:rsidR="00DC0E94" w:rsidRDefault="00DC0E94" w:rsidP="00DC0E94">
      <w:pPr>
        <w:pStyle w:val="ConsPlusNormal"/>
        <w:jc w:val="right"/>
      </w:pPr>
      <w:r>
        <w:t>постановлением Правительства</w:t>
      </w:r>
    </w:p>
    <w:p w:rsidR="00DC0E94" w:rsidRDefault="00DC0E94" w:rsidP="00DC0E94">
      <w:pPr>
        <w:pStyle w:val="ConsPlusNormal"/>
        <w:jc w:val="right"/>
      </w:pPr>
      <w:r>
        <w:t>Ленинградской области</w:t>
      </w:r>
    </w:p>
    <w:p w:rsidR="00DC0E94" w:rsidRDefault="00DC0E94" w:rsidP="00DC0E94">
      <w:pPr>
        <w:pStyle w:val="ConsPlusNormal"/>
        <w:jc w:val="right"/>
      </w:pPr>
      <w:r>
        <w:t>от 17.02.2023 N 104</w:t>
      </w:r>
    </w:p>
    <w:p w:rsidR="00DC0E94" w:rsidRDefault="00DC0E94" w:rsidP="00DC0E94">
      <w:pPr>
        <w:pStyle w:val="ConsPlusNormal"/>
        <w:jc w:val="right"/>
      </w:pPr>
      <w:r>
        <w:t>(приложение)</w:t>
      </w:r>
    </w:p>
    <w:p w:rsidR="00DC0E94" w:rsidRDefault="00DC0E94" w:rsidP="00DC0E94">
      <w:pPr>
        <w:pStyle w:val="ConsPlusNormal"/>
        <w:jc w:val="right"/>
      </w:pPr>
    </w:p>
    <w:p w:rsidR="00DC0E94" w:rsidRDefault="00DC0E94" w:rsidP="00DC0E94">
      <w:pPr>
        <w:pStyle w:val="ConsPlusTitle"/>
        <w:jc w:val="center"/>
      </w:pPr>
      <w:bookmarkStart w:id="0" w:name="P35"/>
      <w:bookmarkEnd w:id="0"/>
      <w:r>
        <w:t>БЮДЖЕТНЫЙ ПРОГНОЗ</w:t>
      </w:r>
    </w:p>
    <w:p w:rsidR="00DC0E94" w:rsidRDefault="00DC0E94" w:rsidP="00DC0E94">
      <w:pPr>
        <w:pStyle w:val="ConsPlusTitle"/>
        <w:jc w:val="center"/>
      </w:pPr>
      <w:r>
        <w:t>ЛЕНИНГРАДСКОЙ ОБЛАСТИ НА ПЕРИОД ДО 2034 ГОДА</w:t>
      </w:r>
    </w:p>
    <w:p w:rsidR="00DC0E94" w:rsidRDefault="00DC0E94" w:rsidP="00DC0E94">
      <w:pPr>
        <w:pStyle w:val="ConsPlusTitle"/>
        <w:jc w:val="center"/>
      </w:pPr>
      <w:r>
        <w:t>(ДАЛЕЕ - БЮДЖЕТНЫЙ ПРОГНОЗ)</w:t>
      </w:r>
    </w:p>
    <w:p w:rsidR="00DC0E94" w:rsidRDefault="00DC0E94" w:rsidP="00DC0E9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0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0E94" w:rsidRDefault="00DC0E94" w:rsidP="00DC0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0E94" w:rsidRDefault="00DC0E94" w:rsidP="00DC0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0E94" w:rsidRDefault="00DC0E94" w:rsidP="00DC0E94">
            <w:pPr>
              <w:pStyle w:val="ConsPlusNormal"/>
              <w:jc w:val="center"/>
            </w:pPr>
            <w:r>
              <w:rPr>
                <w:color w:val="392C69"/>
              </w:rPr>
              <w:t>Список изменяющих документов</w:t>
            </w:r>
          </w:p>
          <w:p w:rsidR="00DC0E94" w:rsidRDefault="00DC0E94" w:rsidP="00DC0E94">
            <w:pPr>
              <w:pStyle w:val="ConsPlusNormal"/>
              <w:jc w:val="center"/>
            </w:pPr>
            <w:proofErr w:type="gramStart"/>
            <w:r>
              <w:rPr>
                <w:color w:val="392C69"/>
              </w:rPr>
              <w:t xml:space="preserve">(в ред. </w:t>
            </w:r>
            <w:hyperlink r:id="rId12">
              <w:r>
                <w:rPr>
                  <w:color w:val="0000FF"/>
                </w:rPr>
                <w:t>Постановления</w:t>
              </w:r>
            </w:hyperlink>
            <w:r>
              <w:rPr>
                <w:color w:val="392C69"/>
              </w:rPr>
              <w:t xml:space="preserve"> Правительства Ленинградской области</w:t>
            </w:r>
            <w:proofErr w:type="gramEnd"/>
          </w:p>
          <w:p w:rsidR="00DC0E94" w:rsidRDefault="00DC0E94" w:rsidP="00DC0E94">
            <w:pPr>
              <w:pStyle w:val="ConsPlusNormal"/>
              <w:jc w:val="center"/>
            </w:pPr>
            <w:r>
              <w:rPr>
                <w:color w:val="392C69"/>
              </w:rPr>
              <w:t>от 14.02.2025 N 164)</w:t>
            </w:r>
          </w:p>
        </w:tc>
        <w:tc>
          <w:tcPr>
            <w:tcW w:w="113" w:type="dxa"/>
            <w:tcBorders>
              <w:top w:val="nil"/>
              <w:left w:val="nil"/>
              <w:bottom w:val="nil"/>
              <w:right w:val="nil"/>
            </w:tcBorders>
            <w:shd w:val="clear" w:color="auto" w:fill="F4F3F8"/>
            <w:tcMar>
              <w:top w:w="0" w:type="dxa"/>
              <w:left w:w="0" w:type="dxa"/>
              <w:bottom w:w="0" w:type="dxa"/>
              <w:right w:w="0" w:type="dxa"/>
            </w:tcMar>
          </w:tcPr>
          <w:p w:rsidR="00DC0E94" w:rsidRDefault="00DC0E94" w:rsidP="00DC0E94">
            <w:pPr>
              <w:pStyle w:val="ConsPlusNormal"/>
            </w:pPr>
          </w:p>
        </w:tc>
      </w:tr>
    </w:tbl>
    <w:p w:rsidR="00DC0E94" w:rsidRDefault="00DC0E94" w:rsidP="00DC0E94">
      <w:pPr>
        <w:pStyle w:val="ConsPlusNormal"/>
        <w:jc w:val="center"/>
      </w:pPr>
    </w:p>
    <w:p w:rsidR="00DC0E94" w:rsidRDefault="00DC0E94" w:rsidP="00DC0E94">
      <w:pPr>
        <w:pStyle w:val="ConsPlusTitle"/>
        <w:jc w:val="center"/>
        <w:outlineLvl w:val="1"/>
      </w:pPr>
      <w:r>
        <w:t>1. Условия формирования Бюджетного прогноза</w:t>
      </w:r>
    </w:p>
    <w:p w:rsidR="00DC0E94" w:rsidRDefault="00DC0E94" w:rsidP="00DC0E94">
      <w:pPr>
        <w:pStyle w:val="ConsPlusNormal"/>
        <w:ind w:firstLine="540"/>
        <w:jc w:val="both"/>
      </w:pPr>
    </w:p>
    <w:p w:rsidR="00DC0E94" w:rsidRDefault="00DC0E94" w:rsidP="00DC0E94">
      <w:pPr>
        <w:pStyle w:val="ConsPlusNormal"/>
        <w:ind w:firstLine="540"/>
        <w:jc w:val="both"/>
      </w:pPr>
      <w:r>
        <w:t>Вследствие введения беспрецедентных экономических санкций со стороны недружественных государств существенно трансформировались внешние и внутренние условия развития экономики Российской Федерации.</w:t>
      </w:r>
    </w:p>
    <w:p w:rsidR="00DC0E94" w:rsidRDefault="00DC0E94" w:rsidP="00DC0E94">
      <w:pPr>
        <w:pStyle w:val="ConsPlusNormal"/>
        <w:ind w:firstLine="540"/>
        <w:jc w:val="both"/>
      </w:pPr>
      <w:r>
        <w:t>В 2023 году ситуация в мировой экономике оставалась сложной. Несмотря на значительное снижение цен на товарно-сырьевых рынках относительно максимумов 2022 года и, как следствие, уменьшение инфляционного давления, уровень инфляции во многих странах оставался выше целевых значений.</w:t>
      </w:r>
    </w:p>
    <w:p w:rsidR="00DC0E94" w:rsidRDefault="00DC0E94" w:rsidP="00DC0E94">
      <w:pPr>
        <w:pStyle w:val="ConsPlusNormal"/>
        <w:ind w:firstLine="540"/>
        <w:jc w:val="both"/>
      </w:pPr>
      <w:r>
        <w:t>Мировая торговля товарами сократилась на 1,2%, испытав негативные последствия ужесточения торговых мер (в 2023 году было введено три тысячи новых торговых ограничений) и нарушения транспортно-логистических цепочек.</w:t>
      </w:r>
    </w:p>
    <w:p w:rsidR="00DC0E94" w:rsidRDefault="00DC0E94" w:rsidP="00DC0E94">
      <w:pPr>
        <w:pStyle w:val="ConsPlusNormal"/>
        <w:ind w:firstLine="540"/>
        <w:jc w:val="both"/>
      </w:pPr>
      <w:r>
        <w:t xml:space="preserve">Цены на нефть марки </w:t>
      </w:r>
      <w:proofErr w:type="spellStart"/>
      <w:r>
        <w:t>Брент</w:t>
      </w:r>
      <w:proofErr w:type="spellEnd"/>
      <w:r>
        <w:t xml:space="preserve"> в 2023 году снизились на 18,0% по сравнению с 2022 годом и составили 82,6 доллара США за баррель на фоне роста добычи нефти и замедления </w:t>
      </w:r>
      <w:proofErr w:type="gramStart"/>
      <w:r>
        <w:t>темпов развития экономик потребителей нефти</w:t>
      </w:r>
      <w:proofErr w:type="gramEnd"/>
      <w:r>
        <w:t>.</w:t>
      </w:r>
    </w:p>
    <w:p w:rsidR="00DC0E94" w:rsidRDefault="00DC0E94" w:rsidP="00DC0E94">
      <w:pPr>
        <w:pStyle w:val="ConsPlusNormal"/>
        <w:ind w:firstLine="540"/>
        <w:jc w:val="both"/>
      </w:pPr>
      <w:r>
        <w:t>Однако отечественная экономика выстояла в условиях санкций благодаря устойчивой финансовой базе и инфраструктуре. Россия вошла в четверку самых сильных стран мира по экономическому развитию с точки зрения паритета покупательной способности.</w:t>
      </w:r>
    </w:p>
    <w:p w:rsidR="00DC0E94" w:rsidRDefault="00DC0E94" w:rsidP="00DC0E94">
      <w:pPr>
        <w:pStyle w:val="ConsPlusNormal"/>
        <w:ind w:firstLine="540"/>
        <w:jc w:val="both"/>
      </w:pPr>
      <w:r>
        <w:t>По итогам 2023 года рост российской экономики составил 3,6% за счет адаптации бизнеса к новым вызовам, реализации мер по поддержке экономики, оперативно принятых Правительством Российской Федерации, Банком России, а также стабильной макроэкономической ситуации и запаса прочности, накопленного за прошедшие годы.</w:t>
      </w:r>
    </w:p>
    <w:p w:rsidR="00DC0E94" w:rsidRDefault="00DC0E94" w:rsidP="00DC0E94">
      <w:pPr>
        <w:pStyle w:val="ConsPlusNormal"/>
        <w:ind w:firstLine="540"/>
        <w:jc w:val="both"/>
      </w:pPr>
      <w:proofErr w:type="gramStart"/>
      <w:r>
        <w:t>При формировании показателей бюджетного прогноза Ленинградской области на период 2023-2034 годов было учтено влияние как традиционных, так и новых, сформировавшихся в 2024 году, внешних и внутренних факторов и ограничений, связанных с введением антироссийских санкций, на преодоление которых направлены совместные действия Правительства Ленинградской области, органов исполнительной власти и местного самоуправления Ленинградской области, участников бизнес-сообщества и общественных организаций.</w:t>
      </w:r>
      <w:proofErr w:type="gramEnd"/>
    </w:p>
    <w:p w:rsidR="00DC0E94" w:rsidRDefault="00DC0E94" w:rsidP="00DC0E94">
      <w:pPr>
        <w:pStyle w:val="ConsPlusNormal"/>
        <w:ind w:firstLine="540"/>
        <w:jc w:val="both"/>
      </w:pPr>
      <w:r>
        <w:t>Бюджетный прогноз разработан на вариативной основе с учетом прогноза социально-экономического развития Ленинградской области на долгосрочный период:</w:t>
      </w:r>
    </w:p>
    <w:p w:rsidR="00DC0E94" w:rsidRDefault="00DC0E94" w:rsidP="00DC0E94">
      <w:pPr>
        <w:pStyle w:val="ConsPlusNormal"/>
        <w:ind w:firstLine="540"/>
        <w:jc w:val="both"/>
      </w:pPr>
      <w:r>
        <w:t>консервативный (вариант 1) предполагает: более низкие темпы роста мировой экономики, траектория цен на нефть и другие сырьевые товары сложится ниже, чем в базовом варианте. Темпы роста товарного экспорта будут замедляться быстрее импорта (относительно базового варианта), что скажется на сокращении торгового баланса и приведет к более сильному ослаблению курса рубля.</w:t>
      </w:r>
    </w:p>
    <w:p w:rsidR="00DC0E94" w:rsidRDefault="00DC0E94" w:rsidP="00DC0E94">
      <w:pPr>
        <w:pStyle w:val="ConsPlusNormal"/>
        <w:ind w:firstLine="540"/>
        <w:jc w:val="both"/>
      </w:pPr>
      <w:r>
        <w:t xml:space="preserve">Базовый (вариант 2) характеризуется проведением </w:t>
      </w:r>
      <w:proofErr w:type="spellStart"/>
      <w:r>
        <w:t>проактивной</w:t>
      </w:r>
      <w:proofErr w:type="spellEnd"/>
      <w:r>
        <w:t xml:space="preserve"> экономической политики. Драйвером экономического роста остается внутренний спрос, как потребительский, так и инвестиционный, в том числе в условиях реализации программ </w:t>
      </w:r>
      <w:proofErr w:type="spellStart"/>
      <w:r>
        <w:t>импортозамещения</w:t>
      </w:r>
      <w:proofErr w:type="spellEnd"/>
      <w:r>
        <w:t xml:space="preserve">, наращивания производства отечественных товаров и услуг. В среднесрочной перспективе драйверами экономического роста станут отрасли, ориентированные на экономику предложения. Это сферы, направленные на </w:t>
      </w:r>
      <w:proofErr w:type="spellStart"/>
      <w:r>
        <w:t>импортозамещение</w:t>
      </w:r>
      <w:proofErr w:type="spellEnd"/>
      <w:r>
        <w:t xml:space="preserve"> и развитие инвестиционно-инновационной модели экономики.</w:t>
      </w:r>
    </w:p>
    <w:p w:rsidR="00DC0E94" w:rsidRDefault="00DC0E94" w:rsidP="00DC0E94">
      <w:pPr>
        <w:pStyle w:val="ConsPlusNormal"/>
        <w:ind w:firstLine="540"/>
        <w:jc w:val="both"/>
      </w:pPr>
      <w:r>
        <w:t>Базовый вариант описывает наиболее вероятный сценарий развития российской экономики с учетом относительно оптимистичных изменений внешних условий.</w:t>
      </w:r>
    </w:p>
    <w:p w:rsidR="00DC0E94" w:rsidRDefault="00DC0E94" w:rsidP="00DC0E94">
      <w:pPr>
        <w:pStyle w:val="ConsPlusNormal"/>
        <w:ind w:firstLine="540"/>
        <w:jc w:val="both"/>
      </w:pPr>
      <w:r>
        <w:t>Достижение показателей Бюджетного прогноза сопряжено с определенными рисками:</w:t>
      </w:r>
    </w:p>
    <w:p w:rsidR="00DC0E94" w:rsidRDefault="00DC0E94" w:rsidP="00DC0E94">
      <w:pPr>
        <w:pStyle w:val="ConsPlusNormal"/>
        <w:ind w:firstLine="540"/>
        <w:jc w:val="both"/>
      </w:pPr>
      <w:r>
        <w:t>кардинальное изменение с февраля 2022 года геополитических условий функционирования российской экономики, связанное в первую очередь с принятием отдельными иностранными государствами ряда пакетов санкций против России;</w:t>
      </w:r>
    </w:p>
    <w:p w:rsidR="00DC0E94" w:rsidRDefault="00DC0E94" w:rsidP="00DC0E94">
      <w:pPr>
        <w:pStyle w:val="ConsPlusNormal"/>
        <w:ind w:firstLine="540"/>
        <w:jc w:val="both"/>
      </w:pPr>
      <w:proofErr w:type="gramStart"/>
      <w:r>
        <w:t>нестабильность поступления налога на прибыль организаций, в том числе в связи с отменой с 1 января 2023 года деятельности консолидированных групп налогоплательщиков и установлением на 2023-2025 годы компенсационного механизма, предусматривающего централизацию на федеральном уровне большей части налога на прибыль, уплачиваемого бывшими участниками консолидированных групп налогоплательщиков, и последующее распределение указанных сумм между бюджетами субъектов Российской Федерации по установленным нормативам;</w:t>
      </w:r>
      <w:proofErr w:type="gramEnd"/>
    </w:p>
    <w:p w:rsidR="00DC0E94" w:rsidRDefault="00DC0E94" w:rsidP="00DC0E94">
      <w:pPr>
        <w:pStyle w:val="ConsPlusNormal"/>
        <w:ind w:firstLine="540"/>
        <w:jc w:val="both"/>
      </w:pPr>
      <w:r>
        <w:lastRenderedPageBreak/>
        <w:t>внесение в бюджетное и налоговое законодательство Российской Федерации изменений, влияющих на доходную базу региональных и местных бюджетов;</w:t>
      </w:r>
    </w:p>
    <w:p w:rsidR="00DC0E94" w:rsidRDefault="00DC0E94" w:rsidP="00DC0E94">
      <w:pPr>
        <w:pStyle w:val="ConsPlusNormal"/>
        <w:ind w:firstLine="540"/>
        <w:jc w:val="both"/>
      </w:pPr>
      <w:r>
        <w:t>принятие на федеральном уровне нормативных правовых актов, приводящих к росту расходной части бюджетов субъектов Российской Федерации и местных бюджетов, в течение долгосрочного периода бюджетного планирования.</w:t>
      </w:r>
    </w:p>
    <w:p w:rsidR="00DC0E94" w:rsidRDefault="00DC0E94" w:rsidP="00DC0E94">
      <w:pPr>
        <w:pStyle w:val="ConsPlusNormal"/>
        <w:ind w:firstLine="540"/>
        <w:jc w:val="both"/>
      </w:pPr>
      <w:r>
        <w:t>В целях нивелирования выявленных рисков в Ленинградской области предпринимаются меры по следующим направлениям:</w:t>
      </w:r>
    </w:p>
    <w:p w:rsidR="00DC0E94" w:rsidRDefault="00DC0E94" w:rsidP="00DC0E94">
      <w:pPr>
        <w:pStyle w:val="ConsPlusNormal"/>
        <w:ind w:firstLine="540"/>
        <w:jc w:val="both"/>
      </w:pPr>
      <w:r>
        <w:t>создание благоприятного инвестиционного климата в целях обеспечения роста налогового потенциала региона (сохранение режима наибольшего благоприятствования инвесторам, трейдерам, организациям, осуществляющим деятельность по развитию индустриальных парков, заключение специальных инвестиционных контрактов, стимулирование реализации региональных инвестиционных проектов, инвестиционные налоговые вычеты, поддержка территорий опережающего развития, развитие особых экономических зон);</w:t>
      </w:r>
    </w:p>
    <w:p w:rsidR="00DC0E94" w:rsidRDefault="00DC0E94" w:rsidP="00DC0E94">
      <w:pPr>
        <w:pStyle w:val="ConsPlusNormal"/>
        <w:ind w:firstLine="540"/>
        <w:jc w:val="both"/>
      </w:pPr>
      <w:r>
        <w:t>поддержка малого и среднего предпринимательства, в том числе создание условий для роста числа организаций и индивидуальных предпринимателей, применяющих упрощенную и патентную систему налогообложения, а также создание стимулов для перехода граждан к применению специального налогового режима "Налог на профессиональный доход";</w:t>
      </w:r>
    </w:p>
    <w:p w:rsidR="00DC0E94" w:rsidRDefault="00DC0E94" w:rsidP="00DC0E94">
      <w:pPr>
        <w:pStyle w:val="ConsPlusNormal"/>
        <w:ind w:firstLine="540"/>
        <w:jc w:val="both"/>
      </w:pPr>
      <w:r>
        <w:t>дальнейшее развитие социальной инфраструктуры, в том числе в целях привлечения в регион населения в трудоспособном возрасте.</w:t>
      </w:r>
    </w:p>
    <w:p w:rsidR="00DC0E94" w:rsidRDefault="00DC0E94" w:rsidP="00DC0E94">
      <w:pPr>
        <w:pStyle w:val="ConsPlusNormal"/>
        <w:ind w:firstLine="540"/>
        <w:jc w:val="both"/>
      </w:pPr>
      <w:r>
        <w:t>Бюджетный прогноз сформирован по принципу сбалансированности бюджета: объем предусмотренных бюджетом расходов соответствует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DC0E94" w:rsidRDefault="00DC0E94" w:rsidP="00DC0E94">
      <w:pPr>
        <w:pStyle w:val="ConsPlusNormal"/>
        <w:ind w:firstLine="540"/>
        <w:jc w:val="both"/>
      </w:pPr>
      <w:r>
        <w:t xml:space="preserve">В </w:t>
      </w:r>
      <w:hyperlink w:anchor="P67">
        <w:r>
          <w:rPr>
            <w:color w:val="0000FF"/>
          </w:rPr>
          <w:t>разделах 2</w:t>
        </w:r>
      </w:hyperlink>
      <w:r>
        <w:t xml:space="preserve"> и </w:t>
      </w:r>
      <w:hyperlink w:anchor="P423">
        <w:r>
          <w:rPr>
            <w:color w:val="0000FF"/>
          </w:rPr>
          <w:t>3</w:t>
        </w:r>
      </w:hyperlink>
      <w:r>
        <w:t xml:space="preserve"> показатели, характеризующие параметры консолидированного и областного бюджетов Ленинградской области на период до 2034 года, в том числе структуру и динамику доходной и расходной части, представлены по варианту 2 (базовому) прогноза социально-экономического развития Ленинградской области на долгосрочный период.</w:t>
      </w:r>
    </w:p>
    <w:p w:rsidR="00DC0E94" w:rsidRDefault="00DC0E94" w:rsidP="00DC0E94">
      <w:pPr>
        <w:pStyle w:val="ConsPlusNormal"/>
        <w:ind w:firstLine="540"/>
        <w:jc w:val="both"/>
      </w:pPr>
    </w:p>
    <w:p w:rsidR="00DC0E94" w:rsidRDefault="00DC0E94" w:rsidP="00DC0E94">
      <w:pPr>
        <w:pStyle w:val="ConsPlusTitle"/>
        <w:jc w:val="center"/>
        <w:outlineLvl w:val="1"/>
      </w:pPr>
      <w:bookmarkStart w:id="1" w:name="P67"/>
      <w:bookmarkEnd w:id="1"/>
      <w:r>
        <w:t xml:space="preserve">2. Прогноз основных параметров </w:t>
      </w:r>
      <w:proofErr w:type="gramStart"/>
      <w:r>
        <w:t>консолидированного</w:t>
      </w:r>
      <w:proofErr w:type="gramEnd"/>
    </w:p>
    <w:p w:rsidR="00DC0E94" w:rsidRDefault="00DC0E94" w:rsidP="00DC0E94">
      <w:pPr>
        <w:pStyle w:val="ConsPlusTitle"/>
        <w:jc w:val="center"/>
      </w:pPr>
      <w:r>
        <w:t xml:space="preserve">и </w:t>
      </w:r>
      <w:proofErr w:type="gramStart"/>
      <w:r>
        <w:t>областного</w:t>
      </w:r>
      <w:proofErr w:type="gramEnd"/>
      <w:r>
        <w:t xml:space="preserve"> бюджетов Ленинградской области</w:t>
      </w:r>
    </w:p>
    <w:p w:rsidR="00DC0E94" w:rsidRDefault="00DC0E94" w:rsidP="00DC0E94">
      <w:pPr>
        <w:pStyle w:val="ConsPlusTitle"/>
        <w:jc w:val="center"/>
      </w:pPr>
      <w:r>
        <w:t>на период до 2034 года</w:t>
      </w:r>
    </w:p>
    <w:p w:rsidR="00DC0E94" w:rsidRDefault="00DC0E94" w:rsidP="00DC0E94">
      <w:pPr>
        <w:pStyle w:val="ConsPlusNormal"/>
        <w:ind w:firstLine="540"/>
        <w:jc w:val="both"/>
      </w:pPr>
    </w:p>
    <w:p w:rsidR="00DC0E94" w:rsidRDefault="00DC0E94" w:rsidP="00DC0E94">
      <w:pPr>
        <w:pStyle w:val="ConsPlusNormal"/>
        <w:ind w:firstLine="540"/>
        <w:jc w:val="both"/>
      </w:pPr>
      <w:proofErr w:type="gramStart"/>
      <w:r>
        <w:t>Расчеты объемов поступлений налоговых и неналоговых доходов в консолидированный и областной бюджеты Ленинградской области в рамках составления Бюджетного прогноза основаны на показателях долгосрочного прогноза социально-экономического развития Ленинградской области на период до 2035 года, характеризующих как общие тенденции развития экономики (объем валового регионального продукта, динамика индекса промышленного производства, объем инвестиций в основной капитал и т.д.), так и изменение макроэкономических показателей</w:t>
      </w:r>
      <w:proofErr w:type="gramEnd"/>
      <w:r>
        <w:t>, оказывающих непосредственное влияние на объемы поступлений по основным доходным источникам бюджета:</w:t>
      </w:r>
    </w:p>
    <w:p w:rsidR="00DC0E94" w:rsidRDefault="00DC0E94" w:rsidP="00DC0E94">
      <w:pPr>
        <w:pStyle w:val="ConsPlusNormal"/>
        <w:ind w:firstLine="540"/>
        <w:jc w:val="both"/>
      </w:pPr>
      <w:r>
        <w:t>темп роста прибыли прибыльных организаций;</w:t>
      </w:r>
    </w:p>
    <w:p w:rsidR="00DC0E94" w:rsidRDefault="00DC0E94" w:rsidP="00DC0E94">
      <w:pPr>
        <w:pStyle w:val="ConsPlusNormal"/>
        <w:ind w:firstLine="540"/>
        <w:jc w:val="both"/>
      </w:pPr>
      <w:r>
        <w:t>темп роста фонда заработной платы;</w:t>
      </w:r>
    </w:p>
    <w:p w:rsidR="00DC0E94" w:rsidRDefault="00DC0E94" w:rsidP="00DC0E94">
      <w:pPr>
        <w:pStyle w:val="ConsPlusNormal"/>
        <w:ind w:firstLine="540"/>
        <w:jc w:val="both"/>
      </w:pPr>
      <w:r>
        <w:t>темп роста амортизационных отчислений.</w:t>
      </w:r>
    </w:p>
    <w:p w:rsidR="00DC0E94" w:rsidRDefault="00DC0E94" w:rsidP="00DC0E94">
      <w:pPr>
        <w:pStyle w:val="ConsPlusNormal"/>
        <w:ind w:firstLine="540"/>
        <w:jc w:val="both"/>
      </w:pPr>
      <w:r>
        <w:t>Из основных доходных источников бюджета наиболее сложным для долгосрочного прогнозирования является налог на прибыль организаций.</w:t>
      </w:r>
    </w:p>
    <w:p w:rsidR="00DC0E94" w:rsidRDefault="00DC0E94" w:rsidP="00DC0E94">
      <w:pPr>
        <w:pStyle w:val="ConsPlusNormal"/>
        <w:ind w:firstLine="540"/>
        <w:jc w:val="both"/>
      </w:pPr>
      <w:r>
        <w:t>На объем поступлений по данному доходному источнику оказывают влияние различные внешние факторы, основным из которых является изменение геополитической ситуации, приведшее к нарушению сложившихся экономических связей, транспортной логистики и, как следствие, к ухудшению финансового положения отдельных налогоплательщиков Ленинградской области.</w:t>
      </w:r>
    </w:p>
    <w:p w:rsidR="00DC0E94" w:rsidRDefault="00DC0E94" w:rsidP="00DC0E94">
      <w:pPr>
        <w:pStyle w:val="ConsPlusNormal"/>
        <w:ind w:firstLine="540"/>
        <w:jc w:val="both"/>
      </w:pPr>
      <w:r>
        <w:t>В складывающихся экономических реалиях существенным колебаниям подвержены цена на нефть и курс иностранных валют, которые также оказывают влияние на объем налога на прибыль.</w:t>
      </w:r>
    </w:p>
    <w:p w:rsidR="00DC0E94" w:rsidRDefault="00DC0E94" w:rsidP="00DC0E94">
      <w:pPr>
        <w:pStyle w:val="ConsPlusNormal"/>
        <w:ind w:firstLine="540"/>
        <w:jc w:val="both"/>
      </w:pPr>
      <w:r>
        <w:t xml:space="preserve">С учетом эффективной реализации всего комплекса мер по поддержке экономики в </w:t>
      </w:r>
      <w:r>
        <w:lastRenderedPageBreak/>
        <w:t>долгосрочной перспективе ожидается стабилизация экономической ситуации в регионе, что позволит налогоплательщикам Ленинградской области улучшить финансовое состояние и увеличить объемы налога на прибыль организаций по сравнению с уровнем 2022 года.</w:t>
      </w:r>
    </w:p>
    <w:p w:rsidR="00DC0E94" w:rsidRDefault="00DC0E94" w:rsidP="00DC0E94">
      <w:pPr>
        <w:pStyle w:val="ConsPlusNormal"/>
        <w:ind w:firstLine="540"/>
        <w:jc w:val="both"/>
      </w:pPr>
      <w:r>
        <w:t>Таким образом, долгосрочный прогноз по данному доходному источнику рассчитан исходя из прогнозируемого темпа роста, характеризующего темп роста прибыли прибыльных организаций, а также с учетом отмены с 1 января 2023 года положений федерального налогового законодательства, регулирующих деятельность консолидированных групп налогоплательщиков. При этом у регионального бюджета имеются резервы пополнения доходной базы в результате увеличения налоговой ставки по налогу на прибыль организаций, подлежащей зачислению в бюджеты субъектов Российской Федерации, на один процентный пункт с 2031 года.</w:t>
      </w:r>
    </w:p>
    <w:p w:rsidR="00DC0E94" w:rsidRDefault="00DC0E94" w:rsidP="00DC0E94">
      <w:pPr>
        <w:pStyle w:val="ConsPlusNormal"/>
        <w:ind w:firstLine="540"/>
        <w:jc w:val="both"/>
      </w:pPr>
      <w:proofErr w:type="gramStart"/>
      <w:r>
        <w:t xml:space="preserve">По налогу на доходы физических лиц расчет долгосрочного прогноза поступлений осуществлен исходя из показателей прогноза социально-экономического развития Ленинградской области на очередной финансовый год и плановый период (темп роста фонда заработной платы), динамики налоговой базы по налогу, сложившейся за предыдущие периоды, динамики фактических поступлений по налогу, динамики налоговых вычетов, а также налоговых ставок, льгот и преференции, установленных </w:t>
      </w:r>
      <w:hyperlink r:id="rId13">
        <w:r>
          <w:rPr>
            <w:color w:val="0000FF"/>
          </w:rPr>
          <w:t>главой 23</w:t>
        </w:r>
      </w:hyperlink>
      <w:r>
        <w:t xml:space="preserve"> Налогового кодекса</w:t>
      </w:r>
      <w:proofErr w:type="gramEnd"/>
      <w:r>
        <w:t xml:space="preserve"> Российской Федерации.</w:t>
      </w:r>
    </w:p>
    <w:p w:rsidR="00DC0E94" w:rsidRDefault="00DC0E94" w:rsidP="00DC0E94">
      <w:pPr>
        <w:pStyle w:val="ConsPlusNormal"/>
        <w:ind w:firstLine="540"/>
        <w:jc w:val="both"/>
      </w:pPr>
      <w:proofErr w:type="gramStart"/>
      <w:r>
        <w:t xml:space="preserve">Прогнозируемый объем поступлений налога на имущество организаций рассчитан с учетом показателей прогноза социально-экономического развития Ленинградской области на очередной финансовый год и плановый период (среднегодовая стоимость амортизируемого имущества, амортизация), динамики налоговой базы, сложившейся в предыдущие периоды, налоговых ставок и налоговых льгот, установленных </w:t>
      </w:r>
      <w:hyperlink r:id="rId14">
        <w:r>
          <w:rPr>
            <w:color w:val="0000FF"/>
          </w:rPr>
          <w:t>главой 30</w:t>
        </w:r>
      </w:hyperlink>
      <w:r>
        <w:t xml:space="preserve"> Налогового кодекса Российской Федерации и нормативными правовыми актами Ленинградской области.</w:t>
      </w:r>
      <w:proofErr w:type="gramEnd"/>
      <w:r>
        <w:t xml:space="preserve"> Кроме того, при расчете прогноза по налогу на имущество организаций учитывалось окончание действия льготного периода по уплате налога на имущество отдельными инвесторами - в соответствии с договорами, заключенными с Правительством Ленинградской области.</w:t>
      </w:r>
    </w:p>
    <w:p w:rsidR="00DC0E94" w:rsidRDefault="00DC0E94" w:rsidP="00DC0E94">
      <w:pPr>
        <w:pStyle w:val="ConsPlusNormal"/>
        <w:ind w:firstLine="540"/>
        <w:jc w:val="both"/>
      </w:pPr>
      <w:proofErr w:type="gramStart"/>
      <w:r>
        <w:t>По акцизам на нефтепродукты и алкогольную продукцию расчет поступлений на долгосрочный период осуществлен с учетом действующих ставок акцизов по подакцизной продукции, а также установленных бюджетным законодательством Российской Федерации нормативов распределения доходов от уплаты акцизов между федеральным бюджетом и бюджетами субъектов Российской Федерации.</w:t>
      </w:r>
      <w:proofErr w:type="gramEnd"/>
      <w:r>
        <w:t xml:space="preserve"> Следует отметить, что внесенные на федеральном уровне изменения в порядок исчисления акцизов позволят повысить их роль в формировании доходной части консолидированного бюджета Ленинградской области - как в среднесрочной, так и в долгосрочной перспективе.</w:t>
      </w:r>
    </w:p>
    <w:p w:rsidR="00DC0E94" w:rsidRDefault="00DC0E94" w:rsidP="00DC0E94">
      <w:pPr>
        <w:pStyle w:val="ConsPlusNormal"/>
        <w:ind w:firstLine="540"/>
        <w:jc w:val="both"/>
      </w:pPr>
      <w:r>
        <w:t>Объемы поступлений по остальным налоговым доходам, а также неналоговым доходам на долгосрочный период в основном рассчитаны с применением ежегодной динамики роста, учтенной при формировании доходной части консолидированного и областного бюджетов на среднесрочный период.</w:t>
      </w:r>
    </w:p>
    <w:p w:rsidR="00DC0E94" w:rsidRDefault="00DC0E94" w:rsidP="00DC0E94">
      <w:pPr>
        <w:pStyle w:val="ConsPlusNormal"/>
        <w:ind w:firstLine="540"/>
        <w:jc w:val="both"/>
      </w:pPr>
      <w:r>
        <w:t xml:space="preserve">Расчеты объемов безвозмездных поступлений в </w:t>
      </w:r>
      <w:proofErr w:type="gramStart"/>
      <w:r>
        <w:t>консолидированный</w:t>
      </w:r>
      <w:proofErr w:type="gramEnd"/>
      <w:r>
        <w:t xml:space="preserve"> и областной бюджеты Ленинградской области в рамках составления Бюджетного прогноза основаны на оценке их поступлений в прошлые периоды.</w:t>
      </w:r>
    </w:p>
    <w:p w:rsidR="00DC0E94" w:rsidRDefault="00DC0E94" w:rsidP="00DC0E94">
      <w:pPr>
        <w:pStyle w:val="ConsPlusNormal"/>
        <w:ind w:firstLine="540"/>
        <w:jc w:val="both"/>
      </w:pPr>
      <w:r>
        <w:t>При формировании Бюджетного прогноза темпы роста объемов безвозмездных поступлений из федерального бюджета, начиная с 2028 года, рассчитаны на уровне 2027 года, за исключением субвенций, к которым применен индекс потребительских цен, поступление дотаций не планируется. Кроме того, ожидаются поступления средств из бюджета Санкт-Петербурга, к которым также применен индекс потребительских цен.</w:t>
      </w:r>
    </w:p>
    <w:p w:rsidR="00DC0E94" w:rsidRDefault="00DC0E94" w:rsidP="00DC0E94">
      <w:pPr>
        <w:pStyle w:val="ConsPlusNormal"/>
        <w:ind w:firstLine="540"/>
        <w:jc w:val="both"/>
      </w:pPr>
      <w:r>
        <w:t xml:space="preserve">Основные параметры областного бюджета Ленинградской области на период до 2034 года представлены в </w:t>
      </w:r>
      <w:hyperlink w:anchor="P471">
        <w:r>
          <w:rPr>
            <w:color w:val="0000FF"/>
          </w:rPr>
          <w:t>приложении 1</w:t>
        </w:r>
      </w:hyperlink>
      <w:r>
        <w:t xml:space="preserve"> к Бюджетному прогнозу.</w:t>
      </w:r>
    </w:p>
    <w:p w:rsidR="00DC0E94" w:rsidRDefault="00DC0E94" w:rsidP="00DC0E94">
      <w:pPr>
        <w:pStyle w:val="ConsPlusNormal"/>
        <w:ind w:firstLine="540"/>
        <w:jc w:val="both"/>
      </w:pPr>
      <w:r>
        <w:t>Структура и динамика доходной части областного бюджета Ленинградской области за период 2023-2034 годов характеризуются следующими показателями:</w:t>
      </w:r>
    </w:p>
    <w:p w:rsidR="00DC0E94" w:rsidRDefault="00DC0E94" w:rsidP="00DC0E94">
      <w:pPr>
        <w:pStyle w:val="ConsPlusNormal"/>
        <w:ind w:firstLine="540"/>
        <w:jc w:val="both"/>
      </w:pPr>
    </w:p>
    <w:p w:rsidR="00DC0E94" w:rsidRDefault="00DC0E94" w:rsidP="00DC0E94">
      <w:pPr>
        <w:pStyle w:val="ConsPlusNormal"/>
        <w:jc w:val="right"/>
      </w:pPr>
      <w:r>
        <w:t>(тыс. руб.)</w:t>
      </w:r>
    </w:p>
    <w:p w:rsidR="00DC0E94" w:rsidRDefault="00DC0E94" w:rsidP="00DC0E9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38"/>
        <w:gridCol w:w="1474"/>
        <w:gridCol w:w="1409"/>
        <w:gridCol w:w="1474"/>
        <w:gridCol w:w="1417"/>
        <w:gridCol w:w="1361"/>
      </w:tblGrid>
      <w:tr w:rsidR="00DC0E94">
        <w:tc>
          <w:tcPr>
            <w:tcW w:w="1938" w:type="dxa"/>
          </w:tcPr>
          <w:p w:rsidR="00DC0E94" w:rsidRDefault="00DC0E94" w:rsidP="00DC0E94">
            <w:pPr>
              <w:pStyle w:val="ConsPlusNormal"/>
              <w:jc w:val="center"/>
            </w:pPr>
            <w:r>
              <w:t>Показатель</w:t>
            </w:r>
          </w:p>
        </w:tc>
        <w:tc>
          <w:tcPr>
            <w:tcW w:w="1474" w:type="dxa"/>
          </w:tcPr>
          <w:p w:rsidR="00DC0E94" w:rsidRDefault="00DC0E94" w:rsidP="00DC0E94">
            <w:pPr>
              <w:pStyle w:val="ConsPlusNormal"/>
              <w:jc w:val="center"/>
            </w:pPr>
            <w:r>
              <w:t>2023 год</w:t>
            </w:r>
          </w:p>
        </w:tc>
        <w:tc>
          <w:tcPr>
            <w:tcW w:w="1409" w:type="dxa"/>
          </w:tcPr>
          <w:p w:rsidR="00DC0E94" w:rsidRDefault="00DC0E94" w:rsidP="00DC0E94">
            <w:pPr>
              <w:pStyle w:val="ConsPlusNormal"/>
              <w:jc w:val="center"/>
            </w:pPr>
            <w:r>
              <w:t xml:space="preserve">Удельный </w:t>
            </w:r>
            <w:r>
              <w:lastRenderedPageBreak/>
              <w:t>вес в общем объеме доходов, %</w:t>
            </w:r>
          </w:p>
        </w:tc>
        <w:tc>
          <w:tcPr>
            <w:tcW w:w="1474" w:type="dxa"/>
          </w:tcPr>
          <w:p w:rsidR="00DC0E94" w:rsidRDefault="00DC0E94" w:rsidP="00DC0E94">
            <w:pPr>
              <w:pStyle w:val="ConsPlusNormal"/>
              <w:jc w:val="center"/>
            </w:pPr>
            <w:r>
              <w:lastRenderedPageBreak/>
              <w:t>2034 год</w:t>
            </w:r>
          </w:p>
        </w:tc>
        <w:tc>
          <w:tcPr>
            <w:tcW w:w="1417" w:type="dxa"/>
          </w:tcPr>
          <w:p w:rsidR="00DC0E94" w:rsidRDefault="00DC0E94" w:rsidP="00DC0E94">
            <w:pPr>
              <w:pStyle w:val="ConsPlusNormal"/>
              <w:jc w:val="center"/>
            </w:pPr>
            <w:r>
              <w:t xml:space="preserve">Удельный </w:t>
            </w:r>
            <w:r>
              <w:lastRenderedPageBreak/>
              <w:t>вес в общем объеме доходов, %</w:t>
            </w:r>
          </w:p>
        </w:tc>
        <w:tc>
          <w:tcPr>
            <w:tcW w:w="1361" w:type="dxa"/>
          </w:tcPr>
          <w:p w:rsidR="00DC0E94" w:rsidRDefault="00DC0E94" w:rsidP="00DC0E94">
            <w:pPr>
              <w:pStyle w:val="ConsPlusNormal"/>
              <w:jc w:val="center"/>
            </w:pPr>
            <w:r>
              <w:lastRenderedPageBreak/>
              <w:t xml:space="preserve">Динамика за </w:t>
            </w:r>
            <w:r>
              <w:lastRenderedPageBreak/>
              <w:t>период 2023-2034 годов, %</w:t>
            </w:r>
          </w:p>
        </w:tc>
      </w:tr>
      <w:tr w:rsidR="00DC0E94">
        <w:tc>
          <w:tcPr>
            <w:tcW w:w="1938" w:type="dxa"/>
          </w:tcPr>
          <w:p w:rsidR="00DC0E94" w:rsidRDefault="00DC0E94" w:rsidP="00DC0E94">
            <w:pPr>
              <w:pStyle w:val="ConsPlusNormal"/>
            </w:pPr>
            <w:r>
              <w:lastRenderedPageBreak/>
              <w:t>Доходы</w:t>
            </w:r>
          </w:p>
        </w:tc>
        <w:tc>
          <w:tcPr>
            <w:tcW w:w="1474" w:type="dxa"/>
          </w:tcPr>
          <w:p w:rsidR="00DC0E94" w:rsidRDefault="00DC0E94" w:rsidP="00DC0E94">
            <w:pPr>
              <w:pStyle w:val="ConsPlusNormal"/>
              <w:jc w:val="center"/>
            </w:pPr>
            <w:r>
              <w:t>252484025,7</w:t>
            </w:r>
          </w:p>
        </w:tc>
        <w:tc>
          <w:tcPr>
            <w:tcW w:w="1409" w:type="dxa"/>
          </w:tcPr>
          <w:p w:rsidR="00DC0E94" w:rsidRDefault="00DC0E94" w:rsidP="00DC0E94">
            <w:pPr>
              <w:pStyle w:val="ConsPlusNormal"/>
              <w:jc w:val="center"/>
            </w:pPr>
            <w:r>
              <w:t>100,0</w:t>
            </w:r>
          </w:p>
        </w:tc>
        <w:tc>
          <w:tcPr>
            <w:tcW w:w="1474" w:type="dxa"/>
          </w:tcPr>
          <w:p w:rsidR="00DC0E94" w:rsidRDefault="00DC0E94" w:rsidP="00DC0E94">
            <w:pPr>
              <w:pStyle w:val="ConsPlusNormal"/>
              <w:jc w:val="center"/>
            </w:pPr>
            <w:r>
              <w:t>405983208,9</w:t>
            </w:r>
          </w:p>
        </w:tc>
        <w:tc>
          <w:tcPr>
            <w:tcW w:w="1417" w:type="dxa"/>
          </w:tcPr>
          <w:p w:rsidR="00DC0E94" w:rsidRDefault="00DC0E94" w:rsidP="00DC0E94">
            <w:pPr>
              <w:pStyle w:val="ConsPlusNormal"/>
              <w:jc w:val="center"/>
            </w:pPr>
            <w:r>
              <w:t>100,0</w:t>
            </w:r>
          </w:p>
        </w:tc>
        <w:tc>
          <w:tcPr>
            <w:tcW w:w="1361" w:type="dxa"/>
          </w:tcPr>
          <w:p w:rsidR="00DC0E94" w:rsidRDefault="00DC0E94" w:rsidP="00DC0E94">
            <w:pPr>
              <w:pStyle w:val="ConsPlusNormal"/>
              <w:jc w:val="center"/>
            </w:pPr>
            <w:r>
              <w:t>160,8</w:t>
            </w:r>
          </w:p>
        </w:tc>
      </w:tr>
      <w:tr w:rsidR="00DC0E94">
        <w:tc>
          <w:tcPr>
            <w:tcW w:w="1938" w:type="dxa"/>
          </w:tcPr>
          <w:p w:rsidR="00DC0E94" w:rsidRDefault="00DC0E94" w:rsidP="00DC0E94">
            <w:pPr>
              <w:pStyle w:val="ConsPlusNormal"/>
            </w:pPr>
            <w:r>
              <w:t>1. Налоговые и неналоговые доходы</w:t>
            </w:r>
          </w:p>
        </w:tc>
        <w:tc>
          <w:tcPr>
            <w:tcW w:w="1474" w:type="dxa"/>
          </w:tcPr>
          <w:p w:rsidR="00DC0E94" w:rsidRDefault="00DC0E94" w:rsidP="00DC0E94">
            <w:pPr>
              <w:pStyle w:val="ConsPlusNormal"/>
              <w:jc w:val="center"/>
            </w:pPr>
            <w:r>
              <w:t>228711887,9</w:t>
            </w:r>
          </w:p>
        </w:tc>
        <w:tc>
          <w:tcPr>
            <w:tcW w:w="1409" w:type="dxa"/>
          </w:tcPr>
          <w:p w:rsidR="00DC0E94" w:rsidRDefault="00DC0E94" w:rsidP="00DC0E94">
            <w:pPr>
              <w:pStyle w:val="ConsPlusNormal"/>
              <w:jc w:val="center"/>
            </w:pPr>
            <w:r>
              <w:t>90,6</w:t>
            </w:r>
          </w:p>
        </w:tc>
        <w:tc>
          <w:tcPr>
            <w:tcW w:w="1474" w:type="dxa"/>
          </w:tcPr>
          <w:p w:rsidR="00DC0E94" w:rsidRDefault="00DC0E94" w:rsidP="00DC0E94">
            <w:pPr>
              <w:pStyle w:val="ConsPlusNormal"/>
              <w:jc w:val="center"/>
            </w:pPr>
            <w:r>
              <w:t>383246395,3</w:t>
            </w:r>
          </w:p>
        </w:tc>
        <w:tc>
          <w:tcPr>
            <w:tcW w:w="1417" w:type="dxa"/>
          </w:tcPr>
          <w:p w:rsidR="00DC0E94" w:rsidRDefault="00DC0E94" w:rsidP="00DC0E94">
            <w:pPr>
              <w:pStyle w:val="ConsPlusNormal"/>
              <w:jc w:val="center"/>
            </w:pPr>
            <w:r>
              <w:t>94,4</w:t>
            </w:r>
          </w:p>
        </w:tc>
        <w:tc>
          <w:tcPr>
            <w:tcW w:w="1361" w:type="dxa"/>
          </w:tcPr>
          <w:p w:rsidR="00DC0E94" w:rsidRDefault="00DC0E94" w:rsidP="00DC0E94">
            <w:pPr>
              <w:pStyle w:val="ConsPlusNormal"/>
              <w:jc w:val="center"/>
            </w:pPr>
            <w:r>
              <w:t>167,6</w:t>
            </w:r>
          </w:p>
        </w:tc>
      </w:tr>
      <w:tr w:rsidR="00DC0E94">
        <w:tc>
          <w:tcPr>
            <w:tcW w:w="1938" w:type="dxa"/>
          </w:tcPr>
          <w:p w:rsidR="00DC0E94" w:rsidRDefault="00DC0E94" w:rsidP="00DC0E94">
            <w:pPr>
              <w:pStyle w:val="ConsPlusNormal"/>
            </w:pPr>
            <w:r>
              <w:t>1.1. Налоговые доходы</w:t>
            </w:r>
          </w:p>
        </w:tc>
        <w:tc>
          <w:tcPr>
            <w:tcW w:w="1474" w:type="dxa"/>
          </w:tcPr>
          <w:p w:rsidR="00DC0E94" w:rsidRDefault="00DC0E94" w:rsidP="00DC0E94">
            <w:pPr>
              <w:pStyle w:val="ConsPlusNormal"/>
              <w:jc w:val="center"/>
            </w:pPr>
            <w:r>
              <w:t>221363960,5</w:t>
            </w:r>
          </w:p>
        </w:tc>
        <w:tc>
          <w:tcPr>
            <w:tcW w:w="1409" w:type="dxa"/>
          </w:tcPr>
          <w:p w:rsidR="00DC0E94" w:rsidRDefault="00DC0E94" w:rsidP="00DC0E94">
            <w:pPr>
              <w:pStyle w:val="ConsPlusNormal"/>
              <w:jc w:val="center"/>
            </w:pPr>
            <w:r>
              <w:t>87,7</w:t>
            </w:r>
          </w:p>
        </w:tc>
        <w:tc>
          <w:tcPr>
            <w:tcW w:w="1474" w:type="dxa"/>
          </w:tcPr>
          <w:p w:rsidR="00DC0E94" w:rsidRDefault="00DC0E94" w:rsidP="00DC0E94">
            <w:pPr>
              <w:pStyle w:val="ConsPlusNormal"/>
              <w:jc w:val="center"/>
            </w:pPr>
            <w:r>
              <w:t>379993415,7</w:t>
            </w:r>
          </w:p>
        </w:tc>
        <w:tc>
          <w:tcPr>
            <w:tcW w:w="1417" w:type="dxa"/>
          </w:tcPr>
          <w:p w:rsidR="00DC0E94" w:rsidRDefault="00DC0E94" w:rsidP="00DC0E94">
            <w:pPr>
              <w:pStyle w:val="ConsPlusNormal"/>
              <w:jc w:val="center"/>
            </w:pPr>
            <w:r>
              <w:t>93,6</w:t>
            </w:r>
          </w:p>
        </w:tc>
        <w:tc>
          <w:tcPr>
            <w:tcW w:w="1361" w:type="dxa"/>
          </w:tcPr>
          <w:p w:rsidR="00DC0E94" w:rsidRDefault="00DC0E94" w:rsidP="00DC0E94">
            <w:pPr>
              <w:pStyle w:val="ConsPlusNormal"/>
              <w:jc w:val="center"/>
            </w:pPr>
            <w:r>
              <w:t>171,7</w:t>
            </w:r>
          </w:p>
        </w:tc>
      </w:tr>
      <w:tr w:rsidR="00DC0E94">
        <w:tc>
          <w:tcPr>
            <w:tcW w:w="1938" w:type="dxa"/>
          </w:tcPr>
          <w:p w:rsidR="00DC0E94" w:rsidRDefault="00DC0E94" w:rsidP="00DC0E94">
            <w:pPr>
              <w:pStyle w:val="ConsPlusNormal"/>
            </w:pPr>
            <w:r>
              <w:t>1.2. Неналоговые доходы</w:t>
            </w:r>
          </w:p>
        </w:tc>
        <w:tc>
          <w:tcPr>
            <w:tcW w:w="1474" w:type="dxa"/>
          </w:tcPr>
          <w:p w:rsidR="00DC0E94" w:rsidRDefault="00DC0E94" w:rsidP="00DC0E94">
            <w:pPr>
              <w:pStyle w:val="ConsPlusNormal"/>
              <w:jc w:val="center"/>
            </w:pPr>
            <w:r>
              <w:t>7347927,4</w:t>
            </w:r>
          </w:p>
        </w:tc>
        <w:tc>
          <w:tcPr>
            <w:tcW w:w="1409" w:type="dxa"/>
          </w:tcPr>
          <w:p w:rsidR="00DC0E94" w:rsidRDefault="00DC0E94" w:rsidP="00DC0E94">
            <w:pPr>
              <w:pStyle w:val="ConsPlusNormal"/>
              <w:jc w:val="center"/>
            </w:pPr>
            <w:r>
              <w:t>2,9</w:t>
            </w:r>
          </w:p>
        </w:tc>
        <w:tc>
          <w:tcPr>
            <w:tcW w:w="1474" w:type="dxa"/>
          </w:tcPr>
          <w:p w:rsidR="00DC0E94" w:rsidRDefault="00DC0E94" w:rsidP="00DC0E94">
            <w:pPr>
              <w:pStyle w:val="ConsPlusNormal"/>
              <w:jc w:val="center"/>
            </w:pPr>
            <w:r>
              <w:t>3252979,6</w:t>
            </w:r>
          </w:p>
        </w:tc>
        <w:tc>
          <w:tcPr>
            <w:tcW w:w="1417" w:type="dxa"/>
          </w:tcPr>
          <w:p w:rsidR="00DC0E94" w:rsidRDefault="00DC0E94" w:rsidP="00DC0E94">
            <w:pPr>
              <w:pStyle w:val="ConsPlusNormal"/>
              <w:jc w:val="center"/>
            </w:pPr>
            <w:r>
              <w:t>0,8</w:t>
            </w:r>
          </w:p>
        </w:tc>
        <w:tc>
          <w:tcPr>
            <w:tcW w:w="1361" w:type="dxa"/>
          </w:tcPr>
          <w:p w:rsidR="00DC0E94" w:rsidRDefault="00DC0E94" w:rsidP="00DC0E94">
            <w:pPr>
              <w:pStyle w:val="ConsPlusNormal"/>
              <w:jc w:val="center"/>
            </w:pPr>
            <w:r>
              <w:t>44,3</w:t>
            </w:r>
          </w:p>
        </w:tc>
      </w:tr>
      <w:tr w:rsidR="00DC0E94">
        <w:tc>
          <w:tcPr>
            <w:tcW w:w="1938" w:type="dxa"/>
          </w:tcPr>
          <w:p w:rsidR="00DC0E94" w:rsidRDefault="00DC0E94" w:rsidP="00DC0E94">
            <w:pPr>
              <w:pStyle w:val="ConsPlusNormal"/>
            </w:pPr>
            <w:r>
              <w:t>2. Безвозмездные поступления</w:t>
            </w:r>
          </w:p>
        </w:tc>
        <w:tc>
          <w:tcPr>
            <w:tcW w:w="1474" w:type="dxa"/>
          </w:tcPr>
          <w:p w:rsidR="00DC0E94" w:rsidRDefault="00DC0E94" w:rsidP="00DC0E94">
            <w:pPr>
              <w:pStyle w:val="ConsPlusNormal"/>
              <w:jc w:val="center"/>
            </w:pPr>
            <w:r>
              <w:t>23772137,8</w:t>
            </w:r>
          </w:p>
        </w:tc>
        <w:tc>
          <w:tcPr>
            <w:tcW w:w="1409" w:type="dxa"/>
          </w:tcPr>
          <w:p w:rsidR="00DC0E94" w:rsidRDefault="00DC0E94" w:rsidP="00DC0E94">
            <w:pPr>
              <w:pStyle w:val="ConsPlusNormal"/>
              <w:jc w:val="center"/>
            </w:pPr>
            <w:r>
              <w:t>9,4</w:t>
            </w:r>
          </w:p>
        </w:tc>
        <w:tc>
          <w:tcPr>
            <w:tcW w:w="1474" w:type="dxa"/>
          </w:tcPr>
          <w:p w:rsidR="00DC0E94" w:rsidRDefault="00DC0E94" w:rsidP="00DC0E94">
            <w:pPr>
              <w:pStyle w:val="ConsPlusNormal"/>
              <w:jc w:val="center"/>
            </w:pPr>
            <w:r>
              <w:t>22736813,6</w:t>
            </w:r>
          </w:p>
        </w:tc>
        <w:tc>
          <w:tcPr>
            <w:tcW w:w="1417" w:type="dxa"/>
          </w:tcPr>
          <w:p w:rsidR="00DC0E94" w:rsidRDefault="00DC0E94" w:rsidP="00DC0E94">
            <w:pPr>
              <w:pStyle w:val="ConsPlusNormal"/>
              <w:jc w:val="center"/>
            </w:pPr>
            <w:r>
              <w:t>5,6</w:t>
            </w:r>
          </w:p>
        </w:tc>
        <w:tc>
          <w:tcPr>
            <w:tcW w:w="1361" w:type="dxa"/>
          </w:tcPr>
          <w:p w:rsidR="00DC0E94" w:rsidRDefault="00DC0E94" w:rsidP="00DC0E94">
            <w:pPr>
              <w:pStyle w:val="ConsPlusNormal"/>
              <w:jc w:val="center"/>
            </w:pPr>
            <w:r>
              <w:t>95,6</w:t>
            </w:r>
          </w:p>
        </w:tc>
      </w:tr>
    </w:tbl>
    <w:p w:rsidR="00DC0E94" w:rsidRDefault="00DC0E94" w:rsidP="00DC0E94">
      <w:pPr>
        <w:pStyle w:val="ConsPlusNormal"/>
        <w:ind w:firstLine="540"/>
        <w:jc w:val="both"/>
      </w:pPr>
    </w:p>
    <w:p w:rsidR="00DC0E94" w:rsidRDefault="00DC0E94" w:rsidP="00DC0E94">
      <w:pPr>
        <w:pStyle w:val="ConsPlusNormal"/>
        <w:ind w:firstLine="540"/>
        <w:jc w:val="both"/>
      </w:pPr>
      <w:r>
        <w:t>В доходной части областного бюджета Ленинградской области в период 2023-2034 годов основной удельный вес (от 90,6% до 94,4%) занимают налоговые и неналоговые доходы.</w:t>
      </w:r>
    </w:p>
    <w:p w:rsidR="00DC0E94" w:rsidRDefault="00DC0E94" w:rsidP="00DC0E94">
      <w:pPr>
        <w:pStyle w:val="ConsPlusNormal"/>
        <w:ind w:firstLine="540"/>
        <w:jc w:val="both"/>
      </w:pPr>
      <w:r>
        <w:t>Доля безвозмездных поступлений в общем объеме доходов прогнозируется с сокращением с 9,4% в 2023 году до 5,6% в 2034 году.</w:t>
      </w:r>
    </w:p>
    <w:p w:rsidR="00DC0E94" w:rsidRDefault="00DC0E94" w:rsidP="00DC0E94">
      <w:pPr>
        <w:pStyle w:val="ConsPlusNormal"/>
        <w:ind w:firstLine="540"/>
        <w:jc w:val="both"/>
      </w:pPr>
      <w:r>
        <w:t>Структура и динамика налоговых и неналоговых доходов областного бюджета Ленинградской области за период 2023-2034 годов характеризуются следующими показателями:</w:t>
      </w:r>
    </w:p>
    <w:p w:rsidR="00DC0E94" w:rsidRDefault="00DC0E94" w:rsidP="00DC0E94">
      <w:pPr>
        <w:pStyle w:val="ConsPlusNormal"/>
        <w:ind w:firstLine="540"/>
        <w:jc w:val="both"/>
      </w:pPr>
    </w:p>
    <w:p w:rsidR="00DC0E94" w:rsidRDefault="00DC0E94" w:rsidP="00DC0E94">
      <w:pPr>
        <w:pStyle w:val="ConsPlusNormal"/>
        <w:jc w:val="right"/>
      </w:pPr>
      <w:r>
        <w:t>(тыс. руб.)</w:t>
      </w:r>
    </w:p>
    <w:p w:rsidR="00DC0E94" w:rsidRDefault="00DC0E94" w:rsidP="00DC0E9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474"/>
        <w:gridCol w:w="1474"/>
        <w:gridCol w:w="1474"/>
        <w:gridCol w:w="1474"/>
        <w:gridCol w:w="1247"/>
      </w:tblGrid>
      <w:tr w:rsidR="00DC0E94">
        <w:tc>
          <w:tcPr>
            <w:tcW w:w="1928" w:type="dxa"/>
          </w:tcPr>
          <w:p w:rsidR="00DC0E94" w:rsidRDefault="00DC0E94" w:rsidP="00DC0E94">
            <w:pPr>
              <w:pStyle w:val="ConsPlusNormal"/>
              <w:jc w:val="center"/>
            </w:pPr>
            <w:r>
              <w:t>Показатель</w:t>
            </w:r>
          </w:p>
        </w:tc>
        <w:tc>
          <w:tcPr>
            <w:tcW w:w="1474" w:type="dxa"/>
          </w:tcPr>
          <w:p w:rsidR="00DC0E94" w:rsidRDefault="00DC0E94" w:rsidP="00DC0E94">
            <w:pPr>
              <w:pStyle w:val="ConsPlusNormal"/>
              <w:jc w:val="center"/>
            </w:pPr>
            <w:r>
              <w:t>2023 год</w:t>
            </w:r>
          </w:p>
        </w:tc>
        <w:tc>
          <w:tcPr>
            <w:tcW w:w="1474" w:type="dxa"/>
          </w:tcPr>
          <w:p w:rsidR="00DC0E94" w:rsidRDefault="00DC0E94" w:rsidP="00DC0E94">
            <w:pPr>
              <w:pStyle w:val="ConsPlusNormal"/>
              <w:jc w:val="center"/>
            </w:pPr>
            <w:r>
              <w:t>Удельный вес в общем объеме налоговых и неналоговых доходов, %</w:t>
            </w:r>
          </w:p>
        </w:tc>
        <w:tc>
          <w:tcPr>
            <w:tcW w:w="1474" w:type="dxa"/>
          </w:tcPr>
          <w:p w:rsidR="00DC0E94" w:rsidRDefault="00DC0E94" w:rsidP="00DC0E94">
            <w:pPr>
              <w:pStyle w:val="ConsPlusNormal"/>
              <w:jc w:val="center"/>
            </w:pPr>
            <w:r>
              <w:t>2034 год</w:t>
            </w:r>
          </w:p>
        </w:tc>
        <w:tc>
          <w:tcPr>
            <w:tcW w:w="1474" w:type="dxa"/>
          </w:tcPr>
          <w:p w:rsidR="00DC0E94" w:rsidRDefault="00DC0E94" w:rsidP="00DC0E94">
            <w:pPr>
              <w:pStyle w:val="ConsPlusNormal"/>
              <w:jc w:val="center"/>
            </w:pPr>
            <w:r>
              <w:t>Удельный вес в общем объеме налоговых и неналоговых доходов, %</w:t>
            </w:r>
          </w:p>
        </w:tc>
        <w:tc>
          <w:tcPr>
            <w:tcW w:w="1247" w:type="dxa"/>
          </w:tcPr>
          <w:p w:rsidR="00DC0E94" w:rsidRDefault="00DC0E94" w:rsidP="00DC0E94">
            <w:pPr>
              <w:pStyle w:val="ConsPlusNormal"/>
              <w:jc w:val="center"/>
            </w:pPr>
            <w:r>
              <w:t>Динамика за период 2023-2034 годов, %</w:t>
            </w:r>
          </w:p>
        </w:tc>
      </w:tr>
      <w:tr w:rsidR="00DC0E94">
        <w:tc>
          <w:tcPr>
            <w:tcW w:w="1928" w:type="dxa"/>
          </w:tcPr>
          <w:p w:rsidR="00DC0E94" w:rsidRDefault="00DC0E94" w:rsidP="00DC0E94">
            <w:pPr>
              <w:pStyle w:val="ConsPlusNormal"/>
            </w:pPr>
            <w:r>
              <w:t>Налоговые и неналоговые доходы</w:t>
            </w:r>
          </w:p>
        </w:tc>
        <w:tc>
          <w:tcPr>
            <w:tcW w:w="1474" w:type="dxa"/>
          </w:tcPr>
          <w:p w:rsidR="00DC0E94" w:rsidRDefault="00DC0E94" w:rsidP="00DC0E94">
            <w:pPr>
              <w:pStyle w:val="ConsPlusNormal"/>
              <w:jc w:val="center"/>
            </w:pPr>
            <w:r>
              <w:t>228711887,9</w:t>
            </w:r>
          </w:p>
        </w:tc>
        <w:tc>
          <w:tcPr>
            <w:tcW w:w="1474" w:type="dxa"/>
          </w:tcPr>
          <w:p w:rsidR="00DC0E94" w:rsidRDefault="00DC0E94" w:rsidP="00DC0E94">
            <w:pPr>
              <w:pStyle w:val="ConsPlusNormal"/>
              <w:jc w:val="center"/>
            </w:pPr>
            <w:r>
              <w:t>100,0</w:t>
            </w:r>
          </w:p>
        </w:tc>
        <w:tc>
          <w:tcPr>
            <w:tcW w:w="1474" w:type="dxa"/>
          </w:tcPr>
          <w:p w:rsidR="00DC0E94" w:rsidRDefault="00DC0E94" w:rsidP="00DC0E94">
            <w:pPr>
              <w:pStyle w:val="ConsPlusNormal"/>
              <w:jc w:val="center"/>
            </w:pPr>
            <w:r>
              <w:t>383246395,3</w:t>
            </w:r>
          </w:p>
        </w:tc>
        <w:tc>
          <w:tcPr>
            <w:tcW w:w="1474" w:type="dxa"/>
          </w:tcPr>
          <w:p w:rsidR="00DC0E94" w:rsidRDefault="00DC0E94" w:rsidP="00DC0E94">
            <w:pPr>
              <w:pStyle w:val="ConsPlusNormal"/>
              <w:jc w:val="center"/>
            </w:pPr>
            <w:r>
              <w:t>100,0</w:t>
            </w:r>
          </w:p>
        </w:tc>
        <w:tc>
          <w:tcPr>
            <w:tcW w:w="1247" w:type="dxa"/>
          </w:tcPr>
          <w:p w:rsidR="00DC0E94" w:rsidRDefault="00DC0E94" w:rsidP="00DC0E94">
            <w:pPr>
              <w:pStyle w:val="ConsPlusNormal"/>
              <w:jc w:val="center"/>
            </w:pPr>
            <w:r>
              <w:t>167,6</w:t>
            </w:r>
          </w:p>
        </w:tc>
      </w:tr>
      <w:tr w:rsidR="00DC0E94">
        <w:tc>
          <w:tcPr>
            <w:tcW w:w="1928" w:type="dxa"/>
          </w:tcPr>
          <w:p w:rsidR="00DC0E94" w:rsidRDefault="00DC0E94" w:rsidP="00DC0E94">
            <w:pPr>
              <w:pStyle w:val="ConsPlusNormal"/>
            </w:pPr>
            <w:r>
              <w:t>1.1. Налоговые доходы</w:t>
            </w:r>
          </w:p>
        </w:tc>
        <w:tc>
          <w:tcPr>
            <w:tcW w:w="1474" w:type="dxa"/>
          </w:tcPr>
          <w:p w:rsidR="00DC0E94" w:rsidRDefault="00DC0E94" w:rsidP="00DC0E94">
            <w:pPr>
              <w:pStyle w:val="ConsPlusNormal"/>
              <w:jc w:val="center"/>
            </w:pPr>
            <w:r>
              <w:t>221363960,5</w:t>
            </w:r>
          </w:p>
        </w:tc>
        <w:tc>
          <w:tcPr>
            <w:tcW w:w="1474" w:type="dxa"/>
          </w:tcPr>
          <w:p w:rsidR="00DC0E94" w:rsidRDefault="00DC0E94" w:rsidP="00DC0E94">
            <w:pPr>
              <w:pStyle w:val="ConsPlusNormal"/>
              <w:jc w:val="center"/>
            </w:pPr>
            <w:r>
              <w:t>96,8</w:t>
            </w:r>
          </w:p>
        </w:tc>
        <w:tc>
          <w:tcPr>
            <w:tcW w:w="1474" w:type="dxa"/>
          </w:tcPr>
          <w:p w:rsidR="00DC0E94" w:rsidRDefault="00DC0E94" w:rsidP="00DC0E94">
            <w:pPr>
              <w:pStyle w:val="ConsPlusNormal"/>
              <w:jc w:val="center"/>
            </w:pPr>
            <w:r>
              <w:t>379993415,7</w:t>
            </w:r>
          </w:p>
        </w:tc>
        <w:tc>
          <w:tcPr>
            <w:tcW w:w="1474" w:type="dxa"/>
          </w:tcPr>
          <w:p w:rsidR="00DC0E94" w:rsidRDefault="00DC0E94" w:rsidP="00DC0E94">
            <w:pPr>
              <w:pStyle w:val="ConsPlusNormal"/>
              <w:jc w:val="center"/>
            </w:pPr>
            <w:r>
              <w:t>99,2</w:t>
            </w:r>
          </w:p>
        </w:tc>
        <w:tc>
          <w:tcPr>
            <w:tcW w:w="1247" w:type="dxa"/>
          </w:tcPr>
          <w:p w:rsidR="00DC0E94" w:rsidRDefault="00DC0E94" w:rsidP="00DC0E94">
            <w:pPr>
              <w:pStyle w:val="ConsPlusNormal"/>
              <w:jc w:val="center"/>
            </w:pPr>
            <w:r>
              <w:t>171,7</w:t>
            </w:r>
          </w:p>
        </w:tc>
      </w:tr>
      <w:tr w:rsidR="00DC0E94">
        <w:tc>
          <w:tcPr>
            <w:tcW w:w="1928" w:type="dxa"/>
          </w:tcPr>
          <w:p w:rsidR="00DC0E94" w:rsidRDefault="00DC0E94" w:rsidP="00DC0E94">
            <w:pPr>
              <w:pStyle w:val="ConsPlusNormal"/>
            </w:pPr>
            <w:r>
              <w:t>в том числе:</w:t>
            </w:r>
          </w:p>
        </w:tc>
        <w:tc>
          <w:tcPr>
            <w:tcW w:w="1474" w:type="dxa"/>
          </w:tcPr>
          <w:p w:rsidR="00DC0E94" w:rsidRDefault="00DC0E94" w:rsidP="00DC0E94">
            <w:pPr>
              <w:pStyle w:val="ConsPlusNormal"/>
              <w:jc w:val="center"/>
            </w:pPr>
          </w:p>
        </w:tc>
        <w:tc>
          <w:tcPr>
            <w:tcW w:w="1474" w:type="dxa"/>
          </w:tcPr>
          <w:p w:rsidR="00DC0E94" w:rsidRDefault="00DC0E94" w:rsidP="00DC0E94">
            <w:pPr>
              <w:pStyle w:val="ConsPlusNormal"/>
              <w:jc w:val="center"/>
            </w:pPr>
          </w:p>
        </w:tc>
        <w:tc>
          <w:tcPr>
            <w:tcW w:w="1474" w:type="dxa"/>
          </w:tcPr>
          <w:p w:rsidR="00DC0E94" w:rsidRDefault="00DC0E94" w:rsidP="00DC0E94">
            <w:pPr>
              <w:pStyle w:val="ConsPlusNormal"/>
              <w:jc w:val="center"/>
            </w:pPr>
          </w:p>
        </w:tc>
        <w:tc>
          <w:tcPr>
            <w:tcW w:w="1474" w:type="dxa"/>
          </w:tcPr>
          <w:p w:rsidR="00DC0E94" w:rsidRDefault="00DC0E94" w:rsidP="00DC0E94">
            <w:pPr>
              <w:pStyle w:val="ConsPlusNormal"/>
              <w:jc w:val="center"/>
            </w:pPr>
          </w:p>
        </w:tc>
        <w:tc>
          <w:tcPr>
            <w:tcW w:w="1247" w:type="dxa"/>
          </w:tcPr>
          <w:p w:rsidR="00DC0E94" w:rsidRDefault="00DC0E94" w:rsidP="00DC0E94">
            <w:pPr>
              <w:pStyle w:val="ConsPlusNormal"/>
              <w:jc w:val="center"/>
            </w:pPr>
          </w:p>
        </w:tc>
      </w:tr>
      <w:tr w:rsidR="00DC0E94">
        <w:tc>
          <w:tcPr>
            <w:tcW w:w="1928" w:type="dxa"/>
          </w:tcPr>
          <w:p w:rsidR="00DC0E94" w:rsidRDefault="00DC0E94" w:rsidP="00DC0E94">
            <w:pPr>
              <w:pStyle w:val="ConsPlusNormal"/>
            </w:pPr>
            <w:r>
              <w:t>налог на прибыль организаций</w:t>
            </w:r>
          </w:p>
        </w:tc>
        <w:tc>
          <w:tcPr>
            <w:tcW w:w="1474" w:type="dxa"/>
          </w:tcPr>
          <w:p w:rsidR="00DC0E94" w:rsidRDefault="00DC0E94" w:rsidP="00DC0E94">
            <w:pPr>
              <w:pStyle w:val="ConsPlusNormal"/>
              <w:jc w:val="center"/>
            </w:pPr>
            <w:r>
              <w:t>124470473,2</w:t>
            </w:r>
          </w:p>
        </w:tc>
        <w:tc>
          <w:tcPr>
            <w:tcW w:w="1474" w:type="dxa"/>
          </w:tcPr>
          <w:p w:rsidR="00DC0E94" w:rsidRDefault="00DC0E94" w:rsidP="00DC0E94">
            <w:pPr>
              <w:pStyle w:val="ConsPlusNormal"/>
              <w:jc w:val="center"/>
            </w:pPr>
            <w:r>
              <w:t>54,4</w:t>
            </w:r>
          </w:p>
        </w:tc>
        <w:tc>
          <w:tcPr>
            <w:tcW w:w="1474" w:type="dxa"/>
          </w:tcPr>
          <w:p w:rsidR="00DC0E94" w:rsidRDefault="00DC0E94" w:rsidP="00DC0E94">
            <w:pPr>
              <w:pStyle w:val="ConsPlusNormal"/>
              <w:jc w:val="center"/>
            </w:pPr>
            <w:r>
              <w:t>174117451,0</w:t>
            </w:r>
          </w:p>
        </w:tc>
        <w:tc>
          <w:tcPr>
            <w:tcW w:w="1474" w:type="dxa"/>
          </w:tcPr>
          <w:p w:rsidR="00DC0E94" w:rsidRDefault="00DC0E94" w:rsidP="00DC0E94">
            <w:pPr>
              <w:pStyle w:val="ConsPlusNormal"/>
              <w:jc w:val="center"/>
            </w:pPr>
            <w:r>
              <w:t>45,4</w:t>
            </w:r>
          </w:p>
        </w:tc>
        <w:tc>
          <w:tcPr>
            <w:tcW w:w="1247" w:type="dxa"/>
          </w:tcPr>
          <w:p w:rsidR="00DC0E94" w:rsidRDefault="00DC0E94" w:rsidP="00DC0E94">
            <w:pPr>
              <w:pStyle w:val="ConsPlusNormal"/>
              <w:jc w:val="center"/>
            </w:pPr>
            <w:r>
              <w:t>139,9</w:t>
            </w:r>
          </w:p>
        </w:tc>
      </w:tr>
      <w:tr w:rsidR="00DC0E94">
        <w:tc>
          <w:tcPr>
            <w:tcW w:w="1928" w:type="dxa"/>
          </w:tcPr>
          <w:p w:rsidR="00DC0E94" w:rsidRDefault="00DC0E94" w:rsidP="00DC0E94">
            <w:pPr>
              <w:pStyle w:val="ConsPlusNormal"/>
            </w:pPr>
            <w:r>
              <w:t>налог на доходы физических лиц</w:t>
            </w:r>
          </w:p>
        </w:tc>
        <w:tc>
          <w:tcPr>
            <w:tcW w:w="1474" w:type="dxa"/>
          </w:tcPr>
          <w:p w:rsidR="00DC0E94" w:rsidRDefault="00DC0E94" w:rsidP="00DC0E94">
            <w:pPr>
              <w:pStyle w:val="ConsPlusNormal"/>
              <w:jc w:val="center"/>
            </w:pPr>
            <w:r>
              <w:t>47974218,1</w:t>
            </w:r>
          </w:p>
        </w:tc>
        <w:tc>
          <w:tcPr>
            <w:tcW w:w="1474" w:type="dxa"/>
          </w:tcPr>
          <w:p w:rsidR="00DC0E94" w:rsidRDefault="00DC0E94" w:rsidP="00DC0E94">
            <w:pPr>
              <w:pStyle w:val="ConsPlusNormal"/>
              <w:jc w:val="center"/>
            </w:pPr>
            <w:r>
              <w:t>21,0</w:t>
            </w:r>
          </w:p>
        </w:tc>
        <w:tc>
          <w:tcPr>
            <w:tcW w:w="1474" w:type="dxa"/>
          </w:tcPr>
          <w:p w:rsidR="00DC0E94" w:rsidRDefault="00DC0E94" w:rsidP="00DC0E94">
            <w:pPr>
              <w:pStyle w:val="ConsPlusNormal"/>
              <w:jc w:val="center"/>
            </w:pPr>
            <w:r>
              <w:t>115508777,7</w:t>
            </w:r>
          </w:p>
        </w:tc>
        <w:tc>
          <w:tcPr>
            <w:tcW w:w="1474" w:type="dxa"/>
          </w:tcPr>
          <w:p w:rsidR="00DC0E94" w:rsidRDefault="00DC0E94" w:rsidP="00DC0E94">
            <w:pPr>
              <w:pStyle w:val="ConsPlusNormal"/>
              <w:jc w:val="center"/>
            </w:pPr>
            <w:r>
              <w:t>30,1</w:t>
            </w:r>
          </w:p>
        </w:tc>
        <w:tc>
          <w:tcPr>
            <w:tcW w:w="1247" w:type="dxa"/>
          </w:tcPr>
          <w:p w:rsidR="00DC0E94" w:rsidRDefault="00DC0E94" w:rsidP="00DC0E94">
            <w:pPr>
              <w:pStyle w:val="ConsPlusNormal"/>
              <w:jc w:val="center"/>
            </w:pPr>
            <w:r>
              <w:t>240,8</w:t>
            </w:r>
          </w:p>
        </w:tc>
      </w:tr>
      <w:tr w:rsidR="00DC0E94">
        <w:tc>
          <w:tcPr>
            <w:tcW w:w="1928" w:type="dxa"/>
          </w:tcPr>
          <w:p w:rsidR="00DC0E94" w:rsidRDefault="00DC0E94" w:rsidP="00DC0E94">
            <w:pPr>
              <w:pStyle w:val="ConsPlusNormal"/>
            </w:pPr>
            <w:r>
              <w:t>акцизы</w:t>
            </w:r>
          </w:p>
        </w:tc>
        <w:tc>
          <w:tcPr>
            <w:tcW w:w="1474" w:type="dxa"/>
          </w:tcPr>
          <w:p w:rsidR="00DC0E94" w:rsidRDefault="00DC0E94" w:rsidP="00DC0E94">
            <w:pPr>
              <w:pStyle w:val="ConsPlusNormal"/>
              <w:jc w:val="center"/>
            </w:pPr>
            <w:r>
              <w:t>14050454,9</w:t>
            </w:r>
          </w:p>
        </w:tc>
        <w:tc>
          <w:tcPr>
            <w:tcW w:w="1474" w:type="dxa"/>
          </w:tcPr>
          <w:p w:rsidR="00DC0E94" w:rsidRDefault="00DC0E94" w:rsidP="00DC0E94">
            <w:pPr>
              <w:pStyle w:val="ConsPlusNormal"/>
              <w:jc w:val="center"/>
            </w:pPr>
            <w:r>
              <w:t>6,1</w:t>
            </w:r>
          </w:p>
        </w:tc>
        <w:tc>
          <w:tcPr>
            <w:tcW w:w="1474" w:type="dxa"/>
          </w:tcPr>
          <w:p w:rsidR="00DC0E94" w:rsidRDefault="00DC0E94" w:rsidP="00DC0E94">
            <w:pPr>
              <w:pStyle w:val="ConsPlusNormal"/>
              <w:jc w:val="center"/>
            </w:pPr>
            <w:r>
              <w:t>26825127,6</w:t>
            </w:r>
          </w:p>
        </w:tc>
        <w:tc>
          <w:tcPr>
            <w:tcW w:w="1474" w:type="dxa"/>
          </w:tcPr>
          <w:p w:rsidR="00DC0E94" w:rsidRDefault="00DC0E94" w:rsidP="00DC0E94">
            <w:pPr>
              <w:pStyle w:val="ConsPlusNormal"/>
              <w:jc w:val="center"/>
            </w:pPr>
            <w:r>
              <w:t>7,0</w:t>
            </w:r>
          </w:p>
        </w:tc>
        <w:tc>
          <w:tcPr>
            <w:tcW w:w="1247" w:type="dxa"/>
          </w:tcPr>
          <w:p w:rsidR="00DC0E94" w:rsidRDefault="00DC0E94" w:rsidP="00DC0E94">
            <w:pPr>
              <w:pStyle w:val="ConsPlusNormal"/>
              <w:jc w:val="center"/>
            </w:pPr>
            <w:r>
              <w:t>190,9</w:t>
            </w:r>
          </w:p>
        </w:tc>
      </w:tr>
      <w:tr w:rsidR="00DC0E94">
        <w:tc>
          <w:tcPr>
            <w:tcW w:w="1928" w:type="dxa"/>
          </w:tcPr>
          <w:p w:rsidR="00DC0E94" w:rsidRDefault="00DC0E94" w:rsidP="00DC0E94">
            <w:pPr>
              <w:pStyle w:val="ConsPlusNormal"/>
            </w:pPr>
            <w:r>
              <w:t>налог на имущество организаций</w:t>
            </w:r>
          </w:p>
        </w:tc>
        <w:tc>
          <w:tcPr>
            <w:tcW w:w="1474" w:type="dxa"/>
          </w:tcPr>
          <w:p w:rsidR="00DC0E94" w:rsidRDefault="00DC0E94" w:rsidP="00DC0E94">
            <w:pPr>
              <w:pStyle w:val="ConsPlusNormal"/>
              <w:jc w:val="center"/>
            </w:pPr>
            <w:r>
              <w:t>29360298,6</w:t>
            </w:r>
          </w:p>
        </w:tc>
        <w:tc>
          <w:tcPr>
            <w:tcW w:w="1474" w:type="dxa"/>
          </w:tcPr>
          <w:p w:rsidR="00DC0E94" w:rsidRDefault="00DC0E94" w:rsidP="00DC0E94">
            <w:pPr>
              <w:pStyle w:val="ConsPlusNormal"/>
              <w:jc w:val="center"/>
            </w:pPr>
            <w:r>
              <w:t>12,8</w:t>
            </w:r>
          </w:p>
        </w:tc>
        <w:tc>
          <w:tcPr>
            <w:tcW w:w="1474" w:type="dxa"/>
          </w:tcPr>
          <w:p w:rsidR="00DC0E94" w:rsidRDefault="00DC0E94" w:rsidP="00DC0E94">
            <w:pPr>
              <w:pStyle w:val="ConsPlusNormal"/>
              <w:jc w:val="center"/>
            </w:pPr>
            <w:r>
              <w:t>57092997,4</w:t>
            </w:r>
          </w:p>
        </w:tc>
        <w:tc>
          <w:tcPr>
            <w:tcW w:w="1474" w:type="dxa"/>
          </w:tcPr>
          <w:p w:rsidR="00DC0E94" w:rsidRDefault="00DC0E94" w:rsidP="00DC0E94">
            <w:pPr>
              <w:pStyle w:val="ConsPlusNormal"/>
              <w:jc w:val="center"/>
            </w:pPr>
            <w:r>
              <w:t>14,9</w:t>
            </w:r>
          </w:p>
        </w:tc>
        <w:tc>
          <w:tcPr>
            <w:tcW w:w="1247" w:type="dxa"/>
          </w:tcPr>
          <w:p w:rsidR="00DC0E94" w:rsidRDefault="00DC0E94" w:rsidP="00DC0E94">
            <w:pPr>
              <w:pStyle w:val="ConsPlusNormal"/>
              <w:jc w:val="center"/>
            </w:pPr>
            <w:r>
              <w:t>194,5</w:t>
            </w:r>
          </w:p>
        </w:tc>
      </w:tr>
      <w:tr w:rsidR="00DC0E94">
        <w:tc>
          <w:tcPr>
            <w:tcW w:w="1928" w:type="dxa"/>
          </w:tcPr>
          <w:p w:rsidR="00DC0E94" w:rsidRDefault="00DC0E94" w:rsidP="00DC0E94">
            <w:pPr>
              <w:pStyle w:val="ConsPlusNormal"/>
            </w:pPr>
            <w:r>
              <w:lastRenderedPageBreak/>
              <w:t>1.2. Неналоговые доходы</w:t>
            </w:r>
          </w:p>
        </w:tc>
        <w:tc>
          <w:tcPr>
            <w:tcW w:w="1474" w:type="dxa"/>
          </w:tcPr>
          <w:p w:rsidR="00DC0E94" w:rsidRDefault="00DC0E94" w:rsidP="00DC0E94">
            <w:pPr>
              <w:pStyle w:val="ConsPlusNormal"/>
              <w:jc w:val="center"/>
            </w:pPr>
            <w:r>
              <w:t>7347927,4</w:t>
            </w:r>
          </w:p>
        </w:tc>
        <w:tc>
          <w:tcPr>
            <w:tcW w:w="1474" w:type="dxa"/>
          </w:tcPr>
          <w:p w:rsidR="00DC0E94" w:rsidRDefault="00DC0E94" w:rsidP="00DC0E94">
            <w:pPr>
              <w:pStyle w:val="ConsPlusNormal"/>
              <w:jc w:val="center"/>
            </w:pPr>
            <w:r>
              <w:t>3,2</w:t>
            </w:r>
          </w:p>
        </w:tc>
        <w:tc>
          <w:tcPr>
            <w:tcW w:w="1474" w:type="dxa"/>
          </w:tcPr>
          <w:p w:rsidR="00DC0E94" w:rsidRDefault="00DC0E94" w:rsidP="00DC0E94">
            <w:pPr>
              <w:pStyle w:val="ConsPlusNormal"/>
              <w:jc w:val="center"/>
            </w:pPr>
            <w:r>
              <w:t>3252979,6</w:t>
            </w:r>
          </w:p>
        </w:tc>
        <w:tc>
          <w:tcPr>
            <w:tcW w:w="1474" w:type="dxa"/>
          </w:tcPr>
          <w:p w:rsidR="00DC0E94" w:rsidRDefault="00DC0E94" w:rsidP="00DC0E94">
            <w:pPr>
              <w:pStyle w:val="ConsPlusNormal"/>
              <w:jc w:val="center"/>
            </w:pPr>
            <w:r>
              <w:t>0,8</w:t>
            </w:r>
          </w:p>
        </w:tc>
        <w:tc>
          <w:tcPr>
            <w:tcW w:w="1247" w:type="dxa"/>
          </w:tcPr>
          <w:p w:rsidR="00DC0E94" w:rsidRDefault="00DC0E94" w:rsidP="00DC0E94">
            <w:pPr>
              <w:pStyle w:val="ConsPlusNormal"/>
              <w:jc w:val="center"/>
            </w:pPr>
            <w:r>
              <w:t>44,3</w:t>
            </w:r>
          </w:p>
        </w:tc>
      </w:tr>
    </w:tbl>
    <w:p w:rsidR="00DC0E94" w:rsidRDefault="00DC0E94" w:rsidP="00DC0E94">
      <w:pPr>
        <w:pStyle w:val="ConsPlusNormal"/>
        <w:ind w:firstLine="540"/>
        <w:jc w:val="both"/>
      </w:pPr>
    </w:p>
    <w:p w:rsidR="00DC0E94" w:rsidRDefault="00DC0E94" w:rsidP="00DC0E94">
      <w:pPr>
        <w:pStyle w:val="ConsPlusNormal"/>
        <w:ind w:firstLine="540"/>
        <w:jc w:val="both"/>
      </w:pPr>
      <w:r>
        <w:t>В долгосрочной перспективе ожидаются изменения в структуре налоговых и неналоговых доходов областного бюджета Ленинградской области в сторону увеличения доли налоговых доходов - с 96,8% в 2023 году до 99,2% в 2034 году.</w:t>
      </w:r>
    </w:p>
    <w:p w:rsidR="00DC0E94" w:rsidRDefault="00DC0E94" w:rsidP="00DC0E94">
      <w:pPr>
        <w:pStyle w:val="ConsPlusNormal"/>
        <w:ind w:firstLine="540"/>
        <w:jc w:val="both"/>
      </w:pPr>
      <w:r>
        <w:t>Основными налоговыми доходными источниками бюджета по-прежнему останутся налог на прибыль организаций, налог на доходы физических лиц, налог на имущество организаций и акцизы. Удельный вес перечисленных налогов составит в общем объеме налоговых и неналоговых доходов областного бюджета в среднем 98,0%.</w:t>
      </w:r>
    </w:p>
    <w:p w:rsidR="00DC0E94" w:rsidRDefault="00DC0E94" w:rsidP="00DC0E94">
      <w:pPr>
        <w:pStyle w:val="ConsPlusNormal"/>
        <w:ind w:firstLine="540"/>
        <w:jc w:val="both"/>
      </w:pPr>
      <w:r>
        <w:t>Рост поступлений по налоговым доходам за период 2023-2034 годов с учетом макроэкономических показателей по прогнозу социально-экономического развития Ленинградской области составит 171,7%.</w:t>
      </w:r>
    </w:p>
    <w:p w:rsidR="00DC0E94" w:rsidRDefault="00DC0E94" w:rsidP="00DC0E94">
      <w:pPr>
        <w:pStyle w:val="ConsPlusNormal"/>
        <w:ind w:firstLine="540"/>
        <w:jc w:val="both"/>
      </w:pPr>
      <w:r>
        <w:t>При этом наблюдаются опережающие темпы роста по налогу на доходы физических лиц (240,8%) за счет расширения налоговой базы и по налогу на имущество организаций (194,5%) в результате расширения налоговой базы за счет ввода новых производственных мощностей.</w:t>
      </w:r>
    </w:p>
    <w:p w:rsidR="00DC0E94" w:rsidRDefault="00DC0E94" w:rsidP="00DC0E94">
      <w:pPr>
        <w:pStyle w:val="ConsPlusNormal"/>
        <w:ind w:firstLine="540"/>
        <w:jc w:val="both"/>
      </w:pPr>
      <w:r>
        <w:t>По налогу на прибыль организаций темп роста (139,9%) ниже среднего по причине исключения из федерального налогового законодательства положений, регулирующих деятельность консолидированных групп налогоплательщиков, а также прекращения в 2025 году действия компенсационного механизма, предусмотренного федеральным бюджетным законодательством.</w:t>
      </w:r>
    </w:p>
    <w:p w:rsidR="00DC0E94" w:rsidRDefault="00DC0E94" w:rsidP="00DC0E94">
      <w:pPr>
        <w:pStyle w:val="ConsPlusNormal"/>
        <w:ind w:firstLine="540"/>
        <w:jc w:val="both"/>
      </w:pPr>
      <w:r>
        <w:t>При этом к 2034 году в структуре налоговых и неналоговых доходов в результате снижения доли налога на прибыль организаций существенно увеличивается доля налога на доходы физических лиц, как наиболее стабильного доходного источника регионального бюджета.</w:t>
      </w:r>
    </w:p>
    <w:p w:rsidR="00DC0E94" w:rsidRDefault="00DC0E94" w:rsidP="00DC0E94">
      <w:pPr>
        <w:pStyle w:val="ConsPlusNormal"/>
        <w:ind w:firstLine="540"/>
        <w:jc w:val="both"/>
      </w:pPr>
      <w:r>
        <w:t>По неналоговым доходам наблюдается тенденция к снижению объема платежей к 2034 году (44,3%) в основном за счет доходов от размещения временно свободных средств областного бюджета Ленинградской области.</w:t>
      </w:r>
    </w:p>
    <w:p w:rsidR="00DC0E94" w:rsidRDefault="00DC0E94" w:rsidP="00DC0E94">
      <w:pPr>
        <w:pStyle w:val="ConsPlusNormal"/>
        <w:ind w:firstLine="540"/>
        <w:jc w:val="both"/>
      </w:pPr>
      <w:r>
        <w:t>Структура и динамика безвозмездных поступлений в областной бюджет Ленинградской области за период 2023-2034 годов характеризуются следующими показателями:</w:t>
      </w:r>
    </w:p>
    <w:p w:rsidR="00DC0E94" w:rsidRDefault="00DC0E94" w:rsidP="00DC0E94">
      <w:pPr>
        <w:pStyle w:val="ConsPlusNormal"/>
        <w:ind w:firstLine="540"/>
        <w:jc w:val="both"/>
      </w:pPr>
    </w:p>
    <w:p w:rsidR="00DC0E94" w:rsidRDefault="00DC0E94" w:rsidP="00DC0E94">
      <w:pPr>
        <w:pStyle w:val="ConsPlusNormal"/>
        <w:jc w:val="right"/>
      </w:pPr>
      <w:r>
        <w:t>(тыс. руб.)</w:t>
      </w:r>
    </w:p>
    <w:p w:rsidR="00DC0E94" w:rsidRDefault="00DC0E94" w:rsidP="00DC0E9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417"/>
        <w:gridCol w:w="1644"/>
        <w:gridCol w:w="1361"/>
        <w:gridCol w:w="1644"/>
        <w:gridCol w:w="1191"/>
      </w:tblGrid>
      <w:tr w:rsidR="00DC0E94">
        <w:tc>
          <w:tcPr>
            <w:tcW w:w="1814" w:type="dxa"/>
          </w:tcPr>
          <w:p w:rsidR="00DC0E94" w:rsidRDefault="00DC0E94" w:rsidP="00DC0E94">
            <w:pPr>
              <w:pStyle w:val="ConsPlusNormal"/>
              <w:jc w:val="center"/>
            </w:pPr>
            <w:r>
              <w:t>Показатель</w:t>
            </w:r>
          </w:p>
        </w:tc>
        <w:tc>
          <w:tcPr>
            <w:tcW w:w="1417" w:type="dxa"/>
          </w:tcPr>
          <w:p w:rsidR="00DC0E94" w:rsidRDefault="00DC0E94" w:rsidP="00DC0E94">
            <w:pPr>
              <w:pStyle w:val="ConsPlusNormal"/>
              <w:jc w:val="center"/>
            </w:pPr>
            <w:r>
              <w:t>2023 год</w:t>
            </w:r>
          </w:p>
        </w:tc>
        <w:tc>
          <w:tcPr>
            <w:tcW w:w="1644" w:type="dxa"/>
          </w:tcPr>
          <w:p w:rsidR="00DC0E94" w:rsidRDefault="00DC0E94" w:rsidP="00DC0E94">
            <w:pPr>
              <w:pStyle w:val="ConsPlusNormal"/>
              <w:jc w:val="center"/>
            </w:pPr>
            <w:r>
              <w:t>Удельный вес в общем объеме безвозмездных поступлений, %</w:t>
            </w:r>
          </w:p>
        </w:tc>
        <w:tc>
          <w:tcPr>
            <w:tcW w:w="1361" w:type="dxa"/>
          </w:tcPr>
          <w:p w:rsidR="00DC0E94" w:rsidRDefault="00DC0E94" w:rsidP="00DC0E94">
            <w:pPr>
              <w:pStyle w:val="ConsPlusNormal"/>
              <w:jc w:val="center"/>
            </w:pPr>
            <w:r>
              <w:t>2034 год</w:t>
            </w:r>
          </w:p>
        </w:tc>
        <w:tc>
          <w:tcPr>
            <w:tcW w:w="1644" w:type="dxa"/>
          </w:tcPr>
          <w:p w:rsidR="00DC0E94" w:rsidRDefault="00DC0E94" w:rsidP="00DC0E94">
            <w:pPr>
              <w:pStyle w:val="ConsPlusNormal"/>
              <w:jc w:val="center"/>
            </w:pPr>
            <w:r>
              <w:t>Удельный вес в общем объеме безвозмездных поступлений, %</w:t>
            </w:r>
          </w:p>
        </w:tc>
        <w:tc>
          <w:tcPr>
            <w:tcW w:w="1191" w:type="dxa"/>
          </w:tcPr>
          <w:p w:rsidR="00DC0E94" w:rsidRDefault="00DC0E94" w:rsidP="00DC0E94">
            <w:pPr>
              <w:pStyle w:val="ConsPlusNormal"/>
              <w:jc w:val="center"/>
            </w:pPr>
            <w:r>
              <w:t>Динамика за период 2023-2034 годов, %</w:t>
            </w:r>
          </w:p>
        </w:tc>
      </w:tr>
      <w:tr w:rsidR="00DC0E94">
        <w:tc>
          <w:tcPr>
            <w:tcW w:w="1814" w:type="dxa"/>
          </w:tcPr>
          <w:p w:rsidR="00DC0E94" w:rsidRDefault="00DC0E94" w:rsidP="00DC0E94">
            <w:pPr>
              <w:pStyle w:val="ConsPlusNormal"/>
              <w:jc w:val="center"/>
            </w:pPr>
            <w:r>
              <w:t>1</w:t>
            </w:r>
          </w:p>
        </w:tc>
        <w:tc>
          <w:tcPr>
            <w:tcW w:w="1417" w:type="dxa"/>
          </w:tcPr>
          <w:p w:rsidR="00DC0E94" w:rsidRDefault="00DC0E94" w:rsidP="00DC0E94">
            <w:pPr>
              <w:pStyle w:val="ConsPlusNormal"/>
              <w:jc w:val="center"/>
            </w:pPr>
            <w:r>
              <w:t>2</w:t>
            </w:r>
          </w:p>
        </w:tc>
        <w:tc>
          <w:tcPr>
            <w:tcW w:w="1644" w:type="dxa"/>
          </w:tcPr>
          <w:p w:rsidR="00DC0E94" w:rsidRDefault="00DC0E94" w:rsidP="00DC0E94">
            <w:pPr>
              <w:pStyle w:val="ConsPlusNormal"/>
              <w:jc w:val="center"/>
            </w:pPr>
            <w:r>
              <w:t>3</w:t>
            </w:r>
          </w:p>
        </w:tc>
        <w:tc>
          <w:tcPr>
            <w:tcW w:w="1361" w:type="dxa"/>
          </w:tcPr>
          <w:p w:rsidR="00DC0E94" w:rsidRDefault="00DC0E94" w:rsidP="00DC0E94">
            <w:pPr>
              <w:pStyle w:val="ConsPlusNormal"/>
              <w:jc w:val="center"/>
            </w:pPr>
            <w:r>
              <w:t>4</w:t>
            </w:r>
          </w:p>
        </w:tc>
        <w:tc>
          <w:tcPr>
            <w:tcW w:w="1644" w:type="dxa"/>
          </w:tcPr>
          <w:p w:rsidR="00DC0E94" w:rsidRDefault="00DC0E94" w:rsidP="00DC0E94">
            <w:pPr>
              <w:pStyle w:val="ConsPlusNormal"/>
              <w:jc w:val="center"/>
            </w:pPr>
            <w:r>
              <w:t>5</w:t>
            </w:r>
          </w:p>
        </w:tc>
        <w:tc>
          <w:tcPr>
            <w:tcW w:w="1191" w:type="dxa"/>
          </w:tcPr>
          <w:p w:rsidR="00DC0E94" w:rsidRDefault="00DC0E94" w:rsidP="00DC0E94">
            <w:pPr>
              <w:pStyle w:val="ConsPlusNormal"/>
              <w:jc w:val="center"/>
            </w:pPr>
            <w:r>
              <w:t>6</w:t>
            </w:r>
          </w:p>
        </w:tc>
      </w:tr>
      <w:tr w:rsidR="00DC0E94">
        <w:tc>
          <w:tcPr>
            <w:tcW w:w="1814" w:type="dxa"/>
          </w:tcPr>
          <w:p w:rsidR="00DC0E94" w:rsidRDefault="00DC0E94" w:rsidP="00DC0E94">
            <w:pPr>
              <w:pStyle w:val="ConsPlusNormal"/>
            </w:pPr>
            <w:r>
              <w:t>Безвозмездные поступления</w:t>
            </w:r>
          </w:p>
        </w:tc>
        <w:tc>
          <w:tcPr>
            <w:tcW w:w="1417" w:type="dxa"/>
          </w:tcPr>
          <w:p w:rsidR="00DC0E94" w:rsidRDefault="00DC0E94" w:rsidP="00DC0E94">
            <w:pPr>
              <w:pStyle w:val="ConsPlusNormal"/>
              <w:jc w:val="center"/>
            </w:pPr>
            <w:r>
              <w:t>23772137,8</w:t>
            </w:r>
          </w:p>
        </w:tc>
        <w:tc>
          <w:tcPr>
            <w:tcW w:w="1644" w:type="dxa"/>
          </w:tcPr>
          <w:p w:rsidR="00DC0E94" w:rsidRDefault="00DC0E94" w:rsidP="00DC0E94">
            <w:pPr>
              <w:pStyle w:val="ConsPlusNormal"/>
              <w:jc w:val="center"/>
            </w:pPr>
            <w:r>
              <w:t>100,0</w:t>
            </w:r>
          </w:p>
        </w:tc>
        <w:tc>
          <w:tcPr>
            <w:tcW w:w="1361" w:type="dxa"/>
          </w:tcPr>
          <w:p w:rsidR="00DC0E94" w:rsidRDefault="00DC0E94" w:rsidP="00DC0E94">
            <w:pPr>
              <w:pStyle w:val="ConsPlusNormal"/>
              <w:jc w:val="center"/>
            </w:pPr>
            <w:r>
              <w:t>22736813,6</w:t>
            </w:r>
          </w:p>
        </w:tc>
        <w:tc>
          <w:tcPr>
            <w:tcW w:w="1644" w:type="dxa"/>
          </w:tcPr>
          <w:p w:rsidR="00DC0E94" w:rsidRDefault="00DC0E94" w:rsidP="00DC0E94">
            <w:pPr>
              <w:pStyle w:val="ConsPlusNormal"/>
              <w:jc w:val="center"/>
            </w:pPr>
            <w:r>
              <w:t>100,0</w:t>
            </w:r>
          </w:p>
        </w:tc>
        <w:tc>
          <w:tcPr>
            <w:tcW w:w="1191" w:type="dxa"/>
          </w:tcPr>
          <w:p w:rsidR="00DC0E94" w:rsidRDefault="00DC0E94" w:rsidP="00DC0E94">
            <w:pPr>
              <w:pStyle w:val="ConsPlusNormal"/>
              <w:jc w:val="center"/>
            </w:pPr>
            <w:r>
              <w:t>95,6</w:t>
            </w:r>
          </w:p>
        </w:tc>
      </w:tr>
      <w:tr w:rsidR="00DC0E94">
        <w:tc>
          <w:tcPr>
            <w:tcW w:w="1814" w:type="dxa"/>
          </w:tcPr>
          <w:p w:rsidR="00DC0E94" w:rsidRDefault="00DC0E94" w:rsidP="00DC0E94">
            <w:pPr>
              <w:pStyle w:val="ConsPlusNormal"/>
            </w:pPr>
            <w:r>
              <w:t>в том числе из федерального бюджета:</w:t>
            </w:r>
          </w:p>
        </w:tc>
        <w:tc>
          <w:tcPr>
            <w:tcW w:w="1417" w:type="dxa"/>
          </w:tcPr>
          <w:p w:rsidR="00DC0E94" w:rsidRDefault="00DC0E94" w:rsidP="00DC0E94">
            <w:pPr>
              <w:pStyle w:val="ConsPlusNormal"/>
              <w:jc w:val="center"/>
            </w:pPr>
            <w:r>
              <w:t>17005274,4</w:t>
            </w:r>
          </w:p>
        </w:tc>
        <w:tc>
          <w:tcPr>
            <w:tcW w:w="1644" w:type="dxa"/>
          </w:tcPr>
          <w:p w:rsidR="00DC0E94" w:rsidRDefault="00DC0E94" w:rsidP="00DC0E94">
            <w:pPr>
              <w:pStyle w:val="ConsPlusNormal"/>
              <w:jc w:val="center"/>
            </w:pPr>
            <w:r>
              <w:t>71,5</w:t>
            </w:r>
          </w:p>
        </w:tc>
        <w:tc>
          <w:tcPr>
            <w:tcW w:w="1361" w:type="dxa"/>
          </w:tcPr>
          <w:p w:rsidR="00DC0E94" w:rsidRDefault="00DC0E94" w:rsidP="00DC0E94">
            <w:pPr>
              <w:pStyle w:val="ConsPlusNormal"/>
              <w:jc w:val="center"/>
            </w:pPr>
            <w:r>
              <w:t>22018887,4</w:t>
            </w:r>
          </w:p>
        </w:tc>
        <w:tc>
          <w:tcPr>
            <w:tcW w:w="1644" w:type="dxa"/>
          </w:tcPr>
          <w:p w:rsidR="00DC0E94" w:rsidRDefault="00DC0E94" w:rsidP="00DC0E94">
            <w:pPr>
              <w:pStyle w:val="ConsPlusNormal"/>
              <w:jc w:val="center"/>
            </w:pPr>
            <w:r>
              <w:t>96,8</w:t>
            </w:r>
          </w:p>
        </w:tc>
        <w:tc>
          <w:tcPr>
            <w:tcW w:w="1191" w:type="dxa"/>
          </w:tcPr>
          <w:p w:rsidR="00DC0E94" w:rsidRDefault="00DC0E94" w:rsidP="00DC0E94">
            <w:pPr>
              <w:pStyle w:val="ConsPlusNormal"/>
              <w:jc w:val="center"/>
            </w:pPr>
            <w:r>
              <w:t>129,5</w:t>
            </w:r>
          </w:p>
        </w:tc>
      </w:tr>
      <w:tr w:rsidR="00DC0E94">
        <w:tc>
          <w:tcPr>
            <w:tcW w:w="1814" w:type="dxa"/>
          </w:tcPr>
          <w:p w:rsidR="00DC0E94" w:rsidRDefault="00DC0E94" w:rsidP="00DC0E94">
            <w:pPr>
              <w:pStyle w:val="ConsPlusNormal"/>
            </w:pPr>
            <w:r>
              <w:t>дотации</w:t>
            </w:r>
          </w:p>
        </w:tc>
        <w:tc>
          <w:tcPr>
            <w:tcW w:w="1417" w:type="dxa"/>
          </w:tcPr>
          <w:p w:rsidR="00DC0E94" w:rsidRDefault="00DC0E94" w:rsidP="00DC0E94">
            <w:pPr>
              <w:pStyle w:val="ConsPlusNormal"/>
              <w:jc w:val="center"/>
            </w:pPr>
            <w:r>
              <w:t>205280,2</w:t>
            </w:r>
          </w:p>
        </w:tc>
        <w:tc>
          <w:tcPr>
            <w:tcW w:w="1644" w:type="dxa"/>
          </w:tcPr>
          <w:p w:rsidR="00DC0E94" w:rsidRDefault="00DC0E94" w:rsidP="00DC0E94">
            <w:pPr>
              <w:pStyle w:val="ConsPlusNormal"/>
              <w:jc w:val="center"/>
            </w:pPr>
            <w:r>
              <w:t>0,9</w:t>
            </w:r>
          </w:p>
        </w:tc>
        <w:tc>
          <w:tcPr>
            <w:tcW w:w="1361" w:type="dxa"/>
          </w:tcPr>
          <w:p w:rsidR="00DC0E94" w:rsidRDefault="00DC0E94" w:rsidP="00DC0E94">
            <w:pPr>
              <w:pStyle w:val="ConsPlusNormal"/>
              <w:jc w:val="center"/>
            </w:pPr>
            <w:r>
              <w:t>0,0</w:t>
            </w:r>
          </w:p>
        </w:tc>
        <w:tc>
          <w:tcPr>
            <w:tcW w:w="1644" w:type="dxa"/>
          </w:tcPr>
          <w:p w:rsidR="00DC0E94" w:rsidRDefault="00DC0E94" w:rsidP="00DC0E94">
            <w:pPr>
              <w:pStyle w:val="ConsPlusNormal"/>
              <w:jc w:val="center"/>
            </w:pPr>
            <w:r>
              <w:t>0,0</w:t>
            </w:r>
          </w:p>
        </w:tc>
        <w:tc>
          <w:tcPr>
            <w:tcW w:w="1191" w:type="dxa"/>
          </w:tcPr>
          <w:p w:rsidR="00DC0E94" w:rsidRDefault="00DC0E94" w:rsidP="00DC0E94">
            <w:pPr>
              <w:pStyle w:val="ConsPlusNormal"/>
              <w:jc w:val="center"/>
            </w:pPr>
            <w:r>
              <w:t>0,0</w:t>
            </w:r>
          </w:p>
        </w:tc>
      </w:tr>
      <w:tr w:rsidR="00DC0E94">
        <w:tc>
          <w:tcPr>
            <w:tcW w:w="1814" w:type="dxa"/>
          </w:tcPr>
          <w:p w:rsidR="00DC0E94" w:rsidRDefault="00DC0E94" w:rsidP="00DC0E94">
            <w:pPr>
              <w:pStyle w:val="ConsPlusNormal"/>
            </w:pPr>
            <w:r>
              <w:t>субсидии</w:t>
            </w:r>
          </w:p>
        </w:tc>
        <w:tc>
          <w:tcPr>
            <w:tcW w:w="1417" w:type="dxa"/>
          </w:tcPr>
          <w:p w:rsidR="00DC0E94" w:rsidRDefault="00DC0E94" w:rsidP="00DC0E94">
            <w:pPr>
              <w:pStyle w:val="ConsPlusNormal"/>
              <w:jc w:val="center"/>
            </w:pPr>
            <w:r>
              <w:t>9051510,7</w:t>
            </w:r>
          </w:p>
        </w:tc>
        <w:tc>
          <w:tcPr>
            <w:tcW w:w="1644" w:type="dxa"/>
          </w:tcPr>
          <w:p w:rsidR="00DC0E94" w:rsidRDefault="00DC0E94" w:rsidP="00DC0E94">
            <w:pPr>
              <w:pStyle w:val="ConsPlusNormal"/>
              <w:jc w:val="center"/>
            </w:pPr>
            <w:r>
              <w:t>38,1</w:t>
            </w:r>
          </w:p>
        </w:tc>
        <w:tc>
          <w:tcPr>
            <w:tcW w:w="1361" w:type="dxa"/>
          </w:tcPr>
          <w:p w:rsidR="00DC0E94" w:rsidRDefault="00DC0E94" w:rsidP="00DC0E94">
            <w:pPr>
              <w:pStyle w:val="ConsPlusNormal"/>
              <w:jc w:val="center"/>
            </w:pPr>
            <w:r>
              <w:t>15510424,4</w:t>
            </w:r>
          </w:p>
        </w:tc>
        <w:tc>
          <w:tcPr>
            <w:tcW w:w="1644" w:type="dxa"/>
          </w:tcPr>
          <w:p w:rsidR="00DC0E94" w:rsidRDefault="00DC0E94" w:rsidP="00DC0E94">
            <w:pPr>
              <w:pStyle w:val="ConsPlusNormal"/>
              <w:jc w:val="center"/>
            </w:pPr>
            <w:r>
              <w:t>68,2</w:t>
            </w:r>
          </w:p>
        </w:tc>
        <w:tc>
          <w:tcPr>
            <w:tcW w:w="1191" w:type="dxa"/>
          </w:tcPr>
          <w:p w:rsidR="00DC0E94" w:rsidRDefault="00DC0E94" w:rsidP="00DC0E94">
            <w:pPr>
              <w:pStyle w:val="ConsPlusNormal"/>
              <w:jc w:val="center"/>
            </w:pPr>
            <w:r>
              <w:t>171,4</w:t>
            </w:r>
          </w:p>
        </w:tc>
      </w:tr>
      <w:tr w:rsidR="00DC0E94">
        <w:tc>
          <w:tcPr>
            <w:tcW w:w="1814" w:type="dxa"/>
          </w:tcPr>
          <w:p w:rsidR="00DC0E94" w:rsidRDefault="00DC0E94" w:rsidP="00DC0E94">
            <w:pPr>
              <w:pStyle w:val="ConsPlusNormal"/>
            </w:pPr>
            <w:r>
              <w:t>субвенции</w:t>
            </w:r>
          </w:p>
        </w:tc>
        <w:tc>
          <w:tcPr>
            <w:tcW w:w="1417" w:type="dxa"/>
          </w:tcPr>
          <w:p w:rsidR="00DC0E94" w:rsidRDefault="00DC0E94" w:rsidP="00DC0E94">
            <w:pPr>
              <w:pStyle w:val="ConsPlusNormal"/>
              <w:jc w:val="center"/>
            </w:pPr>
            <w:r>
              <w:t>3137970,6</w:t>
            </w:r>
          </w:p>
        </w:tc>
        <w:tc>
          <w:tcPr>
            <w:tcW w:w="1644" w:type="dxa"/>
          </w:tcPr>
          <w:p w:rsidR="00DC0E94" w:rsidRDefault="00DC0E94" w:rsidP="00DC0E94">
            <w:pPr>
              <w:pStyle w:val="ConsPlusNormal"/>
              <w:jc w:val="center"/>
            </w:pPr>
            <w:r>
              <w:t>13,2</w:t>
            </w:r>
          </w:p>
        </w:tc>
        <w:tc>
          <w:tcPr>
            <w:tcW w:w="1361" w:type="dxa"/>
          </w:tcPr>
          <w:p w:rsidR="00DC0E94" w:rsidRDefault="00DC0E94" w:rsidP="00DC0E94">
            <w:pPr>
              <w:pStyle w:val="ConsPlusNormal"/>
              <w:jc w:val="center"/>
            </w:pPr>
            <w:r>
              <w:t>4761590,6</w:t>
            </w:r>
          </w:p>
        </w:tc>
        <w:tc>
          <w:tcPr>
            <w:tcW w:w="1644" w:type="dxa"/>
          </w:tcPr>
          <w:p w:rsidR="00DC0E94" w:rsidRDefault="00DC0E94" w:rsidP="00DC0E94">
            <w:pPr>
              <w:pStyle w:val="ConsPlusNormal"/>
              <w:jc w:val="center"/>
            </w:pPr>
            <w:r>
              <w:t>20,9</w:t>
            </w:r>
          </w:p>
        </w:tc>
        <w:tc>
          <w:tcPr>
            <w:tcW w:w="1191" w:type="dxa"/>
          </w:tcPr>
          <w:p w:rsidR="00DC0E94" w:rsidRDefault="00DC0E94" w:rsidP="00DC0E94">
            <w:pPr>
              <w:pStyle w:val="ConsPlusNormal"/>
              <w:jc w:val="center"/>
            </w:pPr>
            <w:r>
              <w:t>151,7</w:t>
            </w:r>
          </w:p>
        </w:tc>
      </w:tr>
      <w:tr w:rsidR="00DC0E94">
        <w:tc>
          <w:tcPr>
            <w:tcW w:w="1814" w:type="dxa"/>
          </w:tcPr>
          <w:p w:rsidR="00DC0E94" w:rsidRDefault="00DC0E94" w:rsidP="00DC0E94">
            <w:pPr>
              <w:pStyle w:val="ConsPlusNormal"/>
            </w:pPr>
            <w:r>
              <w:t xml:space="preserve">иные межбюджетные </w:t>
            </w:r>
            <w:r>
              <w:lastRenderedPageBreak/>
              <w:t>трансферты</w:t>
            </w:r>
          </w:p>
        </w:tc>
        <w:tc>
          <w:tcPr>
            <w:tcW w:w="1417" w:type="dxa"/>
          </w:tcPr>
          <w:p w:rsidR="00DC0E94" w:rsidRDefault="00DC0E94" w:rsidP="00DC0E94">
            <w:pPr>
              <w:pStyle w:val="ConsPlusNormal"/>
              <w:jc w:val="center"/>
            </w:pPr>
            <w:r>
              <w:lastRenderedPageBreak/>
              <w:t>4610512,9</w:t>
            </w:r>
          </w:p>
        </w:tc>
        <w:tc>
          <w:tcPr>
            <w:tcW w:w="1644" w:type="dxa"/>
          </w:tcPr>
          <w:p w:rsidR="00DC0E94" w:rsidRDefault="00DC0E94" w:rsidP="00DC0E94">
            <w:pPr>
              <w:pStyle w:val="ConsPlusNormal"/>
              <w:jc w:val="center"/>
            </w:pPr>
            <w:r>
              <w:t>19,4</w:t>
            </w:r>
          </w:p>
        </w:tc>
        <w:tc>
          <w:tcPr>
            <w:tcW w:w="1361" w:type="dxa"/>
          </w:tcPr>
          <w:p w:rsidR="00DC0E94" w:rsidRDefault="00DC0E94" w:rsidP="00DC0E94">
            <w:pPr>
              <w:pStyle w:val="ConsPlusNormal"/>
              <w:jc w:val="center"/>
            </w:pPr>
            <w:r>
              <w:t>1746872,4</w:t>
            </w:r>
          </w:p>
        </w:tc>
        <w:tc>
          <w:tcPr>
            <w:tcW w:w="1644" w:type="dxa"/>
          </w:tcPr>
          <w:p w:rsidR="00DC0E94" w:rsidRDefault="00DC0E94" w:rsidP="00DC0E94">
            <w:pPr>
              <w:pStyle w:val="ConsPlusNormal"/>
              <w:jc w:val="center"/>
            </w:pPr>
            <w:r>
              <w:t>7,7</w:t>
            </w:r>
          </w:p>
        </w:tc>
        <w:tc>
          <w:tcPr>
            <w:tcW w:w="1191" w:type="dxa"/>
          </w:tcPr>
          <w:p w:rsidR="00DC0E94" w:rsidRDefault="00DC0E94" w:rsidP="00DC0E94">
            <w:pPr>
              <w:pStyle w:val="ConsPlusNormal"/>
              <w:jc w:val="center"/>
            </w:pPr>
            <w:r>
              <w:t>37,9</w:t>
            </w:r>
          </w:p>
        </w:tc>
      </w:tr>
    </w:tbl>
    <w:p w:rsidR="00DC0E94" w:rsidRDefault="00DC0E94" w:rsidP="00DC0E94">
      <w:pPr>
        <w:pStyle w:val="ConsPlusNormal"/>
        <w:ind w:firstLine="540"/>
        <w:jc w:val="both"/>
      </w:pPr>
    </w:p>
    <w:p w:rsidR="00DC0E94" w:rsidRDefault="00DC0E94" w:rsidP="00DC0E94">
      <w:pPr>
        <w:pStyle w:val="ConsPlusNormal"/>
        <w:ind w:firstLine="540"/>
        <w:jc w:val="both"/>
      </w:pPr>
      <w:r>
        <w:t>В структуре безвозмездных поступлений основной удельный вес занимают средства из федерального бюджета, которые составляют к 2034 году 96,8% от общей суммы безвозмездных поступлений.</w:t>
      </w:r>
    </w:p>
    <w:p w:rsidR="00DC0E94" w:rsidRDefault="00DC0E94" w:rsidP="00DC0E94">
      <w:pPr>
        <w:pStyle w:val="ConsPlusNormal"/>
        <w:ind w:firstLine="540"/>
        <w:jc w:val="both"/>
      </w:pPr>
      <w:r>
        <w:t>В 2034 году удельный вес субсидий в общем объеме безвозмездных поступлений увеличится в сравнении с 2023 годом на 30,1 процентного пункта, удельный вес субвенций - на 7,7 процентного пункта, удельный вес иных межбюджетных трансфертов уменьшится на 11,7 процентного пункта.</w:t>
      </w:r>
    </w:p>
    <w:p w:rsidR="00DC0E94" w:rsidRDefault="00DC0E94" w:rsidP="00DC0E94">
      <w:pPr>
        <w:pStyle w:val="ConsPlusNormal"/>
        <w:ind w:firstLine="540"/>
        <w:jc w:val="both"/>
      </w:pPr>
      <w:r>
        <w:t>Уменьшение удельного веса иных межбюджетных трансфертов в общем объеме безвозмездных поступлений обусловлено совершенствованием механизма предоставления целевых межбюджетных трансфертов из федерального бюджета: перевод иных межбюджетных трансфертов в субсидии как более прозрачный механизм государственной поддержки.</w:t>
      </w:r>
    </w:p>
    <w:p w:rsidR="00DC0E94" w:rsidRDefault="00DC0E94" w:rsidP="00DC0E94">
      <w:pPr>
        <w:pStyle w:val="ConsPlusNormal"/>
        <w:ind w:firstLine="540"/>
        <w:jc w:val="both"/>
      </w:pPr>
      <w:r>
        <w:t>Отрицательная динамика безвозмездных поступлений в 2023-2034 годах в основном обусловлена отсутствием прогнозируемых поступлений от публично-правовой компании "Фонд развития территорий" в долгосрочном периоде.</w:t>
      </w:r>
    </w:p>
    <w:p w:rsidR="00DC0E94" w:rsidRDefault="00DC0E94" w:rsidP="00DC0E94">
      <w:pPr>
        <w:pStyle w:val="ConsPlusNormal"/>
        <w:ind w:firstLine="540"/>
        <w:jc w:val="both"/>
      </w:pPr>
      <w:r>
        <w:t>Структура и динамика расходной части областного бюджета Ленинградской области за период 2023-2034 годов характеризуются следующими показателями:</w:t>
      </w:r>
    </w:p>
    <w:p w:rsidR="00DC0E94" w:rsidRDefault="00DC0E94" w:rsidP="00DC0E94">
      <w:pPr>
        <w:pStyle w:val="ConsPlusNormal"/>
        <w:ind w:firstLine="540"/>
        <w:jc w:val="both"/>
      </w:pPr>
    </w:p>
    <w:p w:rsidR="00DC0E94" w:rsidRDefault="00DC0E94" w:rsidP="00DC0E94">
      <w:pPr>
        <w:pStyle w:val="ConsPlusNormal"/>
        <w:jc w:val="right"/>
      </w:pPr>
      <w:r>
        <w:t>(тыс. руб.)</w:t>
      </w:r>
    </w:p>
    <w:p w:rsidR="00DC0E94" w:rsidRDefault="00DC0E94" w:rsidP="00DC0E9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474"/>
        <w:gridCol w:w="1361"/>
        <w:gridCol w:w="1474"/>
        <w:gridCol w:w="1361"/>
        <w:gridCol w:w="1247"/>
      </w:tblGrid>
      <w:tr w:rsidR="00DC0E94">
        <w:tc>
          <w:tcPr>
            <w:tcW w:w="2154" w:type="dxa"/>
          </w:tcPr>
          <w:p w:rsidR="00DC0E94" w:rsidRDefault="00DC0E94" w:rsidP="00DC0E94">
            <w:pPr>
              <w:pStyle w:val="ConsPlusNormal"/>
              <w:jc w:val="center"/>
            </w:pPr>
            <w:r>
              <w:t>Показатель</w:t>
            </w:r>
          </w:p>
        </w:tc>
        <w:tc>
          <w:tcPr>
            <w:tcW w:w="1474" w:type="dxa"/>
          </w:tcPr>
          <w:p w:rsidR="00DC0E94" w:rsidRDefault="00DC0E94" w:rsidP="00DC0E94">
            <w:pPr>
              <w:pStyle w:val="ConsPlusNormal"/>
              <w:jc w:val="center"/>
            </w:pPr>
            <w:r>
              <w:t>2023 год</w:t>
            </w:r>
          </w:p>
        </w:tc>
        <w:tc>
          <w:tcPr>
            <w:tcW w:w="1361" w:type="dxa"/>
          </w:tcPr>
          <w:p w:rsidR="00DC0E94" w:rsidRDefault="00DC0E94" w:rsidP="00DC0E94">
            <w:pPr>
              <w:pStyle w:val="ConsPlusNormal"/>
              <w:jc w:val="center"/>
            </w:pPr>
            <w:r>
              <w:t>Удельный вес в общем объеме расходов, %</w:t>
            </w:r>
          </w:p>
        </w:tc>
        <w:tc>
          <w:tcPr>
            <w:tcW w:w="1474" w:type="dxa"/>
          </w:tcPr>
          <w:p w:rsidR="00DC0E94" w:rsidRDefault="00DC0E94" w:rsidP="00DC0E94">
            <w:pPr>
              <w:pStyle w:val="ConsPlusNormal"/>
              <w:jc w:val="center"/>
            </w:pPr>
            <w:r>
              <w:t>2034 год</w:t>
            </w:r>
          </w:p>
        </w:tc>
        <w:tc>
          <w:tcPr>
            <w:tcW w:w="1361" w:type="dxa"/>
          </w:tcPr>
          <w:p w:rsidR="00DC0E94" w:rsidRDefault="00DC0E94" w:rsidP="00DC0E94">
            <w:pPr>
              <w:pStyle w:val="ConsPlusNormal"/>
              <w:jc w:val="center"/>
            </w:pPr>
            <w:r>
              <w:t>Удельный вес в общем объеме расходов, %</w:t>
            </w:r>
          </w:p>
        </w:tc>
        <w:tc>
          <w:tcPr>
            <w:tcW w:w="1247" w:type="dxa"/>
          </w:tcPr>
          <w:p w:rsidR="00DC0E94" w:rsidRDefault="00DC0E94" w:rsidP="00DC0E94">
            <w:pPr>
              <w:pStyle w:val="ConsPlusNormal"/>
              <w:jc w:val="center"/>
            </w:pPr>
            <w:r>
              <w:t>Динамика за период 2023-2034 годов, %</w:t>
            </w:r>
          </w:p>
        </w:tc>
      </w:tr>
      <w:tr w:rsidR="00DC0E94">
        <w:tc>
          <w:tcPr>
            <w:tcW w:w="2154" w:type="dxa"/>
          </w:tcPr>
          <w:p w:rsidR="00DC0E94" w:rsidRDefault="00DC0E94" w:rsidP="00DC0E94">
            <w:pPr>
              <w:pStyle w:val="ConsPlusNormal"/>
            </w:pPr>
            <w:r>
              <w:t>Расходы</w:t>
            </w:r>
          </w:p>
        </w:tc>
        <w:tc>
          <w:tcPr>
            <w:tcW w:w="1474" w:type="dxa"/>
          </w:tcPr>
          <w:p w:rsidR="00DC0E94" w:rsidRDefault="00DC0E94" w:rsidP="00DC0E94">
            <w:pPr>
              <w:pStyle w:val="ConsPlusNormal"/>
              <w:jc w:val="center"/>
            </w:pPr>
            <w:r>
              <w:t>215318586,4</w:t>
            </w:r>
          </w:p>
        </w:tc>
        <w:tc>
          <w:tcPr>
            <w:tcW w:w="1361" w:type="dxa"/>
          </w:tcPr>
          <w:p w:rsidR="00DC0E94" w:rsidRDefault="00DC0E94" w:rsidP="00DC0E94">
            <w:pPr>
              <w:pStyle w:val="ConsPlusNormal"/>
              <w:jc w:val="center"/>
            </w:pPr>
            <w:r>
              <w:t>100,0</w:t>
            </w:r>
          </w:p>
        </w:tc>
        <w:tc>
          <w:tcPr>
            <w:tcW w:w="1474" w:type="dxa"/>
          </w:tcPr>
          <w:p w:rsidR="00DC0E94" w:rsidRDefault="00DC0E94" w:rsidP="00DC0E94">
            <w:pPr>
              <w:pStyle w:val="ConsPlusNormal"/>
              <w:jc w:val="center"/>
            </w:pPr>
            <w:r>
              <w:t>407634045,8</w:t>
            </w:r>
          </w:p>
        </w:tc>
        <w:tc>
          <w:tcPr>
            <w:tcW w:w="1361" w:type="dxa"/>
          </w:tcPr>
          <w:p w:rsidR="00DC0E94" w:rsidRDefault="00DC0E94" w:rsidP="00DC0E94">
            <w:pPr>
              <w:pStyle w:val="ConsPlusNormal"/>
              <w:jc w:val="center"/>
            </w:pPr>
            <w:r>
              <w:t>100,0</w:t>
            </w:r>
          </w:p>
        </w:tc>
        <w:tc>
          <w:tcPr>
            <w:tcW w:w="1247" w:type="dxa"/>
          </w:tcPr>
          <w:p w:rsidR="00DC0E94" w:rsidRDefault="00DC0E94" w:rsidP="00DC0E94">
            <w:pPr>
              <w:pStyle w:val="ConsPlusNormal"/>
              <w:jc w:val="center"/>
            </w:pPr>
            <w:r>
              <w:t>189,3</w:t>
            </w:r>
          </w:p>
        </w:tc>
      </w:tr>
      <w:tr w:rsidR="00DC0E94">
        <w:tc>
          <w:tcPr>
            <w:tcW w:w="2154" w:type="dxa"/>
          </w:tcPr>
          <w:p w:rsidR="00DC0E94" w:rsidRDefault="00DC0E94" w:rsidP="00DC0E94">
            <w:pPr>
              <w:pStyle w:val="ConsPlusNormal"/>
            </w:pPr>
            <w:r>
              <w:t>1. Межбюджетные трансферты</w:t>
            </w:r>
          </w:p>
        </w:tc>
        <w:tc>
          <w:tcPr>
            <w:tcW w:w="1474" w:type="dxa"/>
          </w:tcPr>
          <w:p w:rsidR="00DC0E94" w:rsidRDefault="00DC0E94" w:rsidP="00DC0E94">
            <w:pPr>
              <w:pStyle w:val="ConsPlusNormal"/>
              <w:jc w:val="center"/>
            </w:pPr>
            <w:r>
              <w:t>76385547,0</w:t>
            </w:r>
          </w:p>
        </w:tc>
        <w:tc>
          <w:tcPr>
            <w:tcW w:w="1361" w:type="dxa"/>
          </w:tcPr>
          <w:p w:rsidR="00DC0E94" w:rsidRDefault="00DC0E94" w:rsidP="00DC0E94">
            <w:pPr>
              <w:pStyle w:val="ConsPlusNormal"/>
              <w:jc w:val="center"/>
            </w:pPr>
            <w:r>
              <w:t>35,5</w:t>
            </w:r>
          </w:p>
        </w:tc>
        <w:tc>
          <w:tcPr>
            <w:tcW w:w="1474" w:type="dxa"/>
          </w:tcPr>
          <w:p w:rsidR="00DC0E94" w:rsidRDefault="00DC0E94" w:rsidP="00DC0E94">
            <w:pPr>
              <w:pStyle w:val="ConsPlusNormal"/>
              <w:jc w:val="center"/>
            </w:pPr>
            <w:r>
              <w:t>131736938,5</w:t>
            </w:r>
          </w:p>
        </w:tc>
        <w:tc>
          <w:tcPr>
            <w:tcW w:w="1361" w:type="dxa"/>
          </w:tcPr>
          <w:p w:rsidR="00DC0E94" w:rsidRDefault="00DC0E94" w:rsidP="00DC0E94">
            <w:pPr>
              <w:pStyle w:val="ConsPlusNormal"/>
              <w:jc w:val="center"/>
            </w:pPr>
            <w:r>
              <w:t>32,3</w:t>
            </w:r>
          </w:p>
        </w:tc>
        <w:tc>
          <w:tcPr>
            <w:tcW w:w="1247" w:type="dxa"/>
          </w:tcPr>
          <w:p w:rsidR="00DC0E94" w:rsidRDefault="00DC0E94" w:rsidP="00DC0E94">
            <w:pPr>
              <w:pStyle w:val="ConsPlusNormal"/>
              <w:jc w:val="center"/>
            </w:pPr>
            <w:r>
              <w:t>172,5</w:t>
            </w:r>
          </w:p>
        </w:tc>
      </w:tr>
      <w:tr w:rsidR="00DC0E94">
        <w:tc>
          <w:tcPr>
            <w:tcW w:w="2154" w:type="dxa"/>
          </w:tcPr>
          <w:p w:rsidR="00DC0E94" w:rsidRDefault="00DC0E94" w:rsidP="00DC0E94">
            <w:pPr>
              <w:pStyle w:val="ConsPlusNormal"/>
            </w:pPr>
            <w:r>
              <w:t>2. Расходы без учета межбюджетных трансфертов</w:t>
            </w:r>
          </w:p>
        </w:tc>
        <w:tc>
          <w:tcPr>
            <w:tcW w:w="1474" w:type="dxa"/>
          </w:tcPr>
          <w:p w:rsidR="00DC0E94" w:rsidRDefault="00DC0E94" w:rsidP="00DC0E94">
            <w:pPr>
              <w:pStyle w:val="ConsPlusNormal"/>
              <w:jc w:val="center"/>
            </w:pPr>
            <w:r>
              <w:t>138933039,4</w:t>
            </w:r>
          </w:p>
        </w:tc>
        <w:tc>
          <w:tcPr>
            <w:tcW w:w="1361" w:type="dxa"/>
          </w:tcPr>
          <w:p w:rsidR="00DC0E94" w:rsidRDefault="00DC0E94" w:rsidP="00DC0E94">
            <w:pPr>
              <w:pStyle w:val="ConsPlusNormal"/>
              <w:jc w:val="center"/>
            </w:pPr>
            <w:r>
              <w:t>64,5</w:t>
            </w:r>
          </w:p>
        </w:tc>
        <w:tc>
          <w:tcPr>
            <w:tcW w:w="1474" w:type="dxa"/>
          </w:tcPr>
          <w:p w:rsidR="00DC0E94" w:rsidRDefault="00DC0E94" w:rsidP="00DC0E94">
            <w:pPr>
              <w:pStyle w:val="ConsPlusNormal"/>
              <w:jc w:val="center"/>
            </w:pPr>
            <w:r>
              <w:t>275897107,3</w:t>
            </w:r>
          </w:p>
        </w:tc>
        <w:tc>
          <w:tcPr>
            <w:tcW w:w="1361" w:type="dxa"/>
          </w:tcPr>
          <w:p w:rsidR="00DC0E94" w:rsidRDefault="00DC0E94" w:rsidP="00DC0E94">
            <w:pPr>
              <w:pStyle w:val="ConsPlusNormal"/>
              <w:jc w:val="center"/>
            </w:pPr>
            <w:r>
              <w:t>67,7</w:t>
            </w:r>
          </w:p>
        </w:tc>
        <w:tc>
          <w:tcPr>
            <w:tcW w:w="1247" w:type="dxa"/>
          </w:tcPr>
          <w:p w:rsidR="00DC0E94" w:rsidRDefault="00DC0E94" w:rsidP="00DC0E94">
            <w:pPr>
              <w:pStyle w:val="ConsPlusNormal"/>
              <w:jc w:val="center"/>
            </w:pPr>
            <w:r>
              <w:t>198,6</w:t>
            </w:r>
          </w:p>
        </w:tc>
      </w:tr>
    </w:tbl>
    <w:p w:rsidR="00DC0E94" w:rsidRDefault="00DC0E94" w:rsidP="00DC0E94">
      <w:pPr>
        <w:pStyle w:val="ConsPlusNormal"/>
        <w:ind w:firstLine="540"/>
        <w:jc w:val="both"/>
      </w:pPr>
    </w:p>
    <w:p w:rsidR="00DC0E94" w:rsidRDefault="00DC0E94" w:rsidP="00DC0E94">
      <w:pPr>
        <w:pStyle w:val="ConsPlusNormal"/>
        <w:ind w:firstLine="540"/>
        <w:jc w:val="both"/>
      </w:pPr>
      <w:r>
        <w:t>В долгосрочной перспективе структура расходов областного бюджета Ленинградской области не претерпит значительных изменений. Доля расходов без учета межбюджетных трансфертов будет на уровне 68,0%, доля расходов межбюджетных трансфертов - на уровне 32,0%.</w:t>
      </w:r>
    </w:p>
    <w:p w:rsidR="00DC0E94" w:rsidRDefault="00DC0E94" w:rsidP="00DC0E94">
      <w:pPr>
        <w:pStyle w:val="ConsPlusNormal"/>
        <w:ind w:firstLine="540"/>
        <w:jc w:val="both"/>
      </w:pPr>
      <w:r>
        <w:t>Рост расходов областного бюджета Ленинградской области за период 2023-2034 годов с учетом макроэкономических показателей прогноза социально-экономического развития Ленинградской области составит 189,3%. Долгосрочный прогноз расходной части областного бюджета Ленинградской области рассчитан исходя:</w:t>
      </w:r>
    </w:p>
    <w:p w:rsidR="00DC0E94" w:rsidRDefault="00DC0E94" w:rsidP="00DC0E94">
      <w:pPr>
        <w:pStyle w:val="ConsPlusNormal"/>
        <w:ind w:firstLine="540"/>
        <w:jc w:val="both"/>
      </w:pPr>
      <w:r>
        <w:t>из индекса потребительских цен;</w:t>
      </w:r>
    </w:p>
    <w:p w:rsidR="00DC0E94" w:rsidRDefault="00DC0E94" w:rsidP="00DC0E94">
      <w:pPr>
        <w:pStyle w:val="ConsPlusNormal"/>
        <w:ind w:firstLine="540"/>
        <w:jc w:val="both"/>
      </w:pPr>
      <w:r>
        <w:t>из роста контингента обучающихся (в отношении расходов на дошкольное и общее образование);</w:t>
      </w:r>
    </w:p>
    <w:p w:rsidR="00DC0E94" w:rsidRDefault="00DC0E94" w:rsidP="00DC0E94">
      <w:pPr>
        <w:pStyle w:val="ConsPlusNormal"/>
        <w:ind w:firstLine="540"/>
        <w:jc w:val="both"/>
      </w:pPr>
      <w:r>
        <w:t>из изменения количества получателей и мер социальной поддержки;</w:t>
      </w:r>
    </w:p>
    <w:p w:rsidR="00DC0E94" w:rsidRDefault="00DC0E94" w:rsidP="00DC0E94">
      <w:pPr>
        <w:pStyle w:val="ConsPlusNormal"/>
        <w:ind w:firstLine="540"/>
        <w:jc w:val="both"/>
      </w:pPr>
      <w:r>
        <w:t>из увеличения расходов инвестиционного характера к 2034 году до 16,0% от общего объема расходов областного бюджета Ленинградской области;</w:t>
      </w:r>
    </w:p>
    <w:p w:rsidR="00DC0E94" w:rsidRDefault="00DC0E94" w:rsidP="00DC0E94">
      <w:pPr>
        <w:pStyle w:val="ConsPlusNormal"/>
        <w:ind w:firstLine="540"/>
        <w:jc w:val="both"/>
      </w:pPr>
      <w:r>
        <w:t>из уровня безвозмездных поступлений.</w:t>
      </w:r>
    </w:p>
    <w:p w:rsidR="00DC0E94" w:rsidRDefault="00DC0E94" w:rsidP="00DC0E94">
      <w:pPr>
        <w:pStyle w:val="ConsPlusNormal"/>
        <w:ind w:firstLine="540"/>
        <w:jc w:val="both"/>
      </w:pPr>
      <w:r>
        <w:t>В прогнозируемом периоде исполнение областного бюджета Ленинградской области планируется со снижением дефицита с 10,5% от налоговых и неналоговых доходов областного бюджета в 2025 году до 0,4% в 2034 году.</w:t>
      </w:r>
    </w:p>
    <w:p w:rsidR="00DC0E94" w:rsidRDefault="00DC0E94" w:rsidP="00DC0E94">
      <w:pPr>
        <w:pStyle w:val="ConsPlusNormal"/>
        <w:ind w:firstLine="540"/>
        <w:jc w:val="both"/>
      </w:pPr>
      <w:r>
        <w:lastRenderedPageBreak/>
        <w:t>Источниками финансирования дефицита областного бюджета Ленинградской области в 2025 году будут являться бюджетные кредиты, предоставленные из федерального бюджета на финансовое обеспечение расходов для реализации инфраструктурных проектов, и остатки средств, сформированные на начало года.</w:t>
      </w:r>
    </w:p>
    <w:p w:rsidR="00DC0E94" w:rsidRDefault="00DC0E94" w:rsidP="00DC0E94">
      <w:pPr>
        <w:pStyle w:val="ConsPlusNormal"/>
        <w:ind w:firstLine="540"/>
        <w:jc w:val="both"/>
      </w:pPr>
      <w:proofErr w:type="gramStart"/>
      <w:r>
        <w:t>Начиная с 2026 года планируется привлекать кредиты</w:t>
      </w:r>
      <w:proofErr w:type="gramEnd"/>
      <w:r>
        <w:t xml:space="preserve"> кредитных организаций и выпускать государственные ценные бумаги Ленинградской области.</w:t>
      </w:r>
    </w:p>
    <w:p w:rsidR="00DC0E94" w:rsidRDefault="00DC0E94" w:rsidP="00DC0E94">
      <w:pPr>
        <w:pStyle w:val="ConsPlusNormal"/>
        <w:ind w:firstLine="540"/>
        <w:jc w:val="both"/>
      </w:pPr>
      <w:r>
        <w:t>Государственный долг Ленинградской области в 2023-2026 годах будет составлять от 4,1% до 7,9% от налоговых и неналоговых доходов, начиная с 2027 года - прогнозируется порядка 11-12%.</w:t>
      </w:r>
    </w:p>
    <w:p w:rsidR="00DC0E94" w:rsidRDefault="00DC0E94" w:rsidP="00DC0E94">
      <w:pPr>
        <w:pStyle w:val="ConsPlusNormal"/>
        <w:ind w:firstLine="540"/>
        <w:jc w:val="both"/>
      </w:pPr>
      <w:r>
        <w:t>К 2034 году в общем объеме государственного долга Ленинградской области основную долю (65,0%) будут занимать государственные ценные бумаги Ленинградской области.</w:t>
      </w:r>
    </w:p>
    <w:p w:rsidR="00DC0E94" w:rsidRDefault="00DC0E94" w:rsidP="00DC0E94">
      <w:pPr>
        <w:pStyle w:val="ConsPlusNormal"/>
        <w:ind w:firstLine="540"/>
        <w:jc w:val="both"/>
      </w:pPr>
      <w:r>
        <w:t>Увеличение объема государственного долга Ленинградской области и сумм платежей, направляемых на его погашение и обслуживание, не повлечет за собой ухудшения долговой устойчивости региона.</w:t>
      </w:r>
    </w:p>
    <w:p w:rsidR="00DC0E94" w:rsidRDefault="00DC0E94" w:rsidP="00DC0E94">
      <w:pPr>
        <w:pStyle w:val="ConsPlusNormal"/>
        <w:ind w:firstLine="540"/>
        <w:jc w:val="both"/>
      </w:pPr>
      <w:r>
        <w:t xml:space="preserve">Основные параметры консолидированного бюджета Ленинградской области на период до 2034 года представлены в </w:t>
      </w:r>
      <w:hyperlink w:anchor="P1012">
        <w:r>
          <w:rPr>
            <w:color w:val="0000FF"/>
          </w:rPr>
          <w:t>приложении 2</w:t>
        </w:r>
      </w:hyperlink>
      <w:r>
        <w:t xml:space="preserve"> к Бюджетному прогнозу.</w:t>
      </w:r>
    </w:p>
    <w:p w:rsidR="00DC0E94" w:rsidRDefault="00DC0E94" w:rsidP="00DC0E94">
      <w:pPr>
        <w:pStyle w:val="ConsPlusNormal"/>
        <w:ind w:firstLine="540"/>
        <w:jc w:val="both"/>
      </w:pPr>
      <w:r>
        <w:t>Структура и динамика доходной части консолидированного бюджета Ленинградской области за период 2023-2034 годов характеризуются следующими показателями:</w:t>
      </w:r>
    </w:p>
    <w:p w:rsidR="00DC0E94" w:rsidRDefault="00DC0E94" w:rsidP="00DC0E94">
      <w:pPr>
        <w:pStyle w:val="ConsPlusNormal"/>
        <w:ind w:firstLine="540"/>
        <w:jc w:val="both"/>
      </w:pPr>
    </w:p>
    <w:p w:rsidR="00DC0E94" w:rsidRDefault="00DC0E94" w:rsidP="00DC0E94">
      <w:pPr>
        <w:pStyle w:val="ConsPlusNormal"/>
        <w:jc w:val="right"/>
      </w:pPr>
      <w:r>
        <w:t>(тыс. руб.)</w:t>
      </w:r>
    </w:p>
    <w:p w:rsidR="00DC0E94" w:rsidRDefault="00DC0E94" w:rsidP="00DC0E9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474"/>
        <w:gridCol w:w="1361"/>
        <w:gridCol w:w="1474"/>
        <w:gridCol w:w="1361"/>
        <w:gridCol w:w="1361"/>
      </w:tblGrid>
      <w:tr w:rsidR="00DC0E94">
        <w:tc>
          <w:tcPr>
            <w:tcW w:w="2041" w:type="dxa"/>
          </w:tcPr>
          <w:p w:rsidR="00DC0E94" w:rsidRDefault="00DC0E94" w:rsidP="00DC0E94">
            <w:pPr>
              <w:pStyle w:val="ConsPlusNormal"/>
              <w:jc w:val="center"/>
            </w:pPr>
            <w:r>
              <w:t>Показатель</w:t>
            </w:r>
          </w:p>
        </w:tc>
        <w:tc>
          <w:tcPr>
            <w:tcW w:w="1474" w:type="dxa"/>
          </w:tcPr>
          <w:p w:rsidR="00DC0E94" w:rsidRDefault="00DC0E94" w:rsidP="00DC0E94">
            <w:pPr>
              <w:pStyle w:val="ConsPlusNormal"/>
              <w:jc w:val="center"/>
            </w:pPr>
            <w:r>
              <w:t>2023 год</w:t>
            </w:r>
          </w:p>
        </w:tc>
        <w:tc>
          <w:tcPr>
            <w:tcW w:w="1361" w:type="dxa"/>
          </w:tcPr>
          <w:p w:rsidR="00DC0E94" w:rsidRDefault="00DC0E94" w:rsidP="00DC0E94">
            <w:pPr>
              <w:pStyle w:val="ConsPlusNormal"/>
              <w:jc w:val="center"/>
            </w:pPr>
            <w:r>
              <w:t>Удельный вес в общем объеме доходов, %</w:t>
            </w:r>
          </w:p>
        </w:tc>
        <w:tc>
          <w:tcPr>
            <w:tcW w:w="1474" w:type="dxa"/>
          </w:tcPr>
          <w:p w:rsidR="00DC0E94" w:rsidRDefault="00DC0E94" w:rsidP="00DC0E94">
            <w:pPr>
              <w:pStyle w:val="ConsPlusNormal"/>
              <w:jc w:val="center"/>
            </w:pPr>
            <w:r>
              <w:t>2034 год</w:t>
            </w:r>
          </w:p>
        </w:tc>
        <w:tc>
          <w:tcPr>
            <w:tcW w:w="1361" w:type="dxa"/>
          </w:tcPr>
          <w:p w:rsidR="00DC0E94" w:rsidRDefault="00DC0E94" w:rsidP="00DC0E94">
            <w:pPr>
              <w:pStyle w:val="ConsPlusNormal"/>
              <w:jc w:val="center"/>
            </w:pPr>
            <w:r>
              <w:t>Удельный вес в общем объеме доходов, %</w:t>
            </w:r>
          </w:p>
        </w:tc>
        <w:tc>
          <w:tcPr>
            <w:tcW w:w="1361" w:type="dxa"/>
          </w:tcPr>
          <w:p w:rsidR="00DC0E94" w:rsidRDefault="00DC0E94" w:rsidP="00DC0E94">
            <w:pPr>
              <w:pStyle w:val="ConsPlusNormal"/>
              <w:jc w:val="center"/>
            </w:pPr>
            <w:r>
              <w:t>Динамика за период 2023-2034 годов, %</w:t>
            </w:r>
          </w:p>
        </w:tc>
      </w:tr>
      <w:tr w:rsidR="00DC0E94">
        <w:tc>
          <w:tcPr>
            <w:tcW w:w="2041" w:type="dxa"/>
          </w:tcPr>
          <w:p w:rsidR="00DC0E94" w:rsidRDefault="00DC0E94" w:rsidP="00DC0E94">
            <w:pPr>
              <w:pStyle w:val="ConsPlusNormal"/>
            </w:pPr>
            <w:r>
              <w:t>Доходы</w:t>
            </w:r>
          </w:p>
        </w:tc>
        <w:tc>
          <w:tcPr>
            <w:tcW w:w="1474" w:type="dxa"/>
          </w:tcPr>
          <w:p w:rsidR="00DC0E94" w:rsidRDefault="00DC0E94" w:rsidP="00DC0E94">
            <w:pPr>
              <w:pStyle w:val="ConsPlusNormal"/>
              <w:jc w:val="center"/>
            </w:pPr>
            <w:r>
              <w:t>306088004,6</w:t>
            </w:r>
          </w:p>
        </w:tc>
        <w:tc>
          <w:tcPr>
            <w:tcW w:w="1361" w:type="dxa"/>
          </w:tcPr>
          <w:p w:rsidR="00DC0E94" w:rsidRDefault="00DC0E94" w:rsidP="00DC0E94">
            <w:pPr>
              <w:pStyle w:val="ConsPlusNormal"/>
              <w:jc w:val="center"/>
            </w:pPr>
            <w:r>
              <w:t>100,0</w:t>
            </w:r>
          </w:p>
        </w:tc>
        <w:tc>
          <w:tcPr>
            <w:tcW w:w="1474" w:type="dxa"/>
          </w:tcPr>
          <w:p w:rsidR="00DC0E94" w:rsidRDefault="00DC0E94" w:rsidP="00DC0E94">
            <w:pPr>
              <w:pStyle w:val="ConsPlusNormal"/>
              <w:jc w:val="center"/>
            </w:pPr>
            <w:r>
              <w:t>497281606,2</w:t>
            </w:r>
          </w:p>
        </w:tc>
        <w:tc>
          <w:tcPr>
            <w:tcW w:w="1361" w:type="dxa"/>
          </w:tcPr>
          <w:p w:rsidR="00DC0E94" w:rsidRDefault="00DC0E94" w:rsidP="00DC0E94">
            <w:pPr>
              <w:pStyle w:val="ConsPlusNormal"/>
              <w:jc w:val="center"/>
            </w:pPr>
            <w:r>
              <w:t>100,0</w:t>
            </w:r>
          </w:p>
        </w:tc>
        <w:tc>
          <w:tcPr>
            <w:tcW w:w="1361" w:type="dxa"/>
          </w:tcPr>
          <w:p w:rsidR="00DC0E94" w:rsidRDefault="00DC0E94" w:rsidP="00DC0E94">
            <w:pPr>
              <w:pStyle w:val="ConsPlusNormal"/>
              <w:jc w:val="center"/>
            </w:pPr>
            <w:r>
              <w:t>162,5</w:t>
            </w:r>
          </w:p>
        </w:tc>
      </w:tr>
      <w:tr w:rsidR="00DC0E94">
        <w:tc>
          <w:tcPr>
            <w:tcW w:w="2041" w:type="dxa"/>
          </w:tcPr>
          <w:p w:rsidR="00DC0E94" w:rsidRDefault="00DC0E94" w:rsidP="00DC0E94">
            <w:pPr>
              <w:pStyle w:val="ConsPlusNormal"/>
            </w:pPr>
            <w:r>
              <w:t>1. Налоговые и неналоговые доходы</w:t>
            </w:r>
          </w:p>
        </w:tc>
        <w:tc>
          <w:tcPr>
            <w:tcW w:w="1474" w:type="dxa"/>
          </w:tcPr>
          <w:p w:rsidR="00DC0E94" w:rsidRDefault="00DC0E94" w:rsidP="00DC0E94">
            <w:pPr>
              <w:pStyle w:val="ConsPlusNormal"/>
              <w:jc w:val="center"/>
            </w:pPr>
            <w:r>
              <w:t>282401010,8</w:t>
            </w:r>
          </w:p>
        </w:tc>
        <w:tc>
          <w:tcPr>
            <w:tcW w:w="1361" w:type="dxa"/>
          </w:tcPr>
          <w:p w:rsidR="00DC0E94" w:rsidRDefault="00DC0E94" w:rsidP="00DC0E94">
            <w:pPr>
              <w:pStyle w:val="ConsPlusNormal"/>
              <w:jc w:val="center"/>
            </w:pPr>
            <w:r>
              <w:t>92,3</w:t>
            </w:r>
          </w:p>
        </w:tc>
        <w:tc>
          <w:tcPr>
            <w:tcW w:w="1474" w:type="dxa"/>
          </w:tcPr>
          <w:p w:rsidR="00DC0E94" w:rsidRDefault="00DC0E94" w:rsidP="00DC0E94">
            <w:pPr>
              <w:pStyle w:val="ConsPlusNormal"/>
              <w:jc w:val="center"/>
            </w:pPr>
            <w:r>
              <w:t>474544792,6</w:t>
            </w:r>
          </w:p>
        </w:tc>
        <w:tc>
          <w:tcPr>
            <w:tcW w:w="1361" w:type="dxa"/>
          </w:tcPr>
          <w:p w:rsidR="00DC0E94" w:rsidRDefault="00DC0E94" w:rsidP="00DC0E94">
            <w:pPr>
              <w:pStyle w:val="ConsPlusNormal"/>
              <w:jc w:val="center"/>
            </w:pPr>
            <w:r>
              <w:t>95,4</w:t>
            </w:r>
          </w:p>
        </w:tc>
        <w:tc>
          <w:tcPr>
            <w:tcW w:w="1361" w:type="dxa"/>
          </w:tcPr>
          <w:p w:rsidR="00DC0E94" w:rsidRDefault="00DC0E94" w:rsidP="00DC0E94">
            <w:pPr>
              <w:pStyle w:val="ConsPlusNormal"/>
              <w:jc w:val="center"/>
            </w:pPr>
            <w:r>
              <w:t>168,0</w:t>
            </w:r>
          </w:p>
        </w:tc>
      </w:tr>
      <w:tr w:rsidR="00DC0E94">
        <w:tc>
          <w:tcPr>
            <w:tcW w:w="2041" w:type="dxa"/>
          </w:tcPr>
          <w:p w:rsidR="00DC0E94" w:rsidRDefault="00DC0E94" w:rsidP="00DC0E94">
            <w:pPr>
              <w:pStyle w:val="ConsPlusNormal"/>
            </w:pPr>
            <w:r>
              <w:t>1.1. Налоговые доходы</w:t>
            </w:r>
          </w:p>
        </w:tc>
        <w:tc>
          <w:tcPr>
            <w:tcW w:w="1474" w:type="dxa"/>
          </w:tcPr>
          <w:p w:rsidR="00DC0E94" w:rsidRDefault="00DC0E94" w:rsidP="00DC0E94">
            <w:pPr>
              <w:pStyle w:val="ConsPlusNormal"/>
              <w:jc w:val="center"/>
            </w:pPr>
            <w:r>
              <w:t>266041252,3</w:t>
            </w:r>
          </w:p>
        </w:tc>
        <w:tc>
          <w:tcPr>
            <w:tcW w:w="1361" w:type="dxa"/>
          </w:tcPr>
          <w:p w:rsidR="00DC0E94" w:rsidRDefault="00DC0E94" w:rsidP="00DC0E94">
            <w:pPr>
              <w:pStyle w:val="ConsPlusNormal"/>
              <w:jc w:val="center"/>
            </w:pPr>
            <w:r>
              <w:t>86,9</w:t>
            </w:r>
          </w:p>
        </w:tc>
        <w:tc>
          <w:tcPr>
            <w:tcW w:w="1474" w:type="dxa"/>
          </w:tcPr>
          <w:p w:rsidR="00DC0E94" w:rsidRDefault="00DC0E94" w:rsidP="00DC0E94">
            <w:pPr>
              <w:pStyle w:val="ConsPlusNormal"/>
              <w:jc w:val="center"/>
            </w:pPr>
            <w:r>
              <w:t>464995235,6</w:t>
            </w:r>
          </w:p>
        </w:tc>
        <w:tc>
          <w:tcPr>
            <w:tcW w:w="1361" w:type="dxa"/>
          </w:tcPr>
          <w:p w:rsidR="00DC0E94" w:rsidRDefault="00DC0E94" w:rsidP="00DC0E94">
            <w:pPr>
              <w:pStyle w:val="ConsPlusNormal"/>
              <w:jc w:val="center"/>
            </w:pPr>
            <w:r>
              <w:t>93,5</w:t>
            </w:r>
          </w:p>
        </w:tc>
        <w:tc>
          <w:tcPr>
            <w:tcW w:w="1361" w:type="dxa"/>
          </w:tcPr>
          <w:p w:rsidR="00DC0E94" w:rsidRDefault="00DC0E94" w:rsidP="00DC0E94">
            <w:pPr>
              <w:pStyle w:val="ConsPlusNormal"/>
              <w:jc w:val="center"/>
            </w:pPr>
            <w:r>
              <w:t>174,8</w:t>
            </w:r>
          </w:p>
        </w:tc>
      </w:tr>
      <w:tr w:rsidR="00DC0E94">
        <w:tc>
          <w:tcPr>
            <w:tcW w:w="2041" w:type="dxa"/>
          </w:tcPr>
          <w:p w:rsidR="00DC0E94" w:rsidRDefault="00DC0E94" w:rsidP="00DC0E94">
            <w:pPr>
              <w:pStyle w:val="ConsPlusNormal"/>
            </w:pPr>
            <w:r>
              <w:t>1.2. Неналоговые доходы</w:t>
            </w:r>
          </w:p>
        </w:tc>
        <w:tc>
          <w:tcPr>
            <w:tcW w:w="1474" w:type="dxa"/>
          </w:tcPr>
          <w:p w:rsidR="00DC0E94" w:rsidRDefault="00DC0E94" w:rsidP="00DC0E94">
            <w:pPr>
              <w:pStyle w:val="ConsPlusNormal"/>
              <w:jc w:val="center"/>
            </w:pPr>
            <w:r>
              <w:t>16359758,5</w:t>
            </w:r>
          </w:p>
        </w:tc>
        <w:tc>
          <w:tcPr>
            <w:tcW w:w="1361" w:type="dxa"/>
          </w:tcPr>
          <w:p w:rsidR="00DC0E94" w:rsidRDefault="00DC0E94" w:rsidP="00DC0E94">
            <w:pPr>
              <w:pStyle w:val="ConsPlusNormal"/>
              <w:jc w:val="center"/>
            </w:pPr>
            <w:r>
              <w:t>5,3</w:t>
            </w:r>
          </w:p>
        </w:tc>
        <w:tc>
          <w:tcPr>
            <w:tcW w:w="1474" w:type="dxa"/>
          </w:tcPr>
          <w:p w:rsidR="00DC0E94" w:rsidRDefault="00DC0E94" w:rsidP="00DC0E94">
            <w:pPr>
              <w:pStyle w:val="ConsPlusNormal"/>
              <w:jc w:val="center"/>
            </w:pPr>
            <w:r>
              <w:t>9549557,0</w:t>
            </w:r>
          </w:p>
        </w:tc>
        <w:tc>
          <w:tcPr>
            <w:tcW w:w="1361" w:type="dxa"/>
          </w:tcPr>
          <w:p w:rsidR="00DC0E94" w:rsidRDefault="00DC0E94" w:rsidP="00DC0E94">
            <w:pPr>
              <w:pStyle w:val="ConsPlusNormal"/>
              <w:jc w:val="center"/>
            </w:pPr>
            <w:r>
              <w:t>1,9</w:t>
            </w:r>
          </w:p>
        </w:tc>
        <w:tc>
          <w:tcPr>
            <w:tcW w:w="1361" w:type="dxa"/>
          </w:tcPr>
          <w:p w:rsidR="00DC0E94" w:rsidRDefault="00DC0E94" w:rsidP="00DC0E94">
            <w:pPr>
              <w:pStyle w:val="ConsPlusNormal"/>
              <w:jc w:val="center"/>
            </w:pPr>
            <w:r>
              <w:t>58,4</w:t>
            </w:r>
          </w:p>
        </w:tc>
      </w:tr>
      <w:tr w:rsidR="00DC0E94">
        <w:tc>
          <w:tcPr>
            <w:tcW w:w="2041" w:type="dxa"/>
          </w:tcPr>
          <w:p w:rsidR="00DC0E94" w:rsidRDefault="00DC0E94" w:rsidP="00DC0E94">
            <w:pPr>
              <w:pStyle w:val="ConsPlusNormal"/>
            </w:pPr>
            <w:r>
              <w:t>2. Безвозмездные поступления</w:t>
            </w:r>
          </w:p>
        </w:tc>
        <w:tc>
          <w:tcPr>
            <w:tcW w:w="1474" w:type="dxa"/>
          </w:tcPr>
          <w:p w:rsidR="00DC0E94" w:rsidRDefault="00DC0E94" w:rsidP="00DC0E94">
            <w:pPr>
              <w:pStyle w:val="ConsPlusNormal"/>
              <w:jc w:val="center"/>
            </w:pPr>
            <w:r>
              <w:t>23686993,8</w:t>
            </w:r>
          </w:p>
        </w:tc>
        <w:tc>
          <w:tcPr>
            <w:tcW w:w="1361" w:type="dxa"/>
          </w:tcPr>
          <w:p w:rsidR="00DC0E94" w:rsidRDefault="00DC0E94" w:rsidP="00DC0E94">
            <w:pPr>
              <w:pStyle w:val="ConsPlusNormal"/>
              <w:jc w:val="center"/>
            </w:pPr>
            <w:r>
              <w:t>7,7</w:t>
            </w:r>
          </w:p>
        </w:tc>
        <w:tc>
          <w:tcPr>
            <w:tcW w:w="1474" w:type="dxa"/>
          </w:tcPr>
          <w:p w:rsidR="00DC0E94" w:rsidRDefault="00DC0E94" w:rsidP="00DC0E94">
            <w:pPr>
              <w:pStyle w:val="ConsPlusNormal"/>
              <w:jc w:val="center"/>
            </w:pPr>
            <w:r>
              <w:t>22736813,6</w:t>
            </w:r>
          </w:p>
        </w:tc>
        <w:tc>
          <w:tcPr>
            <w:tcW w:w="1361" w:type="dxa"/>
          </w:tcPr>
          <w:p w:rsidR="00DC0E94" w:rsidRDefault="00DC0E94" w:rsidP="00DC0E94">
            <w:pPr>
              <w:pStyle w:val="ConsPlusNormal"/>
              <w:jc w:val="center"/>
            </w:pPr>
            <w:r>
              <w:t>4,6</w:t>
            </w:r>
          </w:p>
        </w:tc>
        <w:tc>
          <w:tcPr>
            <w:tcW w:w="1361" w:type="dxa"/>
          </w:tcPr>
          <w:p w:rsidR="00DC0E94" w:rsidRDefault="00DC0E94" w:rsidP="00DC0E94">
            <w:pPr>
              <w:pStyle w:val="ConsPlusNormal"/>
              <w:jc w:val="center"/>
            </w:pPr>
            <w:r>
              <w:t>96,0</w:t>
            </w:r>
          </w:p>
        </w:tc>
      </w:tr>
    </w:tbl>
    <w:p w:rsidR="00DC0E94" w:rsidRDefault="00DC0E94" w:rsidP="00DC0E94">
      <w:pPr>
        <w:pStyle w:val="ConsPlusNormal"/>
        <w:ind w:firstLine="540"/>
        <w:jc w:val="both"/>
      </w:pPr>
    </w:p>
    <w:p w:rsidR="00DC0E94" w:rsidRDefault="00DC0E94" w:rsidP="00DC0E94">
      <w:pPr>
        <w:pStyle w:val="ConsPlusNormal"/>
        <w:ind w:firstLine="540"/>
        <w:jc w:val="both"/>
      </w:pPr>
      <w:r>
        <w:t>В структуре доходной части консолидированного бюджета Ленинградской области в период 2023-2034 годов основной удельный вес (от 92,3% до 95,4%) занимают налоговые и неналоговые доходы.</w:t>
      </w:r>
    </w:p>
    <w:p w:rsidR="00DC0E94" w:rsidRDefault="00DC0E94" w:rsidP="00DC0E94">
      <w:pPr>
        <w:pStyle w:val="ConsPlusNormal"/>
        <w:ind w:firstLine="540"/>
        <w:jc w:val="both"/>
      </w:pPr>
      <w:r>
        <w:t>Доля безвозмездных поступлений в общем объеме доходов сократится с 7,7% в 2023 году до 4,6% в 2034 году.</w:t>
      </w:r>
    </w:p>
    <w:p w:rsidR="00DC0E94" w:rsidRDefault="00DC0E94" w:rsidP="00DC0E94">
      <w:pPr>
        <w:pStyle w:val="ConsPlusNormal"/>
        <w:ind w:firstLine="540"/>
        <w:jc w:val="both"/>
      </w:pPr>
      <w:r>
        <w:t>Структура и динамика налоговых и неналоговых доходов консолидированного бюджета Ленинградской области за период 2023-2034 годов характеризуются следующими показателями:</w:t>
      </w:r>
    </w:p>
    <w:p w:rsidR="00DC0E94" w:rsidRDefault="00DC0E94" w:rsidP="00DC0E94">
      <w:pPr>
        <w:pStyle w:val="ConsPlusNormal"/>
        <w:ind w:firstLine="540"/>
        <w:jc w:val="both"/>
      </w:pPr>
    </w:p>
    <w:p w:rsidR="00DC0E94" w:rsidRDefault="00DC0E94" w:rsidP="00DC0E94">
      <w:pPr>
        <w:pStyle w:val="ConsPlusNormal"/>
        <w:jc w:val="right"/>
      </w:pPr>
      <w:r>
        <w:t>(тыс. руб.)</w:t>
      </w:r>
    </w:p>
    <w:p w:rsidR="00DC0E94" w:rsidRDefault="00DC0E94" w:rsidP="00DC0E9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474"/>
        <w:gridCol w:w="1474"/>
        <w:gridCol w:w="1474"/>
        <w:gridCol w:w="1474"/>
        <w:gridCol w:w="1191"/>
      </w:tblGrid>
      <w:tr w:rsidR="00DC0E94">
        <w:tc>
          <w:tcPr>
            <w:tcW w:w="1984" w:type="dxa"/>
          </w:tcPr>
          <w:p w:rsidR="00DC0E94" w:rsidRDefault="00DC0E94" w:rsidP="00DC0E94">
            <w:pPr>
              <w:pStyle w:val="ConsPlusNormal"/>
              <w:jc w:val="center"/>
            </w:pPr>
            <w:r>
              <w:t>Показатель</w:t>
            </w:r>
          </w:p>
        </w:tc>
        <w:tc>
          <w:tcPr>
            <w:tcW w:w="1474" w:type="dxa"/>
          </w:tcPr>
          <w:p w:rsidR="00DC0E94" w:rsidRDefault="00DC0E94" w:rsidP="00DC0E94">
            <w:pPr>
              <w:pStyle w:val="ConsPlusNormal"/>
              <w:jc w:val="center"/>
            </w:pPr>
            <w:r>
              <w:t>2023 год</w:t>
            </w:r>
          </w:p>
        </w:tc>
        <w:tc>
          <w:tcPr>
            <w:tcW w:w="1474" w:type="dxa"/>
          </w:tcPr>
          <w:p w:rsidR="00DC0E94" w:rsidRDefault="00DC0E94" w:rsidP="00DC0E94">
            <w:pPr>
              <w:pStyle w:val="ConsPlusNormal"/>
              <w:jc w:val="center"/>
            </w:pPr>
            <w:r>
              <w:t xml:space="preserve">Удельный вес в общем объеме </w:t>
            </w:r>
            <w:r>
              <w:lastRenderedPageBreak/>
              <w:t>налоговых и неналоговых доходов, %</w:t>
            </w:r>
          </w:p>
        </w:tc>
        <w:tc>
          <w:tcPr>
            <w:tcW w:w="1474" w:type="dxa"/>
          </w:tcPr>
          <w:p w:rsidR="00DC0E94" w:rsidRDefault="00DC0E94" w:rsidP="00DC0E94">
            <w:pPr>
              <w:pStyle w:val="ConsPlusNormal"/>
              <w:jc w:val="center"/>
            </w:pPr>
            <w:r>
              <w:lastRenderedPageBreak/>
              <w:t>2034 год</w:t>
            </w:r>
          </w:p>
        </w:tc>
        <w:tc>
          <w:tcPr>
            <w:tcW w:w="1474" w:type="dxa"/>
          </w:tcPr>
          <w:p w:rsidR="00DC0E94" w:rsidRDefault="00DC0E94" w:rsidP="00DC0E94">
            <w:pPr>
              <w:pStyle w:val="ConsPlusNormal"/>
              <w:jc w:val="center"/>
            </w:pPr>
            <w:r>
              <w:t xml:space="preserve">Удельный вес в общем объеме </w:t>
            </w:r>
            <w:r>
              <w:lastRenderedPageBreak/>
              <w:t>налоговых и неналоговых доходов, %</w:t>
            </w:r>
          </w:p>
        </w:tc>
        <w:tc>
          <w:tcPr>
            <w:tcW w:w="1191" w:type="dxa"/>
          </w:tcPr>
          <w:p w:rsidR="00DC0E94" w:rsidRDefault="00DC0E94" w:rsidP="00DC0E94">
            <w:pPr>
              <w:pStyle w:val="ConsPlusNormal"/>
              <w:jc w:val="center"/>
            </w:pPr>
            <w:r>
              <w:lastRenderedPageBreak/>
              <w:t xml:space="preserve">Динамика за период 2023-2034 </w:t>
            </w:r>
            <w:r>
              <w:lastRenderedPageBreak/>
              <w:t>годов, %</w:t>
            </w:r>
          </w:p>
        </w:tc>
      </w:tr>
      <w:tr w:rsidR="00DC0E94">
        <w:tc>
          <w:tcPr>
            <w:tcW w:w="1984" w:type="dxa"/>
          </w:tcPr>
          <w:p w:rsidR="00DC0E94" w:rsidRDefault="00DC0E94" w:rsidP="00DC0E94">
            <w:pPr>
              <w:pStyle w:val="ConsPlusNormal"/>
              <w:jc w:val="center"/>
            </w:pPr>
            <w:r>
              <w:lastRenderedPageBreak/>
              <w:t>1</w:t>
            </w:r>
          </w:p>
        </w:tc>
        <w:tc>
          <w:tcPr>
            <w:tcW w:w="1474" w:type="dxa"/>
          </w:tcPr>
          <w:p w:rsidR="00DC0E94" w:rsidRDefault="00DC0E94" w:rsidP="00DC0E94">
            <w:pPr>
              <w:pStyle w:val="ConsPlusNormal"/>
              <w:jc w:val="center"/>
            </w:pPr>
            <w:r>
              <w:t>2</w:t>
            </w:r>
          </w:p>
        </w:tc>
        <w:tc>
          <w:tcPr>
            <w:tcW w:w="1474" w:type="dxa"/>
          </w:tcPr>
          <w:p w:rsidR="00DC0E94" w:rsidRDefault="00DC0E94" w:rsidP="00DC0E94">
            <w:pPr>
              <w:pStyle w:val="ConsPlusNormal"/>
              <w:jc w:val="center"/>
            </w:pPr>
            <w:r>
              <w:t>3</w:t>
            </w:r>
          </w:p>
        </w:tc>
        <w:tc>
          <w:tcPr>
            <w:tcW w:w="1474" w:type="dxa"/>
          </w:tcPr>
          <w:p w:rsidR="00DC0E94" w:rsidRDefault="00DC0E94" w:rsidP="00DC0E94">
            <w:pPr>
              <w:pStyle w:val="ConsPlusNormal"/>
              <w:jc w:val="center"/>
            </w:pPr>
            <w:r>
              <w:t>4</w:t>
            </w:r>
          </w:p>
        </w:tc>
        <w:tc>
          <w:tcPr>
            <w:tcW w:w="1474" w:type="dxa"/>
          </w:tcPr>
          <w:p w:rsidR="00DC0E94" w:rsidRDefault="00DC0E94" w:rsidP="00DC0E94">
            <w:pPr>
              <w:pStyle w:val="ConsPlusNormal"/>
              <w:jc w:val="center"/>
            </w:pPr>
            <w:r>
              <w:t>5</w:t>
            </w:r>
          </w:p>
        </w:tc>
        <w:tc>
          <w:tcPr>
            <w:tcW w:w="1191" w:type="dxa"/>
          </w:tcPr>
          <w:p w:rsidR="00DC0E94" w:rsidRDefault="00DC0E94" w:rsidP="00DC0E94">
            <w:pPr>
              <w:pStyle w:val="ConsPlusNormal"/>
              <w:jc w:val="center"/>
            </w:pPr>
            <w:r>
              <w:t>6</w:t>
            </w:r>
          </w:p>
        </w:tc>
      </w:tr>
      <w:tr w:rsidR="00DC0E94">
        <w:tc>
          <w:tcPr>
            <w:tcW w:w="1984" w:type="dxa"/>
          </w:tcPr>
          <w:p w:rsidR="00DC0E94" w:rsidRDefault="00DC0E94" w:rsidP="00DC0E94">
            <w:pPr>
              <w:pStyle w:val="ConsPlusNormal"/>
            </w:pPr>
            <w:r>
              <w:t>Налоговые и неналоговые доходы</w:t>
            </w:r>
          </w:p>
        </w:tc>
        <w:tc>
          <w:tcPr>
            <w:tcW w:w="1474" w:type="dxa"/>
          </w:tcPr>
          <w:p w:rsidR="00DC0E94" w:rsidRDefault="00DC0E94" w:rsidP="00DC0E94">
            <w:pPr>
              <w:pStyle w:val="ConsPlusNormal"/>
              <w:jc w:val="center"/>
            </w:pPr>
            <w:r>
              <w:t>282401010,8</w:t>
            </w:r>
          </w:p>
        </w:tc>
        <w:tc>
          <w:tcPr>
            <w:tcW w:w="1474" w:type="dxa"/>
          </w:tcPr>
          <w:p w:rsidR="00DC0E94" w:rsidRDefault="00DC0E94" w:rsidP="00DC0E94">
            <w:pPr>
              <w:pStyle w:val="ConsPlusNormal"/>
              <w:jc w:val="center"/>
            </w:pPr>
            <w:r>
              <w:t>100,0</w:t>
            </w:r>
          </w:p>
        </w:tc>
        <w:tc>
          <w:tcPr>
            <w:tcW w:w="1474" w:type="dxa"/>
          </w:tcPr>
          <w:p w:rsidR="00DC0E94" w:rsidRDefault="00DC0E94" w:rsidP="00DC0E94">
            <w:pPr>
              <w:pStyle w:val="ConsPlusNormal"/>
              <w:jc w:val="center"/>
            </w:pPr>
            <w:r>
              <w:t>474544792,6</w:t>
            </w:r>
          </w:p>
        </w:tc>
        <w:tc>
          <w:tcPr>
            <w:tcW w:w="1474" w:type="dxa"/>
          </w:tcPr>
          <w:p w:rsidR="00DC0E94" w:rsidRDefault="00DC0E94" w:rsidP="00DC0E94">
            <w:pPr>
              <w:pStyle w:val="ConsPlusNormal"/>
              <w:jc w:val="center"/>
            </w:pPr>
            <w:r>
              <w:t>100,0</w:t>
            </w:r>
          </w:p>
        </w:tc>
        <w:tc>
          <w:tcPr>
            <w:tcW w:w="1191" w:type="dxa"/>
          </w:tcPr>
          <w:p w:rsidR="00DC0E94" w:rsidRDefault="00DC0E94" w:rsidP="00DC0E94">
            <w:pPr>
              <w:pStyle w:val="ConsPlusNormal"/>
              <w:jc w:val="center"/>
            </w:pPr>
            <w:r>
              <w:t>168,0</w:t>
            </w:r>
          </w:p>
        </w:tc>
      </w:tr>
      <w:tr w:rsidR="00DC0E94">
        <w:tc>
          <w:tcPr>
            <w:tcW w:w="1984" w:type="dxa"/>
          </w:tcPr>
          <w:p w:rsidR="00DC0E94" w:rsidRDefault="00DC0E94" w:rsidP="00DC0E94">
            <w:pPr>
              <w:pStyle w:val="ConsPlusNormal"/>
            </w:pPr>
            <w:r>
              <w:t>1.1. Налоговые доходы</w:t>
            </w:r>
          </w:p>
        </w:tc>
        <w:tc>
          <w:tcPr>
            <w:tcW w:w="1474" w:type="dxa"/>
          </w:tcPr>
          <w:p w:rsidR="00DC0E94" w:rsidRDefault="00DC0E94" w:rsidP="00DC0E94">
            <w:pPr>
              <w:pStyle w:val="ConsPlusNormal"/>
              <w:jc w:val="center"/>
            </w:pPr>
            <w:r>
              <w:t>266041252,3</w:t>
            </w:r>
          </w:p>
        </w:tc>
        <w:tc>
          <w:tcPr>
            <w:tcW w:w="1474" w:type="dxa"/>
          </w:tcPr>
          <w:p w:rsidR="00DC0E94" w:rsidRDefault="00DC0E94" w:rsidP="00DC0E94">
            <w:pPr>
              <w:pStyle w:val="ConsPlusNormal"/>
              <w:jc w:val="center"/>
            </w:pPr>
            <w:r>
              <w:t>94,2</w:t>
            </w:r>
          </w:p>
        </w:tc>
        <w:tc>
          <w:tcPr>
            <w:tcW w:w="1474" w:type="dxa"/>
          </w:tcPr>
          <w:p w:rsidR="00DC0E94" w:rsidRDefault="00DC0E94" w:rsidP="00DC0E94">
            <w:pPr>
              <w:pStyle w:val="ConsPlusNormal"/>
              <w:jc w:val="center"/>
            </w:pPr>
            <w:r>
              <w:t>464995235,6</w:t>
            </w:r>
          </w:p>
        </w:tc>
        <w:tc>
          <w:tcPr>
            <w:tcW w:w="1474" w:type="dxa"/>
          </w:tcPr>
          <w:p w:rsidR="00DC0E94" w:rsidRDefault="00DC0E94" w:rsidP="00DC0E94">
            <w:pPr>
              <w:pStyle w:val="ConsPlusNormal"/>
              <w:jc w:val="center"/>
            </w:pPr>
            <w:r>
              <w:t>98,0</w:t>
            </w:r>
          </w:p>
        </w:tc>
        <w:tc>
          <w:tcPr>
            <w:tcW w:w="1191" w:type="dxa"/>
          </w:tcPr>
          <w:p w:rsidR="00DC0E94" w:rsidRDefault="00DC0E94" w:rsidP="00DC0E94">
            <w:pPr>
              <w:pStyle w:val="ConsPlusNormal"/>
              <w:jc w:val="center"/>
            </w:pPr>
            <w:r>
              <w:t>174,8</w:t>
            </w:r>
          </w:p>
        </w:tc>
      </w:tr>
      <w:tr w:rsidR="00DC0E94">
        <w:tc>
          <w:tcPr>
            <w:tcW w:w="1984" w:type="dxa"/>
          </w:tcPr>
          <w:p w:rsidR="00DC0E94" w:rsidRDefault="00DC0E94" w:rsidP="00DC0E94">
            <w:pPr>
              <w:pStyle w:val="ConsPlusNormal"/>
            </w:pPr>
            <w:r>
              <w:t>в том числе:</w:t>
            </w:r>
          </w:p>
        </w:tc>
        <w:tc>
          <w:tcPr>
            <w:tcW w:w="1474" w:type="dxa"/>
          </w:tcPr>
          <w:p w:rsidR="00DC0E94" w:rsidRDefault="00DC0E94" w:rsidP="00DC0E94">
            <w:pPr>
              <w:pStyle w:val="ConsPlusNormal"/>
              <w:jc w:val="center"/>
            </w:pPr>
          </w:p>
        </w:tc>
        <w:tc>
          <w:tcPr>
            <w:tcW w:w="1474" w:type="dxa"/>
          </w:tcPr>
          <w:p w:rsidR="00DC0E94" w:rsidRDefault="00DC0E94" w:rsidP="00DC0E94">
            <w:pPr>
              <w:pStyle w:val="ConsPlusNormal"/>
              <w:jc w:val="center"/>
            </w:pPr>
          </w:p>
        </w:tc>
        <w:tc>
          <w:tcPr>
            <w:tcW w:w="1474" w:type="dxa"/>
          </w:tcPr>
          <w:p w:rsidR="00DC0E94" w:rsidRDefault="00DC0E94" w:rsidP="00DC0E94">
            <w:pPr>
              <w:pStyle w:val="ConsPlusNormal"/>
              <w:jc w:val="center"/>
            </w:pPr>
          </w:p>
        </w:tc>
        <w:tc>
          <w:tcPr>
            <w:tcW w:w="1474" w:type="dxa"/>
          </w:tcPr>
          <w:p w:rsidR="00DC0E94" w:rsidRDefault="00DC0E94" w:rsidP="00DC0E94">
            <w:pPr>
              <w:pStyle w:val="ConsPlusNormal"/>
              <w:jc w:val="center"/>
            </w:pPr>
          </w:p>
        </w:tc>
        <w:tc>
          <w:tcPr>
            <w:tcW w:w="1191" w:type="dxa"/>
          </w:tcPr>
          <w:p w:rsidR="00DC0E94" w:rsidRDefault="00DC0E94" w:rsidP="00DC0E94">
            <w:pPr>
              <w:pStyle w:val="ConsPlusNormal"/>
              <w:jc w:val="center"/>
            </w:pPr>
          </w:p>
        </w:tc>
      </w:tr>
      <w:tr w:rsidR="00DC0E94">
        <w:tc>
          <w:tcPr>
            <w:tcW w:w="1984" w:type="dxa"/>
          </w:tcPr>
          <w:p w:rsidR="00DC0E94" w:rsidRDefault="00DC0E94" w:rsidP="00DC0E94">
            <w:pPr>
              <w:pStyle w:val="ConsPlusNormal"/>
            </w:pPr>
            <w:r>
              <w:t>налог на прибыль организаций</w:t>
            </w:r>
          </w:p>
        </w:tc>
        <w:tc>
          <w:tcPr>
            <w:tcW w:w="1474" w:type="dxa"/>
          </w:tcPr>
          <w:p w:rsidR="00DC0E94" w:rsidRDefault="00DC0E94" w:rsidP="00DC0E94">
            <w:pPr>
              <w:pStyle w:val="ConsPlusNormal"/>
              <w:jc w:val="center"/>
            </w:pPr>
            <w:r>
              <w:t>124470473,2</w:t>
            </w:r>
          </w:p>
        </w:tc>
        <w:tc>
          <w:tcPr>
            <w:tcW w:w="1474" w:type="dxa"/>
          </w:tcPr>
          <w:p w:rsidR="00DC0E94" w:rsidRDefault="00DC0E94" w:rsidP="00DC0E94">
            <w:pPr>
              <w:pStyle w:val="ConsPlusNormal"/>
              <w:jc w:val="center"/>
            </w:pPr>
            <w:r>
              <w:t>44,1</w:t>
            </w:r>
          </w:p>
        </w:tc>
        <w:tc>
          <w:tcPr>
            <w:tcW w:w="1474" w:type="dxa"/>
          </w:tcPr>
          <w:p w:rsidR="00DC0E94" w:rsidRDefault="00DC0E94" w:rsidP="00DC0E94">
            <w:pPr>
              <w:pStyle w:val="ConsPlusNormal"/>
              <w:jc w:val="center"/>
            </w:pPr>
            <w:r>
              <w:t>174117451,0</w:t>
            </w:r>
          </w:p>
        </w:tc>
        <w:tc>
          <w:tcPr>
            <w:tcW w:w="1474" w:type="dxa"/>
          </w:tcPr>
          <w:p w:rsidR="00DC0E94" w:rsidRDefault="00DC0E94" w:rsidP="00DC0E94">
            <w:pPr>
              <w:pStyle w:val="ConsPlusNormal"/>
              <w:jc w:val="center"/>
            </w:pPr>
            <w:r>
              <w:t>36,7</w:t>
            </w:r>
          </w:p>
        </w:tc>
        <w:tc>
          <w:tcPr>
            <w:tcW w:w="1191" w:type="dxa"/>
          </w:tcPr>
          <w:p w:rsidR="00DC0E94" w:rsidRDefault="00DC0E94" w:rsidP="00DC0E94">
            <w:pPr>
              <w:pStyle w:val="ConsPlusNormal"/>
              <w:jc w:val="center"/>
            </w:pPr>
            <w:r>
              <w:t>139,9</w:t>
            </w:r>
          </w:p>
        </w:tc>
      </w:tr>
      <w:tr w:rsidR="00DC0E94">
        <w:tc>
          <w:tcPr>
            <w:tcW w:w="1984" w:type="dxa"/>
          </w:tcPr>
          <w:p w:rsidR="00DC0E94" w:rsidRDefault="00DC0E94" w:rsidP="00DC0E94">
            <w:pPr>
              <w:pStyle w:val="ConsPlusNormal"/>
            </w:pPr>
            <w:r>
              <w:t>налог на доходы физических лиц</w:t>
            </w:r>
          </w:p>
        </w:tc>
        <w:tc>
          <w:tcPr>
            <w:tcW w:w="1474" w:type="dxa"/>
          </w:tcPr>
          <w:p w:rsidR="00DC0E94" w:rsidRDefault="00DC0E94" w:rsidP="00DC0E94">
            <w:pPr>
              <w:pStyle w:val="ConsPlusNormal"/>
              <w:jc w:val="center"/>
            </w:pPr>
            <w:r>
              <w:t>74883308,2</w:t>
            </w:r>
          </w:p>
        </w:tc>
        <w:tc>
          <w:tcPr>
            <w:tcW w:w="1474" w:type="dxa"/>
          </w:tcPr>
          <w:p w:rsidR="00DC0E94" w:rsidRDefault="00DC0E94" w:rsidP="00DC0E94">
            <w:pPr>
              <w:pStyle w:val="ConsPlusNormal"/>
              <w:jc w:val="center"/>
            </w:pPr>
            <w:r>
              <w:t>26,5</w:t>
            </w:r>
          </w:p>
        </w:tc>
        <w:tc>
          <w:tcPr>
            <w:tcW w:w="1474" w:type="dxa"/>
          </w:tcPr>
          <w:p w:rsidR="00DC0E94" w:rsidRDefault="00DC0E94" w:rsidP="00DC0E94">
            <w:pPr>
              <w:pStyle w:val="ConsPlusNormal"/>
              <w:jc w:val="center"/>
            </w:pPr>
            <w:r>
              <w:t>173045238,0</w:t>
            </w:r>
          </w:p>
        </w:tc>
        <w:tc>
          <w:tcPr>
            <w:tcW w:w="1474" w:type="dxa"/>
          </w:tcPr>
          <w:p w:rsidR="00DC0E94" w:rsidRDefault="00DC0E94" w:rsidP="00DC0E94">
            <w:pPr>
              <w:pStyle w:val="ConsPlusNormal"/>
              <w:jc w:val="center"/>
            </w:pPr>
            <w:r>
              <w:t>36,5</w:t>
            </w:r>
          </w:p>
        </w:tc>
        <w:tc>
          <w:tcPr>
            <w:tcW w:w="1191" w:type="dxa"/>
          </w:tcPr>
          <w:p w:rsidR="00DC0E94" w:rsidRDefault="00DC0E94" w:rsidP="00DC0E94">
            <w:pPr>
              <w:pStyle w:val="ConsPlusNormal"/>
              <w:jc w:val="center"/>
            </w:pPr>
            <w:r>
              <w:t>231,1</w:t>
            </w:r>
          </w:p>
        </w:tc>
      </w:tr>
      <w:tr w:rsidR="00DC0E94">
        <w:tc>
          <w:tcPr>
            <w:tcW w:w="1984" w:type="dxa"/>
          </w:tcPr>
          <w:p w:rsidR="00DC0E94" w:rsidRDefault="00DC0E94" w:rsidP="00DC0E94">
            <w:pPr>
              <w:pStyle w:val="ConsPlusNormal"/>
            </w:pPr>
            <w:r>
              <w:t>акцизы</w:t>
            </w:r>
          </w:p>
        </w:tc>
        <w:tc>
          <w:tcPr>
            <w:tcW w:w="1474" w:type="dxa"/>
          </w:tcPr>
          <w:p w:rsidR="00DC0E94" w:rsidRDefault="00DC0E94" w:rsidP="00DC0E94">
            <w:pPr>
              <w:pStyle w:val="ConsPlusNormal"/>
              <w:jc w:val="center"/>
            </w:pPr>
            <w:r>
              <w:t>14926912,2</w:t>
            </w:r>
          </w:p>
        </w:tc>
        <w:tc>
          <w:tcPr>
            <w:tcW w:w="1474" w:type="dxa"/>
          </w:tcPr>
          <w:p w:rsidR="00DC0E94" w:rsidRDefault="00DC0E94" w:rsidP="00DC0E94">
            <w:pPr>
              <w:pStyle w:val="ConsPlusNormal"/>
              <w:jc w:val="center"/>
            </w:pPr>
            <w:r>
              <w:t>5,3</w:t>
            </w:r>
          </w:p>
        </w:tc>
        <w:tc>
          <w:tcPr>
            <w:tcW w:w="1474" w:type="dxa"/>
          </w:tcPr>
          <w:p w:rsidR="00DC0E94" w:rsidRDefault="00DC0E94" w:rsidP="00DC0E94">
            <w:pPr>
              <w:pStyle w:val="ConsPlusNormal"/>
              <w:jc w:val="center"/>
            </w:pPr>
            <w:r>
              <w:t>28178168,6</w:t>
            </w:r>
          </w:p>
        </w:tc>
        <w:tc>
          <w:tcPr>
            <w:tcW w:w="1474" w:type="dxa"/>
          </w:tcPr>
          <w:p w:rsidR="00DC0E94" w:rsidRDefault="00DC0E94" w:rsidP="00DC0E94">
            <w:pPr>
              <w:pStyle w:val="ConsPlusNormal"/>
              <w:jc w:val="center"/>
            </w:pPr>
            <w:r>
              <w:t>5,9</w:t>
            </w:r>
          </w:p>
        </w:tc>
        <w:tc>
          <w:tcPr>
            <w:tcW w:w="1191" w:type="dxa"/>
          </w:tcPr>
          <w:p w:rsidR="00DC0E94" w:rsidRDefault="00DC0E94" w:rsidP="00DC0E94">
            <w:pPr>
              <w:pStyle w:val="ConsPlusNormal"/>
              <w:jc w:val="center"/>
            </w:pPr>
            <w:r>
              <w:t>188,8</w:t>
            </w:r>
          </w:p>
        </w:tc>
      </w:tr>
      <w:tr w:rsidR="00DC0E94">
        <w:tc>
          <w:tcPr>
            <w:tcW w:w="1984" w:type="dxa"/>
          </w:tcPr>
          <w:p w:rsidR="00DC0E94" w:rsidRDefault="00DC0E94" w:rsidP="00DC0E94">
            <w:pPr>
              <w:pStyle w:val="ConsPlusNormal"/>
            </w:pPr>
            <w:r>
              <w:t>налог на имущество организаций</w:t>
            </w:r>
          </w:p>
        </w:tc>
        <w:tc>
          <w:tcPr>
            <w:tcW w:w="1474" w:type="dxa"/>
          </w:tcPr>
          <w:p w:rsidR="00DC0E94" w:rsidRDefault="00DC0E94" w:rsidP="00DC0E94">
            <w:pPr>
              <w:pStyle w:val="ConsPlusNormal"/>
              <w:jc w:val="center"/>
            </w:pPr>
            <w:r>
              <w:t>29360298,6</w:t>
            </w:r>
          </w:p>
        </w:tc>
        <w:tc>
          <w:tcPr>
            <w:tcW w:w="1474" w:type="dxa"/>
          </w:tcPr>
          <w:p w:rsidR="00DC0E94" w:rsidRDefault="00DC0E94" w:rsidP="00DC0E94">
            <w:pPr>
              <w:pStyle w:val="ConsPlusNormal"/>
              <w:jc w:val="center"/>
            </w:pPr>
            <w:r>
              <w:t>10,4</w:t>
            </w:r>
          </w:p>
        </w:tc>
        <w:tc>
          <w:tcPr>
            <w:tcW w:w="1474" w:type="dxa"/>
          </w:tcPr>
          <w:p w:rsidR="00DC0E94" w:rsidRDefault="00DC0E94" w:rsidP="00DC0E94">
            <w:pPr>
              <w:pStyle w:val="ConsPlusNormal"/>
              <w:jc w:val="center"/>
            </w:pPr>
            <w:r>
              <w:t>57092997,4</w:t>
            </w:r>
          </w:p>
        </w:tc>
        <w:tc>
          <w:tcPr>
            <w:tcW w:w="1474" w:type="dxa"/>
          </w:tcPr>
          <w:p w:rsidR="00DC0E94" w:rsidRDefault="00DC0E94" w:rsidP="00DC0E94">
            <w:pPr>
              <w:pStyle w:val="ConsPlusNormal"/>
              <w:jc w:val="center"/>
            </w:pPr>
            <w:r>
              <w:t>12,0</w:t>
            </w:r>
          </w:p>
        </w:tc>
        <w:tc>
          <w:tcPr>
            <w:tcW w:w="1191" w:type="dxa"/>
          </w:tcPr>
          <w:p w:rsidR="00DC0E94" w:rsidRDefault="00DC0E94" w:rsidP="00DC0E94">
            <w:pPr>
              <w:pStyle w:val="ConsPlusNormal"/>
              <w:jc w:val="center"/>
            </w:pPr>
            <w:r>
              <w:t>194,5</w:t>
            </w:r>
          </w:p>
        </w:tc>
      </w:tr>
      <w:tr w:rsidR="00DC0E94">
        <w:tc>
          <w:tcPr>
            <w:tcW w:w="1984" w:type="dxa"/>
          </w:tcPr>
          <w:p w:rsidR="00DC0E94" w:rsidRDefault="00DC0E94" w:rsidP="00DC0E94">
            <w:pPr>
              <w:pStyle w:val="ConsPlusNormal"/>
            </w:pPr>
            <w:r>
              <w:t>налог, взимаемый в связи с применением упрощенной системы налогообложения</w:t>
            </w:r>
          </w:p>
        </w:tc>
        <w:tc>
          <w:tcPr>
            <w:tcW w:w="1474" w:type="dxa"/>
          </w:tcPr>
          <w:p w:rsidR="00DC0E94" w:rsidRDefault="00DC0E94" w:rsidP="00DC0E94">
            <w:pPr>
              <w:pStyle w:val="ConsPlusNormal"/>
              <w:jc w:val="center"/>
            </w:pPr>
            <w:r>
              <w:t>10849587,6</w:t>
            </w:r>
          </w:p>
        </w:tc>
        <w:tc>
          <w:tcPr>
            <w:tcW w:w="1474" w:type="dxa"/>
          </w:tcPr>
          <w:p w:rsidR="00DC0E94" w:rsidRDefault="00DC0E94" w:rsidP="00DC0E94">
            <w:pPr>
              <w:pStyle w:val="ConsPlusNormal"/>
              <w:jc w:val="center"/>
            </w:pPr>
            <w:r>
              <w:t>3,8</w:t>
            </w:r>
          </w:p>
        </w:tc>
        <w:tc>
          <w:tcPr>
            <w:tcW w:w="1474" w:type="dxa"/>
          </w:tcPr>
          <w:p w:rsidR="00DC0E94" w:rsidRDefault="00DC0E94" w:rsidP="00DC0E94">
            <w:pPr>
              <w:pStyle w:val="ConsPlusNormal"/>
              <w:jc w:val="center"/>
            </w:pPr>
            <w:r>
              <w:t>18597704,8</w:t>
            </w:r>
          </w:p>
        </w:tc>
        <w:tc>
          <w:tcPr>
            <w:tcW w:w="1474" w:type="dxa"/>
          </w:tcPr>
          <w:p w:rsidR="00DC0E94" w:rsidRDefault="00DC0E94" w:rsidP="00DC0E94">
            <w:pPr>
              <w:pStyle w:val="ConsPlusNormal"/>
              <w:jc w:val="center"/>
            </w:pPr>
            <w:r>
              <w:t>3,9</w:t>
            </w:r>
          </w:p>
        </w:tc>
        <w:tc>
          <w:tcPr>
            <w:tcW w:w="1191" w:type="dxa"/>
          </w:tcPr>
          <w:p w:rsidR="00DC0E94" w:rsidRDefault="00DC0E94" w:rsidP="00DC0E94">
            <w:pPr>
              <w:pStyle w:val="ConsPlusNormal"/>
              <w:jc w:val="center"/>
            </w:pPr>
            <w:r>
              <w:t>171,4</w:t>
            </w:r>
          </w:p>
        </w:tc>
      </w:tr>
      <w:tr w:rsidR="00DC0E94">
        <w:tc>
          <w:tcPr>
            <w:tcW w:w="1984" w:type="dxa"/>
          </w:tcPr>
          <w:p w:rsidR="00DC0E94" w:rsidRDefault="00DC0E94" w:rsidP="00DC0E94">
            <w:pPr>
              <w:pStyle w:val="ConsPlusNormal"/>
            </w:pPr>
            <w:r>
              <w:t>земельный налог</w:t>
            </w:r>
          </w:p>
        </w:tc>
        <w:tc>
          <w:tcPr>
            <w:tcW w:w="1474" w:type="dxa"/>
          </w:tcPr>
          <w:p w:rsidR="00DC0E94" w:rsidRDefault="00DC0E94" w:rsidP="00DC0E94">
            <w:pPr>
              <w:pStyle w:val="ConsPlusNormal"/>
              <w:jc w:val="center"/>
            </w:pPr>
            <w:r>
              <w:t>4467528,7</w:t>
            </w:r>
          </w:p>
        </w:tc>
        <w:tc>
          <w:tcPr>
            <w:tcW w:w="1474" w:type="dxa"/>
          </w:tcPr>
          <w:p w:rsidR="00DC0E94" w:rsidRDefault="00DC0E94" w:rsidP="00DC0E94">
            <w:pPr>
              <w:pStyle w:val="ConsPlusNormal"/>
              <w:jc w:val="center"/>
            </w:pPr>
            <w:r>
              <w:t>1,6</w:t>
            </w:r>
          </w:p>
        </w:tc>
        <w:tc>
          <w:tcPr>
            <w:tcW w:w="1474" w:type="dxa"/>
          </w:tcPr>
          <w:p w:rsidR="00DC0E94" w:rsidRDefault="00DC0E94" w:rsidP="00DC0E94">
            <w:pPr>
              <w:pStyle w:val="ConsPlusNormal"/>
              <w:jc w:val="center"/>
            </w:pPr>
            <w:r>
              <w:t>5106315,8</w:t>
            </w:r>
          </w:p>
        </w:tc>
        <w:tc>
          <w:tcPr>
            <w:tcW w:w="1474" w:type="dxa"/>
          </w:tcPr>
          <w:p w:rsidR="00DC0E94" w:rsidRDefault="00DC0E94" w:rsidP="00DC0E94">
            <w:pPr>
              <w:pStyle w:val="ConsPlusNormal"/>
              <w:jc w:val="center"/>
            </w:pPr>
            <w:r>
              <w:t>1,1</w:t>
            </w:r>
          </w:p>
        </w:tc>
        <w:tc>
          <w:tcPr>
            <w:tcW w:w="1191" w:type="dxa"/>
          </w:tcPr>
          <w:p w:rsidR="00DC0E94" w:rsidRDefault="00DC0E94" w:rsidP="00DC0E94">
            <w:pPr>
              <w:pStyle w:val="ConsPlusNormal"/>
              <w:jc w:val="center"/>
            </w:pPr>
            <w:r>
              <w:t>114,3</w:t>
            </w:r>
          </w:p>
        </w:tc>
      </w:tr>
      <w:tr w:rsidR="00DC0E94">
        <w:tc>
          <w:tcPr>
            <w:tcW w:w="1984" w:type="dxa"/>
          </w:tcPr>
          <w:p w:rsidR="00DC0E94" w:rsidRDefault="00DC0E94" w:rsidP="00DC0E94">
            <w:pPr>
              <w:pStyle w:val="ConsPlusNormal"/>
            </w:pPr>
            <w:r>
              <w:t>1.2. Неналоговые доходы</w:t>
            </w:r>
          </w:p>
        </w:tc>
        <w:tc>
          <w:tcPr>
            <w:tcW w:w="1474" w:type="dxa"/>
          </w:tcPr>
          <w:p w:rsidR="00DC0E94" w:rsidRDefault="00DC0E94" w:rsidP="00DC0E94">
            <w:pPr>
              <w:pStyle w:val="ConsPlusNormal"/>
              <w:jc w:val="center"/>
            </w:pPr>
            <w:r>
              <w:t>16359758,5</w:t>
            </w:r>
          </w:p>
        </w:tc>
        <w:tc>
          <w:tcPr>
            <w:tcW w:w="1474" w:type="dxa"/>
          </w:tcPr>
          <w:p w:rsidR="00DC0E94" w:rsidRDefault="00DC0E94" w:rsidP="00DC0E94">
            <w:pPr>
              <w:pStyle w:val="ConsPlusNormal"/>
              <w:jc w:val="center"/>
            </w:pPr>
            <w:r>
              <w:t>5,8</w:t>
            </w:r>
          </w:p>
        </w:tc>
        <w:tc>
          <w:tcPr>
            <w:tcW w:w="1474" w:type="dxa"/>
          </w:tcPr>
          <w:p w:rsidR="00DC0E94" w:rsidRDefault="00DC0E94" w:rsidP="00DC0E94">
            <w:pPr>
              <w:pStyle w:val="ConsPlusNormal"/>
              <w:jc w:val="center"/>
            </w:pPr>
            <w:r>
              <w:t>9549557,0</w:t>
            </w:r>
          </w:p>
        </w:tc>
        <w:tc>
          <w:tcPr>
            <w:tcW w:w="1474" w:type="dxa"/>
          </w:tcPr>
          <w:p w:rsidR="00DC0E94" w:rsidRDefault="00DC0E94" w:rsidP="00DC0E94">
            <w:pPr>
              <w:pStyle w:val="ConsPlusNormal"/>
              <w:jc w:val="center"/>
            </w:pPr>
            <w:r>
              <w:t>2,0</w:t>
            </w:r>
          </w:p>
        </w:tc>
        <w:tc>
          <w:tcPr>
            <w:tcW w:w="1191" w:type="dxa"/>
          </w:tcPr>
          <w:p w:rsidR="00DC0E94" w:rsidRDefault="00DC0E94" w:rsidP="00DC0E94">
            <w:pPr>
              <w:pStyle w:val="ConsPlusNormal"/>
              <w:jc w:val="center"/>
            </w:pPr>
            <w:r>
              <w:t>58,4</w:t>
            </w:r>
          </w:p>
        </w:tc>
      </w:tr>
    </w:tbl>
    <w:p w:rsidR="00DC0E94" w:rsidRDefault="00DC0E94" w:rsidP="00DC0E94">
      <w:pPr>
        <w:pStyle w:val="ConsPlusNormal"/>
        <w:ind w:firstLine="540"/>
        <w:jc w:val="both"/>
      </w:pPr>
    </w:p>
    <w:p w:rsidR="00DC0E94" w:rsidRDefault="00DC0E94" w:rsidP="00DC0E94">
      <w:pPr>
        <w:pStyle w:val="ConsPlusNormal"/>
        <w:ind w:firstLine="540"/>
        <w:jc w:val="both"/>
      </w:pPr>
      <w:r>
        <w:t>В структуре налоговых и неналоговых доходов консолидированного бюджета Ленинградской области основной удельный вес в долгосрочной перспективе будут занимать налоговые доходы, их удельный вес к 2034 году составит 98,0%.</w:t>
      </w:r>
    </w:p>
    <w:p w:rsidR="00DC0E94" w:rsidRDefault="00DC0E94" w:rsidP="00DC0E94">
      <w:pPr>
        <w:pStyle w:val="ConsPlusNormal"/>
        <w:ind w:firstLine="540"/>
        <w:jc w:val="both"/>
      </w:pPr>
      <w:r>
        <w:t xml:space="preserve">Основными налоговыми доходными источниками консолидированного бюджета Ленинградской области по-прежнему останутся налог на прибыль организаций, налог на доходы физических лиц, налог на имущество организаций, акцизы и налог, взимаемый в связи с применением упрощенной системы налогообложения. </w:t>
      </w:r>
      <w:bookmarkStart w:id="2" w:name="_GoBack"/>
      <w:bookmarkEnd w:id="2"/>
      <w:r>
        <w:t>Удельный вес перечисленных налогов составит к 2034 году 97,1% от общего объема налоговых доходов консолидированного бюджета Ленинградской области. Земельный налог по-прежнему не играет существенной роли в формировании доходной базы консолидированного бюджета, его удельный вес в налоговых и неналоговых доходах к 2024 году составит только 1,1%.</w:t>
      </w:r>
    </w:p>
    <w:p w:rsidR="00DC0E94" w:rsidRDefault="00DC0E94" w:rsidP="00DC0E94">
      <w:pPr>
        <w:pStyle w:val="ConsPlusNormal"/>
        <w:ind w:firstLine="540"/>
        <w:jc w:val="both"/>
      </w:pPr>
      <w:r>
        <w:t>Рост поступлений по налоговым доходам за период 2023-2034 годов с учетом утвержденных макроэкономических показателей по прогнозу социально-экономического развития Ленинградской области составит 174,8%.</w:t>
      </w:r>
    </w:p>
    <w:p w:rsidR="00DC0E94" w:rsidRDefault="00DC0E94" w:rsidP="00DC0E94">
      <w:pPr>
        <w:pStyle w:val="ConsPlusNormal"/>
        <w:ind w:firstLine="540"/>
        <w:jc w:val="both"/>
      </w:pPr>
      <w:r>
        <w:t xml:space="preserve">Достижение прогнозируемых показателей темпа роста фонда заработной платы может позволить к 2034 году повысить значимость налога на доходы физических лиц в структуре </w:t>
      </w:r>
      <w:r>
        <w:lastRenderedPageBreak/>
        <w:t>налоговых и неналоговых доходов консолидированного бюджета Ленинградской области.</w:t>
      </w:r>
    </w:p>
    <w:p w:rsidR="00DC0E94" w:rsidRDefault="00DC0E94" w:rsidP="00DC0E94">
      <w:pPr>
        <w:pStyle w:val="ConsPlusNormal"/>
        <w:ind w:firstLine="540"/>
        <w:jc w:val="both"/>
      </w:pPr>
      <w:r>
        <w:t>Отмечается существенный рост прогнозируемых поступлений по налогу на имущество организаций к 2034 году, что является результатом проводимой политики по поддержке и развитию инвестиционной деятельности в регионе.</w:t>
      </w:r>
    </w:p>
    <w:p w:rsidR="00DC0E94" w:rsidRDefault="00DC0E94" w:rsidP="00DC0E94">
      <w:pPr>
        <w:pStyle w:val="ConsPlusNormal"/>
        <w:ind w:firstLine="540"/>
        <w:jc w:val="both"/>
      </w:pPr>
      <w:r>
        <w:t>Существенный рост поступлений (в 1,7 раза) ожидается по налогу, взимаемому в связи с применением упрощенной системы налогообложения, в том числе за счет увеличения количества налогоплательщиков, применяющих данную систему налогообложения, а также положительной динамики показателей результатов их финансово-хозяйственной деятельности.</w:t>
      </w:r>
    </w:p>
    <w:p w:rsidR="00DC0E94" w:rsidRDefault="00DC0E94" w:rsidP="00DC0E94">
      <w:pPr>
        <w:pStyle w:val="ConsPlusNormal"/>
        <w:ind w:firstLine="540"/>
        <w:jc w:val="both"/>
      </w:pPr>
      <w:r>
        <w:t>В структуре неналоговых доходов консолидированного бюджета Ленинградской области основной удельный вес (около 80,0%) занимают доходы от использования имущества, находящегося в государственной и муниципальной собственности, доходы от продажи указанного имущества, платежи при пользовании природными ресурсами, а также доходы от оказания платных услуг и компенсации затрат государства.</w:t>
      </w:r>
    </w:p>
    <w:p w:rsidR="00DC0E94" w:rsidRDefault="00DC0E94" w:rsidP="00DC0E94">
      <w:pPr>
        <w:pStyle w:val="ConsPlusNormal"/>
        <w:ind w:firstLine="540"/>
        <w:jc w:val="both"/>
      </w:pPr>
      <w:r>
        <w:t>В долгосрочном периоде ожидается отрицательная динамика поступления неналоговых доходов (58,4%) в основном за счет снижения доходов от размещения временно свободных средств областного бюджета Ленинградской области.</w:t>
      </w:r>
    </w:p>
    <w:p w:rsidR="00DC0E94" w:rsidRDefault="00DC0E94" w:rsidP="00DC0E94">
      <w:pPr>
        <w:pStyle w:val="ConsPlusNormal"/>
        <w:ind w:firstLine="540"/>
        <w:jc w:val="both"/>
      </w:pPr>
      <w:r>
        <w:t>Рост расходов консолидированного бюджета Ленинградской области за период 2023-2034 годов с учетом макроэкономических показателей прогноза социально-экономического развития Ленинградской области на долгосрочный период составит 188,9%.</w:t>
      </w:r>
    </w:p>
    <w:p w:rsidR="00DC0E94" w:rsidRDefault="00DC0E94" w:rsidP="00DC0E94">
      <w:pPr>
        <w:pStyle w:val="ConsPlusNormal"/>
        <w:ind w:firstLine="540"/>
        <w:jc w:val="both"/>
      </w:pPr>
      <w:r>
        <w:t>Динамика расходов консолидированного бюджета Ленинградской области будет повторять динамику объема расходов областного бюджета Ленинградской области, доля которого в расходах консолидированного бюджета Ленинградской области в 2023-2034 годах будет стабильно держаться на уровне 80,0%.</w:t>
      </w:r>
    </w:p>
    <w:p w:rsidR="00DC0E94" w:rsidRDefault="00DC0E94" w:rsidP="00DC0E94">
      <w:pPr>
        <w:pStyle w:val="ConsPlusNormal"/>
        <w:ind w:firstLine="540"/>
        <w:jc w:val="both"/>
      </w:pPr>
      <w:proofErr w:type="gramStart"/>
      <w:r>
        <w:t>Начиная с 2025 года исполнение консолидированного бюджета Ленинградской области планируется с дефицитом</w:t>
      </w:r>
      <w:proofErr w:type="gramEnd"/>
      <w:r>
        <w:t xml:space="preserve"> в размере от 11,6% общего объема доходов консолидированного бюджета Ленинградской области без учета утвержденного объема безвозмездных поступлений до 0,7% к 2034 году.</w:t>
      </w:r>
    </w:p>
    <w:p w:rsidR="00DC0E94" w:rsidRDefault="00DC0E94" w:rsidP="00DC0E94">
      <w:pPr>
        <w:pStyle w:val="ConsPlusNormal"/>
        <w:ind w:firstLine="540"/>
        <w:jc w:val="both"/>
      </w:pPr>
      <w:r>
        <w:t xml:space="preserve">Структура </w:t>
      </w:r>
      <w:proofErr w:type="gramStart"/>
      <w:r>
        <w:t>источников финансирования дефицита консолидированного бюджета Ленинградской области</w:t>
      </w:r>
      <w:proofErr w:type="gramEnd"/>
      <w:r>
        <w:t xml:space="preserve"> будет повторять структуру источников финансирования дефицита областного бюджета Ленинградской области.</w:t>
      </w:r>
    </w:p>
    <w:p w:rsidR="00DC0E94" w:rsidRDefault="00DC0E94" w:rsidP="00DC0E94">
      <w:pPr>
        <w:pStyle w:val="ConsPlusNormal"/>
        <w:ind w:firstLine="540"/>
        <w:jc w:val="both"/>
      </w:pPr>
    </w:p>
    <w:p w:rsidR="00DC0E94" w:rsidRDefault="00DC0E94" w:rsidP="00DC0E94">
      <w:pPr>
        <w:pStyle w:val="ConsPlusTitle"/>
        <w:jc w:val="center"/>
        <w:outlineLvl w:val="1"/>
      </w:pPr>
      <w:bookmarkStart w:id="3" w:name="P423"/>
      <w:bookmarkEnd w:id="3"/>
      <w:r>
        <w:t xml:space="preserve">3. Прогноз основных характеристик </w:t>
      </w:r>
      <w:proofErr w:type="gramStart"/>
      <w:r>
        <w:t>консолидированного</w:t>
      </w:r>
      <w:proofErr w:type="gramEnd"/>
    </w:p>
    <w:p w:rsidR="00DC0E94" w:rsidRDefault="00DC0E94" w:rsidP="00DC0E94">
      <w:pPr>
        <w:pStyle w:val="ConsPlusTitle"/>
        <w:jc w:val="center"/>
      </w:pPr>
      <w:r>
        <w:t xml:space="preserve">и </w:t>
      </w:r>
      <w:proofErr w:type="gramStart"/>
      <w:r>
        <w:t>областного</w:t>
      </w:r>
      <w:proofErr w:type="gramEnd"/>
      <w:r>
        <w:t xml:space="preserve"> бюджетов Ленинградской области</w:t>
      </w:r>
    </w:p>
    <w:p w:rsidR="00DC0E94" w:rsidRDefault="00DC0E94" w:rsidP="00DC0E94">
      <w:pPr>
        <w:pStyle w:val="ConsPlusTitle"/>
        <w:jc w:val="center"/>
      </w:pPr>
      <w:r>
        <w:t>на период до 2034 года</w:t>
      </w:r>
    </w:p>
    <w:p w:rsidR="00DC0E94" w:rsidRDefault="00DC0E94" w:rsidP="00DC0E94">
      <w:pPr>
        <w:pStyle w:val="ConsPlusNormal"/>
        <w:ind w:firstLine="540"/>
        <w:jc w:val="both"/>
      </w:pPr>
    </w:p>
    <w:p w:rsidR="00DC0E94" w:rsidRDefault="00DC0E94" w:rsidP="00DC0E94">
      <w:pPr>
        <w:pStyle w:val="ConsPlusNormal"/>
        <w:ind w:firstLine="540"/>
        <w:jc w:val="both"/>
      </w:pPr>
      <w:r>
        <w:t xml:space="preserve">Прогноз основных характеристик областного бюджета Ленинградской области на период до 2034 года представлен в </w:t>
      </w:r>
      <w:hyperlink w:anchor="P1511">
        <w:r>
          <w:rPr>
            <w:color w:val="0000FF"/>
          </w:rPr>
          <w:t>приложении 3</w:t>
        </w:r>
      </w:hyperlink>
      <w:r>
        <w:t xml:space="preserve"> к Бюджетному прогнозу.</w:t>
      </w:r>
    </w:p>
    <w:p w:rsidR="00DC0E94" w:rsidRDefault="00DC0E94" w:rsidP="00DC0E94">
      <w:pPr>
        <w:pStyle w:val="ConsPlusNormal"/>
        <w:ind w:firstLine="540"/>
        <w:jc w:val="both"/>
      </w:pPr>
      <w:r>
        <w:t>В соответствии с Бюджетным прогнозом ожидается увеличение доходов областного бюджета Ленинградской области к 2034 году по сравнению с 2023 годом в 1,6 раза.</w:t>
      </w:r>
    </w:p>
    <w:p w:rsidR="00DC0E94" w:rsidRDefault="00DC0E94" w:rsidP="00DC0E94">
      <w:pPr>
        <w:pStyle w:val="ConsPlusNormal"/>
        <w:ind w:firstLine="540"/>
        <w:jc w:val="both"/>
      </w:pPr>
      <w:r>
        <w:t>На протяжении всего прогнозируемого периода удельный вес доходов в объеме валового регионального продукта (далее - ВРП) составляет от 11,3% до 12,2%, за исключением периода 2023-2024 годов, когда удельный вес составлял до 14,5% в результате поступления дополнительных доходов за счет действия компенсационного механизма по налогу на прибыль организаций.</w:t>
      </w:r>
    </w:p>
    <w:p w:rsidR="00DC0E94" w:rsidRDefault="00DC0E94" w:rsidP="00DC0E94">
      <w:pPr>
        <w:pStyle w:val="ConsPlusNormal"/>
        <w:ind w:firstLine="540"/>
        <w:jc w:val="both"/>
      </w:pPr>
      <w:r>
        <w:t>Расходы областного бюджета Ленинградской области увеличатся к 2034 году в 1,9 раза по сравнению с 2023 годом, их удельный вес в объеме ВРП на протяжении всего прогнозируемого периода будет составлять порядка 12,0%, за исключением периода 2024-2025 годов, когда удельный вес составит до 13,7%.</w:t>
      </w:r>
    </w:p>
    <w:p w:rsidR="00DC0E94" w:rsidRDefault="00DC0E94" w:rsidP="00DC0E94">
      <w:pPr>
        <w:pStyle w:val="ConsPlusNormal"/>
        <w:ind w:firstLine="540"/>
        <w:jc w:val="both"/>
      </w:pPr>
      <w:r>
        <w:t>Дефицит областного бюджета Ленинградской области в прогнозируемый период будет снижаться, его удельный вес в объеме ВРП к 2034 году составит 0,05%.</w:t>
      </w:r>
    </w:p>
    <w:p w:rsidR="00DC0E94" w:rsidRDefault="00DC0E94" w:rsidP="00DC0E94">
      <w:pPr>
        <w:pStyle w:val="ConsPlusNormal"/>
        <w:ind w:firstLine="540"/>
        <w:jc w:val="both"/>
      </w:pPr>
      <w:proofErr w:type="gramStart"/>
      <w:r>
        <w:t>Несмотря на тенденцию к снижению дефицита областного бюджета Ленинградской области в долгосрочном периоде, прогнозируется увеличение государственного долга Ленинградской области к 2034 году по сравнению с 2023 годом в 3,1 раза, его удельный вес в объеме ВРП увеличится с 0,5% в 2023 году до 1,3% в 2034 году.</w:t>
      </w:r>
      <w:proofErr w:type="gramEnd"/>
    </w:p>
    <w:p w:rsidR="00DC0E94" w:rsidRDefault="00DC0E94" w:rsidP="00DC0E94">
      <w:pPr>
        <w:pStyle w:val="ConsPlusNormal"/>
        <w:ind w:firstLine="540"/>
        <w:jc w:val="both"/>
      </w:pPr>
      <w:r>
        <w:lastRenderedPageBreak/>
        <w:t>При этом объем государственного долга останется на экономически безопасном уровне, и Ленинградская область сохранит свою позицию в группе заемщиков с высоким уровнем долговой устойчивости.</w:t>
      </w:r>
    </w:p>
    <w:p w:rsidR="00DC0E94" w:rsidRDefault="00DC0E94" w:rsidP="00DC0E94">
      <w:pPr>
        <w:pStyle w:val="ConsPlusNormal"/>
        <w:ind w:firstLine="540"/>
        <w:jc w:val="both"/>
      </w:pPr>
      <w:r>
        <w:t xml:space="preserve">Прогноз основных характеристик консолидированного бюджета Ленинградской области на период до 2034 года представлен в </w:t>
      </w:r>
      <w:hyperlink w:anchor="P1786">
        <w:r>
          <w:rPr>
            <w:color w:val="0000FF"/>
          </w:rPr>
          <w:t>приложении 4</w:t>
        </w:r>
      </w:hyperlink>
      <w:r>
        <w:t xml:space="preserve"> к Бюджетному прогнозу.</w:t>
      </w:r>
    </w:p>
    <w:p w:rsidR="00DC0E94" w:rsidRDefault="00DC0E94" w:rsidP="00DC0E94">
      <w:pPr>
        <w:pStyle w:val="ConsPlusNormal"/>
        <w:ind w:firstLine="540"/>
        <w:jc w:val="both"/>
      </w:pPr>
      <w:r>
        <w:t xml:space="preserve">Динамика </w:t>
      </w:r>
      <w:proofErr w:type="gramStart"/>
      <w:r>
        <w:t>показателей прогноза основных характеристик консолидированного бюджета Ленинградской области</w:t>
      </w:r>
      <w:proofErr w:type="gramEnd"/>
      <w:r>
        <w:t xml:space="preserve"> на период до 2034 года в целом будет повторять тенденции, складывающиеся по областному бюджету Ленинградской области.</w:t>
      </w:r>
    </w:p>
    <w:p w:rsidR="00DC0E94" w:rsidRDefault="00DC0E94" w:rsidP="00DC0E94">
      <w:pPr>
        <w:pStyle w:val="ConsPlusNormal"/>
        <w:ind w:firstLine="540"/>
        <w:jc w:val="both"/>
      </w:pPr>
    </w:p>
    <w:p w:rsidR="00DC0E94" w:rsidRDefault="00DC0E94" w:rsidP="00DC0E94">
      <w:pPr>
        <w:pStyle w:val="ConsPlusTitle"/>
        <w:jc w:val="center"/>
        <w:outlineLvl w:val="1"/>
      </w:pPr>
      <w:r>
        <w:t>4. Показатели финансового обеспечения</w:t>
      </w:r>
    </w:p>
    <w:p w:rsidR="00DC0E94" w:rsidRDefault="00DC0E94" w:rsidP="00DC0E94">
      <w:pPr>
        <w:pStyle w:val="ConsPlusTitle"/>
        <w:jc w:val="center"/>
      </w:pPr>
      <w:r>
        <w:t>национальных проектов и государственных программ</w:t>
      </w:r>
    </w:p>
    <w:p w:rsidR="00DC0E94" w:rsidRDefault="00DC0E94" w:rsidP="00DC0E94">
      <w:pPr>
        <w:pStyle w:val="ConsPlusTitle"/>
        <w:jc w:val="center"/>
      </w:pPr>
      <w:r>
        <w:t>Ленинградской области на период до 2034 года</w:t>
      </w:r>
    </w:p>
    <w:p w:rsidR="00DC0E94" w:rsidRDefault="00DC0E94" w:rsidP="00DC0E94">
      <w:pPr>
        <w:pStyle w:val="ConsPlusNormal"/>
        <w:ind w:firstLine="540"/>
        <w:jc w:val="both"/>
      </w:pPr>
    </w:p>
    <w:p w:rsidR="00DC0E94" w:rsidRDefault="00DC0E94" w:rsidP="00DC0E94">
      <w:pPr>
        <w:pStyle w:val="ConsPlusNormal"/>
        <w:ind w:firstLine="540"/>
        <w:jc w:val="both"/>
      </w:pPr>
      <w:hyperlink w:anchor="P2064">
        <w:r>
          <w:rPr>
            <w:color w:val="0000FF"/>
          </w:rPr>
          <w:t>Показатели</w:t>
        </w:r>
      </w:hyperlink>
      <w:r>
        <w:t xml:space="preserve"> финансового обеспечения национальных проектов и государственных программ Ленинградской области на период до 2034 года представлены в приложении 5 к Бюджетному прогнозу.</w:t>
      </w:r>
    </w:p>
    <w:p w:rsidR="00DC0E94" w:rsidRDefault="00DC0E94" w:rsidP="00DC0E94">
      <w:pPr>
        <w:pStyle w:val="ConsPlusNormal"/>
        <w:ind w:firstLine="540"/>
        <w:jc w:val="both"/>
      </w:pPr>
      <w:r>
        <w:t xml:space="preserve">Во исполнение национальных целей, утвержденных </w:t>
      </w:r>
      <w:hyperlink r:id="rId15">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Ленинградская область участвует в реализации 12 национальных проектов.</w:t>
      </w:r>
    </w:p>
    <w:p w:rsidR="00DC0E94" w:rsidRDefault="00DC0E94" w:rsidP="00DC0E94">
      <w:pPr>
        <w:pStyle w:val="ConsPlusNormal"/>
        <w:ind w:firstLine="540"/>
        <w:jc w:val="both"/>
      </w:pPr>
      <w:r>
        <w:t xml:space="preserve">Финансовое обеспечение 32 региональных проектов, направленных на реализацию федеральных проектов, входящих в состав соответствующих национальных проектов, за период с 2025 года по 2027 год прогнозируется в сумме 92,1 </w:t>
      </w:r>
      <w:proofErr w:type="gramStart"/>
      <w:r>
        <w:t>млрд</w:t>
      </w:r>
      <w:proofErr w:type="gramEnd"/>
      <w:r>
        <w:t xml:space="preserve"> рублей, что составит 10,6-12,6% от общего объема запланированных расходов.</w:t>
      </w:r>
    </w:p>
    <w:p w:rsidR="00DC0E94" w:rsidRDefault="00DC0E94" w:rsidP="00DC0E94">
      <w:pPr>
        <w:pStyle w:val="ConsPlusNormal"/>
        <w:ind w:firstLine="540"/>
        <w:jc w:val="both"/>
      </w:pPr>
      <w:r>
        <w:t>В Ленинградской области реализуется 18 государственных программ с периодом реализации до 2030 года:</w:t>
      </w:r>
    </w:p>
    <w:p w:rsidR="00DC0E94" w:rsidRDefault="00DC0E94" w:rsidP="00DC0E94">
      <w:pPr>
        <w:pStyle w:val="ConsPlusNormal"/>
        <w:ind w:firstLine="540"/>
        <w:jc w:val="both"/>
      </w:pPr>
      <w:r>
        <w:t>"Развитие здравоохранения в Ленинградской области";</w:t>
      </w:r>
    </w:p>
    <w:p w:rsidR="00DC0E94" w:rsidRDefault="00DC0E94" w:rsidP="00DC0E94">
      <w:pPr>
        <w:pStyle w:val="ConsPlusNormal"/>
        <w:ind w:firstLine="540"/>
        <w:jc w:val="both"/>
      </w:pPr>
      <w:r>
        <w:t>"Современное образование Ленинградской области";</w:t>
      </w:r>
    </w:p>
    <w:p w:rsidR="00DC0E94" w:rsidRDefault="00DC0E94" w:rsidP="00DC0E94">
      <w:pPr>
        <w:pStyle w:val="ConsPlusNormal"/>
        <w:ind w:firstLine="540"/>
        <w:jc w:val="both"/>
      </w:pPr>
      <w:r>
        <w:t>"Социальная поддержка отдельных категорий граждан в Ленинградской области";</w:t>
      </w:r>
    </w:p>
    <w:p w:rsidR="00DC0E94" w:rsidRDefault="00DC0E94" w:rsidP="00DC0E94">
      <w:pPr>
        <w:pStyle w:val="ConsPlusNormal"/>
        <w:ind w:firstLine="540"/>
        <w:jc w:val="both"/>
      </w:pPr>
      <w:r>
        <w:t>"Развитие физической культуры и спорта в Ленинградской области";</w:t>
      </w:r>
    </w:p>
    <w:p w:rsidR="00DC0E94" w:rsidRDefault="00DC0E94" w:rsidP="00DC0E94">
      <w:pPr>
        <w:pStyle w:val="ConsPlusNormal"/>
        <w:ind w:firstLine="540"/>
        <w:jc w:val="both"/>
      </w:pPr>
      <w:r>
        <w:t>"Развитие культуры в Ленинградской области";</w:t>
      </w:r>
    </w:p>
    <w:p w:rsidR="00DC0E94" w:rsidRDefault="00DC0E94" w:rsidP="00DC0E94">
      <w:pPr>
        <w:pStyle w:val="ConsPlusNormal"/>
        <w:ind w:firstLine="540"/>
        <w:jc w:val="both"/>
      </w:pPr>
      <w:r>
        <w:t>"Формирование городской среды и обеспечение качественным жильем граждан на территории Ленинградской области";</w:t>
      </w:r>
    </w:p>
    <w:p w:rsidR="00DC0E94" w:rsidRDefault="00DC0E94" w:rsidP="00DC0E94">
      <w:pPr>
        <w:pStyle w:val="ConsPlusNormal"/>
        <w:ind w:firstLine="540"/>
        <w:jc w:val="both"/>
      </w:pPr>
      <w:r>
        <w:t xml:space="preserve">"Обеспечение устойчивого функционирования и развития коммунальной и инженерной инфраструктуры и повышение </w:t>
      </w:r>
      <w:proofErr w:type="spellStart"/>
      <w:r>
        <w:t>энергоэффективности</w:t>
      </w:r>
      <w:proofErr w:type="spellEnd"/>
      <w:r>
        <w:t xml:space="preserve"> в Ленинградской области";</w:t>
      </w:r>
    </w:p>
    <w:p w:rsidR="00DC0E94" w:rsidRDefault="00DC0E94" w:rsidP="00DC0E94">
      <w:pPr>
        <w:pStyle w:val="ConsPlusNormal"/>
        <w:ind w:firstLine="540"/>
        <w:jc w:val="both"/>
      </w:pPr>
      <w:r>
        <w:t>"Безопасность Ленинградской области";</w:t>
      </w:r>
    </w:p>
    <w:p w:rsidR="00DC0E94" w:rsidRDefault="00DC0E94" w:rsidP="00DC0E94">
      <w:pPr>
        <w:pStyle w:val="ConsPlusNormal"/>
        <w:ind w:firstLine="540"/>
        <w:jc w:val="both"/>
      </w:pPr>
      <w:r>
        <w:t>"Охрана окружающей среды Ленинградской области";</w:t>
      </w:r>
    </w:p>
    <w:p w:rsidR="00DC0E94" w:rsidRDefault="00DC0E94" w:rsidP="00DC0E94">
      <w:pPr>
        <w:pStyle w:val="ConsPlusNormal"/>
        <w:ind w:firstLine="540"/>
        <w:jc w:val="both"/>
      </w:pPr>
      <w:r>
        <w:t>"Цифровое развитие Ленинградской области";</w:t>
      </w:r>
    </w:p>
    <w:p w:rsidR="00DC0E94" w:rsidRDefault="00DC0E94" w:rsidP="00DC0E94">
      <w:pPr>
        <w:pStyle w:val="ConsPlusNormal"/>
        <w:ind w:firstLine="540"/>
        <w:jc w:val="both"/>
      </w:pPr>
      <w:r>
        <w:t>"Стимулирование экономической активности Ленинградской области";</w:t>
      </w:r>
    </w:p>
    <w:p w:rsidR="00DC0E94" w:rsidRDefault="00DC0E94" w:rsidP="00DC0E94">
      <w:pPr>
        <w:pStyle w:val="ConsPlusNormal"/>
        <w:ind w:firstLine="540"/>
        <w:jc w:val="both"/>
      </w:pPr>
      <w:r>
        <w:t>"Развитие транспортной системы Ленинградской области";</w:t>
      </w:r>
    </w:p>
    <w:p w:rsidR="00DC0E94" w:rsidRDefault="00DC0E94" w:rsidP="00DC0E94">
      <w:pPr>
        <w:pStyle w:val="ConsPlusNormal"/>
        <w:ind w:firstLine="540"/>
        <w:jc w:val="both"/>
      </w:pPr>
      <w:r>
        <w:t>"Развитие сельского хозяйства Ленинградской области";</w:t>
      </w:r>
    </w:p>
    <w:p w:rsidR="00DC0E94" w:rsidRDefault="00DC0E94" w:rsidP="00DC0E94">
      <w:pPr>
        <w:pStyle w:val="ConsPlusNormal"/>
        <w:ind w:firstLine="540"/>
        <w:jc w:val="both"/>
      </w:pPr>
      <w:r>
        <w:t>"Управление государственными финансами и государственным долгом Ленинградской области";</w:t>
      </w:r>
    </w:p>
    <w:p w:rsidR="00DC0E94" w:rsidRDefault="00DC0E94" w:rsidP="00DC0E94">
      <w:pPr>
        <w:pStyle w:val="ConsPlusNormal"/>
        <w:ind w:firstLine="540"/>
        <w:jc w:val="both"/>
      </w:pPr>
      <w:r>
        <w:t>"Устойчивое общественное развитие в Ленинградской области";</w:t>
      </w:r>
    </w:p>
    <w:p w:rsidR="00DC0E94" w:rsidRDefault="00DC0E94" w:rsidP="00DC0E94">
      <w:pPr>
        <w:pStyle w:val="ConsPlusNormal"/>
        <w:ind w:firstLine="540"/>
        <w:jc w:val="both"/>
      </w:pPr>
      <w:r>
        <w:t>"Содействие занятости населения Ленинградской области";</w:t>
      </w:r>
    </w:p>
    <w:p w:rsidR="00DC0E94" w:rsidRDefault="00DC0E94" w:rsidP="00DC0E94">
      <w:pPr>
        <w:pStyle w:val="ConsPlusNormal"/>
        <w:ind w:firstLine="540"/>
        <w:jc w:val="both"/>
      </w:pPr>
      <w:r>
        <w:t>"Развитие внутреннего и въездного туризма в Ленинградской области";</w:t>
      </w:r>
    </w:p>
    <w:p w:rsidR="00DC0E94" w:rsidRDefault="00DC0E94" w:rsidP="00DC0E94">
      <w:pPr>
        <w:pStyle w:val="ConsPlusNormal"/>
        <w:ind w:firstLine="540"/>
        <w:jc w:val="both"/>
      </w:pPr>
      <w:r>
        <w:t>"Комплексное развитие сельских территорий Ленинградской области".</w:t>
      </w:r>
    </w:p>
    <w:p w:rsidR="00DC0E94" w:rsidRDefault="00DC0E94" w:rsidP="00DC0E94">
      <w:pPr>
        <w:pStyle w:val="ConsPlusNormal"/>
        <w:ind w:firstLine="540"/>
        <w:jc w:val="both"/>
      </w:pPr>
      <w:r>
        <w:t>Бюджетные ассигнования на финансовое обеспечение расходов в рамках государственных программ Ленинградской области на 2023 год составили 92,6% от общего объема запланированных расходов, на непрограммные расходы - 7,4% от общего объема запланированных расходов.</w:t>
      </w:r>
    </w:p>
    <w:p w:rsidR="00DC0E94" w:rsidRDefault="00DC0E94" w:rsidP="00DC0E94">
      <w:pPr>
        <w:pStyle w:val="ConsPlusNormal"/>
        <w:ind w:firstLine="540"/>
        <w:jc w:val="both"/>
      </w:pPr>
      <w:r>
        <w:t xml:space="preserve">Снижение удельного веса программных расходов в общем объеме расходов областного бюджета Ленинградской области начиная с 2025 года обусловлено увеличением объема зарезервированных бюджетных ассигнований, условно утвержденных расходов, которые учтены </w:t>
      </w:r>
      <w:proofErr w:type="gramStart"/>
      <w:r>
        <w:t xml:space="preserve">в </w:t>
      </w:r>
      <w:r>
        <w:lastRenderedPageBreak/>
        <w:t>непрограммных</w:t>
      </w:r>
      <w:proofErr w:type="gramEnd"/>
      <w:r>
        <w:t xml:space="preserve"> расходах. </w:t>
      </w:r>
      <w:proofErr w:type="gramStart"/>
      <w:r>
        <w:t>Сокращение объема финансового обеспечения государственных программ Ленинградской области начиная</w:t>
      </w:r>
      <w:proofErr w:type="gramEnd"/>
      <w:r>
        <w:t xml:space="preserve"> с 2028 года по 2030 год обусловлено отсутствием межбюджетных трансфертов из федерального бюджета в паспортах государственных программ Ленинградской области.</w:t>
      </w:r>
    </w:p>
    <w:p w:rsidR="00DC0E94" w:rsidRDefault="00DC0E94" w:rsidP="00DC0E94">
      <w:pPr>
        <w:pStyle w:val="ConsPlusNormal"/>
        <w:ind w:firstLine="540"/>
        <w:jc w:val="both"/>
      </w:pPr>
      <w:r>
        <w:t>На протяжении всего прогнозируемого периода планируется сохранять уровень программных расходов не ниже 90,0% от общего объема расходов областного бюджета Ленинградской области.</w:t>
      </w:r>
    </w:p>
    <w:p w:rsidR="00DC0E94" w:rsidRDefault="00DC0E94">
      <w:pPr>
        <w:pStyle w:val="ConsPlusNormal"/>
        <w:ind w:firstLine="540"/>
        <w:jc w:val="both"/>
      </w:pPr>
    </w:p>
    <w:p w:rsidR="00DC0E94" w:rsidRDefault="00DC0E94">
      <w:pPr>
        <w:pStyle w:val="ConsPlusNormal"/>
        <w:jc w:val="right"/>
        <w:outlineLvl w:val="1"/>
      </w:pPr>
      <w:bookmarkStart w:id="4" w:name="P471"/>
      <w:bookmarkEnd w:id="4"/>
      <w:r>
        <w:t>Приложение 1</w:t>
      </w:r>
    </w:p>
    <w:p w:rsidR="00DC0E94" w:rsidRDefault="00DC0E94">
      <w:pPr>
        <w:pStyle w:val="ConsPlusNormal"/>
        <w:jc w:val="right"/>
      </w:pPr>
      <w:r>
        <w:t>к Бюджетному прогнозу</w:t>
      </w:r>
    </w:p>
    <w:p w:rsidR="00DC0E94" w:rsidRDefault="00DC0E94">
      <w:pPr>
        <w:pStyle w:val="ConsPlusNormal"/>
        <w:jc w:val="right"/>
      </w:pPr>
    </w:p>
    <w:p w:rsidR="00DC0E94" w:rsidRDefault="00DC0E94">
      <w:pPr>
        <w:pStyle w:val="ConsPlusNormal"/>
        <w:jc w:val="right"/>
        <w:outlineLvl w:val="2"/>
      </w:pPr>
      <w:r>
        <w:t>Таблица 1</w:t>
      </w:r>
    </w:p>
    <w:p w:rsidR="00DC0E94" w:rsidRDefault="00DC0E94">
      <w:pPr>
        <w:pStyle w:val="ConsPlusNormal"/>
        <w:jc w:val="right"/>
      </w:pPr>
    </w:p>
    <w:p w:rsidR="00DC0E94" w:rsidRDefault="00DC0E94">
      <w:pPr>
        <w:pStyle w:val="ConsPlusTitle"/>
        <w:jc w:val="center"/>
      </w:pPr>
      <w:r>
        <w:t>Основные параметры областного бюджета</w:t>
      </w:r>
    </w:p>
    <w:p w:rsidR="00DC0E94" w:rsidRDefault="00DC0E94">
      <w:pPr>
        <w:pStyle w:val="ConsPlusTitle"/>
        <w:jc w:val="center"/>
      </w:pPr>
      <w:r>
        <w:t>Ленинградской области на период до 2034 года</w:t>
      </w:r>
    </w:p>
    <w:p w:rsidR="00DC0E94" w:rsidRDefault="00DC0E94">
      <w:pPr>
        <w:pStyle w:val="ConsPlusTitle"/>
        <w:jc w:val="center"/>
      </w:pPr>
      <w:r>
        <w:t>вариант 1 (консервативный)</w:t>
      </w:r>
    </w:p>
    <w:p w:rsidR="00DC0E94" w:rsidRDefault="00DC0E94">
      <w:pPr>
        <w:pStyle w:val="ConsPlusNormal"/>
        <w:jc w:val="center"/>
      </w:pPr>
    </w:p>
    <w:p w:rsidR="00DC0E94" w:rsidRDefault="00DC0E94">
      <w:pPr>
        <w:pStyle w:val="ConsPlusNormal"/>
        <w:jc w:val="right"/>
      </w:pPr>
      <w:r>
        <w:t>тыс. руб.</w:t>
      </w:r>
    </w:p>
    <w:p w:rsidR="00DC0E94" w:rsidRDefault="00DC0E94">
      <w:pPr>
        <w:pStyle w:val="ConsPlusNormal"/>
        <w:sectPr w:rsidR="00DC0E94" w:rsidSect="00D15AD9">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84"/>
        <w:gridCol w:w="1115"/>
        <w:gridCol w:w="1115"/>
        <w:gridCol w:w="1114"/>
        <w:gridCol w:w="1114"/>
        <w:gridCol w:w="1114"/>
        <w:gridCol w:w="1114"/>
        <w:gridCol w:w="1114"/>
        <w:gridCol w:w="1114"/>
        <w:gridCol w:w="1114"/>
        <w:gridCol w:w="1114"/>
        <w:gridCol w:w="1114"/>
        <w:gridCol w:w="1114"/>
        <w:gridCol w:w="1114"/>
      </w:tblGrid>
      <w:tr w:rsidR="00DC0E94">
        <w:tc>
          <w:tcPr>
            <w:tcW w:w="2268" w:type="dxa"/>
          </w:tcPr>
          <w:p w:rsidR="00DC0E94" w:rsidRDefault="00DC0E94">
            <w:pPr>
              <w:pStyle w:val="ConsPlusNormal"/>
              <w:jc w:val="center"/>
            </w:pPr>
            <w:r>
              <w:lastRenderedPageBreak/>
              <w:t>Показатель</w:t>
            </w:r>
          </w:p>
        </w:tc>
        <w:tc>
          <w:tcPr>
            <w:tcW w:w="1474" w:type="dxa"/>
          </w:tcPr>
          <w:p w:rsidR="00DC0E94" w:rsidRDefault="00DC0E94">
            <w:pPr>
              <w:pStyle w:val="ConsPlusNormal"/>
              <w:jc w:val="center"/>
            </w:pPr>
            <w:r>
              <w:t>2022 год</w:t>
            </w:r>
          </w:p>
        </w:tc>
        <w:tc>
          <w:tcPr>
            <w:tcW w:w="1474" w:type="dxa"/>
          </w:tcPr>
          <w:p w:rsidR="00DC0E94" w:rsidRDefault="00DC0E94">
            <w:pPr>
              <w:pStyle w:val="ConsPlusNormal"/>
              <w:jc w:val="center"/>
            </w:pPr>
            <w:r>
              <w:t>2023 год</w:t>
            </w:r>
          </w:p>
        </w:tc>
        <w:tc>
          <w:tcPr>
            <w:tcW w:w="1474" w:type="dxa"/>
          </w:tcPr>
          <w:p w:rsidR="00DC0E94" w:rsidRDefault="00DC0E94">
            <w:pPr>
              <w:pStyle w:val="ConsPlusNormal"/>
              <w:jc w:val="center"/>
            </w:pPr>
            <w:r>
              <w:t>2024 год</w:t>
            </w:r>
          </w:p>
        </w:tc>
        <w:tc>
          <w:tcPr>
            <w:tcW w:w="1474" w:type="dxa"/>
          </w:tcPr>
          <w:p w:rsidR="00DC0E94" w:rsidRDefault="00DC0E94">
            <w:pPr>
              <w:pStyle w:val="ConsPlusNormal"/>
              <w:jc w:val="center"/>
            </w:pPr>
            <w:r>
              <w:t>2025 год</w:t>
            </w:r>
          </w:p>
        </w:tc>
        <w:tc>
          <w:tcPr>
            <w:tcW w:w="1474" w:type="dxa"/>
          </w:tcPr>
          <w:p w:rsidR="00DC0E94" w:rsidRDefault="00DC0E94">
            <w:pPr>
              <w:pStyle w:val="ConsPlusNormal"/>
              <w:jc w:val="center"/>
            </w:pPr>
            <w:r>
              <w:t>2026 год</w:t>
            </w:r>
          </w:p>
        </w:tc>
        <w:tc>
          <w:tcPr>
            <w:tcW w:w="1474" w:type="dxa"/>
          </w:tcPr>
          <w:p w:rsidR="00DC0E94" w:rsidRDefault="00DC0E94">
            <w:pPr>
              <w:pStyle w:val="ConsPlusNormal"/>
              <w:jc w:val="center"/>
            </w:pPr>
            <w:r>
              <w:t>2027 год</w:t>
            </w:r>
          </w:p>
        </w:tc>
        <w:tc>
          <w:tcPr>
            <w:tcW w:w="1474" w:type="dxa"/>
          </w:tcPr>
          <w:p w:rsidR="00DC0E94" w:rsidRDefault="00DC0E94">
            <w:pPr>
              <w:pStyle w:val="ConsPlusNormal"/>
              <w:jc w:val="center"/>
            </w:pPr>
            <w:r>
              <w:t>2028 год</w:t>
            </w:r>
          </w:p>
        </w:tc>
        <w:tc>
          <w:tcPr>
            <w:tcW w:w="1474" w:type="dxa"/>
          </w:tcPr>
          <w:p w:rsidR="00DC0E94" w:rsidRDefault="00DC0E94">
            <w:pPr>
              <w:pStyle w:val="ConsPlusNormal"/>
              <w:jc w:val="center"/>
            </w:pPr>
            <w:r>
              <w:t>2029 год</w:t>
            </w:r>
          </w:p>
        </w:tc>
        <w:tc>
          <w:tcPr>
            <w:tcW w:w="1474" w:type="dxa"/>
          </w:tcPr>
          <w:p w:rsidR="00DC0E94" w:rsidRDefault="00DC0E94">
            <w:pPr>
              <w:pStyle w:val="ConsPlusNormal"/>
              <w:jc w:val="center"/>
            </w:pPr>
            <w:r>
              <w:t>2030 год</w:t>
            </w:r>
          </w:p>
        </w:tc>
        <w:tc>
          <w:tcPr>
            <w:tcW w:w="1495" w:type="dxa"/>
          </w:tcPr>
          <w:p w:rsidR="00DC0E94" w:rsidRDefault="00DC0E94">
            <w:pPr>
              <w:pStyle w:val="ConsPlusNormal"/>
              <w:jc w:val="center"/>
            </w:pPr>
            <w:r>
              <w:t>2031 год</w:t>
            </w:r>
          </w:p>
        </w:tc>
        <w:tc>
          <w:tcPr>
            <w:tcW w:w="1474" w:type="dxa"/>
          </w:tcPr>
          <w:p w:rsidR="00DC0E94" w:rsidRDefault="00DC0E94">
            <w:pPr>
              <w:pStyle w:val="ConsPlusNormal"/>
              <w:jc w:val="center"/>
            </w:pPr>
            <w:r>
              <w:t>2032 год</w:t>
            </w:r>
          </w:p>
        </w:tc>
        <w:tc>
          <w:tcPr>
            <w:tcW w:w="1474" w:type="dxa"/>
          </w:tcPr>
          <w:p w:rsidR="00DC0E94" w:rsidRDefault="00DC0E94">
            <w:pPr>
              <w:pStyle w:val="ConsPlusNormal"/>
              <w:jc w:val="center"/>
            </w:pPr>
            <w:r>
              <w:t>2033 год</w:t>
            </w:r>
          </w:p>
        </w:tc>
        <w:tc>
          <w:tcPr>
            <w:tcW w:w="1474" w:type="dxa"/>
          </w:tcPr>
          <w:p w:rsidR="00DC0E94" w:rsidRDefault="00DC0E94">
            <w:pPr>
              <w:pStyle w:val="ConsPlusNormal"/>
              <w:jc w:val="center"/>
            </w:pPr>
            <w:r>
              <w:t>2034 год</w:t>
            </w:r>
          </w:p>
        </w:tc>
      </w:tr>
      <w:tr w:rsidR="00DC0E94">
        <w:tc>
          <w:tcPr>
            <w:tcW w:w="2268" w:type="dxa"/>
          </w:tcPr>
          <w:p w:rsidR="00DC0E94" w:rsidRDefault="00DC0E94">
            <w:pPr>
              <w:pStyle w:val="ConsPlusNormal"/>
            </w:pPr>
            <w:r>
              <w:t>Доходы</w:t>
            </w:r>
          </w:p>
        </w:tc>
        <w:tc>
          <w:tcPr>
            <w:tcW w:w="1474" w:type="dxa"/>
          </w:tcPr>
          <w:p w:rsidR="00DC0E94" w:rsidRDefault="00DC0E94">
            <w:pPr>
              <w:pStyle w:val="ConsPlusNormal"/>
              <w:jc w:val="center"/>
            </w:pPr>
            <w:r>
              <w:t>192240126,3</w:t>
            </w:r>
          </w:p>
        </w:tc>
        <w:tc>
          <w:tcPr>
            <w:tcW w:w="1474" w:type="dxa"/>
          </w:tcPr>
          <w:p w:rsidR="00DC0E94" w:rsidRDefault="00DC0E94">
            <w:pPr>
              <w:pStyle w:val="ConsPlusNormal"/>
              <w:jc w:val="center"/>
            </w:pPr>
            <w:r>
              <w:t>252484025,7</w:t>
            </w:r>
          </w:p>
        </w:tc>
        <w:tc>
          <w:tcPr>
            <w:tcW w:w="1474" w:type="dxa"/>
          </w:tcPr>
          <w:p w:rsidR="00DC0E94" w:rsidRDefault="00DC0E94">
            <w:pPr>
              <w:pStyle w:val="ConsPlusNormal"/>
              <w:jc w:val="center"/>
            </w:pPr>
            <w:r>
              <w:t>271150798,3</w:t>
            </w:r>
          </w:p>
        </w:tc>
        <w:tc>
          <w:tcPr>
            <w:tcW w:w="1474" w:type="dxa"/>
          </w:tcPr>
          <w:p w:rsidR="00DC0E94" w:rsidRDefault="00DC0E94">
            <w:pPr>
              <w:pStyle w:val="ConsPlusNormal"/>
              <w:jc w:val="center"/>
            </w:pPr>
            <w:r>
              <w:t>240151426,4</w:t>
            </w:r>
          </w:p>
        </w:tc>
        <w:tc>
          <w:tcPr>
            <w:tcW w:w="1474" w:type="dxa"/>
          </w:tcPr>
          <w:p w:rsidR="00DC0E94" w:rsidRDefault="00DC0E94">
            <w:pPr>
              <w:pStyle w:val="ConsPlusNormal"/>
              <w:jc w:val="center"/>
            </w:pPr>
            <w:r>
              <w:t>240615095,3</w:t>
            </w:r>
          </w:p>
        </w:tc>
        <w:tc>
          <w:tcPr>
            <w:tcW w:w="1474" w:type="dxa"/>
          </w:tcPr>
          <w:p w:rsidR="00DC0E94" w:rsidRDefault="00DC0E94">
            <w:pPr>
              <w:pStyle w:val="ConsPlusNormal"/>
              <w:jc w:val="center"/>
            </w:pPr>
            <w:r>
              <w:t>251104616,9</w:t>
            </w:r>
          </w:p>
        </w:tc>
        <w:tc>
          <w:tcPr>
            <w:tcW w:w="1474" w:type="dxa"/>
          </w:tcPr>
          <w:p w:rsidR="00DC0E94" w:rsidRDefault="00DC0E94">
            <w:pPr>
              <w:pStyle w:val="ConsPlusNormal"/>
              <w:jc w:val="center"/>
            </w:pPr>
            <w:r>
              <w:t>264048971,2</w:t>
            </w:r>
          </w:p>
        </w:tc>
        <w:tc>
          <w:tcPr>
            <w:tcW w:w="1474" w:type="dxa"/>
          </w:tcPr>
          <w:p w:rsidR="00DC0E94" w:rsidRDefault="00DC0E94">
            <w:pPr>
              <w:pStyle w:val="ConsPlusNormal"/>
              <w:jc w:val="center"/>
            </w:pPr>
            <w:r>
              <w:t>277829616,4</w:t>
            </w:r>
          </w:p>
        </w:tc>
        <w:tc>
          <w:tcPr>
            <w:tcW w:w="1474" w:type="dxa"/>
          </w:tcPr>
          <w:p w:rsidR="00DC0E94" w:rsidRDefault="00DC0E94">
            <w:pPr>
              <w:pStyle w:val="ConsPlusNormal"/>
              <w:jc w:val="center"/>
            </w:pPr>
            <w:r>
              <w:t>292225118,3</w:t>
            </w:r>
          </w:p>
        </w:tc>
        <w:tc>
          <w:tcPr>
            <w:tcW w:w="1495" w:type="dxa"/>
          </w:tcPr>
          <w:p w:rsidR="00DC0E94" w:rsidRDefault="00DC0E94">
            <w:pPr>
              <w:pStyle w:val="ConsPlusNormal"/>
              <w:jc w:val="center"/>
            </w:pPr>
            <w:r>
              <w:t>314556646,8</w:t>
            </w:r>
          </w:p>
        </w:tc>
        <w:tc>
          <w:tcPr>
            <w:tcW w:w="1474" w:type="dxa"/>
          </w:tcPr>
          <w:p w:rsidR="00DC0E94" w:rsidRDefault="00DC0E94">
            <w:pPr>
              <w:pStyle w:val="ConsPlusNormal"/>
              <w:jc w:val="center"/>
            </w:pPr>
            <w:r>
              <w:t>330987184,2</w:t>
            </w:r>
          </w:p>
        </w:tc>
        <w:tc>
          <w:tcPr>
            <w:tcW w:w="1474" w:type="dxa"/>
          </w:tcPr>
          <w:p w:rsidR="00DC0E94" w:rsidRDefault="00DC0E94">
            <w:pPr>
              <w:pStyle w:val="ConsPlusNormal"/>
              <w:jc w:val="center"/>
            </w:pPr>
            <w:r>
              <w:t>348173101,9</w:t>
            </w:r>
          </w:p>
        </w:tc>
        <w:tc>
          <w:tcPr>
            <w:tcW w:w="1474" w:type="dxa"/>
          </w:tcPr>
          <w:p w:rsidR="00DC0E94" w:rsidRDefault="00DC0E94">
            <w:pPr>
              <w:pStyle w:val="ConsPlusNormal"/>
              <w:jc w:val="center"/>
            </w:pPr>
            <w:r>
              <w:t>365861651,5</w:t>
            </w:r>
          </w:p>
        </w:tc>
      </w:tr>
      <w:tr w:rsidR="00DC0E94">
        <w:tc>
          <w:tcPr>
            <w:tcW w:w="2268" w:type="dxa"/>
          </w:tcPr>
          <w:p w:rsidR="00DC0E94" w:rsidRDefault="00DC0E94">
            <w:pPr>
              <w:pStyle w:val="ConsPlusNormal"/>
            </w:pPr>
            <w:r>
              <w:t>1. Налоговые доходы</w:t>
            </w:r>
          </w:p>
        </w:tc>
        <w:tc>
          <w:tcPr>
            <w:tcW w:w="1474" w:type="dxa"/>
          </w:tcPr>
          <w:p w:rsidR="00DC0E94" w:rsidRDefault="00DC0E94">
            <w:pPr>
              <w:pStyle w:val="ConsPlusNormal"/>
              <w:jc w:val="center"/>
            </w:pPr>
            <w:r>
              <w:t>158372681,2</w:t>
            </w:r>
          </w:p>
        </w:tc>
        <w:tc>
          <w:tcPr>
            <w:tcW w:w="1474" w:type="dxa"/>
          </w:tcPr>
          <w:p w:rsidR="00DC0E94" w:rsidRDefault="00DC0E94">
            <w:pPr>
              <w:pStyle w:val="ConsPlusNormal"/>
              <w:jc w:val="center"/>
            </w:pPr>
            <w:r>
              <w:t>221363960,5</w:t>
            </w:r>
          </w:p>
        </w:tc>
        <w:tc>
          <w:tcPr>
            <w:tcW w:w="1474" w:type="dxa"/>
          </w:tcPr>
          <w:p w:rsidR="00DC0E94" w:rsidRDefault="00DC0E94">
            <w:pPr>
              <w:pStyle w:val="ConsPlusNormal"/>
              <w:jc w:val="center"/>
            </w:pPr>
            <w:r>
              <w:t>231178204,5</w:t>
            </w:r>
          </w:p>
        </w:tc>
        <w:tc>
          <w:tcPr>
            <w:tcW w:w="1474" w:type="dxa"/>
          </w:tcPr>
          <w:p w:rsidR="00DC0E94" w:rsidRDefault="00DC0E94">
            <w:pPr>
              <w:pStyle w:val="ConsPlusNormal"/>
              <w:jc w:val="center"/>
            </w:pPr>
            <w:r>
              <w:t>216131268,4</w:t>
            </w:r>
          </w:p>
        </w:tc>
        <w:tc>
          <w:tcPr>
            <w:tcW w:w="1474" w:type="dxa"/>
          </w:tcPr>
          <w:p w:rsidR="00DC0E94" w:rsidRDefault="00DC0E94">
            <w:pPr>
              <w:pStyle w:val="ConsPlusNormal"/>
              <w:jc w:val="center"/>
            </w:pPr>
            <w:r>
              <w:t>216107918,2</w:t>
            </w:r>
          </w:p>
        </w:tc>
        <w:tc>
          <w:tcPr>
            <w:tcW w:w="1474" w:type="dxa"/>
          </w:tcPr>
          <w:p w:rsidR="00DC0E94" w:rsidRDefault="00DC0E94">
            <w:pPr>
              <w:pStyle w:val="ConsPlusNormal"/>
              <w:jc w:val="center"/>
            </w:pPr>
            <w:r>
              <w:t>226703502,6</w:t>
            </w:r>
          </w:p>
        </w:tc>
        <w:tc>
          <w:tcPr>
            <w:tcW w:w="1474" w:type="dxa"/>
          </w:tcPr>
          <w:p w:rsidR="00DC0E94" w:rsidRDefault="00DC0E94">
            <w:pPr>
              <w:pStyle w:val="ConsPlusNormal"/>
              <w:jc w:val="center"/>
            </w:pPr>
            <w:r>
              <w:t>239405478,7</w:t>
            </w:r>
          </w:p>
        </w:tc>
        <w:tc>
          <w:tcPr>
            <w:tcW w:w="1474" w:type="dxa"/>
          </w:tcPr>
          <w:p w:rsidR="00DC0E94" w:rsidRDefault="00DC0E94">
            <w:pPr>
              <w:pStyle w:val="ConsPlusNormal"/>
              <w:jc w:val="center"/>
            </w:pPr>
            <w:r>
              <w:t>252982345,7</w:t>
            </w:r>
          </w:p>
        </w:tc>
        <w:tc>
          <w:tcPr>
            <w:tcW w:w="1474" w:type="dxa"/>
          </w:tcPr>
          <w:p w:rsidR="00DC0E94" w:rsidRDefault="00DC0E94">
            <w:pPr>
              <w:pStyle w:val="ConsPlusNormal"/>
              <w:jc w:val="center"/>
            </w:pPr>
            <w:r>
              <w:t>267166835,0</w:t>
            </w:r>
          </w:p>
        </w:tc>
        <w:tc>
          <w:tcPr>
            <w:tcW w:w="1495" w:type="dxa"/>
          </w:tcPr>
          <w:p w:rsidR="00DC0E94" w:rsidRDefault="00DC0E94">
            <w:pPr>
              <w:pStyle w:val="ConsPlusNormal"/>
              <w:jc w:val="center"/>
            </w:pPr>
            <w:r>
              <w:t>289279836,2</w:t>
            </w:r>
          </w:p>
        </w:tc>
        <w:tc>
          <w:tcPr>
            <w:tcW w:w="1474" w:type="dxa"/>
          </w:tcPr>
          <w:p w:rsidR="00DC0E94" w:rsidRDefault="00DC0E94">
            <w:pPr>
              <w:pStyle w:val="ConsPlusNormal"/>
              <w:jc w:val="center"/>
            </w:pPr>
            <w:r>
              <w:t>305484040,4</w:t>
            </w:r>
          </w:p>
        </w:tc>
        <w:tc>
          <w:tcPr>
            <w:tcW w:w="1474" w:type="dxa"/>
          </w:tcPr>
          <w:p w:rsidR="00DC0E94" w:rsidRDefault="00DC0E94">
            <w:pPr>
              <w:pStyle w:val="ConsPlusNormal"/>
              <w:jc w:val="center"/>
            </w:pPr>
            <w:r>
              <w:t>322435516,0</w:t>
            </w:r>
          </w:p>
        </w:tc>
        <w:tc>
          <w:tcPr>
            <w:tcW w:w="1474" w:type="dxa"/>
          </w:tcPr>
          <w:p w:rsidR="00DC0E94" w:rsidRDefault="00DC0E94">
            <w:pPr>
              <w:pStyle w:val="ConsPlusNormal"/>
              <w:jc w:val="center"/>
            </w:pPr>
            <w:r>
              <w:t>339881199,7</w:t>
            </w:r>
          </w:p>
        </w:tc>
      </w:tr>
      <w:tr w:rsidR="00DC0E94">
        <w:tc>
          <w:tcPr>
            <w:tcW w:w="2268" w:type="dxa"/>
          </w:tcPr>
          <w:p w:rsidR="00DC0E94" w:rsidRDefault="00DC0E94">
            <w:pPr>
              <w:pStyle w:val="ConsPlusNormal"/>
            </w:pPr>
            <w:r>
              <w:t>Налог на прибыль организаций</w:t>
            </w:r>
          </w:p>
        </w:tc>
        <w:tc>
          <w:tcPr>
            <w:tcW w:w="1474" w:type="dxa"/>
          </w:tcPr>
          <w:p w:rsidR="00DC0E94" w:rsidRDefault="00DC0E94">
            <w:pPr>
              <w:pStyle w:val="ConsPlusNormal"/>
              <w:jc w:val="center"/>
            </w:pPr>
            <w:r>
              <w:t>74342353,5</w:t>
            </w:r>
          </w:p>
        </w:tc>
        <w:tc>
          <w:tcPr>
            <w:tcW w:w="1474" w:type="dxa"/>
          </w:tcPr>
          <w:p w:rsidR="00DC0E94" w:rsidRDefault="00DC0E94">
            <w:pPr>
              <w:pStyle w:val="ConsPlusNormal"/>
              <w:jc w:val="center"/>
            </w:pPr>
            <w:r>
              <w:t>124470473,2</w:t>
            </w:r>
          </w:p>
        </w:tc>
        <w:tc>
          <w:tcPr>
            <w:tcW w:w="1474" w:type="dxa"/>
          </w:tcPr>
          <w:p w:rsidR="00DC0E94" w:rsidRDefault="00DC0E94">
            <w:pPr>
              <w:pStyle w:val="ConsPlusNormal"/>
              <w:jc w:val="center"/>
            </w:pPr>
            <w:r>
              <w:t>114578631,4</w:t>
            </w:r>
          </w:p>
        </w:tc>
        <w:tc>
          <w:tcPr>
            <w:tcW w:w="1474" w:type="dxa"/>
          </w:tcPr>
          <w:p w:rsidR="00DC0E94" w:rsidRDefault="00DC0E94">
            <w:pPr>
              <w:pStyle w:val="ConsPlusNormal"/>
              <w:jc w:val="center"/>
            </w:pPr>
            <w:r>
              <w:t>102239500,0</w:t>
            </w:r>
          </w:p>
        </w:tc>
        <w:tc>
          <w:tcPr>
            <w:tcW w:w="1474" w:type="dxa"/>
          </w:tcPr>
          <w:p w:rsidR="00DC0E94" w:rsidRDefault="00DC0E94">
            <w:pPr>
              <w:pStyle w:val="ConsPlusNormal"/>
              <w:jc w:val="center"/>
            </w:pPr>
            <w:r>
              <w:t>96731300,0</w:t>
            </w:r>
          </w:p>
        </w:tc>
        <w:tc>
          <w:tcPr>
            <w:tcW w:w="1474" w:type="dxa"/>
          </w:tcPr>
          <w:p w:rsidR="00DC0E94" w:rsidRDefault="00DC0E94">
            <w:pPr>
              <w:pStyle w:val="ConsPlusNormal"/>
              <w:jc w:val="center"/>
            </w:pPr>
            <w:r>
              <w:t>101647700,0</w:t>
            </w:r>
          </w:p>
        </w:tc>
        <w:tc>
          <w:tcPr>
            <w:tcW w:w="1474" w:type="dxa"/>
          </w:tcPr>
          <w:p w:rsidR="00DC0E94" w:rsidRDefault="00DC0E94">
            <w:pPr>
              <w:pStyle w:val="ConsPlusNormal"/>
              <w:jc w:val="center"/>
            </w:pPr>
            <w:r>
              <w:t>107238323,5</w:t>
            </w:r>
          </w:p>
        </w:tc>
        <w:tc>
          <w:tcPr>
            <w:tcW w:w="1474" w:type="dxa"/>
          </w:tcPr>
          <w:p w:rsidR="00DC0E94" w:rsidRDefault="00DC0E94">
            <w:pPr>
              <w:pStyle w:val="ConsPlusNormal"/>
              <w:jc w:val="center"/>
            </w:pPr>
            <w:r>
              <w:t>113243669,6</w:t>
            </w:r>
          </w:p>
        </w:tc>
        <w:tc>
          <w:tcPr>
            <w:tcW w:w="1474" w:type="dxa"/>
          </w:tcPr>
          <w:p w:rsidR="00DC0E94" w:rsidRDefault="00DC0E94">
            <w:pPr>
              <w:pStyle w:val="ConsPlusNormal"/>
              <w:jc w:val="center"/>
            </w:pPr>
            <w:r>
              <w:t>119358827,8</w:t>
            </w:r>
          </w:p>
        </w:tc>
        <w:tc>
          <w:tcPr>
            <w:tcW w:w="1495" w:type="dxa"/>
          </w:tcPr>
          <w:p w:rsidR="00DC0E94" w:rsidRDefault="00DC0E94">
            <w:pPr>
              <w:pStyle w:val="ConsPlusNormal"/>
              <w:jc w:val="center"/>
            </w:pPr>
            <w:r>
              <w:t>132951692,0</w:t>
            </w:r>
          </w:p>
        </w:tc>
        <w:tc>
          <w:tcPr>
            <w:tcW w:w="1474" w:type="dxa"/>
          </w:tcPr>
          <w:p w:rsidR="00DC0E94" w:rsidRDefault="00DC0E94">
            <w:pPr>
              <w:pStyle w:val="ConsPlusNormal"/>
              <w:jc w:val="center"/>
            </w:pPr>
            <w:r>
              <w:t>139865180,0</w:t>
            </w:r>
          </w:p>
        </w:tc>
        <w:tc>
          <w:tcPr>
            <w:tcW w:w="1474" w:type="dxa"/>
          </w:tcPr>
          <w:p w:rsidR="00DC0E94" w:rsidRDefault="00DC0E94">
            <w:pPr>
              <w:pStyle w:val="ConsPlusNormal"/>
              <w:jc w:val="center"/>
            </w:pPr>
            <w:r>
              <w:t>146858439,0</w:t>
            </w:r>
          </w:p>
        </w:tc>
        <w:tc>
          <w:tcPr>
            <w:tcW w:w="1474" w:type="dxa"/>
          </w:tcPr>
          <w:p w:rsidR="00DC0E94" w:rsidRDefault="00DC0E94">
            <w:pPr>
              <w:pStyle w:val="ConsPlusNormal"/>
              <w:jc w:val="center"/>
            </w:pPr>
            <w:r>
              <w:t>153907644,1</w:t>
            </w:r>
          </w:p>
        </w:tc>
      </w:tr>
      <w:tr w:rsidR="00DC0E94">
        <w:tc>
          <w:tcPr>
            <w:tcW w:w="2268" w:type="dxa"/>
          </w:tcPr>
          <w:p w:rsidR="00DC0E94" w:rsidRDefault="00DC0E94">
            <w:pPr>
              <w:pStyle w:val="ConsPlusNormal"/>
            </w:pPr>
            <w:r>
              <w:t>Налог на доходы физических лиц</w:t>
            </w:r>
          </w:p>
        </w:tc>
        <w:tc>
          <w:tcPr>
            <w:tcW w:w="1474" w:type="dxa"/>
          </w:tcPr>
          <w:p w:rsidR="00DC0E94" w:rsidRDefault="00DC0E94">
            <w:pPr>
              <w:pStyle w:val="ConsPlusNormal"/>
              <w:jc w:val="center"/>
            </w:pPr>
            <w:r>
              <w:t>40220247,6</w:t>
            </w:r>
          </w:p>
        </w:tc>
        <w:tc>
          <w:tcPr>
            <w:tcW w:w="1474" w:type="dxa"/>
          </w:tcPr>
          <w:p w:rsidR="00DC0E94" w:rsidRDefault="00DC0E94">
            <w:pPr>
              <w:pStyle w:val="ConsPlusNormal"/>
              <w:jc w:val="center"/>
            </w:pPr>
            <w:r>
              <w:t>47974218,1</w:t>
            </w:r>
          </w:p>
        </w:tc>
        <w:tc>
          <w:tcPr>
            <w:tcW w:w="1474" w:type="dxa"/>
          </w:tcPr>
          <w:p w:rsidR="00DC0E94" w:rsidRDefault="00DC0E94">
            <w:pPr>
              <w:pStyle w:val="ConsPlusNormal"/>
              <w:jc w:val="center"/>
            </w:pPr>
            <w:r>
              <w:t>63054718,3</w:t>
            </w:r>
          </w:p>
        </w:tc>
        <w:tc>
          <w:tcPr>
            <w:tcW w:w="1474" w:type="dxa"/>
          </w:tcPr>
          <w:p w:rsidR="00DC0E94" w:rsidRDefault="00DC0E94">
            <w:pPr>
              <w:pStyle w:val="ConsPlusNormal"/>
              <w:jc w:val="center"/>
            </w:pPr>
            <w:r>
              <w:t>57375500,0</w:t>
            </w:r>
          </w:p>
        </w:tc>
        <w:tc>
          <w:tcPr>
            <w:tcW w:w="1474" w:type="dxa"/>
          </w:tcPr>
          <w:p w:rsidR="00DC0E94" w:rsidRDefault="00DC0E94">
            <w:pPr>
              <w:pStyle w:val="ConsPlusNormal"/>
              <w:jc w:val="center"/>
            </w:pPr>
            <w:r>
              <w:t>61959200,0</w:t>
            </w:r>
          </w:p>
        </w:tc>
        <w:tc>
          <w:tcPr>
            <w:tcW w:w="1474" w:type="dxa"/>
          </w:tcPr>
          <w:p w:rsidR="00DC0E94" w:rsidRDefault="00DC0E94">
            <w:pPr>
              <w:pStyle w:val="ConsPlusNormal"/>
              <w:jc w:val="center"/>
            </w:pPr>
            <w:r>
              <w:t>66731400,0</w:t>
            </w:r>
          </w:p>
        </w:tc>
        <w:tc>
          <w:tcPr>
            <w:tcW w:w="1474" w:type="dxa"/>
          </w:tcPr>
          <w:p w:rsidR="00DC0E94" w:rsidRDefault="00DC0E94">
            <w:pPr>
              <w:pStyle w:val="ConsPlusNormal"/>
              <w:jc w:val="center"/>
            </w:pPr>
            <w:r>
              <w:t>70868746,8</w:t>
            </w:r>
          </w:p>
        </w:tc>
        <w:tc>
          <w:tcPr>
            <w:tcW w:w="1474" w:type="dxa"/>
          </w:tcPr>
          <w:p w:rsidR="00DC0E94" w:rsidRDefault="00DC0E94">
            <w:pPr>
              <w:pStyle w:val="ConsPlusNormal"/>
              <w:jc w:val="center"/>
            </w:pPr>
            <w:r>
              <w:t>75262609,1</w:t>
            </w:r>
          </w:p>
        </w:tc>
        <w:tc>
          <w:tcPr>
            <w:tcW w:w="1474" w:type="dxa"/>
          </w:tcPr>
          <w:p w:rsidR="00DC0E94" w:rsidRDefault="00DC0E94">
            <w:pPr>
              <w:pStyle w:val="ConsPlusNormal"/>
              <w:jc w:val="center"/>
            </w:pPr>
            <w:r>
              <w:t>80079416,1</w:t>
            </w:r>
          </w:p>
        </w:tc>
        <w:tc>
          <w:tcPr>
            <w:tcW w:w="1495" w:type="dxa"/>
          </w:tcPr>
          <w:p w:rsidR="00DC0E94" w:rsidRDefault="00DC0E94">
            <w:pPr>
              <w:pStyle w:val="ConsPlusNormal"/>
              <w:jc w:val="center"/>
            </w:pPr>
            <w:r>
              <w:t>85204498,7</w:t>
            </w:r>
          </w:p>
        </w:tc>
        <w:tc>
          <w:tcPr>
            <w:tcW w:w="1474" w:type="dxa"/>
          </w:tcPr>
          <w:p w:rsidR="00DC0E94" w:rsidRDefault="00DC0E94">
            <w:pPr>
              <w:pStyle w:val="ConsPlusNormal"/>
              <w:jc w:val="center"/>
            </w:pPr>
            <w:r>
              <w:t>90913200,1</w:t>
            </w:r>
          </w:p>
        </w:tc>
        <w:tc>
          <w:tcPr>
            <w:tcW w:w="1474" w:type="dxa"/>
          </w:tcPr>
          <w:p w:rsidR="00DC0E94" w:rsidRDefault="00DC0E94">
            <w:pPr>
              <w:pStyle w:val="ConsPlusNormal"/>
              <w:jc w:val="center"/>
            </w:pPr>
            <w:r>
              <w:t>97004384,5</w:t>
            </w:r>
          </w:p>
        </w:tc>
        <w:tc>
          <w:tcPr>
            <w:tcW w:w="1474" w:type="dxa"/>
          </w:tcPr>
          <w:p w:rsidR="00DC0E94" w:rsidRDefault="00DC0E94">
            <w:pPr>
              <w:pStyle w:val="ConsPlusNormal"/>
              <w:jc w:val="center"/>
            </w:pPr>
            <w:r>
              <w:t>103406673,9</w:t>
            </w:r>
          </w:p>
        </w:tc>
      </w:tr>
      <w:tr w:rsidR="00DC0E94">
        <w:tc>
          <w:tcPr>
            <w:tcW w:w="2268" w:type="dxa"/>
          </w:tcPr>
          <w:p w:rsidR="00DC0E94" w:rsidRDefault="00DC0E94">
            <w:pPr>
              <w:pStyle w:val="ConsPlusNormal"/>
            </w:pPr>
            <w:r>
              <w:t>Акцизы</w:t>
            </w:r>
          </w:p>
        </w:tc>
        <w:tc>
          <w:tcPr>
            <w:tcW w:w="1474" w:type="dxa"/>
          </w:tcPr>
          <w:p w:rsidR="00DC0E94" w:rsidRDefault="00DC0E94">
            <w:pPr>
              <w:pStyle w:val="ConsPlusNormal"/>
              <w:jc w:val="center"/>
            </w:pPr>
            <w:r>
              <w:t>12946318,0</w:t>
            </w:r>
          </w:p>
        </w:tc>
        <w:tc>
          <w:tcPr>
            <w:tcW w:w="1474" w:type="dxa"/>
          </w:tcPr>
          <w:p w:rsidR="00DC0E94" w:rsidRDefault="00DC0E94">
            <w:pPr>
              <w:pStyle w:val="ConsPlusNormal"/>
              <w:jc w:val="center"/>
            </w:pPr>
            <w:r>
              <w:t>14050454,9</w:t>
            </w:r>
          </w:p>
        </w:tc>
        <w:tc>
          <w:tcPr>
            <w:tcW w:w="1474" w:type="dxa"/>
          </w:tcPr>
          <w:p w:rsidR="00DC0E94" w:rsidRDefault="00DC0E94">
            <w:pPr>
              <w:pStyle w:val="ConsPlusNormal"/>
              <w:jc w:val="center"/>
            </w:pPr>
            <w:r>
              <w:t>15044353,2</w:t>
            </w:r>
          </w:p>
        </w:tc>
        <w:tc>
          <w:tcPr>
            <w:tcW w:w="1474" w:type="dxa"/>
          </w:tcPr>
          <w:p w:rsidR="00DC0E94" w:rsidRDefault="00DC0E94">
            <w:pPr>
              <w:pStyle w:val="ConsPlusNormal"/>
              <w:jc w:val="center"/>
            </w:pPr>
            <w:r>
              <w:t>18756200,0</w:t>
            </w:r>
          </w:p>
        </w:tc>
        <w:tc>
          <w:tcPr>
            <w:tcW w:w="1474" w:type="dxa"/>
          </w:tcPr>
          <w:p w:rsidR="00DC0E94" w:rsidRDefault="00DC0E94">
            <w:pPr>
              <w:pStyle w:val="ConsPlusNormal"/>
              <w:jc w:val="center"/>
            </w:pPr>
            <w:r>
              <w:t>19563200,0</w:t>
            </w:r>
          </w:p>
        </w:tc>
        <w:tc>
          <w:tcPr>
            <w:tcW w:w="1474" w:type="dxa"/>
          </w:tcPr>
          <w:p w:rsidR="00DC0E94" w:rsidRDefault="00DC0E94">
            <w:pPr>
              <w:pStyle w:val="ConsPlusNormal"/>
              <w:jc w:val="center"/>
            </w:pPr>
            <w:r>
              <w:t>20355300,0</w:t>
            </w:r>
          </w:p>
        </w:tc>
        <w:tc>
          <w:tcPr>
            <w:tcW w:w="1474" w:type="dxa"/>
          </w:tcPr>
          <w:p w:rsidR="00DC0E94" w:rsidRDefault="00DC0E94">
            <w:pPr>
              <w:pStyle w:val="ConsPlusNormal"/>
              <w:jc w:val="center"/>
            </w:pPr>
            <w:r>
              <w:t>21169512,0</w:t>
            </w:r>
          </w:p>
        </w:tc>
        <w:tc>
          <w:tcPr>
            <w:tcW w:w="1474" w:type="dxa"/>
          </w:tcPr>
          <w:p w:rsidR="00DC0E94" w:rsidRDefault="00DC0E94">
            <w:pPr>
              <w:pStyle w:val="ConsPlusNormal"/>
              <w:jc w:val="center"/>
            </w:pPr>
            <w:r>
              <w:t>22016292,5</w:t>
            </w:r>
          </w:p>
        </w:tc>
        <w:tc>
          <w:tcPr>
            <w:tcW w:w="1474" w:type="dxa"/>
          </w:tcPr>
          <w:p w:rsidR="00DC0E94" w:rsidRDefault="00DC0E94">
            <w:pPr>
              <w:pStyle w:val="ConsPlusNormal"/>
              <w:jc w:val="center"/>
            </w:pPr>
            <w:r>
              <w:t>22896944,2</w:t>
            </w:r>
          </w:p>
        </w:tc>
        <w:tc>
          <w:tcPr>
            <w:tcW w:w="1495" w:type="dxa"/>
          </w:tcPr>
          <w:p w:rsidR="00DC0E94" w:rsidRDefault="00DC0E94">
            <w:pPr>
              <w:pStyle w:val="ConsPlusNormal"/>
              <w:jc w:val="center"/>
            </w:pPr>
            <w:r>
              <w:t>23812822,0</w:t>
            </w:r>
          </w:p>
        </w:tc>
        <w:tc>
          <w:tcPr>
            <w:tcW w:w="1474" w:type="dxa"/>
          </w:tcPr>
          <w:p w:rsidR="00DC0E94" w:rsidRDefault="00DC0E94">
            <w:pPr>
              <w:pStyle w:val="ConsPlusNormal"/>
              <w:jc w:val="center"/>
            </w:pPr>
            <w:r>
              <w:t>24765334,9</w:t>
            </w:r>
          </w:p>
        </w:tc>
        <w:tc>
          <w:tcPr>
            <w:tcW w:w="1474" w:type="dxa"/>
          </w:tcPr>
          <w:p w:rsidR="00DC0E94" w:rsidRDefault="00DC0E94">
            <w:pPr>
              <w:pStyle w:val="ConsPlusNormal"/>
              <w:jc w:val="center"/>
            </w:pPr>
            <w:r>
              <w:t>25755948,3</w:t>
            </w:r>
          </w:p>
        </w:tc>
        <w:tc>
          <w:tcPr>
            <w:tcW w:w="1474" w:type="dxa"/>
          </w:tcPr>
          <w:p w:rsidR="00DC0E94" w:rsidRDefault="00DC0E94">
            <w:pPr>
              <w:pStyle w:val="ConsPlusNormal"/>
              <w:jc w:val="center"/>
            </w:pPr>
            <w:r>
              <w:t>26786186,2</w:t>
            </w:r>
          </w:p>
        </w:tc>
      </w:tr>
      <w:tr w:rsidR="00DC0E94">
        <w:tc>
          <w:tcPr>
            <w:tcW w:w="2268" w:type="dxa"/>
          </w:tcPr>
          <w:p w:rsidR="00DC0E94" w:rsidRDefault="00DC0E94">
            <w:pPr>
              <w:pStyle w:val="ConsPlusNormal"/>
            </w:pPr>
            <w:r>
              <w:t>Налог на имущество организаций</w:t>
            </w:r>
          </w:p>
        </w:tc>
        <w:tc>
          <w:tcPr>
            <w:tcW w:w="1474" w:type="dxa"/>
          </w:tcPr>
          <w:p w:rsidR="00DC0E94" w:rsidRDefault="00DC0E94">
            <w:pPr>
              <w:pStyle w:val="ConsPlusNormal"/>
              <w:jc w:val="center"/>
            </w:pPr>
            <w:r>
              <w:t>25857770,8</w:t>
            </w:r>
          </w:p>
        </w:tc>
        <w:tc>
          <w:tcPr>
            <w:tcW w:w="1474" w:type="dxa"/>
          </w:tcPr>
          <w:p w:rsidR="00DC0E94" w:rsidRDefault="00DC0E94">
            <w:pPr>
              <w:pStyle w:val="ConsPlusNormal"/>
              <w:jc w:val="center"/>
            </w:pPr>
            <w:r>
              <w:t>29360298,6</w:t>
            </w:r>
          </w:p>
        </w:tc>
        <w:tc>
          <w:tcPr>
            <w:tcW w:w="1474" w:type="dxa"/>
          </w:tcPr>
          <w:p w:rsidR="00DC0E94" w:rsidRDefault="00DC0E94">
            <w:pPr>
              <w:pStyle w:val="ConsPlusNormal"/>
              <w:jc w:val="center"/>
            </w:pPr>
            <w:r>
              <w:t>32308456,5</w:t>
            </w:r>
          </w:p>
        </w:tc>
        <w:tc>
          <w:tcPr>
            <w:tcW w:w="1474" w:type="dxa"/>
          </w:tcPr>
          <w:p w:rsidR="00DC0E94" w:rsidRDefault="00DC0E94">
            <w:pPr>
              <w:pStyle w:val="ConsPlusNormal"/>
              <w:jc w:val="center"/>
            </w:pPr>
            <w:r>
              <w:t>32024100,0</w:t>
            </w:r>
          </w:p>
        </w:tc>
        <w:tc>
          <w:tcPr>
            <w:tcW w:w="1474" w:type="dxa"/>
          </w:tcPr>
          <w:p w:rsidR="00DC0E94" w:rsidRDefault="00DC0E94">
            <w:pPr>
              <w:pStyle w:val="ConsPlusNormal"/>
              <w:jc w:val="center"/>
            </w:pPr>
            <w:r>
              <w:t>32057400,0</w:t>
            </w:r>
          </w:p>
        </w:tc>
        <w:tc>
          <w:tcPr>
            <w:tcW w:w="1474" w:type="dxa"/>
          </w:tcPr>
          <w:p w:rsidR="00DC0E94" w:rsidRDefault="00DC0E94">
            <w:pPr>
              <w:pStyle w:val="ConsPlusNormal"/>
              <w:jc w:val="center"/>
            </w:pPr>
            <w:r>
              <w:t>32077500,0</w:t>
            </w:r>
          </w:p>
        </w:tc>
        <w:tc>
          <w:tcPr>
            <w:tcW w:w="1474" w:type="dxa"/>
          </w:tcPr>
          <w:p w:rsidR="00DC0E94" w:rsidRDefault="00DC0E94">
            <w:pPr>
              <w:pStyle w:val="ConsPlusNormal"/>
              <w:jc w:val="center"/>
            </w:pPr>
            <w:r>
              <w:t>34162537,5</w:t>
            </w:r>
          </w:p>
        </w:tc>
        <w:tc>
          <w:tcPr>
            <w:tcW w:w="1474" w:type="dxa"/>
          </w:tcPr>
          <w:p w:rsidR="00DC0E94" w:rsidRDefault="00DC0E94">
            <w:pPr>
              <w:pStyle w:val="ConsPlusNormal"/>
              <w:jc w:val="center"/>
            </w:pPr>
            <w:r>
              <w:t>36417265,0</w:t>
            </w:r>
          </w:p>
        </w:tc>
        <w:tc>
          <w:tcPr>
            <w:tcW w:w="1474" w:type="dxa"/>
          </w:tcPr>
          <w:p w:rsidR="00DC0E94" w:rsidRDefault="00DC0E94">
            <w:pPr>
              <w:pStyle w:val="ConsPlusNormal"/>
              <w:jc w:val="center"/>
            </w:pPr>
            <w:r>
              <w:t>38711552,7</w:t>
            </w:r>
          </w:p>
        </w:tc>
        <w:tc>
          <w:tcPr>
            <w:tcW w:w="1495" w:type="dxa"/>
          </w:tcPr>
          <w:p w:rsidR="00DC0E94" w:rsidRDefault="00DC0E94">
            <w:pPr>
              <w:pStyle w:val="ConsPlusNormal"/>
              <w:jc w:val="center"/>
            </w:pPr>
            <w:r>
              <w:t>41111669,0</w:t>
            </w:r>
          </w:p>
        </w:tc>
        <w:tc>
          <w:tcPr>
            <w:tcW w:w="1474" w:type="dxa"/>
          </w:tcPr>
          <w:p w:rsidR="00DC0E94" w:rsidRDefault="00DC0E94">
            <w:pPr>
              <w:pStyle w:val="ConsPlusNormal"/>
              <w:jc w:val="center"/>
            </w:pPr>
            <w:r>
              <w:t>43660592,5</w:t>
            </w:r>
          </w:p>
        </w:tc>
        <w:tc>
          <w:tcPr>
            <w:tcW w:w="1474" w:type="dxa"/>
          </w:tcPr>
          <w:p w:rsidR="00DC0E94" w:rsidRDefault="00DC0E94">
            <w:pPr>
              <w:pStyle w:val="ConsPlusNormal"/>
              <w:jc w:val="center"/>
            </w:pPr>
            <w:r>
              <w:t>46454870,4</w:t>
            </w:r>
          </w:p>
        </w:tc>
        <w:tc>
          <w:tcPr>
            <w:tcW w:w="1474" w:type="dxa"/>
          </w:tcPr>
          <w:p w:rsidR="00DC0E94" w:rsidRDefault="00DC0E94">
            <w:pPr>
              <w:pStyle w:val="ConsPlusNormal"/>
              <w:jc w:val="center"/>
            </w:pPr>
            <w:r>
              <w:t>49335072,4</w:t>
            </w:r>
          </w:p>
        </w:tc>
      </w:tr>
      <w:tr w:rsidR="00DC0E94">
        <w:tc>
          <w:tcPr>
            <w:tcW w:w="2268" w:type="dxa"/>
          </w:tcPr>
          <w:p w:rsidR="00DC0E94" w:rsidRDefault="00DC0E94">
            <w:pPr>
              <w:pStyle w:val="ConsPlusNormal"/>
            </w:pPr>
            <w:r>
              <w:t>2. Неналоговые доходы</w:t>
            </w:r>
          </w:p>
        </w:tc>
        <w:tc>
          <w:tcPr>
            <w:tcW w:w="1474" w:type="dxa"/>
          </w:tcPr>
          <w:p w:rsidR="00DC0E94" w:rsidRDefault="00DC0E94">
            <w:pPr>
              <w:pStyle w:val="ConsPlusNormal"/>
              <w:jc w:val="center"/>
            </w:pPr>
            <w:r>
              <w:t>7220251,5</w:t>
            </w:r>
          </w:p>
        </w:tc>
        <w:tc>
          <w:tcPr>
            <w:tcW w:w="1474" w:type="dxa"/>
          </w:tcPr>
          <w:p w:rsidR="00DC0E94" w:rsidRDefault="00DC0E94">
            <w:pPr>
              <w:pStyle w:val="ConsPlusNormal"/>
              <w:jc w:val="center"/>
            </w:pPr>
            <w:r>
              <w:t>7347927,4</w:t>
            </w:r>
          </w:p>
        </w:tc>
        <w:tc>
          <w:tcPr>
            <w:tcW w:w="1474" w:type="dxa"/>
          </w:tcPr>
          <w:p w:rsidR="00DC0E94" w:rsidRDefault="00DC0E94">
            <w:pPr>
              <w:pStyle w:val="ConsPlusNormal"/>
              <w:jc w:val="center"/>
            </w:pPr>
            <w:r>
              <w:t>19767963,8</w:t>
            </w:r>
          </w:p>
        </w:tc>
        <w:tc>
          <w:tcPr>
            <w:tcW w:w="1474" w:type="dxa"/>
          </w:tcPr>
          <w:p w:rsidR="00DC0E94" w:rsidRDefault="00DC0E94">
            <w:pPr>
              <w:pStyle w:val="ConsPlusNormal"/>
              <w:jc w:val="center"/>
            </w:pPr>
            <w:r>
              <w:t>3077100,0</w:t>
            </w:r>
          </w:p>
        </w:tc>
        <w:tc>
          <w:tcPr>
            <w:tcW w:w="1474" w:type="dxa"/>
          </w:tcPr>
          <w:p w:rsidR="00DC0E94" w:rsidRDefault="00DC0E94">
            <w:pPr>
              <w:pStyle w:val="ConsPlusNormal"/>
              <w:jc w:val="center"/>
            </w:pPr>
            <w:r>
              <w:t>3030100,0</w:t>
            </w:r>
          </w:p>
        </w:tc>
        <w:tc>
          <w:tcPr>
            <w:tcW w:w="1474" w:type="dxa"/>
          </w:tcPr>
          <w:p w:rsidR="00DC0E94" w:rsidRDefault="00DC0E94">
            <w:pPr>
              <w:pStyle w:val="ConsPlusNormal"/>
              <w:jc w:val="center"/>
            </w:pPr>
            <w:r>
              <w:t>3025400,0</w:t>
            </w:r>
          </w:p>
        </w:tc>
        <w:tc>
          <w:tcPr>
            <w:tcW w:w="1474" w:type="dxa"/>
          </w:tcPr>
          <w:p w:rsidR="00DC0E94" w:rsidRDefault="00DC0E94">
            <w:pPr>
              <w:pStyle w:val="ConsPlusNormal"/>
              <w:jc w:val="center"/>
            </w:pPr>
            <w:r>
              <w:t>3055654,0</w:t>
            </w:r>
          </w:p>
        </w:tc>
        <w:tc>
          <w:tcPr>
            <w:tcW w:w="1474" w:type="dxa"/>
          </w:tcPr>
          <w:p w:rsidR="00DC0E94" w:rsidRDefault="00DC0E94">
            <w:pPr>
              <w:pStyle w:val="ConsPlusNormal"/>
              <w:jc w:val="center"/>
            </w:pPr>
            <w:r>
              <w:t>3086210,5</w:t>
            </w:r>
          </w:p>
        </w:tc>
        <w:tc>
          <w:tcPr>
            <w:tcW w:w="1474" w:type="dxa"/>
          </w:tcPr>
          <w:p w:rsidR="00DC0E94" w:rsidRDefault="00DC0E94">
            <w:pPr>
              <w:pStyle w:val="ConsPlusNormal"/>
              <w:jc w:val="center"/>
            </w:pPr>
            <w:r>
              <w:t>3117072,6</w:t>
            </w:r>
          </w:p>
        </w:tc>
        <w:tc>
          <w:tcPr>
            <w:tcW w:w="1495" w:type="dxa"/>
          </w:tcPr>
          <w:p w:rsidR="00DC0E94" w:rsidRDefault="00DC0E94">
            <w:pPr>
              <w:pStyle w:val="ConsPlusNormal"/>
              <w:jc w:val="center"/>
            </w:pPr>
            <w:r>
              <w:t>3148243,3</w:t>
            </w:r>
          </w:p>
        </w:tc>
        <w:tc>
          <w:tcPr>
            <w:tcW w:w="1474" w:type="dxa"/>
          </w:tcPr>
          <w:p w:rsidR="00DC0E94" w:rsidRDefault="00DC0E94">
            <w:pPr>
              <w:pStyle w:val="ConsPlusNormal"/>
              <w:jc w:val="center"/>
            </w:pPr>
            <w:r>
              <w:t>3179725,7</w:t>
            </w:r>
          </w:p>
        </w:tc>
        <w:tc>
          <w:tcPr>
            <w:tcW w:w="1474" w:type="dxa"/>
          </w:tcPr>
          <w:p w:rsidR="00DC0E94" w:rsidRDefault="00DC0E94">
            <w:pPr>
              <w:pStyle w:val="ConsPlusNormal"/>
              <w:jc w:val="center"/>
            </w:pPr>
            <w:r>
              <w:t>3211523,0</w:t>
            </w:r>
          </w:p>
        </w:tc>
        <w:tc>
          <w:tcPr>
            <w:tcW w:w="1474" w:type="dxa"/>
          </w:tcPr>
          <w:p w:rsidR="00DC0E94" w:rsidRDefault="00DC0E94">
            <w:pPr>
              <w:pStyle w:val="ConsPlusNormal"/>
              <w:jc w:val="center"/>
            </w:pPr>
            <w:r>
              <w:t>3243638,2</w:t>
            </w:r>
          </w:p>
        </w:tc>
      </w:tr>
      <w:tr w:rsidR="00DC0E94">
        <w:tc>
          <w:tcPr>
            <w:tcW w:w="2268" w:type="dxa"/>
          </w:tcPr>
          <w:p w:rsidR="00DC0E94" w:rsidRDefault="00DC0E94">
            <w:pPr>
              <w:pStyle w:val="ConsPlusNormal"/>
            </w:pPr>
            <w:r>
              <w:t>3. Безвозмездные поступления</w:t>
            </w:r>
          </w:p>
        </w:tc>
        <w:tc>
          <w:tcPr>
            <w:tcW w:w="1474" w:type="dxa"/>
          </w:tcPr>
          <w:p w:rsidR="00DC0E94" w:rsidRDefault="00DC0E94">
            <w:pPr>
              <w:pStyle w:val="ConsPlusNormal"/>
              <w:jc w:val="center"/>
            </w:pPr>
            <w:r>
              <w:t>26647193,6</w:t>
            </w:r>
          </w:p>
        </w:tc>
        <w:tc>
          <w:tcPr>
            <w:tcW w:w="1474" w:type="dxa"/>
          </w:tcPr>
          <w:p w:rsidR="00DC0E94" w:rsidRDefault="00DC0E94">
            <w:pPr>
              <w:pStyle w:val="ConsPlusNormal"/>
              <w:jc w:val="center"/>
            </w:pPr>
            <w:r>
              <w:t>23772137,8</w:t>
            </w:r>
          </w:p>
        </w:tc>
        <w:tc>
          <w:tcPr>
            <w:tcW w:w="1474" w:type="dxa"/>
          </w:tcPr>
          <w:p w:rsidR="00DC0E94" w:rsidRDefault="00DC0E94">
            <w:pPr>
              <w:pStyle w:val="ConsPlusNormal"/>
              <w:jc w:val="center"/>
            </w:pPr>
            <w:r>
              <w:t>20204630,0</w:t>
            </w:r>
          </w:p>
        </w:tc>
        <w:tc>
          <w:tcPr>
            <w:tcW w:w="1474" w:type="dxa"/>
          </w:tcPr>
          <w:p w:rsidR="00DC0E94" w:rsidRDefault="00DC0E94">
            <w:pPr>
              <w:pStyle w:val="ConsPlusNormal"/>
              <w:jc w:val="center"/>
            </w:pPr>
            <w:r>
              <w:t>20943058,0</w:t>
            </w:r>
          </w:p>
        </w:tc>
        <w:tc>
          <w:tcPr>
            <w:tcW w:w="1474" w:type="dxa"/>
          </w:tcPr>
          <w:p w:rsidR="00DC0E94" w:rsidRDefault="00DC0E94">
            <w:pPr>
              <w:pStyle w:val="ConsPlusNormal"/>
              <w:jc w:val="center"/>
            </w:pPr>
            <w:r>
              <w:t>21477077,1</w:t>
            </w:r>
          </w:p>
        </w:tc>
        <w:tc>
          <w:tcPr>
            <w:tcW w:w="1474" w:type="dxa"/>
          </w:tcPr>
          <w:p w:rsidR="00DC0E94" w:rsidRDefault="00DC0E94">
            <w:pPr>
              <w:pStyle w:val="ConsPlusNormal"/>
              <w:jc w:val="center"/>
            </w:pPr>
            <w:r>
              <w:t>21375714,3</w:t>
            </w:r>
          </w:p>
        </w:tc>
        <w:tc>
          <w:tcPr>
            <w:tcW w:w="1474" w:type="dxa"/>
          </w:tcPr>
          <w:p w:rsidR="00DC0E94" w:rsidRDefault="00DC0E94">
            <w:pPr>
              <w:pStyle w:val="ConsPlusNormal"/>
              <w:jc w:val="center"/>
            </w:pPr>
            <w:r>
              <w:t>21587838,5</w:t>
            </w:r>
          </w:p>
        </w:tc>
        <w:tc>
          <w:tcPr>
            <w:tcW w:w="1474" w:type="dxa"/>
          </w:tcPr>
          <w:p w:rsidR="00DC0E94" w:rsidRDefault="00DC0E94">
            <w:pPr>
              <w:pStyle w:val="ConsPlusNormal"/>
              <w:jc w:val="center"/>
            </w:pPr>
            <w:r>
              <w:t>21761060,2</w:t>
            </w:r>
          </w:p>
        </w:tc>
        <w:tc>
          <w:tcPr>
            <w:tcW w:w="1474" w:type="dxa"/>
          </w:tcPr>
          <w:p w:rsidR="00DC0E94" w:rsidRDefault="00DC0E94">
            <w:pPr>
              <w:pStyle w:val="ConsPlusNormal"/>
              <w:jc w:val="center"/>
            </w:pPr>
            <w:r>
              <w:t>21941210,7</w:t>
            </w:r>
          </w:p>
        </w:tc>
        <w:tc>
          <w:tcPr>
            <w:tcW w:w="1495" w:type="dxa"/>
          </w:tcPr>
          <w:p w:rsidR="00DC0E94" w:rsidRDefault="00DC0E94">
            <w:pPr>
              <w:pStyle w:val="ConsPlusNormal"/>
              <w:jc w:val="center"/>
            </w:pPr>
            <w:r>
              <w:t>22128567,3</w:t>
            </w:r>
          </w:p>
        </w:tc>
        <w:tc>
          <w:tcPr>
            <w:tcW w:w="1474" w:type="dxa"/>
          </w:tcPr>
          <w:p w:rsidR="00DC0E94" w:rsidRDefault="00DC0E94">
            <w:pPr>
              <w:pStyle w:val="ConsPlusNormal"/>
              <w:jc w:val="center"/>
            </w:pPr>
            <w:r>
              <w:t>22323418,1</w:t>
            </w:r>
          </w:p>
        </w:tc>
        <w:tc>
          <w:tcPr>
            <w:tcW w:w="1474" w:type="dxa"/>
          </w:tcPr>
          <w:p w:rsidR="00DC0E94" w:rsidRDefault="00DC0E94">
            <w:pPr>
              <w:pStyle w:val="ConsPlusNormal"/>
              <w:jc w:val="center"/>
            </w:pPr>
            <w:r>
              <w:t>22526062,9</w:t>
            </w:r>
          </w:p>
        </w:tc>
        <w:tc>
          <w:tcPr>
            <w:tcW w:w="1474" w:type="dxa"/>
          </w:tcPr>
          <w:p w:rsidR="00DC0E94" w:rsidRDefault="00DC0E94">
            <w:pPr>
              <w:pStyle w:val="ConsPlusNormal"/>
              <w:jc w:val="center"/>
            </w:pPr>
            <w:r>
              <w:t>22736813,6</w:t>
            </w:r>
          </w:p>
        </w:tc>
      </w:tr>
      <w:tr w:rsidR="00DC0E94">
        <w:tc>
          <w:tcPr>
            <w:tcW w:w="2268" w:type="dxa"/>
          </w:tcPr>
          <w:p w:rsidR="00DC0E94" w:rsidRDefault="00DC0E94">
            <w:pPr>
              <w:pStyle w:val="ConsPlusNormal"/>
            </w:pPr>
            <w:r>
              <w:t>В том числе: из федерального бюджета</w:t>
            </w:r>
          </w:p>
        </w:tc>
        <w:tc>
          <w:tcPr>
            <w:tcW w:w="1474" w:type="dxa"/>
          </w:tcPr>
          <w:p w:rsidR="00DC0E94" w:rsidRDefault="00DC0E94">
            <w:pPr>
              <w:pStyle w:val="ConsPlusNormal"/>
              <w:jc w:val="center"/>
            </w:pPr>
            <w:r>
              <w:t>21946472,9</w:t>
            </w:r>
          </w:p>
        </w:tc>
        <w:tc>
          <w:tcPr>
            <w:tcW w:w="1474" w:type="dxa"/>
          </w:tcPr>
          <w:p w:rsidR="00DC0E94" w:rsidRDefault="00DC0E94">
            <w:pPr>
              <w:pStyle w:val="ConsPlusNormal"/>
              <w:jc w:val="center"/>
            </w:pPr>
            <w:r>
              <w:t>17005274,4</w:t>
            </w:r>
          </w:p>
        </w:tc>
        <w:tc>
          <w:tcPr>
            <w:tcW w:w="1474" w:type="dxa"/>
          </w:tcPr>
          <w:p w:rsidR="00DC0E94" w:rsidRDefault="00DC0E94">
            <w:pPr>
              <w:pStyle w:val="ConsPlusNormal"/>
              <w:jc w:val="center"/>
            </w:pPr>
            <w:r>
              <w:t>15747587,2</w:t>
            </w:r>
          </w:p>
        </w:tc>
        <w:tc>
          <w:tcPr>
            <w:tcW w:w="1474" w:type="dxa"/>
          </w:tcPr>
          <w:p w:rsidR="00DC0E94" w:rsidRDefault="00DC0E94">
            <w:pPr>
              <w:pStyle w:val="ConsPlusNormal"/>
              <w:jc w:val="center"/>
            </w:pPr>
            <w:r>
              <w:t>19938118,6</w:t>
            </w:r>
          </w:p>
        </w:tc>
        <w:tc>
          <w:tcPr>
            <w:tcW w:w="1474" w:type="dxa"/>
          </w:tcPr>
          <w:p w:rsidR="00DC0E94" w:rsidRDefault="00DC0E94">
            <w:pPr>
              <w:pStyle w:val="ConsPlusNormal"/>
              <w:jc w:val="center"/>
            </w:pPr>
            <w:r>
              <w:t>20451990,6</w:t>
            </w:r>
          </w:p>
        </w:tc>
        <w:tc>
          <w:tcPr>
            <w:tcW w:w="1474" w:type="dxa"/>
          </w:tcPr>
          <w:p w:rsidR="00DC0E94" w:rsidRDefault="00DC0E94">
            <w:pPr>
              <w:pStyle w:val="ConsPlusNormal"/>
              <w:jc w:val="center"/>
            </w:pPr>
            <w:r>
              <w:t>20875714,3</w:t>
            </w:r>
          </w:p>
        </w:tc>
        <w:tc>
          <w:tcPr>
            <w:tcW w:w="1474" w:type="dxa"/>
          </w:tcPr>
          <w:p w:rsidR="00DC0E94" w:rsidRDefault="00DC0E94">
            <w:pPr>
              <w:pStyle w:val="ConsPlusNormal"/>
              <w:jc w:val="center"/>
            </w:pPr>
            <w:r>
              <w:t>21020451,0</w:t>
            </w:r>
          </w:p>
        </w:tc>
        <w:tc>
          <w:tcPr>
            <w:tcW w:w="1474" w:type="dxa"/>
          </w:tcPr>
          <w:p w:rsidR="00DC0E94" w:rsidRDefault="00DC0E94">
            <w:pPr>
              <w:pStyle w:val="ConsPlusNormal"/>
              <w:jc w:val="center"/>
            </w:pPr>
            <w:r>
              <w:t>21170977,2</w:t>
            </w:r>
          </w:p>
        </w:tc>
        <w:tc>
          <w:tcPr>
            <w:tcW w:w="1474" w:type="dxa"/>
          </w:tcPr>
          <w:p w:rsidR="00DC0E94" w:rsidRDefault="00DC0E94">
            <w:pPr>
              <w:pStyle w:val="ConsPlusNormal"/>
              <w:jc w:val="center"/>
            </w:pPr>
            <w:r>
              <w:t>21327524,4</w:t>
            </w:r>
          </w:p>
        </w:tc>
        <w:tc>
          <w:tcPr>
            <w:tcW w:w="1495" w:type="dxa"/>
          </w:tcPr>
          <w:p w:rsidR="00DC0E94" w:rsidRDefault="00DC0E94">
            <w:pPr>
              <w:pStyle w:val="ConsPlusNormal"/>
              <w:jc w:val="center"/>
            </w:pPr>
            <w:r>
              <w:t>21490333,5</w:t>
            </w:r>
          </w:p>
        </w:tc>
        <w:tc>
          <w:tcPr>
            <w:tcW w:w="1474" w:type="dxa"/>
          </w:tcPr>
          <w:p w:rsidR="00DC0E94" w:rsidRDefault="00DC0E94">
            <w:pPr>
              <w:pStyle w:val="ConsPlusNormal"/>
              <w:jc w:val="center"/>
            </w:pPr>
            <w:r>
              <w:t>21659655,0</w:t>
            </w:r>
          </w:p>
        </w:tc>
        <w:tc>
          <w:tcPr>
            <w:tcW w:w="1474" w:type="dxa"/>
          </w:tcPr>
          <w:p w:rsidR="00DC0E94" w:rsidRDefault="00DC0E94">
            <w:pPr>
              <w:pStyle w:val="ConsPlusNormal"/>
              <w:jc w:val="center"/>
            </w:pPr>
            <w:r>
              <w:t>21835749,3</w:t>
            </w:r>
          </w:p>
        </w:tc>
        <w:tc>
          <w:tcPr>
            <w:tcW w:w="1474" w:type="dxa"/>
          </w:tcPr>
          <w:p w:rsidR="00DC0E94" w:rsidRDefault="00DC0E94">
            <w:pPr>
              <w:pStyle w:val="ConsPlusNormal"/>
              <w:jc w:val="center"/>
            </w:pPr>
            <w:r>
              <w:t>22018887,4</w:t>
            </w:r>
          </w:p>
        </w:tc>
      </w:tr>
      <w:tr w:rsidR="00DC0E94">
        <w:tc>
          <w:tcPr>
            <w:tcW w:w="2268" w:type="dxa"/>
          </w:tcPr>
          <w:p w:rsidR="00DC0E94" w:rsidRDefault="00DC0E94">
            <w:pPr>
              <w:pStyle w:val="ConsPlusNormal"/>
            </w:pPr>
            <w:r>
              <w:t>Дотации</w:t>
            </w:r>
          </w:p>
        </w:tc>
        <w:tc>
          <w:tcPr>
            <w:tcW w:w="1474" w:type="dxa"/>
          </w:tcPr>
          <w:p w:rsidR="00DC0E94" w:rsidRDefault="00DC0E94">
            <w:pPr>
              <w:pStyle w:val="ConsPlusNormal"/>
              <w:jc w:val="center"/>
            </w:pPr>
            <w:r>
              <w:t>832119,6</w:t>
            </w:r>
          </w:p>
        </w:tc>
        <w:tc>
          <w:tcPr>
            <w:tcW w:w="1474" w:type="dxa"/>
          </w:tcPr>
          <w:p w:rsidR="00DC0E94" w:rsidRDefault="00DC0E94">
            <w:pPr>
              <w:pStyle w:val="ConsPlusNormal"/>
              <w:jc w:val="center"/>
            </w:pPr>
            <w:r>
              <w:t>205280,2</w:t>
            </w:r>
          </w:p>
        </w:tc>
        <w:tc>
          <w:tcPr>
            <w:tcW w:w="1474" w:type="dxa"/>
          </w:tcPr>
          <w:p w:rsidR="00DC0E94" w:rsidRDefault="00DC0E94">
            <w:pPr>
              <w:pStyle w:val="ConsPlusNormal"/>
              <w:jc w:val="center"/>
            </w:pPr>
            <w:r>
              <w:t>209771,9</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95"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r>
      <w:tr w:rsidR="00DC0E94">
        <w:tc>
          <w:tcPr>
            <w:tcW w:w="2268" w:type="dxa"/>
          </w:tcPr>
          <w:p w:rsidR="00DC0E94" w:rsidRDefault="00DC0E94">
            <w:pPr>
              <w:pStyle w:val="ConsPlusNormal"/>
            </w:pPr>
            <w:r>
              <w:lastRenderedPageBreak/>
              <w:t>Субсидии</w:t>
            </w:r>
          </w:p>
        </w:tc>
        <w:tc>
          <w:tcPr>
            <w:tcW w:w="1474" w:type="dxa"/>
          </w:tcPr>
          <w:p w:rsidR="00DC0E94" w:rsidRDefault="00DC0E94">
            <w:pPr>
              <w:pStyle w:val="ConsPlusNormal"/>
              <w:jc w:val="center"/>
            </w:pPr>
            <w:r>
              <w:t>9031523,8</w:t>
            </w:r>
          </w:p>
        </w:tc>
        <w:tc>
          <w:tcPr>
            <w:tcW w:w="1474" w:type="dxa"/>
          </w:tcPr>
          <w:p w:rsidR="00DC0E94" w:rsidRDefault="00DC0E94">
            <w:pPr>
              <w:pStyle w:val="ConsPlusNormal"/>
              <w:jc w:val="center"/>
            </w:pPr>
            <w:r>
              <w:t>9051510,7</w:t>
            </w:r>
          </w:p>
        </w:tc>
        <w:tc>
          <w:tcPr>
            <w:tcW w:w="1474" w:type="dxa"/>
          </w:tcPr>
          <w:p w:rsidR="00DC0E94" w:rsidRDefault="00DC0E94">
            <w:pPr>
              <w:pStyle w:val="ConsPlusNormal"/>
              <w:jc w:val="center"/>
            </w:pPr>
            <w:r>
              <w:t>10622490,1</w:t>
            </w:r>
          </w:p>
        </w:tc>
        <w:tc>
          <w:tcPr>
            <w:tcW w:w="1474" w:type="dxa"/>
          </w:tcPr>
          <w:p w:rsidR="00DC0E94" w:rsidRDefault="00DC0E94">
            <w:pPr>
              <w:pStyle w:val="ConsPlusNormal"/>
              <w:jc w:val="center"/>
            </w:pPr>
            <w:r>
              <w:t>14848465,1</w:t>
            </w:r>
          </w:p>
        </w:tc>
        <w:tc>
          <w:tcPr>
            <w:tcW w:w="1474" w:type="dxa"/>
          </w:tcPr>
          <w:p w:rsidR="00DC0E94" w:rsidRDefault="00DC0E94">
            <w:pPr>
              <w:pStyle w:val="ConsPlusNormal"/>
              <w:jc w:val="center"/>
            </w:pPr>
            <w:r>
              <w:t>15137422,6</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95"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r>
      <w:tr w:rsidR="00DC0E94">
        <w:tc>
          <w:tcPr>
            <w:tcW w:w="2268" w:type="dxa"/>
          </w:tcPr>
          <w:p w:rsidR="00DC0E94" w:rsidRDefault="00DC0E94">
            <w:pPr>
              <w:pStyle w:val="ConsPlusNormal"/>
            </w:pPr>
            <w:r>
              <w:t>Субвенции</w:t>
            </w:r>
          </w:p>
        </w:tc>
        <w:tc>
          <w:tcPr>
            <w:tcW w:w="1474" w:type="dxa"/>
          </w:tcPr>
          <w:p w:rsidR="00DC0E94" w:rsidRDefault="00DC0E94">
            <w:pPr>
              <w:pStyle w:val="ConsPlusNormal"/>
              <w:jc w:val="center"/>
            </w:pPr>
            <w:r>
              <w:t>4429951,9</w:t>
            </w:r>
          </w:p>
        </w:tc>
        <w:tc>
          <w:tcPr>
            <w:tcW w:w="1474" w:type="dxa"/>
          </w:tcPr>
          <w:p w:rsidR="00DC0E94" w:rsidRDefault="00DC0E94">
            <w:pPr>
              <w:pStyle w:val="ConsPlusNormal"/>
              <w:jc w:val="center"/>
            </w:pPr>
            <w:r>
              <w:t>3137970,6</w:t>
            </w:r>
          </w:p>
        </w:tc>
        <w:tc>
          <w:tcPr>
            <w:tcW w:w="1474" w:type="dxa"/>
          </w:tcPr>
          <w:p w:rsidR="00DC0E94" w:rsidRDefault="00DC0E94">
            <w:pPr>
              <w:pStyle w:val="ConsPlusNormal"/>
              <w:jc w:val="center"/>
            </w:pPr>
            <w:r>
              <w:t>3263188,2</w:t>
            </w:r>
          </w:p>
        </w:tc>
        <w:tc>
          <w:tcPr>
            <w:tcW w:w="1474" w:type="dxa"/>
          </w:tcPr>
          <w:p w:rsidR="00DC0E94" w:rsidRDefault="00DC0E94">
            <w:pPr>
              <w:pStyle w:val="ConsPlusNormal"/>
              <w:jc w:val="center"/>
            </w:pPr>
            <w:r>
              <w:t>3399574,4</w:t>
            </w:r>
          </w:p>
        </w:tc>
        <w:tc>
          <w:tcPr>
            <w:tcW w:w="1474" w:type="dxa"/>
          </w:tcPr>
          <w:p w:rsidR="00DC0E94" w:rsidRDefault="00DC0E94">
            <w:pPr>
              <w:pStyle w:val="ConsPlusNormal"/>
              <w:jc w:val="center"/>
            </w:pPr>
            <w:r>
              <w:t>3590975,4</w:t>
            </w:r>
          </w:p>
        </w:tc>
        <w:tc>
          <w:tcPr>
            <w:tcW w:w="1474" w:type="dxa"/>
          </w:tcPr>
          <w:p w:rsidR="00DC0E94" w:rsidRDefault="00DC0E94">
            <w:pPr>
              <w:pStyle w:val="ConsPlusNormal"/>
              <w:jc w:val="center"/>
            </w:pPr>
            <w:r>
              <w:t>3618417,5</w:t>
            </w:r>
          </w:p>
        </w:tc>
        <w:tc>
          <w:tcPr>
            <w:tcW w:w="1474" w:type="dxa"/>
          </w:tcPr>
          <w:p w:rsidR="00DC0E94" w:rsidRDefault="00DC0E94">
            <w:pPr>
              <w:pStyle w:val="ConsPlusNormal"/>
              <w:jc w:val="center"/>
            </w:pPr>
            <w:r>
              <w:t>3763154,2</w:t>
            </w:r>
          </w:p>
        </w:tc>
        <w:tc>
          <w:tcPr>
            <w:tcW w:w="1474" w:type="dxa"/>
          </w:tcPr>
          <w:p w:rsidR="00DC0E94" w:rsidRDefault="00DC0E94">
            <w:pPr>
              <w:pStyle w:val="ConsPlusNormal"/>
              <w:jc w:val="center"/>
            </w:pPr>
            <w:r>
              <w:t>3913680,4</w:t>
            </w:r>
          </w:p>
        </w:tc>
        <w:tc>
          <w:tcPr>
            <w:tcW w:w="1474" w:type="dxa"/>
          </w:tcPr>
          <w:p w:rsidR="00DC0E94" w:rsidRDefault="00DC0E94">
            <w:pPr>
              <w:pStyle w:val="ConsPlusNormal"/>
              <w:jc w:val="center"/>
            </w:pPr>
            <w:r>
              <w:t>4070227,6</w:t>
            </w:r>
          </w:p>
        </w:tc>
        <w:tc>
          <w:tcPr>
            <w:tcW w:w="1495" w:type="dxa"/>
          </w:tcPr>
          <w:p w:rsidR="00DC0E94" w:rsidRDefault="00DC0E94">
            <w:pPr>
              <w:pStyle w:val="ConsPlusNormal"/>
              <w:jc w:val="center"/>
            </w:pPr>
            <w:r>
              <w:t>4233036,7</w:t>
            </w:r>
          </w:p>
        </w:tc>
        <w:tc>
          <w:tcPr>
            <w:tcW w:w="1474" w:type="dxa"/>
          </w:tcPr>
          <w:p w:rsidR="00DC0E94" w:rsidRDefault="00DC0E94">
            <w:pPr>
              <w:pStyle w:val="ConsPlusNormal"/>
              <w:jc w:val="center"/>
            </w:pPr>
            <w:r>
              <w:t>4402358,2</w:t>
            </w:r>
          </w:p>
        </w:tc>
        <w:tc>
          <w:tcPr>
            <w:tcW w:w="1474" w:type="dxa"/>
          </w:tcPr>
          <w:p w:rsidR="00DC0E94" w:rsidRDefault="00DC0E94">
            <w:pPr>
              <w:pStyle w:val="ConsPlusNormal"/>
              <w:jc w:val="center"/>
            </w:pPr>
            <w:r>
              <w:t>4578452,5</w:t>
            </w:r>
          </w:p>
        </w:tc>
        <w:tc>
          <w:tcPr>
            <w:tcW w:w="1474" w:type="dxa"/>
          </w:tcPr>
          <w:p w:rsidR="00DC0E94" w:rsidRDefault="00DC0E94">
            <w:pPr>
              <w:pStyle w:val="ConsPlusNormal"/>
              <w:jc w:val="center"/>
            </w:pPr>
            <w:r>
              <w:t>4761590,6</w:t>
            </w:r>
          </w:p>
        </w:tc>
      </w:tr>
      <w:tr w:rsidR="00DC0E94">
        <w:tc>
          <w:tcPr>
            <w:tcW w:w="2268" w:type="dxa"/>
          </w:tcPr>
          <w:p w:rsidR="00DC0E94" w:rsidRDefault="00DC0E94">
            <w:pPr>
              <w:pStyle w:val="ConsPlusNormal"/>
            </w:pPr>
            <w:r>
              <w:t>Иные межбюджетные трансферты</w:t>
            </w:r>
          </w:p>
        </w:tc>
        <w:tc>
          <w:tcPr>
            <w:tcW w:w="1474" w:type="dxa"/>
          </w:tcPr>
          <w:p w:rsidR="00DC0E94" w:rsidRDefault="00DC0E94">
            <w:pPr>
              <w:pStyle w:val="ConsPlusNormal"/>
              <w:jc w:val="center"/>
            </w:pPr>
            <w:r>
              <w:t>7652877,6</w:t>
            </w:r>
          </w:p>
        </w:tc>
        <w:tc>
          <w:tcPr>
            <w:tcW w:w="1474" w:type="dxa"/>
          </w:tcPr>
          <w:p w:rsidR="00DC0E94" w:rsidRDefault="00DC0E94">
            <w:pPr>
              <w:pStyle w:val="ConsPlusNormal"/>
              <w:jc w:val="center"/>
            </w:pPr>
            <w:r>
              <w:t>4610512,9</w:t>
            </w:r>
          </w:p>
        </w:tc>
        <w:tc>
          <w:tcPr>
            <w:tcW w:w="1474" w:type="dxa"/>
          </w:tcPr>
          <w:p w:rsidR="00DC0E94" w:rsidRDefault="00DC0E94">
            <w:pPr>
              <w:pStyle w:val="ConsPlusNormal"/>
              <w:jc w:val="center"/>
            </w:pPr>
            <w:r>
              <w:t>1652137,0</w:t>
            </w:r>
          </w:p>
        </w:tc>
        <w:tc>
          <w:tcPr>
            <w:tcW w:w="1474" w:type="dxa"/>
          </w:tcPr>
          <w:p w:rsidR="00DC0E94" w:rsidRDefault="00DC0E94">
            <w:pPr>
              <w:pStyle w:val="ConsPlusNormal"/>
              <w:jc w:val="center"/>
            </w:pPr>
            <w:r>
              <w:t>1690079,1</w:t>
            </w:r>
          </w:p>
        </w:tc>
        <w:tc>
          <w:tcPr>
            <w:tcW w:w="1474" w:type="dxa"/>
          </w:tcPr>
          <w:p w:rsidR="00DC0E94" w:rsidRDefault="00DC0E94">
            <w:pPr>
              <w:pStyle w:val="ConsPlusNormal"/>
              <w:jc w:val="center"/>
            </w:pPr>
            <w:r>
              <w:t>1723592,6</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95"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r>
      <w:tr w:rsidR="00DC0E94">
        <w:tc>
          <w:tcPr>
            <w:tcW w:w="2268" w:type="dxa"/>
          </w:tcPr>
          <w:p w:rsidR="00DC0E94" w:rsidRDefault="00DC0E94">
            <w:pPr>
              <w:pStyle w:val="ConsPlusNormal"/>
            </w:pPr>
            <w:r>
              <w:t>Расходы</w:t>
            </w:r>
          </w:p>
        </w:tc>
        <w:tc>
          <w:tcPr>
            <w:tcW w:w="1474" w:type="dxa"/>
          </w:tcPr>
          <w:p w:rsidR="00DC0E94" w:rsidRDefault="00DC0E94">
            <w:pPr>
              <w:pStyle w:val="ConsPlusNormal"/>
              <w:jc w:val="center"/>
            </w:pPr>
            <w:r>
              <w:t>196774255,2</w:t>
            </w:r>
          </w:p>
        </w:tc>
        <w:tc>
          <w:tcPr>
            <w:tcW w:w="1474" w:type="dxa"/>
          </w:tcPr>
          <w:p w:rsidR="00DC0E94" w:rsidRDefault="00DC0E94">
            <w:pPr>
              <w:pStyle w:val="ConsPlusNormal"/>
              <w:jc w:val="center"/>
            </w:pPr>
            <w:r>
              <w:t>215318586,4</w:t>
            </w:r>
          </w:p>
        </w:tc>
        <w:tc>
          <w:tcPr>
            <w:tcW w:w="1474" w:type="dxa"/>
          </w:tcPr>
          <w:p w:rsidR="00DC0E94" w:rsidRDefault="00DC0E94">
            <w:pPr>
              <w:pStyle w:val="ConsPlusNormal"/>
              <w:jc w:val="center"/>
            </w:pPr>
            <w:r>
              <w:t>256091302,3</w:t>
            </w:r>
          </w:p>
        </w:tc>
        <w:tc>
          <w:tcPr>
            <w:tcW w:w="1474" w:type="dxa"/>
          </w:tcPr>
          <w:p w:rsidR="00DC0E94" w:rsidRDefault="00DC0E94">
            <w:pPr>
              <w:pStyle w:val="ConsPlusNormal"/>
              <w:jc w:val="center"/>
            </w:pPr>
            <w:r>
              <w:t>263655992,9</w:t>
            </w:r>
          </w:p>
        </w:tc>
        <w:tc>
          <w:tcPr>
            <w:tcW w:w="1474" w:type="dxa"/>
          </w:tcPr>
          <w:p w:rsidR="00DC0E94" w:rsidRDefault="00DC0E94">
            <w:pPr>
              <w:pStyle w:val="ConsPlusNormal"/>
              <w:jc w:val="center"/>
            </w:pPr>
            <w:r>
              <w:t>255069489,8</w:t>
            </w:r>
          </w:p>
        </w:tc>
        <w:tc>
          <w:tcPr>
            <w:tcW w:w="1474" w:type="dxa"/>
          </w:tcPr>
          <w:p w:rsidR="00DC0E94" w:rsidRDefault="00DC0E94">
            <w:pPr>
              <w:pStyle w:val="ConsPlusNormal"/>
              <w:jc w:val="center"/>
            </w:pPr>
            <w:r>
              <w:t>260794360,9</w:t>
            </w:r>
          </w:p>
        </w:tc>
        <w:tc>
          <w:tcPr>
            <w:tcW w:w="1474" w:type="dxa"/>
          </w:tcPr>
          <w:p w:rsidR="00DC0E94" w:rsidRDefault="00DC0E94">
            <w:pPr>
              <w:pStyle w:val="ConsPlusNormal"/>
              <w:jc w:val="center"/>
            </w:pPr>
            <w:r>
              <w:t>267238715,3</w:t>
            </w:r>
          </w:p>
        </w:tc>
        <w:tc>
          <w:tcPr>
            <w:tcW w:w="1474" w:type="dxa"/>
          </w:tcPr>
          <w:p w:rsidR="00DC0E94" w:rsidRDefault="00DC0E94">
            <w:pPr>
              <w:pStyle w:val="ConsPlusNormal"/>
              <w:jc w:val="center"/>
            </w:pPr>
            <w:r>
              <w:t>279890398,7</w:t>
            </w:r>
          </w:p>
        </w:tc>
        <w:tc>
          <w:tcPr>
            <w:tcW w:w="1474" w:type="dxa"/>
          </w:tcPr>
          <w:p w:rsidR="00DC0E94" w:rsidRDefault="00DC0E94">
            <w:pPr>
              <w:pStyle w:val="ConsPlusNormal"/>
              <w:jc w:val="center"/>
            </w:pPr>
            <w:r>
              <w:t>295175955,3</w:t>
            </w:r>
          </w:p>
        </w:tc>
        <w:tc>
          <w:tcPr>
            <w:tcW w:w="1495" w:type="dxa"/>
          </w:tcPr>
          <w:p w:rsidR="00DC0E94" w:rsidRDefault="00DC0E94">
            <w:pPr>
              <w:pStyle w:val="ConsPlusNormal"/>
              <w:jc w:val="center"/>
            </w:pPr>
            <w:r>
              <w:t>317107483,8</w:t>
            </w:r>
          </w:p>
        </w:tc>
        <w:tc>
          <w:tcPr>
            <w:tcW w:w="1474" w:type="dxa"/>
          </w:tcPr>
          <w:p w:rsidR="00DC0E94" w:rsidRDefault="00DC0E94">
            <w:pPr>
              <w:pStyle w:val="ConsPlusNormal"/>
              <w:jc w:val="center"/>
            </w:pPr>
            <w:r>
              <w:t>333638021,2</w:t>
            </w:r>
          </w:p>
        </w:tc>
        <w:tc>
          <w:tcPr>
            <w:tcW w:w="1474" w:type="dxa"/>
          </w:tcPr>
          <w:p w:rsidR="00DC0E94" w:rsidRDefault="00DC0E94">
            <w:pPr>
              <w:pStyle w:val="ConsPlusNormal"/>
              <w:jc w:val="center"/>
            </w:pPr>
            <w:r>
              <w:t>349323938,9</w:t>
            </w:r>
          </w:p>
        </w:tc>
        <w:tc>
          <w:tcPr>
            <w:tcW w:w="1474" w:type="dxa"/>
          </w:tcPr>
          <w:p w:rsidR="00DC0E94" w:rsidRDefault="00DC0E94">
            <w:pPr>
              <w:pStyle w:val="ConsPlusNormal"/>
              <w:jc w:val="center"/>
            </w:pPr>
            <w:r>
              <w:t>367512488,4</w:t>
            </w:r>
          </w:p>
        </w:tc>
      </w:tr>
      <w:tr w:rsidR="00DC0E94">
        <w:tc>
          <w:tcPr>
            <w:tcW w:w="2268" w:type="dxa"/>
          </w:tcPr>
          <w:p w:rsidR="00DC0E94" w:rsidRDefault="00DC0E94">
            <w:pPr>
              <w:pStyle w:val="ConsPlusNormal"/>
            </w:pPr>
            <w:r>
              <w:t>1. Межбюджетные трансферты</w:t>
            </w:r>
          </w:p>
        </w:tc>
        <w:tc>
          <w:tcPr>
            <w:tcW w:w="1474" w:type="dxa"/>
          </w:tcPr>
          <w:p w:rsidR="00DC0E94" w:rsidRDefault="00DC0E94">
            <w:pPr>
              <w:pStyle w:val="ConsPlusNormal"/>
              <w:jc w:val="center"/>
            </w:pPr>
            <w:r>
              <w:t>69952816,5</w:t>
            </w:r>
          </w:p>
        </w:tc>
        <w:tc>
          <w:tcPr>
            <w:tcW w:w="1474" w:type="dxa"/>
          </w:tcPr>
          <w:p w:rsidR="00DC0E94" w:rsidRDefault="00DC0E94">
            <w:pPr>
              <w:pStyle w:val="ConsPlusNormal"/>
              <w:jc w:val="center"/>
            </w:pPr>
            <w:r>
              <w:t>76385547,0</w:t>
            </w:r>
          </w:p>
        </w:tc>
        <w:tc>
          <w:tcPr>
            <w:tcW w:w="1474" w:type="dxa"/>
          </w:tcPr>
          <w:p w:rsidR="00DC0E94" w:rsidRDefault="00DC0E94">
            <w:pPr>
              <w:pStyle w:val="ConsPlusNormal"/>
              <w:jc w:val="center"/>
            </w:pPr>
            <w:r>
              <w:t>93648341,6</w:t>
            </w:r>
          </w:p>
        </w:tc>
        <w:tc>
          <w:tcPr>
            <w:tcW w:w="1474" w:type="dxa"/>
          </w:tcPr>
          <w:p w:rsidR="00DC0E94" w:rsidRDefault="00DC0E94">
            <w:pPr>
              <w:pStyle w:val="ConsPlusNormal"/>
              <w:jc w:val="center"/>
            </w:pPr>
            <w:r>
              <w:t>86716358,8</w:t>
            </w:r>
          </w:p>
        </w:tc>
        <w:tc>
          <w:tcPr>
            <w:tcW w:w="1474" w:type="dxa"/>
          </w:tcPr>
          <w:p w:rsidR="00DC0E94" w:rsidRDefault="00DC0E94">
            <w:pPr>
              <w:pStyle w:val="ConsPlusNormal"/>
              <w:jc w:val="center"/>
            </w:pPr>
            <w:r>
              <w:t>80004164,1</w:t>
            </w:r>
          </w:p>
        </w:tc>
        <w:tc>
          <w:tcPr>
            <w:tcW w:w="1474" w:type="dxa"/>
          </w:tcPr>
          <w:p w:rsidR="00DC0E94" w:rsidRDefault="00DC0E94">
            <w:pPr>
              <w:pStyle w:val="ConsPlusNormal"/>
              <w:jc w:val="center"/>
            </w:pPr>
            <w:r>
              <w:t>84914194,4</w:t>
            </w:r>
          </w:p>
        </w:tc>
        <w:tc>
          <w:tcPr>
            <w:tcW w:w="1474" w:type="dxa"/>
          </w:tcPr>
          <w:p w:rsidR="00DC0E94" w:rsidRDefault="00DC0E94">
            <w:pPr>
              <w:pStyle w:val="ConsPlusNormal"/>
              <w:jc w:val="center"/>
            </w:pPr>
            <w:r>
              <w:t>88977450,4</w:t>
            </w:r>
          </w:p>
        </w:tc>
        <w:tc>
          <w:tcPr>
            <w:tcW w:w="1474" w:type="dxa"/>
          </w:tcPr>
          <w:p w:rsidR="00DC0E94" w:rsidRDefault="00DC0E94">
            <w:pPr>
              <w:pStyle w:val="ConsPlusNormal"/>
              <w:jc w:val="center"/>
            </w:pPr>
            <w:r>
              <w:t>93612033,3</w:t>
            </w:r>
          </w:p>
        </w:tc>
        <w:tc>
          <w:tcPr>
            <w:tcW w:w="1474" w:type="dxa"/>
          </w:tcPr>
          <w:p w:rsidR="00DC0E94" w:rsidRDefault="00DC0E94">
            <w:pPr>
              <w:pStyle w:val="ConsPlusNormal"/>
              <w:jc w:val="center"/>
            </w:pPr>
            <w:r>
              <w:t>100904475,8</w:t>
            </w:r>
          </w:p>
        </w:tc>
        <w:tc>
          <w:tcPr>
            <w:tcW w:w="1495" w:type="dxa"/>
          </w:tcPr>
          <w:p w:rsidR="00DC0E94" w:rsidRDefault="00DC0E94">
            <w:pPr>
              <w:pStyle w:val="ConsPlusNormal"/>
              <w:jc w:val="center"/>
            </w:pPr>
            <w:r>
              <w:t>108321663,1</w:t>
            </w:r>
          </w:p>
        </w:tc>
        <w:tc>
          <w:tcPr>
            <w:tcW w:w="1474" w:type="dxa"/>
          </w:tcPr>
          <w:p w:rsidR="00DC0E94" w:rsidRDefault="00DC0E94">
            <w:pPr>
              <w:pStyle w:val="ConsPlusNormal"/>
              <w:jc w:val="center"/>
            </w:pPr>
            <w:r>
              <w:t>115358803,9</w:t>
            </w:r>
          </w:p>
        </w:tc>
        <w:tc>
          <w:tcPr>
            <w:tcW w:w="1474" w:type="dxa"/>
          </w:tcPr>
          <w:p w:rsidR="00DC0E94" w:rsidRDefault="00DC0E94">
            <w:pPr>
              <w:pStyle w:val="ConsPlusNormal"/>
              <w:jc w:val="center"/>
            </w:pPr>
            <w:r>
              <w:t>122545475,8</w:t>
            </w:r>
          </w:p>
        </w:tc>
        <w:tc>
          <w:tcPr>
            <w:tcW w:w="1474" w:type="dxa"/>
          </w:tcPr>
          <w:p w:rsidR="00DC0E94" w:rsidRDefault="00DC0E94">
            <w:pPr>
              <w:pStyle w:val="ConsPlusNormal"/>
              <w:jc w:val="center"/>
            </w:pPr>
            <w:r>
              <w:t>131736938,5</w:t>
            </w:r>
          </w:p>
        </w:tc>
      </w:tr>
      <w:tr w:rsidR="00DC0E94">
        <w:tc>
          <w:tcPr>
            <w:tcW w:w="2268" w:type="dxa"/>
          </w:tcPr>
          <w:p w:rsidR="00DC0E94" w:rsidRDefault="00DC0E94">
            <w:pPr>
              <w:pStyle w:val="ConsPlusNormal"/>
            </w:pPr>
            <w:r>
              <w:t>удельный вес МБТ в общих расходах</w:t>
            </w:r>
          </w:p>
        </w:tc>
        <w:tc>
          <w:tcPr>
            <w:tcW w:w="1474" w:type="dxa"/>
          </w:tcPr>
          <w:p w:rsidR="00DC0E94" w:rsidRDefault="00DC0E94">
            <w:pPr>
              <w:pStyle w:val="ConsPlusNormal"/>
              <w:jc w:val="center"/>
            </w:pPr>
            <w:r>
              <w:t>35,5</w:t>
            </w:r>
          </w:p>
        </w:tc>
        <w:tc>
          <w:tcPr>
            <w:tcW w:w="1474" w:type="dxa"/>
          </w:tcPr>
          <w:p w:rsidR="00DC0E94" w:rsidRDefault="00DC0E94">
            <w:pPr>
              <w:pStyle w:val="ConsPlusNormal"/>
              <w:jc w:val="center"/>
            </w:pPr>
            <w:r>
              <w:t>35,5</w:t>
            </w:r>
          </w:p>
        </w:tc>
        <w:tc>
          <w:tcPr>
            <w:tcW w:w="1474" w:type="dxa"/>
          </w:tcPr>
          <w:p w:rsidR="00DC0E94" w:rsidRDefault="00DC0E94">
            <w:pPr>
              <w:pStyle w:val="ConsPlusNormal"/>
              <w:jc w:val="center"/>
            </w:pPr>
            <w:r>
              <w:t>36,6</w:t>
            </w:r>
          </w:p>
        </w:tc>
        <w:tc>
          <w:tcPr>
            <w:tcW w:w="1474" w:type="dxa"/>
          </w:tcPr>
          <w:p w:rsidR="00DC0E94" w:rsidRDefault="00DC0E94">
            <w:pPr>
              <w:pStyle w:val="ConsPlusNormal"/>
              <w:jc w:val="center"/>
            </w:pPr>
            <w:r>
              <w:t>32,9</w:t>
            </w:r>
          </w:p>
        </w:tc>
        <w:tc>
          <w:tcPr>
            <w:tcW w:w="1474" w:type="dxa"/>
          </w:tcPr>
          <w:p w:rsidR="00DC0E94" w:rsidRDefault="00DC0E94">
            <w:pPr>
              <w:pStyle w:val="ConsPlusNormal"/>
              <w:jc w:val="center"/>
            </w:pPr>
            <w:r>
              <w:t>31,4</w:t>
            </w:r>
          </w:p>
        </w:tc>
        <w:tc>
          <w:tcPr>
            <w:tcW w:w="1474" w:type="dxa"/>
          </w:tcPr>
          <w:p w:rsidR="00DC0E94" w:rsidRDefault="00DC0E94">
            <w:pPr>
              <w:pStyle w:val="ConsPlusNormal"/>
              <w:jc w:val="center"/>
            </w:pPr>
            <w:r>
              <w:t>32,6</w:t>
            </w:r>
          </w:p>
        </w:tc>
        <w:tc>
          <w:tcPr>
            <w:tcW w:w="1474" w:type="dxa"/>
          </w:tcPr>
          <w:p w:rsidR="00DC0E94" w:rsidRDefault="00DC0E94">
            <w:pPr>
              <w:pStyle w:val="ConsPlusNormal"/>
              <w:jc w:val="center"/>
            </w:pPr>
            <w:r>
              <w:t>33,3</w:t>
            </w:r>
          </w:p>
        </w:tc>
        <w:tc>
          <w:tcPr>
            <w:tcW w:w="1474" w:type="dxa"/>
          </w:tcPr>
          <w:p w:rsidR="00DC0E94" w:rsidRDefault="00DC0E94">
            <w:pPr>
              <w:pStyle w:val="ConsPlusNormal"/>
              <w:jc w:val="center"/>
            </w:pPr>
            <w:r>
              <w:t>33,4</w:t>
            </w:r>
          </w:p>
        </w:tc>
        <w:tc>
          <w:tcPr>
            <w:tcW w:w="1474" w:type="dxa"/>
          </w:tcPr>
          <w:p w:rsidR="00DC0E94" w:rsidRDefault="00DC0E94">
            <w:pPr>
              <w:pStyle w:val="ConsPlusNormal"/>
              <w:jc w:val="center"/>
            </w:pPr>
            <w:r>
              <w:t>34,2</w:t>
            </w:r>
          </w:p>
        </w:tc>
        <w:tc>
          <w:tcPr>
            <w:tcW w:w="1495" w:type="dxa"/>
          </w:tcPr>
          <w:p w:rsidR="00DC0E94" w:rsidRDefault="00DC0E94">
            <w:pPr>
              <w:pStyle w:val="ConsPlusNormal"/>
              <w:jc w:val="center"/>
            </w:pPr>
            <w:r>
              <w:t>34,2</w:t>
            </w:r>
          </w:p>
        </w:tc>
        <w:tc>
          <w:tcPr>
            <w:tcW w:w="1474" w:type="dxa"/>
          </w:tcPr>
          <w:p w:rsidR="00DC0E94" w:rsidRDefault="00DC0E94">
            <w:pPr>
              <w:pStyle w:val="ConsPlusNormal"/>
              <w:jc w:val="center"/>
            </w:pPr>
            <w:r>
              <w:t>34,6</w:t>
            </w:r>
          </w:p>
        </w:tc>
        <w:tc>
          <w:tcPr>
            <w:tcW w:w="1474" w:type="dxa"/>
          </w:tcPr>
          <w:p w:rsidR="00DC0E94" w:rsidRDefault="00DC0E94">
            <w:pPr>
              <w:pStyle w:val="ConsPlusNormal"/>
              <w:jc w:val="center"/>
            </w:pPr>
            <w:r>
              <w:t>35,1</w:t>
            </w:r>
          </w:p>
        </w:tc>
        <w:tc>
          <w:tcPr>
            <w:tcW w:w="1474" w:type="dxa"/>
          </w:tcPr>
          <w:p w:rsidR="00DC0E94" w:rsidRDefault="00DC0E94">
            <w:pPr>
              <w:pStyle w:val="ConsPlusNormal"/>
              <w:jc w:val="center"/>
            </w:pPr>
            <w:r>
              <w:t>35,8</w:t>
            </w:r>
          </w:p>
        </w:tc>
      </w:tr>
      <w:tr w:rsidR="00DC0E94">
        <w:tc>
          <w:tcPr>
            <w:tcW w:w="2268" w:type="dxa"/>
          </w:tcPr>
          <w:p w:rsidR="00DC0E94" w:rsidRDefault="00DC0E94">
            <w:pPr>
              <w:pStyle w:val="ConsPlusNormal"/>
            </w:pPr>
            <w:r>
              <w:t>2. Расходы без учета межбюджетных трансфертов</w:t>
            </w:r>
          </w:p>
        </w:tc>
        <w:tc>
          <w:tcPr>
            <w:tcW w:w="1474" w:type="dxa"/>
          </w:tcPr>
          <w:p w:rsidR="00DC0E94" w:rsidRDefault="00DC0E94">
            <w:pPr>
              <w:pStyle w:val="ConsPlusNormal"/>
              <w:jc w:val="center"/>
            </w:pPr>
            <w:r>
              <w:t>126821438,7</w:t>
            </w:r>
          </w:p>
        </w:tc>
        <w:tc>
          <w:tcPr>
            <w:tcW w:w="1474" w:type="dxa"/>
          </w:tcPr>
          <w:p w:rsidR="00DC0E94" w:rsidRDefault="00DC0E94">
            <w:pPr>
              <w:pStyle w:val="ConsPlusNormal"/>
              <w:jc w:val="center"/>
            </w:pPr>
            <w:r>
              <w:t>138933039,4</w:t>
            </w:r>
          </w:p>
        </w:tc>
        <w:tc>
          <w:tcPr>
            <w:tcW w:w="1474" w:type="dxa"/>
          </w:tcPr>
          <w:p w:rsidR="00DC0E94" w:rsidRDefault="00DC0E94">
            <w:pPr>
              <w:pStyle w:val="ConsPlusNormal"/>
              <w:jc w:val="center"/>
            </w:pPr>
            <w:r>
              <w:t>162442960,7</w:t>
            </w:r>
          </w:p>
        </w:tc>
        <w:tc>
          <w:tcPr>
            <w:tcW w:w="1474" w:type="dxa"/>
          </w:tcPr>
          <w:p w:rsidR="00DC0E94" w:rsidRDefault="00DC0E94">
            <w:pPr>
              <w:pStyle w:val="ConsPlusNormal"/>
              <w:jc w:val="center"/>
            </w:pPr>
            <w:r>
              <w:t>176939634,1</w:t>
            </w:r>
          </w:p>
        </w:tc>
        <w:tc>
          <w:tcPr>
            <w:tcW w:w="1474" w:type="dxa"/>
          </w:tcPr>
          <w:p w:rsidR="00DC0E94" w:rsidRDefault="00DC0E94">
            <w:pPr>
              <w:pStyle w:val="ConsPlusNormal"/>
              <w:jc w:val="center"/>
            </w:pPr>
            <w:r>
              <w:t>175065325,7</w:t>
            </w:r>
          </w:p>
        </w:tc>
        <w:tc>
          <w:tcPr>
            <w:tcW w:w="1474" w:type="dxa"/>
          </w:tcPr>
          <w:p w:rsidR="00DC0E94" w:rsidRDefault="00DC0E94">
            <w:pPr>
              <w:pStyle w:val="ConsPlusNormal"/>
              <w:jc w:val="center"/>
            </w:pPr>
            <w:r>
              <w:t>175880166,5</w:t>
            </w:r>
          </w:p>
        </w:tc>
        <w:tc>
          <w:tcPr>
            <w:tcW w:w="1474" w:type="dxa"/>
          </w:tcPr>
          <w:p w:rsidR="00DC0E94" w:rsidRDefault="00DC0E94">
            <w:pPr>
              <w:pStyle w:val="ConsPlusNormal"/>
              <w:jc w:val="center"/>
            </w:pPr>
            <w:r>
              <w:t>178261264,9</w:t>
            </w:r>
          </w:p>
        </w:tc>
        <w:tc>
          <w:tcPr>
            <w:tcW w:w="1474" w:type="dxa"/>
          </w:tcPr>
          <w:p w:rsidR="00DC0E94" w:rsidRDefault="00DC0E94">
            <w:pPr>
              <w:pStyle w:val="ConsPlusNormal"/>
              <w:jc w:val="center"/>
            </w:pPr>
            <w:r>
              <w:t>186278365,3</w:t>
            </w:r>
          </w:p>
        </w:tc>
        <w:tc>
          <w:tcPr>
            <w:tcW w:w="1474" w:type="dxa"/>
          </w:tcPr>
          <w:p w:rsidR="00DC0E94" w:rsidRDefault="00DC0E94">
            <w:pPr>
              <w:pStyle w:val="ConsPlusNormal"/>
              <w:jc w:val="center"/>
            </w:pPr>
            <w:r>
              <w:t>194271479,5</w:t>
            </w:r>
          </w:p>
        </w:tc>
        <w:tc>
          <w:tcPr>
            <w:tcW w:w="1495" w:type="dxa"/>
          </w:tcPr>
          <w:p w:rsidR="00DC0E94" w:rsidRDefault="00DC0E94">
            <w:pPr>
              <w:pStyle w:val="ConsPlusNormal"/>
              <w:jc w:val="center"/>
            </w:pPr>
            <w:r>
              <w:t>208785820,6</w:t>
            </w:r>
          </w:p>
        </w:tc>
        <w:tc>
          <w:tcPr>
            <w:tcW w:w="1474" w:type="dxa"/>
          </w:tcPr>
          <w:p w:rsidR="00DC0E94" w:rsidRDefault="00DC0E94">
            <w:pPr>
              <w:pStyle w:val="ConsPlusNormal"/>
              <w:jc w:val="center"/>
            </w:pPr>
            <w:r>
              <w:t>218279217,3</w:t>
            </w:r>
          </w:p>
        </w:tc>
        <w:tc>
          <w:tcPr>
            <w:tcW w:w="1474" w:type="dxa"/>
          </w:tcPr>
          <w:p w:rsidR="00DC0E94" w:rsidRDefault="00DC0E94">
            <w:pPr>
              <w:pStyle w:val="ConsPlusNormal"/>
              <w:jc w:val="center"/>
            </w:pPr>
            <w:r>
              <w:t>226778463,2</w:t>
            </w:r>
          </w:p>
        </w:tc>
        <w:tc>
          <w:tcPr>
            <w:tcW w:w="1474" w:type="dxa"/>
          </w:tcPr>
          <w:p w:rsidR="00DC0E94" w:rsidRDefault="00DC0E94">
            <w:pPr>
              <w:pStyle w:val="ConsPlusNormal"/>
              <w:jc w:val="center"/>
            </w:pPr>
            <w:r>
              <w:t>235775549,9</w:t>
            </w:r>
          </w:p>
        </w:tc>
      </w:tr>
      <w:tr w:rsidR="00DC0E94">
        <w:tc>
          <w:tcPr>
            <w:tcW w:w="2268" w:type="dxa"/>
          </w:tcPr>
          <w:p w:rsidR="00DC0E94" w:rsidRDefault="00DC0E94">
            <w:pPr>
              <w:pStyle w:val="ConsPlusNormal"/>
            </w:pPr>
            <w:r>
              <w:t>Дефицит/профицит</w:t>
            </w:r>
          </w:p>
        </w:tc>
        <w:tc>
          <w:tcPr>
            <w:tcW w:w="1474" w:type="dxa"/>
          </w:tcPr>
          <w:p w:rsidR="00DC0E94" w:rsidRDefault="00DC0E94">
            <w:pPr>
              <w:pStyle w:val="ConsPlusNormal"/>
              <w:jc w:val="center"/>
            </w:pPr>
            <w:r>
              <w:t>-4534128,9</w:t>
            </w:r>
          </w:p>
        </w:tc>
        <w:tc>
          <w:tcPr>
            <w:tcW w:w="1474" w:type="dxa"/>
          </w:tcPr>
          <w:p w:rsidR="00DC0E94" w:rsidRDefault="00DC0E94">
            <w:pPr>
              <w:pStyle w:val="ConsPlusNormal"/>
              <w:jc w:val="center"/>
            </w:pPr>
            <w:r>
              <w:t>37165439,3</w:t>
            </w:r>
          </w:p>
        </w:tc>
        <w:tc>
          <w:tcPr>
            <w:tcW w:w="1474" w:type="dxa"/>
          </w:tcPr>
          <w:p w:rsidR="00DC0E94" w:rsidRDefault="00DC0E94">
            <w:pPr>
              <w:pStyle w:val="ConsPlusNormal"/>
              <w:jc w:val="center"/>
            </w:pPr>
            <w:r>
              <w:t>15059496,0</w:t>
            </w:r>
          </w:p>
        </w:tc>
        <w:tc>
          <w:tcPr>
            <w:tcW w:w="1474" w:type="dxa"/>
          </w:tcPr>
          <w:p w:rsidR="00DC0E94" w:rsidRDefault="00DC0E94">
            <w:pPr>
              <w:pStyle w:val="ConsPlusNormal"/>
              <w:jc w:val="center"/>
            </w:pPr>
            <w:r>
              <w:t>-23504566,5</w:t>
            </w:r>
          </w:p>
        </w:tc>
        <w:tc>
          <w:tcPr>
            <w:tcW w:w="1474" w:type="dxa"/>
          </w:tcPr>
          <w:p w:rsidR="00DC0E94" w:rsidRDefault="00DC0E94">
            <w:pPr>
              <w:pStyle w:val="ConsPlusNormal"/>
              <w:jc w:val="center"/>
            </w:pPr>
            <w:r>
              <w:t>-14454394,5</w:t>
            </w:r>
          </w:p>
        </w:tc>
        <w:tc>
          <w:tcPr>
            <w:tcW w:w="1474" w:type="dxa"/>
          </w:tcPr>
          <w:p w:rsidR="00DC0E94" w:rsidRDefault="00DC0E94">
            <w:pPr>
              <w:pStyle w:val="ConsPlusNormal"/>
              <w:jc w:val="center"/>
            </w:pPr>
            <w:r>
              <w:t>-9689744,0</w:t>
            </w:r>
          </w:p>
        </w:tc>
        <w:tc>
          <w:tcPr>
            <w:tcW w:w="1474" w:type="dxa"/>
          </w:tcPr>
          <w:p w:rsidR="00DC0E94" w:rsidRDefault="00DC0E94">
            <w:pPr>
              <w:pStyle w:val="ConsPlusNormal"/>
              <w:jc w:val="center"/>
            </w:pPr>
            <w:r>
              <w:t>-3189744,1</w:t>
            </w:r>
          </w:p>
        </w:tc>
        <w:tc>
          <w:tcPr>
            <w:tcW w:w="1474" w:type="dxa"/>
          </w:tcPr>
          <w:p w:rsidR="00DC0E94" w:rsidRDefault="00DC0E94">
            <w:pPr>
              <w:pStyle w:val="ConsPlusNormal"/>
              <w:jc w:val="center"/>
            </w:pPr>
            <w:r>
              <w:t>-2060782,3</w:t>
            </w:r>
          </w:p>
        </w:tc>
        <w:tc>
          <w:tcPr>
            <w:tcW w:w="1474" w:type="dxa"/>
          </w:tcPr>
          <w:p w:rsidR="00DC0E94" w:rsidRDefault="00DC0E94">
            <w:pPr>
              <w:pStyle w:val="ConsPlusNormal"/>
              <w:jc w:val="center"/>
            </w:pPr>
            <w:r>
              <w:t>-2950837,0</w:t>
            </w:r>
          </w:p>
        </w:tc>
        <w:tc>
          <w:tcPr>
            <w:tcW w:w="1495" w:type="dxa"/>
          </w:tcPr>
          <w:p w:rsidR="00DC0E94" w:rsidRDefault="00DC0E94">
            <w:pPr>
              <w:pStyle w:val="ConsPlusNormal"/>
              <w:jc w:val="center"/>
            </w:pPr>
            <w:r>
              <w:t>-2550837,0</w:t>
            </w:r>
          </w:p>
        </w:tc>
        <w:tc>
          <w:tcPr>
            <w:tcW w:w="1474" w:type="dxa"/>
          </w:tcPr>
          <w:p w:rsidR="00DC0E94" w:rsidRDefault="00DC0E94">
            <w:pPr>
              <w:pStyle w:val="ConsPlusNormal"/>
              <w:jc w:val="center"/>
            </w:pPr>
            <w:r>
              <w:t>-2650837,0</w:t>
            </w:r>
          </w:p>
        </w:tc>
        <w:tc>
          <w:tcPr>
            <w:tcW w:w="1474" w:type="dxa"/>
          </w:tcPr>
          <w:p w:rsidR="00DC0E94" w:rsidRDefault="00DC0E94">
            <w:pPr>
              <w:pStyle w:val="ConsPlusNormal"/>
              <w:jc w:val="center"/>
            </w:pPr>
            <w:r>
              <w:t>-1150837,0</w:t>
            </w:r>
          </w:p>
        </w:tc>
        <w:tc>
          <w:tcPr>
            <w:tcW w:w="1474" w:type="dxa"/>
          </w:tcPr>
          <w:p w:rsidR="00DC0E94" w:rsidRDefault="00DC0E94">
            <w:pPr>
              <w:pStyle w:val="ConsPlusNormal"/>
              <w:jc w:val="center"/>
            </w:pPr>
            <w:r>
              <w:t>-1650836,9</w:t>
            </w:r>
          </w:p>
        </w:tc>
      </w:tr>
    </w:tbl>
    <w:p w:rsidR="00DC0E94" w:rsidRDefault="00DC0E94">
      <w:pPr>
        <w:pStyle w:val="ConsPlusNormal"/>
        <w:sectPr w:rsidR="00DC0E94">
          <w:pgSz w:w="16838" w:h="11905" w:orient="landscape"/>
          <w:pgMar w:top="1701" w:right="397" w:bottom="850" w:left="397" w:header="0" w:footer="0" w:gutter="0"/>
          <w:cols w:space="720"/>
          <w:titlePg/>
        </w:sectPr>
      </w:pPr>
    </w:p>
    <w:p w:rsidR="00DC0E94" w:rsidRDefault="00DC0E94">
      <w:pPr>
        <w:pStyle w:val="ConsPlusNormal"/>
        <w:jc w:val="right"/>
        <w:outlineLvl w:val="2"/>
      </w:pPr>
      <w:r>
        <w:lastRenderedPageBreak/>
        <w:t>Таблица 2</w:t>
      </w:r>
    </w:p>
    <w:p w:rsidR="00DC0E94" w:rsidRDefault="00DC0E94">
      <w:pPr>
        <w:pStyle w:val="ConsPlusNormal"/>
        <w:jc w:val="right"/>
      </w:pPr>
    </w:p>
    <w:p w:rsidR="00DC0E94" w:rsidRDefault="00DC0E94">
      <w:pPr>
        <w:pStyle w:val="ConsPlusTitle"/>
        <w:jc w:val="center"/>
      </w:pPr>
      <w:r>
        <w:t>Основные параметры областного бюджета</w:t>
      </w:r>
    </w:p>
    <w:p w:rsidR="00DC0E94" w:rsidRDefault="00DC0E94">
      <w:pPr>
        <w:pStyle w:val="ConsPlusTitle"/>
        <w:jc w:val="center"/>
      </w:pPr>
      <w:r>
        <w:t>Ленинградской области на период до 2034 года</w:t>
      </w:r>
    </w:p>
    <w:p w:rsidR="00DC0E94" w:rsidRDefault="00DC0E94">
      <w:pPr>
        <w:pStyle w:val="ConsPlusTitle"/>
        <w:jc w:val="center"/>
      </w:pPr>
      <w:r>
        <w:t>вариант 2 (базовый)</w:t>
      </w:r>
    </w:p>
    <w:p w:rsidR="00DC0E94" w:rsidRDefault="00DC0E94">
      <w:pPr>
        <w:pStyle w:val="ConsPlusNormal"/>
        <w:jc w:val="center"/>
      </w:pPr>
    </w:p>
    <w:p w:rsidR="00DC0E94" w:rsidRDefault="00DC0E94">
      <w:pPr>
        <w:pStyle w:val="ConsPlusNormal"/>
        <w:jc w:val="right"/>
      </w:pPr>
      <w:r>
        <w:t>тыс. руб.</w:t>
      </w:r>
    </w:p>
    <w:p w:rsidR="00DC0E94" w:rsidRDefault="00DC0E94">
      <w:pPr>
        <w:pStyle w:val="ConsPlusNormal"/>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84"/>
        <w:gridCol w:w="1115"/>
        <w:gridCol w:w="1115"/>
        <w:gridCol w:w="1114"/>
        <w:gridCol w:w="1114"/>
        <w:gridCol w:w="1114"/>
        <w:gridCol w:w="1114"/>
        <w:gridCol w:w="1114"/>
        <w:gridCol w:w="1114"/>
        <w:gridCol w:w="1114"/>
        <w:gridCol w:w="1114"/>
        <w:gridCol w:w="1114"/>
        <w:gridCol w:w="1114"/>
        <w:gridCol w:w="1114"/>
      </w:tblGrid>
      <w:tr w:rsidR="00DC0E94">
        <w:tc>
          <w:tcPr>
            <w:tcW w:w="2268" w:type="dxa"/>
          </w:tcPr>
          <w:p w:rsidR="00DC0E94" w:rsidRDefault="00DC0E94">
            <w:pPr>
              <w:pStyle w:val="ConsPlusNormal"/>
              <w:jc w:val="center"/>
            </w:pPr>
            <w:r>
              <w:t>Показатель</w:t>
            </w:r>
          </w:p>
        </w:tc>
        <w:tc>
          <w:tcPr>
            <w:tcW w:w="1474" w:type="dxa"/>
          </w:tcPr>
          <w:p w:rsidR="00DC0E94" w:rsidRDefault="00DC0E94">
            <w:pPr>
              <w:pStyle w:val="ConsPlusNormal"/>
              <w:jc w:val="center"/>
            </w:pPr>
            <w:r>
              <w:t>2022 год</w:t>
            </w:r>
          </w:p>
        </w:tc>
        <w:tc>
          <w:tcPr>
            <w:tcW w:w="1474" w:type="dxa"/>
          </w:tcPr>
          <w:p w:rsidR="00DC0E94" w:rsidRDefault="00DC0E94">
            <w:pPr>
              <w:pStyle w:val="ConsPlusNormal"/>
              <w:jc w:val="center"/>
            </w:pPr>
            <w:r>
              <w:t>2023 год</w:t>
            </w:r>
          </w:p>
        </w:tc>
        <w:tc>
          <w:tcPr>
            <w:tcW w:w="1474" w:type="dxa"/>
          </w:tcPr>
          <w:p w:rsidR="00DC0E94" w:rsidRDefault="00DC0E94">
            <w:pPr>
              <w:pStyle w:val="ConsPlusNormal"/>
              <w:jc w:val="center"/>
            </w:pPr>
            <w:r>
              <w:t>2024 год</w:t>
            </w:r>
          </w:p>
        </w:tc>
        <w:tc>
          <w:tcPr>
            <w:tcW w:w="1474" w:type="dxa"/>
          </w:tcPr>
          <w:p w:rsidR="00DC0E94" w:rsidRDefault="00DC0E94">
            <w:pPr>
              <w:pStyle w:val="ConsPlusNormal"/>
              <w:jc w:val="center"/>
            </w:pPr>
            <w:r>
              <w:t>2025 год</w:t>
            </w:r>
          </w:p>
        </w:tc>
        <w:tc>
          <w:tcPr>
            <w:tcW w:w="1474" w:type="dxa"/>
          </w:tcPr>
          <w:p w:rsidR="00DC0E94" w:rsidRDefault="00DC0E94">
            <w:pPr>
              <w:pStyle w:val="ConsPlusNormal"/>
              <w:jc w:val="center"/>
            </w:pPr>
            <w:r>
              <w:t>2026 год</w:t>
            </w:r>
          </w:p>
        </w:tc>
        <w:tc>
          <w:tcPr>
            <w:tcW w:w="1474" w:type="dxa"/>
          </w:tcPr>
          <w:p w:rsidR="00DC0E94" w:rsidRDefault="00DC0E94">
            <w:pPr>
              <w:pStyle w:val="ConsPlusNormal"/>
              <w:jc w:val="center"/>
            </w:pPr>
            <w:r>
              <w:t>2027 год</w:t>
            </w:r>
          </w:p>
        </w:tc>
        <w:tc>
          <w:tcPr>
            <w:tcW w:w="1474" w:type="dxa"/>
          </w:tcPr>
          <w:p w:rsidR="00DC0E94" w:rsidRDefault="00DC0E94">
            <w:pPr>
              <w:pStyle w:val="ConsPlusNormal"/>
              <w:jc w:val="center"/>
            </w:pPr>
            <w:r>
              <w:t>2028 год</w:t>
            </w:r>
          </w:p>
        </w:tc>
        <w:tc>
          <w:tcPr>
            <w:tcW w:w="1474" w:type="dxa"/>
          </w:tcPr>
          <w:p w:rsidR="00DC0E94" w:rsidRDefault="00DC0E94">
            <w:pPr>
              <w:pStyle w:val="ConsPlusNormal"/>
              <w:jc w:val="center"/>
            </w:pPr>
            <w:r>
              <w:t>2029 год</w:t>
            </w:r>
          </w:p>
        </w:tc>
        <w:tc>
          <w:tcPr>
            <w:tcW w:w="1474" w:type="dxa"/>
          </w:tcPr>
          <w:p w:rsidR="00DC0E94" w:rsidRDefault="00DC0E94">
            <w:pPr>
              <w:pStyle w:val="ConsPlusNormal"/>
              <w:jc w:val="center"/>
            </w:pPr>
            <w:r>
              <w:t>2030 год</w:t>
            </w:r>
          </w:p>
        </w:tc>
        <w:tc>
          <w:tcPr>
            <w:tcW w:w="1495" w:type="dxa"/>
          </w:tcPr>
          <w:p w:rsidR="00DC0E94" w:rsidRDefault="00DC0E94">
            <w:pPr>
              <w:pStyle w:val="ConsPlusNormal"/>
              <w:jc w:val="center"/>
            </w:pPr>
            <w:r>
              <w:t>2031 год</w:t>
            </w:r>
          </w:p>
        </w:tc>
        <w:tc>
          <w:tcPr>
            <w:tcW w:w="1474" w:type="dxa"/>
          </w:tcPr>
          <w:p w:rsidR="00DC0E94" w:rsidRDefault="00DC0E94">
            <w:pPr>
              <w:pStyle w:val="ConsPlusNormal"/>
              <w:jc w:val="center"/>
            </w:pPr>
            <w:r>
              <w:t>2032 год</w:t>
            </w:r>
          </w:p>
        </w:tc>
        <w:tc>
          <w:tcPr>
            <w:tcW w:w="1474" w:type="dxa"/>
          </w:tcPr>
          <w:p w:rsidR="00DC0E94" w:rsidRDefault="00DC0E94">
            <w:pPr>
              <w:pStyle w:val="ConsPlusNormal"/>
              <w:jc w:val="center"/>
            </w:pPr>
            <w:r>
              <w:t>2033 год</w:t>
            </w:r>
          </w:p>
        </w:tc>
        <w:tc>
          <w:tcPr>
            <w:tcW w:w="1474" w:type="dxa"/>
          </w:tcPr>
          <w:p w:rsidR="00DC0E94" w:rsidRDefault="00DC0E94">
            <w:pPr>
              <w:pStyle w:val="ConsPlusNormal"/>
              <w:jc w:val="center"/>
            </w:pPr>
            <w:r>
              <w:t>2034 год</w:t>
            </w:r>
          </w:p>
        </w:tc>
      </w:tr>
      <w:tr w:rsidR="00DC0E94">
        <w:tc>
          <w:tcPr>
            <w:tcW w:w="2268" w:type="dxa"/>
          </w:tcPr>
          <w:p w:rsidR="00DC0E94" w:rsidRDefault="00DC0E94">
            <w:pPr>
              <w:pStyle w:val="ConsPlusNormal"/>
            </w:pPr>
            <w:r>
              <w:t>Доходы</w:t>
            </w:r>
          </w:p>
        </w:tc>
        <w:tc>
          <w:tcPr>
            <w:tcW w:w="1474" w:type="dxa"/>
          </w:tcPr>
          <w:p w:rsidR="00DC0E94" w:rsidRDefault="00DC0E94">
            <w:pPr>
              <w:pStyle w:val="ConsPlusNormal"/>
              <w:jc w:val="center"/>
            </w:pPr>
            <w:r>
              <w:t>192240126,3</w:t>
            </w:r>
          </w:p>
        </w:tc>
        <w:tc>
          <w:tcPr>
            <w:tcW w:w="1474" w:type="dxa"/>
          </w:tcPr>
          <w:p w:rsidR="00DC0E94" w:rsidRDefault="00DC0E94">
            <w:pPr>
              <w:pStyle w:val="ConsPlusNormal"/>
              <w:jc w:val="center"/>
            </w:pPr>
            <w:r>
              <w:t>252484025,7</w:t>
            </w:r>
          </w:p>
        </w:tc>
        <w:tc>
          <w:tcPr>
            <w:tcW w:w="1474" w:type="dxa"/>
          </w:tcPr>
          <w:p w:rsidR="00DC0E94" w:rsidRDefault="00DC0E94">
            <w:pPr>
              <w:pStyle w:val="ConsPlusNormal"/>
              <w:jc w:val="center"/>
            </w:pPr>
            <w:r>
              <w:t>271150798,3</w:t>
            </w:r>
          </w:p>
        </w:tc>
        <w:tc>
          <w:tcPr>
            <w:tcW w:w="1474" w:type="dxa"/>
          </w:tcPr>
          <w:p w:rsidR="00DC0E94" w:rsidRDefault="00DC0E94">
            <w:pPr>
              <w:pStyle w:val="ConsPlusNormal"/>
              <w:jc w:val="center"/>
            </w:pPr>
            <w:r>
              <w:t>245136146,5</w:t>
            </w:r>
          </w:p>
        </w:tc>
        <w:tc>
          <w:tcPr>
            <w:tcW w:w="1474" w:type="dxa"/>
          </w:tcPr>
          <w:p w:rsidR="00DC0E94" w:rsidRDefault="00DC0E94">
            <w:pPr>
              <w:pStyle w:val="ConsPlusNormal"/>
              <w:jc w:val="center"/>
            </w:pPr>
            <w:r>
              <w:t>243911042,0</w:t>
            </w:r>
          </w:p>
        </w:tc>
        <w:tc>
          <w:tcPr>
            <w:tcW w:w="1474" w:type="dxa"/>
          </w:tcPr>
          <w:p w:rsidR="00DC0E94" w:rsidRDefault="00DC0E94">
            <w:pPr>
              <w:pStyle w:val="ConsPlusNormal"/>
              <w:jc w:val="center"/>
            </w:pPr>
            <w:r>
              <w:t>254439464,2</w:t>
            </w:r>
          </w:p>
        </w:tc>
        <w:tc>
          <w:tcPr>
            <w:tcW w:w="1474" w:type="dxa"/>
          </w:tcPr>
          <w:p w:rsidR="00DC0E94" w:rsidRDefault="00DC0E94">
            <w:pPr>
              <w:pStyle w:val="ConsPlusNormal"/>
              <w:jc w:val="center"/>
            </w:pPr>
            <w:r>
              <w:t>271164249,7</w:t>
            </w:r>
          </w:p>
        </w:tc>
        <w:tc>
          <w:tcPr>
            <w:tcW w:w="1474" w:type="dxa"/>
          </w:tcPr>
          <w:p w:rsidR="00DC0E94" w:rsidRDefault="00DC0E94">
            <w:pPr>
              <w:pStyle w:val="ConsPlusNormal"/>
              <w:jc w:val="center"/>
            </w:pPr>
            <w:r>
              <w:t>289493018,0</w:t>
            </w:r>
          </w:p>
        </w:tc>
        <w:tc>
          <w:tcPr>
            <w:tcW w:w="1474" w:type="dxa"/>
          </w:tcPr>
          <w:p w:rsidR="00DC0E94" w:rsidRDefault="00DC0E94">
            <w:pPr>
              <w:pStyle w:val="ConsPlusNormal"/>
              <w:jc w:val="center"/>
            </w:pPr>
            <w:r>
              <w:t>308548151,4</w:t>
            </w:r>
          </w:p>
        </w:tc>
        <w:tc>
          <w:tcPr>
            <w:tcW w:w="1495" w:type="dxa"/>
          </w:tcPr>
          <w:p w:rsidR="00DC0E94" w:rsidRDefault="00DC0E94">
            <w:pPr>
              <w:pStyle w:val="ConsPlusNormal"/>
              <w:jc w:val="center"/>
            </w:pPr>
            <w:r>
              <w:t>336472877,1</w:t>
            </w:r>
          </w:p>
        </w:tc>
        <w:tc>
          <w:tcPr>
            <w:tcW w:w="1474" w:type="dxa"/>
          </w:tcPr>
          <w:p w:rsidR="00DC0E94" w:rsidRDefault="00DC0E94">
            <w:pPr>
              <w:pStyle w:val="ConsPlusNormal"/>
              <w:jc w:val="center"/>
            </w:pPr>
            <w:r>
              <w:t>358404770,7</w:t>
            </w:r>
          </w:p>
        </w:tc>
        <w:tc>
          <w:tcPr>
            <w:tcW w:w="1474" w:type="dxa"/>
          </w:tcPr>
          <w:p w:rsidR="00DC0E94" w:rsidRDefault="00DC0E94">
            <w:pPr>
              <w:pStyle w:val="ConsPlusNormal"/>
              <w:jc w:val="center"/>
            </w:pPr>
            <w:r>
              <w:t>381914782,3</w:t>
            </w:r>
          </w:p>
        </w:tc>
        <w:tc>
          <w:tcPr>
            <w:tcW w:w="1474" w:type="dxa"/>
          </w:tcPr>
          <w:p w:rsidR="00DC0E94" w:rsidRDefault="00DC0E94">
            <w:pPr>
              <w:pStyle w:val="ConsPlusNormal"/>
              <w:jc w:val="center"/>
            </w:pPr>
            <w:r>
              <w:t>405983208,9</w:t>
            </w:r>
          </w:p>
        </w:tc>
      </w:tr>
      <w:tr w:rsidR="00DC0E94">
        <w:tc>
          <w:tcPr>
            <w:tcW w:w="2268" w:type="dxa"/>
          </w:tcPr>
          <w:p w:rsidR="00DC0E94" w:rsidRDefault="00DC0E94">
            <w:pPr>
              <w:pStyle w:val="ConsPlusNormal"/>
            </w:pPr>
            <w:r>
              <w:t>1. Налоговые доходы</w:t>
            </w:r>
          </w:p>
        </w:tc>
        <w:tc>
          <w:tcPr>
            <w:tcW w:w="1474" w:type="dxa"/>
          </w:tcPr>
          <w:p w:rsidR="00DC0E94" w:rsidRDefault="00DC0E94">
            <w:pPr>
              <w:pStyle w:val="ConsPlusNormal"/>
              <w:jc w:val="center"/>
            </w:pPr>
            <w:r>
              <w:t>158372681,2</w:t>
            </w:r>
          </w:p>
        </w:tc>
        <w:tc>
          <w:tcPr>
            <w:tcW w:w="1474" w:type="dxa"/>
          </w:tcPr>
          <w:p w:rsidR="00DC0E94" w:rsidRDefault="00DC0E94">
            <w:pPr>
              <w:pStyle w:val="ConsPlusNormal"/>
              <w:jc w:val="center"/>
            </w:pPr>
            <w:r>
              <w:t>221363960,5</w:t>
            </w:r>
          </w:p>
        </w:tc>
        <w:tc>
          <w:tcPr>
            <w:tcW w:w="1474" w:type="dxa"/>
          </w:tcPr>
          <w:p w:rsidR="00DC0E94" w:rsidRDefault="00DC0E94">
            <w:pPr>
              <w:pStyle w:val="ConsPlusNormal"/>
              <w:jc w:val="center"/>
            </w:pPr>
            <w:r>
              <w:t>231178204,5</w:t>
            </w:r>
          </w:p>
        </w:tc>
        <w:tc>
          <w:tcPr>
            <w:tcW w:w="1474" w:type="dxa"/>
          </w:tcPr>
          <w:p w:rsidR="00DC0E94" w:rsidRDefault="00DC0E94">
            <w:pPr>
              <w:pStyle w:val="ConsPlusNormal"/>
              <w:jc w:val="center"/>
            </w:pPr>
            <w:r>
              <w:t>221115950,9</w:t>
            </w:r>
          </w:p>
        </w:tc>
        <w:tc>
          <w:tcPr>
            <w:tcW w:w="1474" w:type="dxa"/>
          </w:tcPr>
          <w:p w:rsidR="00DC0E94" w:rsidRDefault="00DC0E94">
            <w:pPr>
              <w:pStyle w:val="ConsPlusNormal"/>
              <w:jc w:val="center"/>
            </w:pPr>
            <w:r>
              <w:t>219395169,3</w:t>
            </w:r>
          </w:p>
        </w:tc>
        <w:tc>
          <w:tcPr>
            <w:tcW w:w="1474" w:type="dxa"/>
          </w:tcPr>
          <w:p w:rsidR="00DC0E94" w:rsidRDefault="00DC0E94">
            <w:pPr>
              <w:pStyle w:val="ConsPlusNormal"/>
              <w:jc w:val="center"/>
            </w:pPr>
            <w:r>
              <w:t>230029637,0</w:t>
            </w:r>
          </w:p>
        </w:tc>
        <w:tc>
          <w:tcPr>
            <w:tcW w:w="1474" w:type="dxa"/>
          </w:tcPr>
          <w:p w:rsidR="00DC0E94" w:rsidRDefault="00DC0E94">
            <w:pPr>
              <w:pStyle w:val="ConsPlusNormal"/>
              <w:jc w:val="center"/>
            </w:pPr>
            <w:r>
              <w:t>246511957,2</w:t>
            </w:r>
          </w:p>
        </w:tc>
        <w:tc>
          <w:tcPr>
            <w:tcW w:w="1474" w:type="dxa"/>
          </w:tcPr>
          <w:p w:rsidR="00DC0E94" w:rsidRDefault="00DC0E94">
            <w:pPr>
              <w:pStyle w:val="ConsPlusNormal"/>
              <w:jc w:val="center"/>
            </w:pPr>
            <w:r>
              <w:t>264636859,3</w:t>
            </w:r>
          </w:p>
        </w:tc>
        <w:tc>
          <w:tcPr>
            <w:tcW w:w="1474" w:type="dxa"/>
          </w:tcPr>
          <w:p w:rsidR="00DC0E94" w:rsidRDefault="00DC0E94">
            <w:pPr>
              <w:pStyle w:val="ConsPlusNormal"/>
              <w:jc w:val="center"/>
            </w:pPr>
            <w:r>
              <w:t>283480891,2</w:t>
            </w:r>
          </w:p>
        </w:tc>
        <w:tc>
          <w:tcPr>
            <w:tcW w:w="1495" w:type="dxa"/>
          </w:tcPr>
          <w:p w:rsidR="00DC0E94" w:rsidRDefault="00DC0E94">
            <w:pPr>
              <w:pStyle w:val="ConsPlusNormal"/>
              <w:jc w:val="center"/>
            </w:pPr>
            <w:r>
              <w:t>311186999,8</w:t>
            </w:r>
          </w:p>
        </w:tc>
        <w:tc>
          <w:tcPr>
            <w:tcW w:w="1474" w:type="dxa"/>
          </w:tcPr>
          <w:p w:rsidR="00DC0E94" w:rsidRDefault="00DC0E94">
            <w:pPr>
              <w:pStyle w:val="ConsPlusNormal"/>
              <w:jc w:val="center"/>
            </w:pPr>
            <w:r>
              <w:t>332892469,5</w:t>
            </w:r>
          </w:p>
        </w:tc>
        <w:tc>
          <w:tcPr>
            <w:tcW w:w="1474" w:type="dxa"/>
          </w:tcPr>
          <w:p w:rsidR="00DC0E94" w:rsidRDefault="00DC0E94">
            <w:pPr>
              <w:pStyle w:val="ConsPlusNormal"/>
              <w:jc w:val="center"/>
            </w:pPr>
            <w:r>
              <w:t>356167947,5</w:t>
            </w:r>
          </w:p>
        </w:tc>
        <w:tc>
          <w:tcPr>
            <w:tcW w:w="1474" w:type="dxa"/>
          </w:tcPr>
          <w:p w:rsidR="00DC0E94" w:rsidRDefault="00DC0E94">
            <w:pPr>
              <w:pStyle w:val="ConsPlusNormal"/>
              <w:jc w:val="center"/>
            </w:pPr>
            <w:r>
              <w:t>379993415,7</w:t>
            </w:r>
          </w:p>
        </w:tc>
      </w:tr>
      <w:tr w:rsidR="00DC0E94">
        <w:tc>
          <w:tcPr>
            <w:tcW w:w="2268" w:type="dxa"/>
          </w:tcPr>
          <w:p w:rsidR="00DC0E94" w:rsidRDefault="00DC0E94">
            <w:pPr>
              <w:pStyle w:val="ConsPlusNormal"/>
            </w:pPr>
            <w:r>
              <w:t>Налог на прибыль организаций</w:t>
            </w:r>
          </w:p>
        </w:tc>
        <w:tc>
          <w:tcPr>
            <w:tcW w:w="1474" w:type="dxa"/>
          </w:tcPr>
          <w:p w:rsidR="00DC0E94" w:rsidRDefault="00DC0E94">
            <w:pPr>
              <w:pStyle w:val="ConsPlusNormal"/>
              <w:jc w:val="center"/>
            </w:pPr>
            <w:r>
              <w:t>74342353,5</w:t>
            </w:r>
          </w:p>
        </w:tc>
        <w:tc>
          <w:tcPr>
            <w:tcW w:w="1474" w:type="dxa"/>
          </w:tcPr>
          <w:p w:rsidR="00DC0E94" w:rsidRDefault="00DC0E94">
            <w:pPr>
              <w:pStyle w:val="ConsPlusNormal"/>
              <w:jc w:val="center"/>
            </w:pPr>
            <w:r>
              <w:t>124470473,2</w:t>
            </w:r>
          </w:p>
        </w:tc>
        <w:tc>
          <w:tcPr>
            <w:tcW w:w="1474" w:type="dxa"/>
          </w:tcPr>
          <w:p w:rsidR="00DC0E94" w:rsidRDefault="00DC0E94">
            <w:pPr>
              <w:pStyle w:val="ConsPlusNormal"/>
              <w:jc w:val="center"/>
            </w:pPr>
            <w:r>
              <w:t>114578631,4</w:t>
            </w:r>
          </w:p>
        </w:tc>
        <w:tc>
          <w:tcPr>
            <w:tcW w:w="1474" w:type="dxa"/>
          </w:tcPr>
          <w:p w:rsidR="00DC0E94" w:rsidRDefault="00DC0E94">
            <w:pPr>
              <w:pStyle w:val="ConsPlusNormal"/>
              <w:jc w:val="center"/>
            </w:pPr>
            <w:r>
              <w:t>104238608,0</w:t>
            </w:r>
          </w:p>
        </w:tc>
        <w:tc>
          <w:tcPr>
            <w:tcW w:w="1474" w:type="dxa"/>
          </w:tcPr>
          <w:p w:rsidR="00DC0E94" w:rsidRDefault="00DC0E94">
            <w:pPr>
              <w:pStyle w:val="ConsPlusNormal"/>
              <w:jc w:val="center"/>
            </w:pPr>
            <w:r>
              <w:t>97369514,0</w:t>
            </w:r>
          </w:p>
        </w:tc>
        <w:tc>
          <w:tcPr>
            <w:tcW w:w="1474" w:type="dxa"/>
          </w:tcPr>
          <w:p w:rsidR="00DC0E94" w:rsidRDefault="00DC0E94">
            <w:pPr>
              <w:pStyle w:val="ConsPlusNormal"/>
              <w:jc w:val="center"/>
            </w:pPr>
            <w:r>
              <w:t>102412714,0</w:t>
            </w:r>
          </w:p>
        </w:tc>
        <w:tc>
          <w:tcPr>
            <w:tcW w:w="1474" w:type="dxa"/>
          </w:tcPr>
          <w:p w:rsidR="00DC0E94" w:rsidRDefault="00DC0E94">
            <w:pPr>
              <w:pStyle w:val="ConsPlusNormal"/>
              <w:jc w:val="center"/>
            </w:pPr>
            <w:r>
              <w:t>109991254,8</w:t>
            </w:r>
          </w:p>
        </w:tc>
        <w:tc>
          <w:tcPr>
            <w:tcW w:w="1474" w:type="dxa"/>
          </w:tcPr>
          <w:p w:rsidR="00DC0E94" w:rsidRDefault="00DC0E94">
            <w:pPr>
              <w:pStyle w:val="ConsPlusNormal"/>
              <w:jc w:val="center"/>
            </w:pPr>
            <w:r>
              <w:t>118460581,4</w:t>
            </w:r>
          </w:p>
        </w:tc>
        <w:tc>
          <w:tcPr>
            <w:tcW w:w="1474" w:type="dxa"/>
          </w:tcPr>
          <w:p w:rsidR="00DC0E94" w:rsidRDefault="00DC0E94">
            <w:pPr>
              <w:pStyle w:val="ConsPlusNormal"/>
              <w:jc w:val="center"/>
            </w:pPr>
            <w:r>
              <w:t>126871282,7</w:t>
            </w:r>
          </w:p>
        </w:tc>
        <w:tc>
          <w:tcPr>
            <w:tcW w:w="1495" w:type="dxa"/>
          </w:tcPr>
          <w:p w:rsidR="00DC0E94" w:rsidRDefault="00DC0E94">
            <w:pPr>
              <w:pStyle w:val="ConsPlusNormal"/>
              <w:jc w:val="center"/>
            </w:pPr>
            <w:r>
              <w:t>143469031,7</w:t>
            </w:r>
          </w:p>
        </w:tc>
        <w:tc>
          <w:tcPr>
            <w:tcW w:w="1474" w:type="dxa"/>
          </w:tcPr>
          <w:p w:rsidR="00DC0E94" w:rsidRDefault="00DC0E94">
            <w:pPr>
              <w:pStyle w:val="ConsPlusNormal"/>
              <w:jc w:val="center"/>
            </w:pPr>
            <w:r>
              <w:t>153224925,9</w:t>
            </w:r>
          </w:p>
        </w:tc>
        <w:tc>
          <w:tcPr>
            <w:tcW w:w="1474" w:type="dxa"/>
          </w:tcPr>
          <w:p w:rsidR="00DC0E94" w:rsidRDefault="00DC0E94">
            <w:pPr>
              <w:pStyle w:val="ConsPlusNormal"/>
              <w:jc w:val="center"/>
            </w:pPr>
            <w:r>
              <w:t>163644220,9</w:t>
            </w:r>
          </w:p>
        </w:tc>
        <w:tc>
          <w:tcPr>
            <w:tcW w:w="1474" w:type="dxa"/>
          </w:tcPr>
          <w:p w:rsidR="00DC0E94" w:rsidRDefault="00DC0E94">
            <w:pPr>
              <w:pStyle w:val="ConsPlusNormal"/>
              <w:jc w:val="center"/>
            </w:pPr>
            <w:r>
              <w:t>174117451,0</w:t>
            </w:r>
          </w:p>
        </w:tc>
      </w:tr>
      <w:tr w:rsidR="00DC0E94">
        <w:tc>
          <w:tcPr>
            <w:tcW w:w="2268" w:type="dxa"/>
          </w:tcPr>
          <w:p w:rsidR="00DC0E94" w:rsidRDefault="00DC0E94">
            <w:pPr>
              <w:pStyle w:val="ConsPlusNormal"/>
            </w:pPr>
            <w:r>
              <w:t>Налог на доходы физических лиц</w:t>
            </w:r>
          </w:p>
        </w:tc>
        <w:tc>
          <w:tcPr>
            <w:tcW w:w="1474" w:type="dxa"/>
          </w:tcPr>
          <w:p w:rsidR="00DC0E94" w:rsidRDefault="00DC0E94">
            <w:pPr>
              <w:pStyle w:val="ConsPlusNormal"/>
              <w:jc w:val="center"/>
            </w:pPr>
            <w:r>
              <w:t>40220247,6</w:t>
            </w:r>
          </w:p>
        </w:tc>
        <w:tc>
          <w:tcPr>
            <w:tcW w:w="1474" w:type="dxa"/>
          </w:tcPr>
          <w:p w:rsidR="00DC0E94" w:rsidRDefault="00DC0E94">
            <w:pPr>
              <w:pStyle w:val="ConsPlusNormal"/>
              <w:jc w:val="center"/>
            </w:pPr>
            <w:r>
              <w:t>47974218,1</w:t>
            </w:r>
          </w:p>
        </w:tc>
        <w:tc>
          <w:tcPr>
            <w:tcW w:w="1474" w:type="dxa"/>
          </w:tcPr>
          <w:p w:rsidR="00DC0E94" w:rsidRDefault="00DC0E94">
            <w:pPr>
              <w:pStyle w:val="ConsPlusNormal"/>
              <w:jc w:val="center"/>
            </w:pPr>
            <w:r>
              <w:t>63054718,3</w:t>
            </w:r>
          </w:p>
        </w:tc>
        <w:tc>
          <w:tcPr>
            <w:tcW w:w="1474" w:type="dxa"/>
          </w:tcPr>
          <w:p w:rsidR="00DC0E94" w:rsidRDefault="00DC0E94">
            <w:pPr>
              <w:pStyle w:val="ConsPlusNormal"/>
              <w:jc w:val="center"/>
            </w:pPr>
            <w:r>
              <w:t>60238162,0</w:t>
            </w:r>
          </w:p>
        </w:tc>
        <w:tc>
          <w:tcPr>
            <w:tcW w:w="1474" w:type="dxa"/>
          </w:tcPr>
          <w:p w:rsidR="00DC0E94" w:rsidRDefault="00DC0E94">
            <w:pPr>
              <w:pStyle w:val="ConsPlusNormal"/>
              <w:jc w:val="center"/>
            </w:pPr>
            <w:r>
              <w:t>64490116,0</w:t>
            </w:r>
          </w:p>
        </w:tc>
        <w:tc>
          <w:tcPr>
            <w:tcW w:w="1474" w:type="dxa"/>
          </w:tcPr>
          <w:p w:rsidR="00DC0E94" w:rsidRDefault="00DC0E94">
            <w:pPr>
              <w:pStyle w:val="ConsPlusNormal"/>
              <w:jc w:val="center"/>
            </w:pPr>
            <w:r>
              <w:t>69172160,6</w:t>
            </w:r>
          </w:p>
        </w:tc>
        <w:tc>
          <w:tcPr>
            <w:tcW w:w="1474" w:type="dxa"/>
          </w:tcPr>
          <w:p w:rsidR="00DC0E94" w:rsidRDefault="00DC0E94">
            <w:pPr>
              <w:pStyle w:val="ConsPlusNormal"/>
              <w:jc w:val="center"/>
            </w:pPr>
            <w:r>
              <w:t>74290900,5</w:t>
            </w:r>
          </w:p>
        </w:tc>
        <w:tc>
          <w:tcPr>
            <w:tcW w:w="1474" w:type="dxa"/>
          </w:tcPr>
          <w:p w:rsidR="00DC0E94" w:rsidRDefault="00DC0E94">
            <w:pPr>
              <w:pStyle w:val="ConsPlusNormal"/>
              <w:jc w:val="center"/>
            </w:pPr>
            <w:r>
              <w:t>79937008,9</w:t>
            </w:r>
          </w:p>
        </w:tc>
        <w:tc>
          <w:tcPr>
            <w:tcW w:w="1474" w:type="dxa"/>
          </w:tcPr>
          <w:p w:rsidR="00DC0E94" w:rsidRDefault="00DC0E94">
            <w:pPr>
              <w:pStyle w:val="ConsPlusNormal"/>
              <w:jc w:val="center"/>
            </w:pPr>
            <w:r>
              <w:t>86092158,6</w:t>
            </w:r>
          </w:p>
        </w:tc>
        <w:tc>
          <w:tcPr>
            <w:tcW w:w="1495" w:type="dxa"/>
          </w:tcPr>
          <w:p w:rsidR="00DC0E94" w:rsidRDefault="00DC0E94">
            <w:pPr>
              <w:pStyle w:val="ConsPlusNormal"/>
              <w:jc w:val="center"/>
            </w:pPr>
            <w:r>
              <w:t>92721254,8</w:t>
            </w:r>
          </w:p>
        </w:tc>
        <w:tc>
          <w:tcPr>
            <w:tcW w:w="1474" w:type="dxa"/>
          </w:tcPr>
          <w:p w:rsidR="00DC0E94" w:rsidRDefault="00DC0E94">
            <w:pPr>
              <w:pStyle w:val="ConsPlusNormal"/>
              <w:jc w:val="center"/>
            </w:pPr>
            <w:r>
              <w:t>99860791,4</w:t>
            </w:r>
          </w:p>
        </w:tc>
        <w:tc>
          <w:tcPr>
            <w:tcW w:w="1474" w:type="dxa"/>
          </w:tcPr>
          <w:p w:rsidR="00DC0E94" w:rsidRDefault="00DC0E94">
            <w:pPr>
              <w:pStyle w:val="ConsPlusNormal"/>
              <w:jc w:val="center"/>
            </w:pPr>
            <w:r>
              <w:t>107550072,3</w:t>
            </w:r>
          </w:p>
        </w:tc>
        <w:tc>
          <w:tcPr>
            <w:tcW w:w="1474" w:type="dxa"/>
          </w:tcPr>
          <w:p w:rsidR="00DC0E94" w:rsidRDefault="00DC0E94">
            <w:pPr>
              <w:pStyle w:val="ConsPlusNormal"/>
              <w:jc w:val="center"/>
            </w:pPr>
            <w:r>
              <w:t>115508777,7</w:t>
            </w:r>
          </w:p>
        </w:tc>
      </w:tr>
      <w:tr w:rsidR="00DC0E94">
        <w:tc>
          <w:tcPr>
            <w:tcW w:w="2268" w:type="dxa"/>
          </w:tcPr>
          <w:p w:rsidR="00DC0E94" w:rsidRDefault="00DC0E94">
            <w:pPr>
              <w:pStyle w:val="ConsPlusNormal"/>
            </w:pPr>
            <w:r>
              <w:t>Акцизы</w:t>
            </w:r>
          </w:p>
        </w:tc>
        <w:tc>
          <w:tcPr>
            <w:tcW w:w="1474" w:type="dxa"/>
          </w:tcPr>
          <w:p w:rsidR="00DC0E94" w:rsidRDefault="00DC0E94">
            <w:pPr>
              <w:pStyle w:val="ConsPlusNormal"/>
              <w:jc w:val="center"/>
            </w:pPr>
            <w:r>
              <w:t>12946318,0</w:t>
            </w:r>
          </w:p>
        </w:tc>
        <w:tc>
          <w:tcPr>
            <w:tcW w:w="1474" w:type="dxa"/>
          </w:tcPr>
          <w:p w:rsidR="00DC0E94" w:rsidRDefault="00DC0E94">
            <w:pPr>
              <w:pStyle w:val="ConsPlusNormal"/>
              <w:jc w:val="center"/>
            </w:pPr>
            <w:r>
              <w:t>14050454,9</w:t>
            </w:r>
          </w:p>
        </w:tc>
        <w:tc>
          <w:tcPr>
            <w:tcW w:w="1474" w:type="dxa"/>
          </w:tcPr>
          <w:p w:rsidR="00DC0E94" w:rsidRDefault="00DC0E94">
            <w:pPr>
              <w:pStyle w:val="ConsPlusNormal"/>
              <w:jc w:val="center"/>
            </w:pPr>
            <w:r>
              <w:t>15044353,2</w:t>
            </w:r>
          </w:p>
        </w:tc>
        <w:tc>
          <w:tcPr>
            <w:tcW w:w="1474" w:type="dxa"/>
          </w:tcPr>
          <w:p w:rsidR="00DC0E94" w:rsidRDefault="00DC0E94">
            <w:pPr>
              <w:pStyle w:val="ConsPlusNormal"/>
              <w:jc w:val="center"/>
            </w:pPr>
            <w:r>
              <w:t>18792109,0</w:t>
            </w:r>
          </w:p>
        </w:tc>
        <w:tc>
          <w:tcPr>
            <w:tcW w:w="1474" w:type="dxa"/>
          </w:tcPr>
          <w:p w:rsidR="00DC0E94" w:rsidRDefault="00DC0E94">
            <w:pPr>
              <w:pStyle w:val="ConsPlusNormal"/>
              <w:jc w:val="center"/>
            </w:pPr>
            <w:r>
              <w:t>19620066,6</w:t>
            </w:r>
          </w:p>
        </w:tc>
        <w:tc>
          <w:tcPr>
            <w:tcW w:w="1474" w:type="dxa"/>
          </w:tcPr>
          <w:p w:rsidR="00DC0E94" w:rsidRDefault="00DC0E94">
            <w:pPr>
              <w:pStyle w:val="ConsPlusNormal"/>
              <w:jc w:val="center"/>
            </w:pPr>
            <w:r>
              <w:t>20384892,3</w:t>
            </w:r>
          </w:p>
        </w:tc>
        <w:tc>
          <w:tcPr>
            <w:tcW w:w="1474" w:type="dxa"/>
          </w:tcPr>
          <w:p w:rsidR="00DC0E94" w:rsidRDefault="00DC0E94">
            <w:pPr>
              <w:pStyle w:val="ConsPlusNormal"/>
              <w:jc w:val="center"/>
            </w:pPr>
            <w:r>
              <w:t>21200288,0</w:t>
            </w:r>
          </w:p>
        </w:tc>
        <w:tc>
          <w:tcPr>
            <w:tcW w:w="1474" w:type="dxa"/>
          </w:tcPr>
          <w:p w:rsidR="00DC0E94" w:rsidRDefault="00DC0E94">
            <w:pPr>
              <w:pStyle w:val="ConsPlusNormal"/>
              <w:jc w:val="center"/>
            </w:pPr>
            <w:r>
              <w:t>22048299,5</w:t>
            </w:r>
          </w:p>
        </w:tc>
        <w:tc>
          <w:tcPr>
            <w:tcW w:w="1474" w:type="dxa"/>
          </w:tcPr>
          <w:p w:rsidR="00DC0E94" w:rsidRDefault="00DC0E94">
            <w:pPr>
              <w:pStyle w:val="ConsPlusNormal"/>
              <w:jc w:val="center"/>
            </w:pPr>
            <w:r>
              <w:t>22930231,5</w:t>
            </w:r>
          </w:p>
        </w:tc>
        <w:tc>
          <w:tcPr>
            <w:tcW w:w="1495" w:type="dxa"/>
          </w:tcPr>
          <w:p w:rsidR="00DC0E94" w:rsidRDefault="00DC0E94">
            <w:pPr>
              <w:pStyle w:val="ConsPlusNormal"/>
              <w:jc w:val="center"/>
            </w:pPr>
            <w:r>
              <w:t>23847440,8</w:t>
            </w:r>
          </w:p>
        </w:tc>
        <w:tc>
          <w:tcPr>
            <w:tcW w:w="1474" w:type="dxa"/>
          </w:tcPr>
          <w:p w:rsidR="00DC0E94" w:rsidRDefault="00DC0E94">
            <w:pPr>
              <w:pStyle w:val="ConsPlusNormal"/>
              <w:jc w:val="center"/>
            </w:pPr>
            <w:r>
              <w:t>24801338,4</w:t>
            </w:r>
          </w:p>
        </w:tc>
        <w:tc>
          <w:tcPr>
            <w:tcW w:w="1474" w:type="dxa"/>
          </w:tcPr>
          <w:p w:rsidR="00DC0E94" w:rsidRDefault="00DC0E94">
            <w:pPr>
              <w:pStyle w:val="ConsPlusNormal"/>
              <w:jc w:val="center"/>
            </w:pPr>
            <w:r>
              <w:t>25793391,9</w:t>
            </w:r>
          </w:p>
        </w:tc>
        <w:tc>
          <w:tcPr>
            <w:tcW w:w="1474" w:type="dxa"/>
          </w:tcPr>
          <w:p w:rsidR="00DC0E94" w:rsidRDefault="00DC0E94">
            <w:pPr>
              <w:pStyle w:val="ConsPlusNormal"/>
              <w:jc w:val="center"/>
            </w:pPr>
            <w:r>
              <w:t>26825127,6</w:t>
            </w:r>
          </w:p>
        </w:tc>
      </w:tr>
      <w:tr w:rsidR="00DC0E94">
        <w:tc>
          <w:tcPr>
            <w:tcW w:w="2268" w:type="dxa"/>
          </w:tcPr>
          <w:p w:rsidR="00DC0E94" w:rsidRDefault="00DC0E94">
            <w:pPr>
              <w:pStyle w:val="ConsPlusNormal"/>
            </w:pPr>
            <w:r>
              <w:t>Налог на имущество организаций</w:t>
            </w:r>
          </w:p>
        </w:tc>
        <w:tc>
          <w:tcPr>
            <w:tcW w:w="1474" w:type="dxa"/>
          </w:tcPr>
          <w:p w:rsidR="00DC0E94" w:rsidRDefault="00DC0E94">
            <w:pPr>
              <w:pStyle w:val="ConsPlusNormal"/>
              <w:jc w:val="center"/>
            </w:pPr>
            <w:r>
              <w:t>25857770,8</w:t>
            </w:r>
          </w:p>
        </w:tc>
        <w:tc>
          <w:tcPr>
            <w:tcW w:w="1474" w:type="dxa"/>
          </w:tcPr>
          <w:p w:rsidR="00DC0E94" w:rsidRDefault="00DC0E94">
            <w:pPr>
              <w:pStyle w:val="ConsPlusNormal"/>
              <w:jc w:val="center"/>
            </w:pPr>
            <w:r>
              <w:t>29360298,6</w:t>
            </w:r>
          </w:p>
        </w:tc>
        <w:tc>
          <w:tcPr>
            <w:tcW w:w="1474" w:type="dxa"/>
          </w:tcPr>
          <w:p w:rsidR="00DC0E94" w:rsidRDefault="00DC0E94">
            <w:pPr>
              <w:pStyle w:val="ConsPlusNormal"/>
              <w:jc w:val="center"/>
            </w:pPr>
            <w:r>
              <w:t>32308456,5</w:t>
            </w:r>
          </w:p>
        </w:tc>
        <w:tc>
          <w:tcPr>
            <w:tcW w:w="1474" w:type="dxa"/>
          </w:tcPr>
          <w:p w:rsidR="00DC0E94" w:rsidRDefault="00DC0E94">
            <w:pPr>
              <w:pStyle w:val="ConsPlusNormal"/>
              <w:jc w:val="center"/>
            </w:pPr>
            <w:r>
              <w:t>32111026,0</w:t>
            </w:r>
          </w:p>
        </w:tc>
        <w:tc>
          <w:tcPr>
            <w:tcW w:w="1474" w:type="dxa"/>
          </w:tcPr>
          <w:p w:rsidR="00DC0E94" w:rsidRDefault="00DC0E94">
            <w:pPr>
              <w:pStyle w:val="ConsPlusNormal"/>
              <w:jc w:val="center"/>
            </w:pPr>
            <w:r>
              <w:t>32115543,0</w:t>
            </w:r>
          </w:p>
        </w:tc>
        <w:tc>
          <w:tcPr>
            <w:tcW w:w="1474" w:type="dxa"/>
          </w:tcPr>
          <w:p w:rsidR="00DC0E94" w:rsidRDefault="00DC0E94">
            <w:pPr>
              <w:pStyle w:val="ConsPlusNormal"/>
              <w:jc w:val="center"/>
            </w:pPr>
            <w:r>
              <w:t>32165060,0</w:t>
            </w:r>
          </w:p>
        </w:tc>
        <w:tc>
          <w:tcPr>
            <w:tcW w:w="1474" w:type="dxa"/>
          </w:tcPr>
          <w:p w:rsidR="00DC0E94" w:rsidRDefault="00DC0E94">
            <w:pPr>
              <w:pStyle w:val="ConsPlusNormal"/>
              <w:jc w:val="center"/>
            </w:pPr>
            <w:r>
              <w:t>35059915,4</w:t>
            </w:r>
          </w:p>
        </w:tc>
        <w:tc>
          <w:tcPr>
            <w:tcW w:w="1474" w:type="dxa"/>
          </w:tcPr>
          <w:p w:rsidR="00DC0E94" w:rsidRDefault="00DC0E94">
            <w:pPr>
              <w:pStyle w:val="ConsPlusNormal"/>
              <w:jc w:val="center"/>
            </w:pPr>
            <w:r>
              <w:t>38145188,0</w:t>
            </w:r>
          </w:p>
        </w:tc>
        <w:tc>
          <w:tcPr>
            <w:tcW w:w="1474" w:type="dxa"/>
          </w:tcPr>
          <w:p w:rsidR="00DC0E94" w:rsidRDefault="00DC0E94">
            <w:pPr>
              <w:pStyle w:val="ConsPlusNormal"/>
              <w:jc w:val="center"/>
            </w:pPr>
            <w:r>
              <w:t>41463819,4</w:t>
            </w:r>
          </w:p>
        </w:tc>
        <w:tc>
          <w:tcPr>
            <w:tcW w:w="1495" w:type="dxa"/>
          </w:tcPr>
          <w:p w:rsidR="00DC0E94" w:rsidRDefault="00DC0E94">
            <w:pPr>
              <w:pStyle w:val="ConsPlusNormal"/>
              <w:jc w:val="center"/>
            </w:pPr>
            <w:r>
              <w:t>44946780,2</w:t>
            </w:r>
          </w:p>
        </w:tc>
        <w:tc>
          <w:tcPr>
            <w:tcW w:w="1474" w:type="dxa"/>
          </w:tcPr>
          <w:p w:rsidR="00DC0E94" w:rsidRDefault="00DC0E94">
            <w:pPr>
              <w:pStyle w:val="ConsPlusNormal"/>
              <w:jc w:val="center"/>
            </w:pPr>
            <w:r>
              <w:t>48722309,7</w:t>
            </w:r>
          </w:p>
        </w:tc>
        <w:tc>
          <w:tcPr>
            <w:tcW w:w="1474" w:type="dxa"/>
          </w:tcPr>
          <w:p w:rsidR="00DC0E94" w:rsidRDefault="00DC0E94">
            <w:pPr>
              <w:pStyle w:val="ConsPlusNormal"/>
              <w:jc w:val="center"/>
            </w:pPr>
            <w:r>
              <w:t>52814983,7</w:t>
            </w:r>
          </w:p>
        </w:tc>
        <w:tc>
          <w:tcPr>
            <w:tcW w:w="1474" w:type="dxa"/>
          </w:tcPr>
          <w:p w:rsidR="00DC0E94" w:rsidRDefault="00DC0E94">
            <w:pPr>
              <w:pStyle w:val="ConsPlusNormal"/>
              <w:jc w:val="center"/>
            </w:pPr>
            <w:r>
              <w:t>57092997,4</w:t>
            </w:r>
          </w:p>
        </w:tc>
      </w:tr>
      <w:tr w:rsidR="00DC0E94">
        <w:tc>
          <w:tcPr>
            <w:tcW w:w="2268" w:type="dxa"/>
          </w:tcPr>
          <w:p w:rsidR="00DC0E94" w:rsidRDefault="00DC0E94">
            <w:pPr>
              <w:pStyle w:val="ConsPlusNormal"/>
            </w:pPr>
            <w:r>
              <w:t>2. Неналоговые доходы</w:t>
            </w:r>
          </w:p>
        </w:tc>
        <w:tc>
          <w:tcPr>
            <w:tcW w:w="1474" w:type="dxa"/>
          </w:tcPr>
          <w:p w:rsidR="00DC0E94" w:rsidRDefault="00DC0E94">
            <w:pPr>
              <w:pStyle w:val="ConsPlusNormal"/>
              <w:jc w:val="center"/>
            </w:pPr>
            <w:r>
              <w:t>7220251,5</w:t>
            </w:r>
          </w:p>
        </w:tc>
        <w:tc>
          <w:tcPr>
            <w:tcW w:w="1474" w:type="dxa"/>
          </w:tcPr>
          <w:p w:rsidR="00DC0E94" w:rsidRDefault="00DC0E94">
            <w:pPr>
              <w:pStyle w:val="ConsPlusNormal"/>
              <w:jc w:val="center"/>
            </w:pPr>
            <w:r>
              <w:t>7347927,4</w:t>
            </w:r>
          </w:p>
        </w:tc>
        <w:tc>
          <w:tcPr>
            <w:tcW w:w="1474" w:type="dxa"/>
          </w:tcPr>
          <w:p w:rsidR="00DC0E94" w:rsidRDefault="00DC0E94">
            <w:pPr>
              <w:pStyle w:val="ConsPlusNormal"/>
              <w:jc w:val="center"/>
            </w:pPr>
            <w:r>
              <w:t>19767963,8</w:t>
            </w:r>
          </w:p>
        </w:tc>
        <w:tc>
          <w:tcPr>
            <w:tcW w:w="1474" w:type="dxa"/>
          </w:tcPr>
          <w:p w:rsidR="00DC0E94" w:rsidRDefault="00DC0E94">
            <w:pPr>
              <w:pStyle w:val="ConsPlusNormal"/>
              <w:jc w:val="center"/>
            </w:pPr>
            <w:r>
              <w:t>3077137,6</w:t>
            </w:r>
          </w:p>
        </w:tc>
        <w:tc>
          <w:tcPr>
            <w:tcW w:w="1474" w:type="dxa"/>
          </w:tcPr>
          <w:p w:rsidR="00DC0E94" w:rsidRDefault="00DC0E94">
            <w:pPr>
              <w:pStyle w:val="ConsPlusNormal"/>
              <w:jc w:val="center"/>
            </w:pPr>
            <w:r>
              <w:t>3038795,6</w:t>
            </w:r>
          </w:p>
        </w:tc>
        <w:tc>
          <w:tcPr>
            <w:tcW w:w="1474" w:type="dxa"/>
          </w:tcPr>
          <w:p w:rsidR="00DC0E94" w:rsidRDefault="00DC0E94">
            <w:pPr>
              <w:pStyle w:val="ConsPlusNormal"/>
              <w:jc w:val="center"/>
            </w:pPr>
            <w:r>
              <w:t>3034112,9</w:t>
            </w:r>
          </w:p>
        </w:tc>
        <w:tc>
          <w:tcPr>
            <w:tcW w:w="1474" w:type="dxa"/>
          </w:tcPr>
          <w:p w:rsidR="00DC0E94" w:rsidRDefault="00DC0E94">
            <w:pPr>
              <w:pStyle w:val="ConsPlusNormal"/>
              <w:jc w:val="center"/>
            </w:pPr>
            <w:r>
              <w:t>3064454,0</w:t>
            </w:r>
          </w:p>
        </w:tc>
        <w:tc>
          <w:tcPr>
            <w:tcW w:w="1474" w:type="dxa"/>
          </w:tcPr>
          <w:p w:rsidR="00DC0E94" w:rsidRDefault="00DC0E94">
            <w:pPr>
              <w:pStyle w:val="ConsPlusNormal"/>
              <w:jc w:val="center"/>
            </w:pPr>
            <w:r>
              <w:t>3095098,5</w:t>
            </w:r>
          </w:p>
        </w:tc>
        <w:tc>
          <w:tcPr>
            <w:tcW w:w="1474" w:type="dxa"/>
          </w:tcPr>
          <w:p w:rsidR="00DC0E94" w:rsidRDefault="00DC0E94">
            <w:pPr>
              <w:pStyle w:val="ConsPlusNormal"/>
              <w:jc w:val="center"/>
            </w:pPr>
            <w:r>
              <w:t>3126049,5</w:t>
            </w:r>
          </w:p>
        </w:tc>
        <w:tc>
          <w:tcPr>
            <w:tcW w:w="1495" w:type="dxa"/>
          </w:tcPr>
          <w:p w:rsidR="00DC0E94" w:rsidRDefault="00DC0E94">
            <w:pPr>
              <w:pStyle w:val="ConsPlusNormal"/>
              <w:jc w:val="center"/>
            </w:pPr>
            <w:r>
              <w:t>3157310,0</w:t>
            </w:r>
          </w:p>
        </w:tc>
        <w:tc>
          <w:tcPr>
            <w:tcW w:w="1474" w:type="dxa"/>
          </w:tcPr>
          <w:p w:rsidR="00DC0E94" w:rsidRDefault="00DC0E94">
            <w:pPr>
              <w:pStyle w:val="ConsPlusNormal"/>
              <w:jc w:val="center"/>
            </w:pPr>
            <w:r>
              <w:t>3188883,1</w:t>
            </w:r>
          </w:p>
        </w:tc>
        <w:tc>
          <w:tcPr>
            <w:tcW w:w="1474" w:type="dxa"/>
          </w:tcPr>
          <w:p w:rsidR="00DC0E94" w:rsidRDefault="00DC0E94">
            <w:pPr>
              <w:pStyle w:val="ConsPlusNormal"/>
              <w:jc w:val="center"/>
            </w:pPr>
            <w:r>
              <w:t>3220771,9</w:t>
            </w:r>
          </w:p>
        </w:tc>
        <w:tc>
          <w:tcPr>
            <w:tcW w:w="1474" w:type="dxa"/>
          </w:tcPr>
          <w:p w:rsidR="00DC0E94" w:rsidRDefault="00DC0E94">
            <w:pPr>
              <w:pStyle w:val="ConsPlusNormal"/>
              <w:jc w:val="center"/>
            </w:pPr>
            <w:r>
              <w:t>3252979,6</w:t>
            </w:r>
          </w:p>
        </w:tc>
      </w:tr>
      <w:tr w:rsidR="00DC0E94">
        <w:tc>
          <w:tcPr>
            <w:tcW w:w="2268" w:type="dxa"/>
          </w:tcPr>
          <w:p w:rsidR="00DC0E94" w:rsidRDefault="00DC0E94">
            <w:pPr>
              <w:pStyle w:val="ConsPlusNormal"/>
            </w:pPr>
            <w:r>
              <w:t xml:space="preserve">3. </w:t>
            </w:r>
            <w:r>
              <w:lastRenderedPageBreak/>
              <w:t>Безвозмездные поступления</w:t>
            </w:r>
          </w:p>
        </w:tc>
        <w:tc>
          <w:tcPr>
            <w:tcW w:w="1474" w:type="dxa"/>
          </w:tcPr>
          <w:p w:rsidR="00DC0E94" w:rsidRDefault="00DC0E94">
            <w:pPr>
              <w:pStyle w:val="ConsPlusNormal"/>
              <w:jc w:val="center"/>
            </w:pPr>
            <w:r>
              <w:lastRenderedPageBreak/>
              <w:t>26647193,</w:t>
            </w:r>
            <w:r>
              <w:lastRenderedPageBreak/>
              <w:t>6</w:t>
            </w:r>
          </w:p>
        </w:tc>
        <w:tc>
          <w:tcPr>
            <w:tcW w:w="1474" w:type="dxa"/>
          </w:tcPr>
          <w:p w:rsidR="00DC0E94" w:rsidRDefault="00DC0E94">
            <w:pPr>
              <w:pStyle w:val="ConsPlusNormal"/>
              <w:jc w:val="center"/>
            </w:pPr>
            <w:r>
              <w:lastRenderedPageBreak/>
              <w:t>23772137,</w:t>
            </w:r>
            <w:r>
              <w:lastRenderedPageBreak/>
              <w:t>8</w:t>
            </w:r>
          </w:p>
        </w:tc>
        <w:tc>
          <w:tcPr>
            <w:tcW w:w="1474" w:type="dxa"/>
          </w:tcPr>
          <w:p w:rsidR="00DC0E94" w:rsidRDefault="00DC0E94">
            <w:pPr>
              <w:pStyle w:val="ConsPlusNormal"/>
              <w:jc w:val="center"/>
            </w:pPr>
            <w:r>
              <w:lastRenderedPageBreak/>
              <w:t>20204630,</w:t>
            </w:r>
            <w:r>
              <w:lastRenderedPageBreak/>
              <w:t>0</w:t>
            </w:r>
          </w:p>
        </w:tc>
        <w:tc>
          <w:tcPr>
            <w:tcW w:w="1474" w:type="dxa"/>
          </w:tcPr>
          <w:p w:rsidR="00DC0E94" w:rsidRDefault="00DC0E94">
            <w:pPr>
              <w:pStyle w:val="ConsPlusNormal"/>
              <w:jc w:val="center"/>
            </w:pPr>
            <w:r>
              <w:lastRenderedPageBreak/>
              <w:t>20943058,</w:t>
            </w:r>
            <w:r>
              <w:lastRenderedPageBreak/>
              <w:t>0</w:t>
            </w:r>
          </w:p>
        </w:tc>
        <w:tc>
          <w:tcPr>
            <w:tcW w:w="1474" w:type="dxa"/>
          </w:tcPr>
          <w:p w:rsidR="00DC0E94" w:rsidRDefault="00DC0E94">
            <w:pPr>
              <w:pStyle w:val="ConsPlusNormal"/>
              <w:jc w:val="center"/>
            </w:pPr>
            <w:r>
              <w:lastRenderedPageBreak/>
              <w:t>21477077,</w:t>
            </w:r>
            <w:r>
              <w:lastRenderedPageBreak/>
              <w:t>1</w:t>
            </w:r>
          </w:p>
        </w:tc>
        <w:tc>
          <w:tcPr>
            <w:tcW w:w="1474" w:type="dxa"/>
          </w:tcPr>
          <w:p w:rsidR="00DC0E94" w:rsidRDefault="00DC0E94">
            <w:pPr>
              <w:pStyle w:val="ConsPlusNormal"/>
              <w:jc w:val="center"/>
            </w:pPr>
            <w:r>
              <w:lastRenderedPageBreak/>
              <w:t>21375714,</w:t>
            </w:r>
            <w:r>
              <w:lastRenderedPageBreak/>
              <w:t>3</w:t>
            </w:r>
          </w:p>
        </w:tc>
        <w:tc>
          <w:tcPr>
            <w:tcW w:w="1474" w:type="dxa"/>
          </w:tcPr>
          <w:p w:rsidR="00DC0E94" w:rsidRDefault="00DC0E94">
            <w:pPr>
              <w:pStyle w:val="ConsPlusNormal"/>
              <w:jc w:val="center"/>
            </w:pPr>
            <w:r>
              <w:lastRenderedPageBreak/>
              <w:t>21587838,</w:t>
            </w:r>
            <w:r>
              <w:lastRenderedPageBreak/>
              <w:t>5</w:t>
            </w:r>
          </w:p>
        </w:tc>
        <w:tc>
          <w:tcPr>
            <w:tcW w:w="1474" w:type="dxa"/>
          </w:tcPr>
          <w:p w:rsidR="00DC0E94" w:rsidRDefault="00DC0E94">
            <w:pPr>
              <w:pStyle w:val="ConsPlusNormal"/>
              <w:jc w:val="center"/>
            </w:pPr>
            <w:r>
              <w:lastRenderedPageBreak/>
              <w:t>21761060,</w:t>
            </w:r>
            <w:r>
              <w:lastRenderedPageBreak/>
              <w:t>2</w:t>
            </w:r>
          </w:p>
        </w:tc>
        <w:tc>
          <w:tcPr>
            <w:tcW w:w="1474" w:type="dxa"/>
          </w:tcPr>
          <w:p w:rsidR="00DC0E94" w:rsidRDefault="00DC0E94">
            <w:pPr>
              <w:pStyle w:val="ConsPlusNormal"/>
              <w:jc w:val="center"/>
            </w:pPr>
            <w:r>
              <w:lastRenderedPageBreak/>
              <w:t>21941210,</w:t>
            </w:r>
            <w:r>
              <w:lastRenderedPageBreak/>
              <w:t>7</w:t>
            </w:r>
          </w:p>
        </w:tc>
        <w:tc>
          <w:tcPr>
            <w:tcW w:w="1495" w:type="dxa"/>
          </w:tcPr>
          <w:p w:rsidR="00DC0E94" w:rsidRDefault="00DC0E94">
            <w:pPr>
              <w:pStyle w:val="ConsPlusNormal"/>
              <w:jc w:val="center"/>
            </w:pPr>
            <w:r>
              <w:lastRenderedPageBreak/>
              <w:t>22128567,</w:t>
            </w:r>
            <w:r>
              <w:lastRenderedPageBreak/>
              <w:t>3</w:t>
            </w:r>
          </w:p>
        </w:tc>
        <w:tc>
          <w:tcPr>
            <w:tcW w:w="1474" w:type="dxa"/>
          </w:tcPr>
          <w:p w:rsidR="00DC0E94" w:rsidRDefault="00DC0E94">
            <w:pPr>
              <w:pStyle w:val="ConsPlusNormal"/>
              <w:jc w:val="center"/>
            </w:pPr>
            <w:r>
              <w:lastRenderedPageBreak/>
              <w:t>22323418,</w:t>
            </w:r>
            <w:r>
              <w:lastRenderedPageBreak/>
              <w:t>1</w:t>
            </w:r>
          </w:p>
        </w:tc>
        <w:tc>
          <w:tcPr>
            <w:tcW w:w="1474" w:type="dxa"/>
          </w:tcPr>
          <w:p w:rsidR="00DC0E94" w:rsidRDefault="00DC0E94">
            <w:pPr>
              <w:pStyle w:val="ConsPlusNormal"/>
              <w:jc w:val="center"/>
            </w:pPr>
            <w:r>
              <w:lastRenderedPageBreak/>
              <w:t>22526062,</w:t>
            </w:r>
            <w:r>
              <w:lastRenderedPageBreak/>
              <w:t>9</w:t>
            </w:r>
          </w:p>
        </w:tc>
        <w:tc>
          <w:tcPr>
            <w:tcW w:w="1474" w:type="dxa"/>
          </w:tcPr>
          <w:p w:rsidR="00DC0E94" w:rsidRDefault="00DC0E94">
            <w:pPr>
              <w:pStyle w:val="ConsPlusNormal"/>
              <w:jc w:val="center"/>
            </w:pPr>
            <w:r>
              <w:lastRenderedPageBreak/>
              <w:t>22736813,</w:t>
            </w:r>
            <w:r>
              <w:lastRenderedPageBreak/>
              <w:t>6</w:t>
            </w:r>
          </w:p>
        </w:tc>
      </w:tr>
      <w:tr w:rsidR="00DC0E94">
        <w:tc>
          <w:tcPr>
            <w:tcW w:w="2268" w:type="dxa"/>
          </w:tcPr>
          <w:p w:rsidR="00DC0E94" w:rsidRDefault="00DC0E94">
            <w:pPr>
              <w:pStyle w:val="ConsPlusNormal"/>
            </w:pPr>
            <w:r>
              <w:lastRenderedPageBreak/>
              <w:t>В том числе: из федерального бюджета</w:t>
            </w:r>
          </w:p>
        </w:tc>
        <w:tc>
          <w:tcPr>
            <w:tcW w:w="1474" w:type="dxa"/>
          </w:tcPr>
          <w:p w:rsidR="00DC0E94" w:rsidRDefault="00DC0E94">
            <w:pPr>
              <w:pStyle w:val="ConsPlusNormal"/>
              <w:jc w:val="center"/>
            </w:pPr>
            <w:r>
              <w:t>21946472,9</w:t>
            </w:r>
          </w:p>
        </w:tc>
        <w:tc>
          <w:tcPr>
            <w:tcW w:w="1474" w:type="dxa"/>
          </w:tcPr>
          <w:p w:rsidR="00DC0E94" w:rsidRDefault="00DC0E94">
            <w:pPr>
              <w:pStyle w:val="ConsPlusNormal"/>
              <w:jc w:val="center"/>
            </w:pPr>
            <w:r>
              <w:t>17005274,4</w:t>
            </w:r>
          </w:p>
        </w:tc>
        <w:tc>
          <w:tcPr>
            <w:tcW w:w="1474" w:type="dxa"/>
          </w:tcPr>
          <w:p w:rsidR="00DC0E94" w:rsidRDefault="00DC0E94">
            <w:pPr>
              <w:pStyle w:val="ConsPlusNormal"/>
              <w:jc w:val="center"/>
            </w:pPr>
            <w:r>
              <w:t>15747587,2</w:t>
            </w:r>
          </w:p>
        </w:tc>
        <w:tc>
          <w:tcPr>
            <w:tcW w:w="1474" w:type="dxa"/>
          </w:tcPr>
          <w:p w:rsidR="00DC0E94" w:rsidRDefault="00DC0E94">
            <w:pPr>
              <w:pStyle w:val="ConsPlusNormal"/>
              <w:jc w:val="center"/>
            </w:pPr>
            <w:r>
              <w:t>19938118,6</w:t>
            </w:r>
          </w:p>
        </w:tc>
        <w:tc>
          <w:tcPr>
            <w:tcW w:w="1474" w:type="dxa"/>
          </w:tcPr>
          <w:p w:rsidR="00DC0E94" w:rsidRDefault="00DC0E94">
            <w:pPr>
              <w:pStyle w:val="ConsPlusNormal"/>
              <w:jc w:val="center"/>
            </w:pPr>
            <w:r>
              <w:t>20451990,6</w:t>
            </w:r>
          </w:p>
        </w:tc>
        <w:tc>
          <w:tcPr>
            <w:tcW w:w="1474" w:type="dxa"/>
          </w:tcPr>
          <w:p w:rsidR="00DC0E94" w:rsidRDefault="00DC0E94">
            <w:pPr>
              <w:pStyle w:val="ConsPlusNormal"/>
              <w:jc w:val="center"/>
            </w:pPr>
            <w:r>
              <w:t>20875714,3</w:t>
            </w:r>
          </w:p>
        </w:tc>
        <w:tc>
          <w:tcPr>
            <w:tcW w:w="1474" w:type="dxa"/>
          </w:tcPr>
          <w:p w:rsidR="00DC0E94" w:rsidRDefault="00DC0E94">
            <w:pPr>
              <w:pStyle w:val="ConsPlusNormal"/>
              <w:jc w:val="center"/>
            </w:pPr>
            <w:r>
              <w:t>21020451,0</w:t>
            </w:r>
          </w:p>
        </w:tc>
        <w:tc>
          <w:tcPr>
            <w:tcW w:w="1474" w:type="dxa"/>
          </w:tcPr>
          <w:p w:rsidR="00DC0E94" w:rsidRDefault="00DC0E94">
            <w:pPr>
              <w:pStyle w:val="ConsPlusNormal"/>
              <w:jc w:val="center"/>
            </w:pPr>
            <w:r>
              <w:t>21170977,2</w:t>
            </w:r>
          </w:p>
        </w:tc>
        <w:tc>
          <w:tcPr>
            <w:tcW w:w="1474" w:type="dxa"/>
          </w:tcPr>
          <w:p w:rsidR="00DC0E94" w:rsidRDefault="00DC0E94">
            <w:pPr>
              <w:pStyle w:val="ConsPlusNormal"/>
              <w:jc w:val="center"/>
            </w:pPr>
            <w:r>
              <w:t>21327524,4</w:t>
            </w:r>
          </w:p>
        </w:tc>
        <w:tc>
          <w:tcPr>
            <w:tcW w:w="1495" w:type="dxa"/>
          </w:tcPr>
          <w:p w:rsidR="00DC0E94" w:rsidRDefault="00DC0E94">
            <w:pPr>
              <w:pStyle w:val="ConsPlusNormal"/>
              <w:jc w:val="center"/>
            </w:pPr>
            <w:r>
              <w:t>21490333,5</w:t>
            </w:r>
          </w:p>
        </w:tc>
        <w:tc>
          <w:tcPr>
            <w:tcW w:w="1474" w:type="dxa"/>
          </w:tcPr>
          <w:p w:rsidR="00DC0E94" w:rsidRDefault="00DC0E94">
            <w:pPr>
              <w:pStyle w:val="ConsPlusNormal"/>
              <w:jc w:val="center"/>
            </w:pPr>
            <w:r>
              <w:t>21659655,0</w:t>
            </w:r>
          </w:p>
        </w:tc>
        <w:tc>
          <w:tcPr>
            <w:tcW w:w="1474" w:type="dxa"/>
          </w:tcPr>
          <w:p w:rsidR="00DC0E94" w:rsidRDefault="00DC0E94">
            <w:pPr>
              <w:pStyle w:val="ConsPlusNormal"/>
              <w:jc w:val="center"/>
            </w:pPr>
            <w:r>
              <w:t>21835749,3</w:t>
            </w:r>
          </w:p>
        </w:tc>
        <w:tc>
          <w:tcPr>
            <w:tcW w:w="1474" w:type="dxa"/>
          </w:tcPr>
          <w:p w:rsidR="00DC0E94" w:rsidRDefault="00DC0E94">
            <w:pPr>
              <w:pStyle w:val="ConsPlusNormal"/>
              <w:jc w:val="center"/>
            </w:pPr>
            <w:r>
              <w:t>22018887,4</w:t>
            </w:r>
          </w:p>
        </w:tc>
      </w:tr>
      <w:tr w:rsidR="00DC0E94">
        <w:tc>
          <w:tcPr>
            <w:tcW w:w="2268" w:type="dxa"/>
          </w:tcPr>
          <w:p w:rsidR="00DC0E94" w:rsidRDefault="00DC0E94">
            <w:pPr>
              <w:pStyle w:val="ConsPlusNormal"/>
            </w:pPr>
            <w:r>
              <w:t>Дотации</w:t>
            </w:r>
          </w:p>
        </w:tc>
        <w:tc>
          <w:tcPr>
            <w:tcW w:w="1474" w:type="dxa"/>
          </w:tcPr>
          <w:p w:rsidR="00DC0E94" w:rsidRDefault="00DC0E94">
            <w:pPr>
              <w:pStyle w:val="ConsPlusNormal"/>
              <w:jc w:val="center"/>
            </w:pPr>
            <w:r>
              <w:t>832119,6</w:t>
            </w:r>
          </w:p>
        </w:tc>
        <w:tc>
          <w:tcPr>
            <w:tcW w:w="1474" w:type="dxa"/>
          </w:tcPr>
          <w:p w:rsidR="00DC0E94" w:rsidRDefault="00DC0E94">
            <w:pPr>
              <w:pStyle w:val="ConsPlusNormal"/>
              <w:jc w:val="center"/>
            </w:pPr>
            <w:r>
              <w:t>205280,2</w:t>
            </w:r>
          </w:p>
        </w:tc>
        <w:tc>
          <w:tcPr>
            <w:tcW w:w="1474" w:type="dxa"/>
          </w:tcPr>
          <w:p w:rsidR="00DC0E94" w:rsidRDefault="00DC0E94">
            <w:pPr>
              <w:pStyle w:val="ConsPlusNormal"/>
              <w:jc w:val="center"/>
            </w:pPr>
            <w:r>
              <w:t>209771,9</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95"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r>
      <w:tr w:rsidR="00DC0E94">
        <w:tc>
          <w:tcPr>
            <w:tcW w:w="2268" w:type="dxa"/>
          </w:tcPr>
          <w:p w:rsidR="00DC0E94" w:rsidRDefault="00DC0E94">
            <w:pPr>
              <w:pStyle w:val="ConsPlusNormal"/>
            </w:pPr>
            <w:r>
              <w:t>Субсидии</w:t>
            </w:r>
          </w:p>
        </w:tc>
        <w:tc>
          <w:tcPr>
            <w:tcW w:w="1474" w:type="dxa"/>
          </w:tcPr>
          <w:p w:rsidR="00DC0E94" w:rsidRDefault="00DC0E94">
            <w:pPr>
              <w:pStyle w:val="ConsPlusNormal"/>
              <w:jc w:val="center"/>
            </w:pPr>
            <w:r>
              <w:t>9031523,8</w:t>
            </w:r>
          </w:p>
        </w:tc>
        <w:tc>
          <w:tcPr>
            <w:tcW w:w="1474" w:type="dxa"/>
          </w:tcPr>
          <w:p w:rsidR="00DC0E94" w:rsidRDefault="00DC0E94">
            <w:pPr>
              <w:pStyle w:val="ConsPlusNormal"/>
              <w:jc w:val="center"/>
            </w:pPr>
            <w:r>
              <w:t>9051510,7</w:t>
            </w:r>
          </w:p>
        </w:tc>
        <w:tc>
          <w:tcPr>
            <w:tcW w:w="1474" w:type="dxa"/>
          </w:tcPr>
          <w:p w:rsidR="00DC0E94" w:rsidRDefault="00DC0E94">
            <w:pPr>
              <w:pStyle w:val="ConsPlusNormal"/>
              <w:jc w:val="center"/>
            </w:pPr>
            <w:r>
              <w:t>10622490,1</w:t>
            </w:r>
          </w:p>
        </w:tc>
        <w:tc>
          <w:tcPr>
            <w:tcW w:w="1474" w:type="dxa"/>
          </w:tcPr>
          <w:p w:rsidR="00DC0E94" w:rsidRDefault="00DC0E94">
            <w:pPr>
              <w:pStyle w:val="ConsPlusNormal"/>
              <w:jc w:val="center"/>
            </w:pPr>
            <w:r>
              <w:t>14848465,1</w:t>
            </w:r>
          </w:p>
        </w:tc>
        <w:tc>
          <w:tcPr>
            <w:tcW w:w="1474" w:type="dxa"/>
          </w:tcPr>
          <w:p w:rsidR="00DC0E94" w:rsidRDefault="00DC0E94">
            <w:pPr>
              <w:pStyle w:val="ConsPlusNormal"/>
              <w:jc w:val="center"/>
            </w:pPr>
            <w:r>
              <w:t>15137422,6</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95"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r>
      <w:tr w:rsidR="00DC0E94">
        <w:tc>
          <w:tcPr>
            <w:tcW w:w="2268" w:type="dxa"/>
          </w:tcPr>
          <w:p w:rsidR="00DC0E94" w:rsidRDefault="00DC0E94">
            <w:pPr>
              <w:pStyle w:val="ConsPlusNormal"/>
            </w:pPr>
            <w:r>
              <w:t>Субвенции</w:t>
            </w:r>
          </w:p>
        </w:tc>
        <w:tc>
          <w:tcPr>
            <w:tcW w:w="1474" w:type="dxa"/>
          </w:tcPr>
          <w:p w:rsidR="00DC0E94" w:rsidRDefault="00DC0E94">
            <w:pPr>
              <w:pStyle w:val="ConsPlusNormal"/>
              <w:jc w:val="center"/>
            </w:pPr>
            <w:r>
              <w:t>4429951,9</w:t>
            </w:r>
          </w:p>
        </w:tc>
        <w:tc>
          <w:tcPr>
            <w:tcW w:w="1474" w:type="dxa"/>
          </w:tcPr>
          <w:p w:rsidR="00DC0E94" w:rsidRDefault="00DC0E94">
            <w:pPr>
              <w:pStyle w:val="ConsPlusNormal"/>
              <w:jc w:val="center"/>
            </w:pPr>
            <w:r>
              <w:t>3137970,6</w:t>
            </w:r>
          </w:p>
        </w:tc>
        <w:tc>
          <w:tcPr>
            <w:tcW w:w="1474" w:type="dxa"/>
          </w:tcPr>
          <w:p w:rsidR="00DC0E94" w:rsidRDefault="00DC0E94">
            <w:pPr>
              <w:pStyle w:val="ConsPlusNormal"/>
              <w:jc w:val="center"/>
            </w:pPr>
            <w:r>
              <w:t>3263188,2</w:t>
            </w:r>
          </w:p>
        </w:tc>
        <w:tc>
          <w:tcPr>
            <w:tcW w:w="1474" w:type="dxa"/>
          </w:tcPr>
          <w:p w:rsidR="00DC0E94" w:rsidRDefault="00DC0E94">
            <w:pPr>
              <w:pStyle w:val="ConsPlusNormal"/>
              <w:jc w:val="center"/>
            </w:pPr>
            <w:r>
              <w:t>3399574,4</w:t>
            </w:r>
          </w:p>
        </w:tc>
        <w:tc>
          <w:tcPr>
            <w:tcW w:w="1474" w:type="dxa"/>
          </w:tcPr>
          <w:p w:rsidR="00DC0E94" w:rsidRDefault="00DC0E94">
            <w:pPr>
              <w:pStyle w:val="ConsPlusNormal"/>
              <w:jc w:val="center"/>
            </w:pPr>
            <w:r>
              <w:t>3590975,4</w:t>
            </w:r>
          </w:p>
        </w:tc>
        <w:tc>
          <w:tcPr>
            <w:tcW w:w="1474" w:type="dxa"/>
          </w:tcPr>
          <w:p w:rsidR="00DC0E94" w:rsidRDefault="00DC0E94">
            <w:pPr>
              <w:pStyle w:val="ConsPlusNormal"/>
              <w:jc w:val="center"/>
            </w:pPr>
            <w:r>
              <w:t>3618417,5</w:t>
            </w:r>
          </w:p>
        </w:tc>
        <w:tc>
          <w:tcPr>
            <w:tcW w:w="1474" w:type="dxa"/>
          </w:tcPr>
          <w:p w:rsidR="00DC0E94" w:rsidRDefault="00DC0E94">
            <w:pPr>
              <w:pStyle w:val="ConsPlusNormal"/>
              <w:jc w:val="center"/>
            </w:pPr>
            <w:r>
              <w:t>3763154,2</w:t>
            </w:r>
          </w:p>
        </w:tc>
        <w:tc>
          <w:tcPr>
            <w:tcW w:w="1474" w:type="dxa"/>
          </w:tcPr>
          <w:p w:rsidR="00DC0E94" w:rsidRDefault="00DC0E94">
            <w:pPr>
              <w:pStyle w:val="ConsPlusNormal"/>
              <w:jc w:val="center"/>
            </w:pPr>
            <w:r>
              <w:t>3913680,4</w:t>
            </w:r>
          </w:p>
        </w:tc>
        <w:tc>
          <w:tcPr>
            <w:tcW w:w="1474" w:type="dxa"/>
          </w:tcPr>
          <w:p w:rsidR="00DC0E94" w:rsidRDefault="00DC0E94">
            <w:pPr>
              <w:pStyle w:val="ConsPlusNormal"/>
              <w:jc w:val="center"/>
            </w:pPr>
            <w:r>
              <w:t>4070227,6</w:t>
            </w:r>
          </w:p>
        </w:tc>
        <w:tc>
          <w:tcPr>
            <w:tcW w:w="1495" w:type="dxa"/>
          </w:tcPr>
          <w:p w:rsidR="00DC0E94" w:rsidRDefault="00DC0E94">
            <w:pPr>
              <w:pStyle w:val="ConsPlusNormal"/>
              <w:jc w:val="center"/>
            </w:pPr>
            <w:r>
              <w:t>4233036,7</w:t>
            </w:r>
          </w:p>
        </w:tc>
        <w:tc>
          <w:tcPr>
            <w:tcW w:w="1474" w:type="dxa"/>
          </w:tcPr>
          <w:p w:rsidR="00DC0E94" w:rsidRDefault="00DC0E94">
            <w:pPr>
              <w:pStyle w:val="ConsPlusNormal"/>
              <w:jc w:val="center"/>
            </w:pPr>
            <w:r>
              <w:t>4402358,2</w:t>
            </w:r>
          </w:p>
        </w:tc>
        <w:tc>
          <w:tcPr>
            <w:tcW w:w="1474" w:type="dxa"/>
          </w:tcPr>
          <w:p w:rsidR="00DC0E94" w:rsidRDefault="00DC0E94">
            <w:pPr>
              <w:pStyle w:val="ConsPlusNormal"/>
              <w:jc w:val="center"/>
            </w:pPr>
            <w:r>
              <w:t>4578452,5</w:t>
            </w:r>
          </w:p>
        </w:tc>
        <w:tc>
          <w:tcPr>
            <w:tcW w:w="1474" w:type="dxa"/>
          </w:tcPr>
          <w:p w:rsidR="00DC0E94" w:rsidRDefault="00DC0E94">
            <w:pPr>
              <w:pStyle w:val="ConsPlusNormal"/>
              <w:jc w:val="center"/>
            </w:pPr>
            <w:r>
              <w:t>4761590,6</w:t>
            </w:r>
          </w:p>
        </w:tc>
      </w:tr>
      <w:tr w:rsidR="00DC0E94">
        <w:tc>
          <w:tcPr>
            <w:tcW w:w="2268" w:type="dxa"/>
          </w:tcPr>
          <w:p w:rsidR="00DC0E94" w:rsidRDefault="00DC0E94">
            <w:pPr>
              <w:pStyle w:val="ConsPlusNormal"/>
            </w:pPr>
            <w:r>
              <w:t>Иные межбюджетные трансферты</w:t>
            </w:r>
          </w:p>
        </w:tc>
        <w:tc>
          <w:tcPr>
            <w:tcW w:w="1474" w:type="dxa"/>
          </w:tcPr>
          <w:p w:rsidR="00DC0E94" w:rsidRDefault="00DC0E94">
            <w:pPr>
              <w:pStyle w:val="ConsPlusNormal"/>
              <w:jc w:val="center"/>
            </w:pPr>
            <w:r>
              <w:t>7652877,6</w:t>
            </w:r>
          </w:p>
        </w:tc>
        <w:tc>
          <w:tcPr>
            <w:tcW w:w="1474" w:type="dxa"/>
          </w:tcPr>
          <w:p w:rsidR="00DC0E94" w:rsidRDefault="00DC0E94">
            <w:pPr>
              <w:pStyle w:val="ConsPlusNormal"/>
              <w:jc w:val="center"/>
            </w:pPr>
            <w:r>
              <w:t>4610512,9</w:t>
            </w:r>
          </w:p>
        </w:tc>
        <w:tc>
          <w:tcPr>
            <w:tcW w:w="1474" w:type="dxa"/>
          </w:tcPr>
          <w:p w:rsidR="00DC0E94" w:rsidRDefault="00DC0E94">
            <w:pPr>
              <w:pStyle w:val="ConsPlusNormal"/>
              <w:jc w:val="center"/>
            </w:pPr>
            <w:r>
              <w:t>1652137,0</w:t>
            </w:r>
          </w:p>
        </w:tc>
        <w:tc>
          <w:tcPr>
            <w:tcW w:w="1474" w:type="dxa"/>
          </w:tcPr>
          <w:p w:rsidR="00DC0E94" w:rsidRDefault="00DC0E94">
            <w:pPr>
              <w:pStyle w:val="ConsPlusNormal"/>
              <w:jc w:val="center"/>
            </w:pPr>
            <w:r>
              <w:t>1690079,1</w:t>
            </w:r>
          </w:p>
        </w:tc>
        <w:tc>
          <w:tcPr>
            <w:tcW w:w="1474" w:type="dxa"/>
          </w:tcPr>
          <w:p w:rsidR="00DC0E94" w:rsidRDefault="00DC0E94">
            <w:pPr>
              <w:pStyle w:val="ConsPlusNormal"/>
              <w:jc w:val="center"/>
            </w:pPr>
            <w:r>
              <w:t>1723592,6</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95"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r>
      <w:tr w:rsidR="00DC0E94">
        <w:tc>
          <w:tcPr>
            <w:tcW w:w="2268" w:type="dxa"/>
          </w:tcPr>
          <w:p w:rsidR="00DC0E94" w:rsidRDefault="00DC0E94">
            <w:pPr>
              <w:pStyle w:val="ConsPlusNormal"/>
            </w:pPr>
            <w:r>
              <w:t>Расходы</w:t>
            </w:r>
          </w:p>
        </w:tc>
        <w:tc>
          <w:tcPr>
            <w:tcW w:w="1474" w:type="dxa"/>
          </w:tcPr>
          <w:p w:rsidR="00DC0E94" w:rsidRDefault="00DC0E94">
            <w:pPr>
              <w:pStyle w:val="ConsPlusNormal"/>
              <w:jc w:val="center"/>
            </w:pPr>
            <w:r>
              <w:t>196774255,2</w:t>
            </w:r>
          </w:p>
        </w:tc>
        <w:tc>
          <w:tcPr>
            <w:tcW w:w="1474" w:type="dxa"/>
          </w:tcPr>
          <w:p w:rsidR="00DC0E94" w:rsidRDefault="00DC0E94">
            <w:pPr>
              <w:pStyle w:val="ConsPlusNormal"/>
              <w:jc w:val="center"/>
            </w:pPr>
            <w:r>
              <w:t>215318586,4</w:t>
            </w:r>
          </w:p>
        </w:tc>
        <w:tc>
          <w:tcPr>
            <w:tcW w:w="1474" w:type="dxa"/>
          </w:tcPr>
          <w:p w:rsidR="00DC0E94" w:rsidRDefault="00DC0E94">
            <w:pPr>
              <w:pStyle w:val="ConsPlusNormal"/>
              <w:jc w:val="center"/>
            </w:pPr>
            <w:r>
              <w:t>256091302,3</w:t>
            </w:r>
          </w:p>
        </w:tc>
        <w:tc>
          <w:tcPr>
            <w:tcW w:w="1474" w:type="dxa"/>
          </w:tcPr>
          <w:p w:rsidR="00DC0E94" w:rsidRDefault="00DC0E94">
            <w:pPr>
              <w:pStyle w:val="ConsPlusNormal"/>
              <w:jc w:val="center"/>
            </w:pPr>
            <w:r>
              <w:t>268640713,0</w:t>
            </w:r>
          </w:p>
        </w:tc>
        <w:tc>
          <w:tcPr>
            <w:tcW w:w="1474" w:type="dxa"/>
          </w:tcPr>
          <w:p w:rsidR="00DC0E94" w:rsidRDefault="00DC0E94">
            <w:pPr>
              <w:pStyle w:val="ConsPlusNormal"/>
              <w:jc w:val="center"/>
            </w:pPr>
            <w:r>
              <w:t>258365436,5</w:t>
            </w:r>
          </w:p>
        </w:tc>
        <w:tc>
          <w:tcPr>
            <w:tcW w:w="1474" w:type="dxa"/>
          </w:tcPr>
          <w:p w:rsidR="00DC0E94" w:rsidRDefault="00DC0E94">
            <w:pPr>
              <w:pStyle w:val="ConsPlusNormal"/>
              <w:jc w:val="center"/>
            </w:pPr>
            <w:r>
              <w:t>264129208,2</w:t>
            </w:r>
          </w:p>
        </w:tc>
        <w:tc>
          <w:tcPr>
            <w:tcW w:w="1474" w:type="dxa"/>
          </w:tcPr>
          <w:p w:rsidR="00DC0E94" w:rsidRDefault="00DC0E94">
            <w:pPr>
              <w:pStyle w:val="ConsPlusNormal"/>
              <w:jc w:val="center"/>
            </w:pPr>
            <w:r>
              <w:t>274353993,8</w:t>
            </w:r>
          </w:p>
        </w:tc>
        <w:tc>
          <w:tcPr>
            <w:tcW w:w="1474" w:type="dxa"/>
          </w:tcPr>
          <w:p w:rsidR="00DC0E94" w:rsidRDefault="00DC0E94">
            <w:pPr>
              <w:pStyle w:val="ConsPlusNormal"/>
              <w:jc w:val="center"/>
            </w:pPr>
            <w:r>
              <w:t>291553800,3</w:t>
            </w:r>
          </w:p>
        </w:tc>
        <w:tc>
          <w:tcPr>
            <w:tcW w:w="1474" w:type="dxa"/>
          </w:tcPr>
          <w:p w:rsidR="00DC0E94" w:rsidRDefault="00DC0E94">
            <w:pPr>
              <w:pStyle w:val="ConsPlusNormal"/>
              <w:jc w:val="center"/>
            </w:pPr>
            <w:r>
              <w:t>311498988,4</w:t>
            </w:r>
          </w:p>
        </w:tc>
        <w:tc>
          <w:tcPr>
            <w:tcW w:w="1495" w:type="dxa"/>
          </w:tcPr>
          <w:p w:rsidR="00DC0E94" w:rsidRDefault="00DC0E94">
            <w:pPr>
              <w:pStyle w:val="ConsPlusNormal"/>
              <w:jc w:val="center"/>
            </w:pPr>
            <w:r>
              <w:t>339023714,1</w:t>
            </w:r>
          </w:p>
        </w:tc>
        <w:tc>
          <w:tcPr>
            <w:tcW w:w="1474" w:type="dxa"/>
          </w:tcPr>
          <w:p w:rsidR="00DC0E94" w:rsidRDefault="00DC0E94">
            <w:pPr>
              <w:pStyle w:val="ConsPlusNormal"/>
              <w:jc w:val="center"/>
            </w:pPr>
            <w:r>
              <w:t>361055607,7</w:t>
            </w:r>
          </w:p>
        </w:tc>
        <w:tc>
          <w:tcPr>
            <w:tcW w:w="1474" w:type="dxa"/>
          </w:tcPr>
          <w:p w:rsidR="00DC0E94" w:rsidRDefault="00DC0E94">
            <w:pPr>
              <w:pStyle w:val="ConsPlusNormal"/>
              <w:jc w:val="center"/>
            </w:pPr>
            <w:r>
              <w:t>383065619,3</w:t>
            </w:r>
          </w:p>
        </w:tc>
        <w:tc>
          <w:tcPr>
            <w:tcW w:w="1474" w:type="dxa"/>
          </w:tcPr>
          <w:p w:rsidR="00DC0E94" w:rsidRDefault="00DC0E94">
            <w:pPr>
              <w:pStyle w:val="ConsPlusNormal"/>
              <w:jc w:val="center"/>
            </w:pPr>
            <w:r>
              <w:t>407634045,8</w:t>
            </w:r>
          </w:p>
        </w:tc>
      </w:tr>
      <w:tr w:rsidR="00DC0E94">
        <w:tc>
          <w:tcPr>
            <w:tcW w:w="2268" w:type="dxa"/>
          </w:tcPr>
          <w:p w:rsidR="00DC0E94" w:rsidRDefault="00DC0E94">
            <w:pPr>
              <w:pStyle w:val="ConsPlusNormal"/>
            </w:pPr>
            <w:r>
              <w:t>1. Межбюджетные трансферты</w:t>
            </w:r>
          </w:p>
        </w:tc>
        <w:tc>
          <w:tcPr>
            <w:tcW w:w="1474" w:type="dxa"/>
          </w:tcPr>
          <w:p w:rsidR="00DC0E94" w:rsidRDefault="00DC0E94">
            <w:pPr>
              <w:pStyle w:val="ConsPlusNormal"/>
              <w:jc w:val="center"/>
            </w:pPr>
            <w:r>
              <w:t>69952816,5</w:t>
            </w:r>
          </w:p>
        </w:tc>
        <w:tc>
          <w:tcPr>
            <w:tcW w:w="1474" w:type="dxa"/>
          </w:tcPr>
          <w:p w:rsidR="00DC0E94" w:rsidRDefault="00DC0E94">
            <w:pPr>
              <w:pStyle w:val="ConsPlusNormal"/>
              <w:jc w:val="center"/>
            </w:pPr>
            <w:r>
              <w:t>76385547,0</w:t>
            </w:r>
          </w:p>
        </w:tc>
        <w:tc>
          <w:tcPr>
            <w:tcW w:w="1474" w:type="dxa"/>
          </w:tcPr>
          <w:p w:rsidR="00DC0E94" w:rsidRDefault="00DC0E94">
            <w:pPr>
              <w:pStyle w:val="ConsPlusNormal"/>
              <w:jc w:val="center"/>
            </w:pPr>
            <w:r>
              <w:t>93648341,6</w:t>
            </w:r>
          </w:p>
        </w:tc>
        <w:tc>
          <w:tcPr>
            <w:tcW w:w="1474" w:type="dxa"/>
          </w:tcPr>
          <w:p w:rsidR="00DC0E94" w:rsidRDefault="00DC0E94">
            <w:pPr>
              <w:pStyle w:val="ConsPlusNormal"/>
              <w:jc w:val="center"/>
            </w:pPr>
            <w:r>
              <w:t>86716358,8</w:t>
            </w:r>
          </w:p>
        </w:tc>
        <w:tc>
          <w:tcPr>
            <w:tcW w:w="1474" w:type="dxa"/>
          </w:tcPr>
          <w:p w:rsidR="00DC0E94" w:rsidRDefault="00DC0E94">
            <w:pPr>
              <w:pStyle w:val="ConsPlusNormal"/>
              <w:jc w:val="center"/>
            </w:pPr>
            <w:r>
              <w:t>80004164,1</w:t>
            </w:r>
          </w:p>
        </w:tc>
        <w:tc>
          <w:tcPr>
            <w:tcW w:w="1474" w:type="dxa"/>
          </w:tcPr>
          <w:p w:rsidR="00DC0E94" w:rsidRDefault="00DC0E94">
            <w:pPr>
              <w:pStyle w:val="ConsPlusNormal"/>
              <w:jc w:val="center"/>
            </w:pPr>
            <w:r>
              <w:t>84914194,4</w:t>
            </w:r>
          </w:p>
        </w:tc>
        <w:tc>
          <w:tcPr>
            <w:tcW w:w="1474" w:type="dxa"/>
          </w:tcPr>
          <w:p w:rsidR="00DC0E94" w:rsidRDefault="00DC0E94">
            <w:pPr>
              <w:pStyle w:val="ConsPlusNormal"/>
              <w:jc w:val="center"/>
            </w:pPr>
            <w:r>
              <w:t>88977450,4</w:t>
            </w:r>
          </w:p>
        </w:tc>
        <w:tc>
          <w:tcPr>
            <w:tcW w:w="1474" w:type="dxa"/>
          </w:tcPr>
          <w:p w:rsidR="00DC0E94" w:rsidRDefault="00DC0E94">
            <w:pPr>
              <w:pStyle w:val="ConsPlusNormal"/>
              <w:jc w:val="center"/>
            </w:pPr>
            <w:r>
              <w:t>93612033,3</w:t>
            </w:r>
          </w:p>
        </w:tc>
        <w:tc>
          <w:tcPr>
            <w:tcW w:w="1474" w:type="dxa"/>
          </w:tcPr>
          <w:p w:rsidR="00DC0E94" w:rsidRDefault="00DC0E94">
            <w:pPr>
              <w:pStyle w:val="ConsPlusNormal"/>
              <w:jc w:val="center"/>
            </w:pPr>
            <w:r>
              <w:t>100904475,8</w:t>
            </w:r>
          </w:p>
        </w:tc>
        <w:tc>
          <w:tcPr>
            <w:tcW w:w="1495" w:type="dxa"/>
          </w:tcPr>
          <w:p w:rsidR="00DC0E94" w:rsidRDefault="00DC0E94">
            <w:pPr>
              <w:pStyle w:val="ConsPlusNormal"/>
              <w:jc w:val="center"/>
            </w:pPr>
            <w:r>
              <w:t>108321663,1</w:t>
            </w:r>
          </w:p>
        </w:tc>
        <w:tc>
          <w:tcPr>
            <w:tcW w:w="1474" w:type="dxa"/>
          </w:tcPr>
          <w:p w:rsidR="00DC0E94" w:rsidRDefault="00DC0E94">
            <w:pPr>
              <w:pStyle w:val="ConsPlusNormal"/>
              <w:jc w:val="center"/>
            </w:pPr>
            <w:r>
              <w:t>115358803,9</w:t>
            </w:r>
          </w:p>
        </w:tc>
        <w:tc>
          <w:tcPr>
            <w:tcW w:w="1474" w:type="dxa"/>
          </w:tcPr>
          <w:p w:rsidR="00DC0E94" w:rsidRDefault="00DC0E94">
            <w:pPr>
              <w:pStyle w:val="ConsPlusNormal"/>
              <w:jc w:val="center"/>
            </w:pPr>
            <w:r>
              <w:t>122545475,8</w:t>
            </w:r>
          </w:p>
        </w:tc>
        <w:tc>
          <w:tcPr>
            <w:tcW w:w="1474" w:type="dxa"/>
          </w:tcPr>
          <w:p w:rsidR="00DC0E94" w:rsidRDefault="00DC0E94">
            <w:pPr>
              <w:pStyle w:val="ConsPlusNormal"/>
              <w:jc w:val="center"/>
            </w:pPr>
            <w:r>
              <w:t>131736938,5</w:t>
            </w:r>
          </w:p>
        </w:tc>
      </w:tr>
      <w:tr w:rsidR="00DC0E94">
        <w:tc>
          <w:tcPr>
            <w:tcW w:w="2268" w:type="dxa"/>
          </w:tcPr>
          <w:p w:rsidR="00DC0E94" w:rsidRDefault="00DC0E94">
            <w:pPr>
              <w:pStyle w:val="ConsPlusNormal"/>
            </w:pPr>
            <w:r>
              <w:t>2. Расходы без учета межбюджетных трансфертов</w:t>
            </w:r>
          </w:p>
        </w:tc>
        <w:tc>
          <w:tcPr>
            <w:tcW w:w="1474" w:type="dxa"/>
          </w:tcPr>
          <w:p w:rsidR="00DC0E94" w:rsidRDefault="00DC0E94">
            <w:pPr>
              <w:pStyle w:val="ConsPlusNormal"/>
              <w:jc w:val="center"/>
            </w:pPr>
            <w:r>
              <w:t>126821438,7</w:t>
            </w:r>
          </w:p>
        </w:tc>
        <w:tc>
          <w:tcPr>
            <w:tcW w:w="1474" w:type="dxa"/>
          </w:tcPr>
          <w:p w:rsidR="00DC0E94" w:rsidRDefault="00DC0E94">
            <w:pPr>
              <w:pStyle w:val="ConsPlusNormal"/>
              <w:jc w:val="center"/>
            </w:pPr>
            <w:r>
              <w:t>138933039,4</w:t>
            </w:r>
          </w:p>
        </w:tc>
        <w:tc>
          <w:tcPr>
            <w:tcW w:w="1474" w:type="dxa"/>
          </w:tcPr>
          <w:p w:rsidR="00DC0E94" w:rsidRDefault="00DC0E94">
            <w:pPr>
              <w:pStyle w:val="ConsPlusNormal"/>
              <w:jc w:val="center"/>
            </w:pPr>
            <w:r>
              <w:t>162442960,7</w:t>
            </w:r>
          </w:p>
        </w:tc>
        <w:tc>
          <w:tcPr>
            <w:tcW w:w="1474" w:type="dxa"/>
          </w:tcPr>
          <w:p w:rsidR="00DC0E94" w:rsidRDefault="00DC0E94">
            <w:pPr>
              <w:pStyle w:val="ConsPlusNormal"/>
              <w:jc w:val="center"/>
            </w:pPr>
            <w:r>
              <w:t>181924354,2</w:t>
            </w:r>
          </w:p>
        </w:tc>
        <w:tc>
          <w:tcPr>
            <w:tcW w:w="1474" w:type="dxa"/>
          </w:tcPr>
          <w:p w:rsidR="00DC0E94" w:rsidRDefault="00DC0E94">
            <w:pPr>
              <w:pStyle w:val="ConsPlusNormal"/>
              <w:jc w:val="center"/>
            </w:pPr>
            <w:r>
              <w:t>178361272,4</w:t>
            </w:r>
          </w:p>
        </w:tc>
        <w:tc>
          <w:tcPr>
            <w:tcW w:w="1474" w:type="dxa"/>
          </w:tcPr>
          <w:p w:rsidR="00DC0E94" w:rsidRDefault="00DC0E94">
            <w:pPr>
              <w:pStyle w:val="ConsPlusNormal"/>
              <w:jc w:val="center"/>
            </w:pPr>
            <w:r>
              <w:t>179215013,8</w:t>
            </w:r>
          </w:p>
        </w:tc>
        <w:tc>
          <w:tcPr>
            <w:tcW w:w="1474" w:type="dxa"/>
          </w:tcPr>
          <w:p w:rsidR="00DC0E94" w:rsidRDefault="00DC0E94">
            <w:pPr>
              <w:pStyle w:val="ConsPlusNormal"/>
              <w:jc w:val="center"/>
            </w:pPr>
            <w:r>
              <w:t>185376543,4</w:t>
            </w:r>
          </w:p>
        </w:tc>
        <w:tc>
          <w:tcPr>
            <w:tcW w:w="1474" w:type="dxa"/>
          </w:tcPr>
          <w:p w:rsidR="00DC0E94" w:rsidRDefault="00DC0E94">
            <w:pPr>
              <w:pStyle w:val="ConsPlusNormal"/>
              <w:jc w:val="center"/>
            </w:pPr>
            <w:r>
              <w:t>197941766,9</w:t>
            </w:r>
          </w:p>
        </w:tc>
        <w:tc>
          <w:tcPr>
            <w:tcW w:w="1474" w:type="dxa"/>
          </w:tcPr>
          <w:p w:rsidR="00DC0E94" w:rsidRDefault="00DC0E94">
            <w:pPr>
              <w:pStyle w:val="ConsPlusNormal"/>
              <w:jc w:val="center"/>
            </w:pPr>
            <w:r>
              <w:t>210594512,6</w:t>
            </w:r>
          </w:p>
        </w:tc>
        <w:tc>
          <w:tcPr>
            <w:tcW w:w="1495" w:type="dxa"/>
          </w:tcPr>
          <w:p w:rsidR="00DC0E94" w:rsidRDefault="00DC0E94">
            <w:pPr>
              <w:pStyle w:val="ConsPlusNormal"/>
              <w:jc w:val="center"/>
            </w:pPr>
            <w:r>
              <w:t>230702050,9</w:t>
            </w:r>
          </w:p>
        </w:tc>
        <w:tc>
          <w:tcPr>
            <w:tcW w:w="1474" w:type="dxa"/>
          </w:tcPr>
          <w:p w:rsidR="00DC0E94" w:rsidRDefault="00DC0E94">
            <w:pPr>
              <w:pStyle w:val="ConsPlusNormal"/>
              <w:jc w:val="center"/>
            </w:pPr>
            <w:r>
              <w:t>245696803,8</w:t>
            </w:r>
          </w:p>
        </w:tc>
        <w:tc>
          <w:tcPr>
            <w:tcW w:w="1474" w:type="dxa"/>
          </w:tcPr>
          <w:p w:rsidR="00DC0E94" w:rsidRDefault="00DC0E94">
            <w:pPr>
              <w:pStyle w:val="ConsPlusNormal"/>
              <w:jc w:val="center"/>
            </w:pPr>
            <w:r>
              <w:t>260520143,6</w:t>
            </w:r>
          </w:p>
        </w:tc>
        <w:tc>
          <w:tcPr>
            <w:tcW w:w="1474" w:type="dxa"/>
          </w:tcPr>
          <w:p w:rsidR="00DC0E94" w:rsidRDefault="00DC0E94">
            <w:pPr>
              <w:pStyle w:val="ConsPlusNormal"/>
              <w:jc w:val="center"/>
            </w:pPr>
            <w:r>
              <w:t>275897107,3</w:t>
            </w:r>
          </w:p>
        </w:tc>
      </w:tr>
      <w:tr w:rsidR="00DC0E94">
        <w:tc>
          <w:tcPr>
            <w:tcW w:w="2268" w:type="dxa"/>
          </w:tcPr>
          <w:p w:rsidR="00DC0E94" w:rsidRDefault="00DC0E94">
            <w:pPr>
              <w:pStyle w:val="ConsPlusNormal"/>
            </w:pPr>
            <w:r>
              <w:t>Дефицит/профицит</w:t>
            </w:r>
          </w:p>
        </w:tc>
        <w:tc>
          <w:tcPr>
            <w:tcW w:w="1474" w:type="dxa"/>
          </w:tcPr>
          <w:p w:rsidR="00DC0E94" w:rsidRDefault="00DC0E94">
            <w:pPr>
              <w:pStyle w:val="ConsPlusNormal"/>
              <w:jc w:val="center"/>
            </w:pPr>
            <w:r>
              <w:t>-4534128,9</w:t>
            </w:r>
          </w:p>
        </w:tc>
        <w:tc>
          <w:tcPr>
            <w:tcW w:w="1474" w:type="dxa"/>
          </w:tcPr>
          <w:p w:rsidR="00DC0E94" w:rsidRDefault="00DC0E94">
            <w:pPr>
              <w:pStyle w:val="ConsPlusNormal"/>
              <w:jc w:val="center"/>
            </w:pPr>
            <w:r>
              <w:t>37165439,3</w:t>
            </w:r>
          </w:p>
        </w:tc>
        <w:tc>
          <w:tcPr>
            <w:tcW w:w="1474" w:type="dxa"/>
          </w:tcPr>
          <w:p w:rsidR="00DC0E94" w:rsidRDefault="00DC0E94">
            <w:pPr>
              <w:pStyle w:val="ConsPlusNormal"/>
              <w:jc w:val="center"/>
            </w:pPr>
            <w:r>
              <w:t>15059496,0</w:t>
            </w:r>
          </w:p>
        </w:tc>
        <w:tc>
          <w:tcPr>
            <w:tcW w:w="1474" w:type="dxa"/>
          </w:tcPr>
          <w:p w:rsidR="00DC0E94" w:rsidRDefault="00DC0E94">
            <w:pPr>
              <w:pStyle w:val="ConsPlusNormal"/>
              <w:jc w:val="center"/>
            </w:pPr>
            <w:r>
              <w:t>-23504566,5</w:t>
            </w:r>
          </w:p>
        </w:tc>
        <w:tc>
          <w:tcPr>
            <w:tcW w:w="1474" w:type="dxa"/>
          </w:tcPr>
          <w:p w:rsidR="00DC0E94" w:rsidRDefault="00DC0E94">
            <w:pPr>
              <w:pStyle w:val="ConsPlusNormal"/>
              <w:jc w:val="center"/>
            </w:pPr>
            <w:r>
              <w:t>-14454394,5</w:t>
            </w:r>
          </w:p>
        </w:tc>
        <w:tc>
          <w:tcPr>
            <w:tcW w:w="1474" w:type="dxa"/>
          </w:tcPr>
          <w:p w:rsidR="00DC0E94" w:rsidRDefault="00DC0E94">
            <w:pPr>
              <w:pStyle w:val="ConsPlusNormal"/>
              <w:jc w:val="center"/>
            </w:pPr>
            <w:r>
              <w:t>-9689744,0</w:t>
            </w:r>
          </w:p>
        </w:tc>
        <w:tc>
          <w:tcPr>
            <w:tcW w:w="1474" w:type="dxa"/>
          </w:tcPr>
          <w:p w:rsidR="00DC0E94" w:rsidRDefault="00DC0E94">
            <w:pPr>
              <w:pStyle w:val="ConsPlusNormal"/>
              <w:jc w:val="center"/>
            </w:pPr>
            <w:r>
              <w:t>-3189744,1</w:t>
            </w:r>
          </w:p>
        </w:tc>
        <w:tc>
          <w:tcPr>
            <w:tcW w:w="1474" w:type="dxa"/>
          </w:tcPr>
          <w:p w:rsidR="00DC0E94" w:rsidRDefault="00DC0E94">
            <w:pPr>
              <w:pStyle w:val="ConsPlusNormal"/>
              <w:jc w:val="center"/>
            </w:pPr>
            <w:r>
              <w:t>-2060782,3</w:t>
            </w:r>
          </w:p>
        </w:tc>
        <w:tc>
          <w:tcPr>
            <w:tcW w:w="1474" w:type="dxa"/>
          </w:tcPr>
          <w:p w:rsidR="00DC0E94" w:rsidRDefault="00DC0E94">
            <w:pPr>
              <w:pStyle w:val="ConsPlusNormal"/>
              <w:jc w:val="center"/>
            </w:pPr>
            <w:r>
              <w:t>-2950837,0</w:t>
            </w:r>
          </w:p>
        </w:tc>
        <w:tc>
          <w:tcPr>
            <w:tcW w:w="1495" w:type="dxa"/>
          </w:tcPr>
          <w:p w:rsidR="00DC0E94" w:rsidRDefault="00DC0E94">
            <w:pPr>
              <w:pStyle w:val="ConsPlusNormal"/>
              <w:jc w:val="center"/>
            </w:pPr>
            <w:r>
              <w:t>-2550837,0</w:t>
            </w:r>
          </w:p>
        </w:tc>
        <w:tc>
          <w:tcPr>
            <w:tcW w:w="1474" w:type="dxa"/>
          </w:tcPr>
          <w:p w:rsidR="00DC0E94" w:rsidRDefault="00DC0E94">
            <w:pPr>
              <w:pStyle w:val="ConsPlusNormal"/>
              <w:jc w:val="center"/>
            </w:pPr>
            <w:r>
              <w:t>-2650837,0</w:t>
            </w:r>
          </w:p>
        </w:tc>
        <w:tc>
          <w:tcPr>
            <w:tcW w:w="1474" w:type="dxa"/>
          </w:tcPr>
          <w:p w:rsidR="00DC0E94" w:rsidRDefault="00DC0E94">
            <w:pPr>
              <w:pStyle w:val="ConsPlusNormal"/>
              <w:jc w:val="center"/>
            </w:pPr>
            <w:r>
              <w:t>-1150837,0</w:t>
            </w:r>
          </w:p>
        </w:tc>
        <w:tc>
          <w:tcPr>
            <w:tcW w:w="1474" w:type="dxa"/>
          </w:tcPr>
          <w:p w:rsidR="00DC0E94" w:rsidRDefault="00DC0E94">
            <w:pPr>
              <w:pStyle w:val="ConsPlusNormal"/>
              <w:jc w:val="center"/>
            </w:pPr>
            <w:r>
              <w:t>-1650836,9</w:t>
            </w:r>
          </w:p>
        </w:tc>
      </w:tr>
    </w:tbl>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jc w:val="right"/>
        <w:outlineLvl w:val="1"/>
      </w:pPr>
      <w:bookmarkStart w:id="5" w:name="P1012"/>
      <w:bookmarkEnd w:id="5"/>
      <w:r>
        <w:lastRenderedPageBreak/>
        <w:t>Приложение 2</w:t>
      </w:r>
    </w:p>
    <w:p w:rsidR="00DC0E94" w:rsidRDefault="00DC0E94">
      <w:pPr>
        <w:pStyle w:val="ConsPlusNormal"/>
        <w:jc w:val="right"/>
      </w:pPr>
      <w:r>
        <w:t>к Бюджетному прогнозу</w:t>
      </w:r>
    </w:p>
    <w:p w:rsidR="00DC0E94" w:rsidRDefault="00DC0E94">
      <w:pPr>
        <w:pStyle w:val="ConsPlusNormal"/>
        <w:jc w:val="right"/>
      </w:pPr>
    </w:p>
    <w:p w:rsidR="00DC0E94" w:rsidRDefault="00DC0E94">
      <w:pPr>
        <w:pStyle w:val="ConsPlusNormal"/>
        <w:jc w:val="right"/>
        <w:outlineLvl w:val="2"/>
      </w:pPr>
      <w:r>
        <w:t>Таблица 1</w:t>
      </w:r>
    </w:p>
    <w:p w:rsidR="00DC0E94" w:rsidRDefault="00DC0E94">
      <w:pPr>
        <w:pStyle w:val="ConsPlusNormal"/>
        <w:jc w:val="right"/>
      </w:pPr>
    </w:p>
    <w:p w:rsidR="00DC0E94" w:rsidRDefault="00DC0E94">
      <w:pPr>
        <w:pStyle w:val="ConsPlusTitle"/>
        <w:jc w:val="center"/>
      </w:pPr>
      <w:r>
        <w:t>Основные параметры консолидированного бюджета</w:t>
      </w:r>
    </w:p>
    <w:p w:rsidR="00DC0E94" w:rsidRDefault="00DC0E94">
      <w:pPr>
        <w:pStyle w:val="ConsPlusTitle"/>
        <w:jc w:val="center"/>
      </w:pPr>
      <w:r>
        <w:t>Ленинградской области на период до 2034 года</w:t>
      </w:r>
    </w:p>
    <w:p w:rsidR="00DC0E94" w:rsidRDefault="00DC0E94">
      <w:pPr>
        <w:pStyle w:val="ConsPlusTitle"/>
        <w:jc w:val="center"/>
      </w:pPr>
      <w:r>
        <w:t>вариант 1 (консервативный)</w:t>
      </w:r>
    </w:p>
    <w:p w:rsidR="00DC0E94" w:rsidRDefault="00DC0E94">
      <w:pPr>
        <w:pStyle w:val="ConsPlusNormal"/>
        <w:jc w:val="center"/>
      </w:pPr>
    </w:p>
    <w:p w:rsidR="00DC0E94" w:rsidRDefault="00DC0E94">
      <w:pPr>
        <w:pStyle w:val="ConsPlusNormal"/>
        <w:jc w:val="right"/>
      </w:pPr>
      <w:r>
        <w:t>тыс. руб.</w:t>
      </w:r>
    </w:p>
    <w:p w:rsidR="00DC0E94" w:rsidRDefault="00DC0E94">
      <w:pPr>
        <w:pStyle w:val="ConsPlusNormal"/>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84"/>
        <w:gridCol w:w="1115"/>
        <w:gridCol w:w="1115"/>
        <w:gridCol w:w="1114"/>
        <w:gridCol w:w="1114"/>
        <w:gridCol w:w="1114"/>
        <w:gridCol w:w="1114"/>
        <w:gridCol w:w="1114"/>
        <w:gridCol w:w="1114"/>
        <w:gridCol w:w="1114"/>
        <w:gridCol w:w="1114"/>
        <w:gridCol w:w="1114"/>
        <w:gridCol w:w="1114"/>
        <w:gridCol w:w="1114"/>
      </w:tblGrid>
      <w:tr w:rsidR="00DC0E94">
        <w:tc>
          <w:tcPr>
            <w:tcW w:w="2268" w:type="dxa"/>
          </w:tcPr>
          <w:p w:rsidR="00DC0E94" w:rsidRDefault="00DC0E94">
            <w:pPr>
              <w:pStyle w:val="ConsPlusNormal"/>
              <w:jc w:val="center"/>
            </w:pPr>
            <w:r>
              <w:t>Показатель</w:t>
            </w:r>
          </w:p>
        </w:tc>
        <w:tc>
          <w:tcPr>
            <w:tcW w:w="1474" w:type="dxa"/>
          </w:tcPr>
          <w:p w:rsidR="00DC0E94" w:rsidRDefault="00DC0E94">
            <w:pPr>
              <w:pStyle w:val="ConsPlusNormal"/>
              <w:jc w:val="center"/>
            </w:pPr>
            <w:r>
              <w:t>2022 год</w:t>
            </w:r>
          </w:p>
        </w:tc>
        <w:tc>
          <w:tcPr>
            <w:tcW w:w="1474" w:type="dxa"/>
          </w:tcPr>
          <w:p w:rsidR="00DC0E94" w:rsidRDefault="00DC0E94">
            <w:pPr>
              <w:pStyle w:val="ConsPlusNormal"/>
              <w:jc w:val="center"/>
            </w:pPr>
            <w:r>
              <w:t>2023 год</w:t>
            </w:r>
          </w:p>
        </w:tc>
        <w:tc>
          <w:tcPr>
            <w:tcW w:w="1474" w:type="dxa"/>
          </w:tcPr>
          <w:p w:rsidR="00DC0E94" w:rsidRDefault="00DC0E94">
            <w:pPr>
              <w:pStyle w:val="ConsPlusNormal"/>
              <w:jc w:val="center"/>
            </w:pPr>
            <w:r>
              <w:t>2024 год</w:t>
            </w:r>
          </w:p>
        </w:tc>
        <w:tc>
          <w:tcPr>
            <w:tcW w:w="1474" w:type="dxa"/>
          </w:tcPr>
          <w:p w:rsidR="00DC0E94" w:rsidRDefault="00DC0E94">
            <w:pPr>
              <w:pStyle w:val="ConsPlusNormal"/>
              <w:jc w:val="center"/>
            </w:pPr>
            <w:r>
              <w:t>2025 год</w:t>
            </w:r>
          </w:p>
        </w:tc>
        <w:tc>
          <w:tcPr>
            <w:tcW w:w="1474" w:type="dxa"/>
          </w:tcPr>
          <w:p w:rsidR="00DC0E94" w:rsidRDefault="00DC0E94">
            <w:pPr>
              <w:pStyle w:val="ConsPlusNormal"/>
              <w:jc w:val="center"/>
            </w:pPr>
            <w:r>
              <w:t>2026 год</w:t>
            </w:r>
          </w:p>
        </w:tc>
        <w:tc>
          <w:tcPr>
            <w:tcW w:w="1474" w:type="dxa"/>
          </w:tcPr>
          <w:p w:rsidR="00DC0E94" w:rsidRDefault="00DC0E94">
            <w:pPr>
              <w:pStyle w:val="ConsPlusNormal"/>
              <w:jc w:val="center"/>
            </w:pPr>
            <w:r>
              <w:t>2027 год</w:t>
            </w:r>
          </w:p>
        </w:tc>
        <w:tc>
          <w:tcPr>
            <w:tcW w:w="1474" w:type="dxa"/>
          </w:tcPr>
          <w:p w:rsidR="00DC0E94" w:rsidRDefault="00DC0E94">
            <w:pPr>
              <w:pStyle w:val="ConsPlusNormal"/>
              <w:jc w:val="center"/>
            </w:pPr>
            <w:r>
              <w:t>2028 год</w:t>
            </w:r>
          </w:p>
        </w:tc>
        <w:tc>
          <w:tcPr>
            <w:tcW w:w="1474" w:type="dxa"/>
          </w:tcPr>
          <w:p w:rsidR="00DC0E94" w:rsidRDefault="00DC0E94">
            <w:pPr>
              <w:pStyle w:val="ConsPlusNormal"/>
              <w:jc w:val="center"/>
            </w:pPr>
            <w:r>
              <w:t>2029 год</w:t>
            </w:r>
          </w:p>
        </w:tc>
        <w:tc>
          <w:tcPr>
            <w:tcW w:w="1474" w:type="dxa"/>
          </w:tcPr>
          <w:p w:rsidR="00DC0E94" w:rsidRDefault="00DC0E94">
            <w:pPr>
              <w:pStyle w:val="ConsPlusNormal"/>
              <w:jc w:val="center"/>
            </w:pPr>
            <w:r>
              <w:t>2030 год</w:t>
            </w:r>
          </w:p>
        </w:tc>
        <w:tc>
          <w:tcPr>
            <w:tcW w:w="1495" w:type="dxa"/>
          </w:tcPr>
          <w:p w:rsidR="00DC0E94" w:rsidRDefault="00DC0E94">
            <w:pPr>
              <w:pStyle w:val="ConsPlusNormal"/>
              <w:jc w:val="center"/>
            </w:pPr>
            <w:r>
              <w:t>2031 год</w:t>
            </w:r>
          </w:p>
        </w:tc>
        <w:tc>
          <w:tcPr>
            <w:tcW w:w="1474" w:type="dxa"/>
          </w:tcPr>
          <w:p w:rsidR="00DC0E94" w:rsidRDefault="00DC0E94">
            <w:pPr>
              <w:pStyle w:val="ConsPlusNormal"/>
              <w:jc w:val="center"/>
            </w:pPr>
            <w:r>
              <w:t>2032 год</w:t>
            </w:r>
          </w:p>
        </w:tc>
        <w:tc>
          <w:tcPr>
            <w:tcW w:w="1474" w:type="dxa"/>
          </w:tcPr>
          <w:p w:rsidR="00DC0E94" w:rsidRDefault="00DC0E94">
            <w:pPr>
              <w:pStyle w:val="ConsPlusNormal"/>
              <w:jc w:val="center"/>
            </w:pPr>
            <w:r>
              <w:t>2033 год</w:t>
            </w:r>
          </w:p>
        </w:tc>
        <w:tc>
          <w:tcPr>
            <w:tcW w:w="1474" w:type="dxa"/>
          </w:tcPr>
          <w:p w:rsidR="00DC0E94" w:rsidRDefault="00DC0E94">
            <w:pPr>
              <w:pStyle w:val="ConsPlusNormal"/>
              <w:jc w:val="center"/>
            </w:pPr>
            <w:r>
              <w:t>2034 год</w:t>
            </w:r>
          </w:p>
        </w:tc>
      </w:tr>
      <w:tr w:rsidR="00DC0E94">
        <w:tc>
          <w:tcPr>
            <w:tcW w:w="2268" w:type="dxa"/>
          </w:tcPr>
          <w:p w:rsidR="00DC0E94" w:rsidRDefault="00DC0E94">
            <w:pPr>
              <w:pStyle w:val="ConsPlusNormal"/>
            </w:pPr>
            <w:r>
              <w:t>Доходы</w:t>
            </w:r>
          </w:p>
        </w:tc>
        <w:tc>
          <w:tcPr>
            <w:tcW w:w="1474" w:type="dxa"/>
          </w:tcPr>
          <w:p w:rsidR="00DC0E94" w:rsidRDefault="00DC0E94">
            <w:pPr>
              <w:pStyle w:val="ConsPlusNormal"/>
              <w:jc w:val="center"/>
            </w:pPr>
            <w:r>
              <w:t>239233156,4</w:t>
            </w:r>
          </w:p>
        </w:tc>
        <w:tc>
          <w:tcPr>
            <w:tcW w:w="1474" w:type="dxa"/>
          </w:tcPr>
          <w:p w:rsidR="00DC0E94" w:rsidRDefault="00DC0E94">
            <w:pPr>
              <w:pStyle w:val="ConsPlusNormal"/>
              <w:jc w:val="center"/>
            </w:pPr>
            <w:r>
              <w:t>306088004,6</w:t>
            </w:r>
          </w:p>
        </w:tc>
        <w:tc>
          <w:tcPr>
            <w:tcW w:w="1474" w:type="dxa"/>
          </w:tcPr>
          <w:p w:rsidR="00DC0E94" w:rsidRDefault="00DC0E94">
            <w:pPr>
              <w:pStyle w:val="ConsPlusNormal"/>
              <w:jc w:val="center"/>
            </w:pPr>
            <w:r>
              <w:t>339636080,6</w:t>
            </w:r>
          </w:p>
        </w:tc>
        <w:tc>
          <w:tcPr>
            <w:tcW w:w="1474" w:type="dxa"/>
          </w:tcPr>
          <w:p w:rsidR="00DC0E94" w:rsidRDefault="00DC0E94">
            <w:pPr>
              <w:pStyle w:val="ConsPlusNormal"/>
              <w:jc w:val="center"/>
            </w:pPr>
            <w:r>
              <w:t>296295413,3</w:t>
            </w:r>
          </w:p>
        </w:tc>
        <w:tc>
          <w:tcPr>
            <w:tcW w:w="1474" w:type="dxa"/>
          </w:tcPr>
          <w:p w:rsidR="00DC0E94" w:rsidRDefault="00DC0E94">
            <w:pPr>
              <w:pStyle w:val="ConsPlusNormal"/>
              <w:jc w:val="center"/>
            </w:pPr>
            <w:r>
              <w:t>300036833,3</w:t>
            </w:r>
          </w:p>
        </w:tc>
        <w:tc>
          <w:tcPr>
            <w:tcW w:w="1474" w:type="dxa"/>
          </w:tcPr>
          <w:p w:rsidR="00DC0E94" w:rsidRDefault="00DC0E94">
            <w:pPr>
              <w:pStyle w:val="ConsPlusNormal"/>
              <w:jc w:val="center"/>
            </w:pPr>
            <w:r>
              <w:t>313839558,5</w:t>
            </w:r>
          </w:p>
        </w:tc>
        <w:tc>
          <w:tcPr>
            <w:tcW w:w="1474" w:type="dxa"/>
          </w:tcPr>
          <w:p w:rsidR="00DC0E94" w:rsidRDefault="00DC0E94">
            <w:pPr>
              <w:pStyle w:val="ConsPlusNormal"/>
              <w:jc w:val="center"/>
            </w:pPr>
            <w:r>
              <w:t>330967076,1</w:t>
            </w:r>
          </w:p>
        </w:tc>
        <w:tc>
          <w:tcPr>
            <w:tcW w:w="1474" w:type="dxa"/>
          </w:tcPr>
          <w:p w:rsidR="00DC0E94" w:rsidRDefault="00DC0E94">
            <w:pPr>
              <w:pStyle w:val="ConsPlusNormal"/>
              <w:jc w:val="center"/>
            </w:pPr>
            <w:r>
              <w:t>349483688,3</w:t>
            </w:r>
          </w:p>
        </w:tc>
        <w:tc>
          <w:tcPr>
            <w:tcW w:w="1474" w:type="dxa"/>
          </w:tcPr>
          <w:p w:rsidR="00DC0E94" w:rsidRDefault="00DC0E94">
            <w:pPr>
              <w:pStyle w:val="ConsPlusNormal"/>
              <w:jc w:val="center"/>
            </w:pPr>
            <w:r>
              <w:t>368975372,0</w:t>
            </w:r>
          </w:p>
        </w:tc>
        <w:tc>
          <w:tcPr>
            <w:tcW w:w="1495" w:type="dxa"/>
          </w:tcPr>
          <w:p w:rsidR="00DC0E94" w:rsidRDefault="00DC0E94">
            <w:pPr>
              <w:pStyle w:val="ConsPlusNormal"/>
              <w:jc w:val="center"/>
            </w:pPr>
            <w:r>
              <w:t>396826962,0</w:t>
            </w:r>
          </w:p>
        </w:tc>
        <w:tc>
          <w:tcPr>
            <w:tcW w:w="1474" w:type="dxa"/>
          </w:tcPr>
          <w:p w:rsidR="00DC0E94" w:rsidRDefault="00DC0E94">
            <w:pPr>
              <w:pStyle w:val="ConsPlusNormal"/>
              <w:jc w:val="center"/>
            </w:pPr>
            <w:r>
              <w:t>418981386,6</w:t>
            </w:r>
          </w:p>
        </w:tc>
        <w:tc>
          <w:tcPr>
            <w:tcW w:w="1474" w:type="dxa"/>
          </w:tcPr>
          <w:p w:rsidR="00DC0E94" w:rsidRDefault="00DC0E94">
            <w:pPr>
              <w:pStyle w:val="ConsPlusNormal"/>
              <w:jc w:val="center"/>
            </w:pPr>
            <w:r>
              <w:t>442355657,2</w:t>
            </w:r>
          </w:p>
        </w:tc>
        <w:tc>
          <w:tcPr>
            <w:tcW w:w="1474" w:type="dxa"/>
          </w:tcPr>
          <w:p w:rsidR="00DC0E94" w:rsidRDefault="00DC0E94">
            <w:pPr>
              <w:pStyle w:val="ConsPlusNormal"/>
              <w:jc w:val="center"/>
            </w:pPr>
            <w:r>
              <w:t>466353576,5</w:t>
            </w:r>
          </w:p>
        </w:tc>
      </w:tr>
      <w:tr w:rsidR="00DC0E94">
        <w:tc>
          <w:tcPr>
            <w:tcW w:w="2268" w:type="dxa"/>
          </w:tcPr>
          <w:p w:rsidR="00DC0E94" w:rsidRDefault="00DC0E94">
            <w:pPr>
              <w:pStyle w:val="ConsPlusNormal"/>
            </w:pPr>
            <w:r>
              <w:t>1. Налоговые доходы</w:t>
            </w:r>
          </w:p>
        </w:tc>
        <w:tc>
          <w:tcPr>
            <w:tcW w:w="1474" w:type="dxa"/>
          </w:tcPr>
          <w:p w:rsidR="00DC0E94" w:rsidRDefault="00DC0E94">
            <w:pPr>
              <w:pStyle w:val="ConsPlusNormal"/>
              <w:jc w:val="center"/>
            </w:pPr>
            <w:r>
              <w:t>198310878,2</w:t>
            </w:r>
          </w:p>
        </w:tc>
        <w:tc>
          <w:tcPr>
            <w:tcW w:w="1474" w:type="dxa"/>
          </w:tcPr>
          <w:p w:rsidR="00DC0E94" w:rsidRDefault="00DC0E94">
            <w:pPr>
              <w:pStyle w:val="ConsPlusNormal"/>
              <w:jc w:val="center"/>
            </w:pPr>
            <w:r>
              <w:t>266041252,3</w:t>
            </w:r>
          </w:p>
        </w:tc>
        <w:tc>
          <w:tcPr>
            <w:tcW w:w="1474" w:type="dxa"/>
          </w:tcPr>
          <w:p w:rsidR="00DC0E94" w:rsidRDefault="00DC0E94">
            <w:pPr>
              <w:pStyle w:val="ConsPlusNormal"/>
              <w:jc w:val="center"/>
            </w:pPr>
            <w:r>
              <w:t>290726995,2</w:t>
            </w:r>
          </w:p>
        </w:tc>
        <w:tc>
          <w:tcPr>
            <w:tcW w:w="1474" w:type="dxa"/>
          </w:tcPr>
          <w:p w:rsidR="00DC0E94" w:rsidRDefault="00DC0E94">
            <w:pPr>
              <w:pStyle w:val="ConsPlusNormal"/>
              <w:jc w:val="center"/>
            </w:pPr>
            <w:r>
              <w:t>267658555,3</w:t>
            </w:r>
          </w:p>
        </w:tc>
        <w:tc>
          <w:tcPr>
            <w:tcW w:w="1474" w:type="dxa"/>
          </w:tcPr>
          <w:p w:rsidR="00DC0E94" w:rsidRDefault="00DC0E94">
            <w:pPr>
              <w:pStyle w:val="ConsPlusNormal"/>
              <w:jc w:val="center"/>
            </w:pPr>
            <w:r>
              <w:t>270802556,2</w:t>
            </w:r>
          </w:p>
        </w:tc>
        <w:tc>
          <w:tcPr>
            <w:tcW w:w="1474" w:type="dxa"/>
          </w:tcPr>
          <w:p w:rsidR="00DC0E94" w:rsidRDefault="00DC0E94">
            <w:pPr>
              <w:pStyle w:val="ConsPlusNormal"/>
              <w:jc w:val="center"/>
            </w:pPr>
            <w:r>
              <w:t>284647383,7</w:t>
            </w:r>
          </w:p>
        </w:tc>
        <w:tc>
          <w:tcPr>
            <w:tcW w:w="1474" w:type="dxa"/>
          </w:tcPr>
          <w:p w:rsidR="00DC0E94" w:rsidRDefault="00DC0E94">
            <w:pPr>
              <w:pStyle w:val="ConsPlusNormal"/>
              <w:jc w:val="center"/>
            </w:pPr>
            <w:r>
              <w:t>301502494,0</w:t>
            </w:r>
          </w:p>
        </w:tc>
        <w:tc>
          <w:tcPr>
            <w:tcW w:w="1474" w:type="dxa"/>
          </w:tcPr>
          <w:p w:rsidR="00DC0E94" w:rsidRDefault="00DC0E94">
            <w:pPr>
              <w:pStyle w:val="ConsPlusNormal"/>
              <w:jc w:val="center"/>
            </w:pPr>
            <w:r>
              <w:t>319784551,4</w:t>
            </w:r>
          </w:p>
        </w:tc>
        <w:tc>
          <w:tcPr>
            <w:tcW w:w="1474" w:type="dxa"/>
          </w:tcPr>
          <w:p w:rsidR="00DC0E94" w:rsidRDefault="00DC0E94">
            <w:pPr>
              <w:pStyle w:val="ConsPlusNormal"/>
              <w:jc w:val="center"/>
            </w:pPr>
            <w:r>
              <w:t>339033673,1</w:t>
            </w:r>
          </w:p>
        </w:tc>
        <w:tc>
          <w:tcPr>
            <w:tcW w:w="1495" w:type="dxa"/>
          </w:tcPr>
          <w:p w:rsidR="00DC0E94" w:rsidRDefault="00DC0E94">
            <w:pPr>
              <w:pStyle w:val="ConsPlusNormal"/>
              <w:jc w:val="center"/>
            </w:pPr>
            <w:r>
              <w:t>366634387,2</w:t>
            </w:r>
          </w:p>
        </w:tc>
        <w:tc>
          <w:tcPr>
            <w:tcW w:w="1474" w:type="dxa"/>
          </w:tcPr>
          <w:p w:rsidR="00DC0E94" w:rsidRDefault="00DC0E94">
            <w:pPr>
              <w:pStyle w:val="ConsPlusNormal"/>
              <w:jc w:val="center"/>
            </w:pPr>
            <w:r>
              <w:t>388529303,5</w:t>
            </w:r>
          </w:p>
        </w:tc>
        <w:tc>
          <w:tcPr>
            <w:tcW w:w="1474" w:type="dxa"/>
          </w:tcPr>
          <w:p w:rsidR="00DC0E94" w:rsidRDefault="00DC0E94">
            <w:pPr>
              <w:pStyle w:val="ConsPlusNormal"/>
              <w:jc w:val="center"/>
            </w:pPr>
            <w:r>
              <w:t>411635102,2</w:t>
            </w:r>
          </w:p>
        </w:tc>
        <w:tc>
          <w:tcPr>
            <w:tcW w:w="1474" w:type="dxa"/>
          </w:tcPr>
          <w:p w:rsidR="00DC0E94" w:rsidRDefault="00DC0E94">
            <w:pPr>
              <w:pStyle w:val="ConsPlusNormal"/>
              <w:jc w:val="center"/>
            </w:pPr>
            <w:r>
              <w:t>435355241,3</w:t>
            </w:r>
          </w:p>
        </w:tc>
      </w:tr>
      <w:tr w:rsidR="00DC0E94">
        <w:tc>
          <w:tcPr>
            <w:tcW w:w="2268" w:type="dxa"/>
          </w:tcPr>
          <w:p w:rsidR="00DC0E94" w:rsidRDefault="00DC0E94">
            <w:pPr>
              <w:pStyle w:val="ConsPlusNormal"/>
            </w:pPr>
            <w:r>
              <w:t>Налог на прибыль организаций</w:t>
            </w:r>
          </w:p>
        </w:tc>
        <w:tc>
          <w:tcPr>
            <w:tcW w:w="1474" w:type="dxa"/>
          </w:tcPr>
          <w:p w:rsidR="00DC0E94" w:rsidRDefault="00DC0E94">
            <w:pPr>
              <w:pStyle w:val="ConsPlusNormal"/>
              <w:jc w:val="center"/>
            </w:pPr>
            <w:r>
              <w:t>74342353,5</w:t>
            </w:r>
          </w:p>
        </w:tc>
        <w:tc>
          <w:tcPr>
            <w:tcW w:w="1474" w:type="dxa"/>
          </w:tcPr>
          <w:p w:rsidR="00DC0E94" w:rsidRDefault="00DC0E94">
            <w:pPr>
              <w:pStyle w:val="ConsPlusNormal"/>
              <w:jc w:val="center"/>
            </w:pPr>
            <w:r>
              <w:t>124470473,2</w:t>
            </w:r>
          </w:p>
        </w:tc>
        <w:tc>
          <w:tcPr>
            <w:tcW w:w="1474" w:type="dxa"/>
          </w:tcPr>
          <w:p w:rsidR="00DC0E94" w:rsidRDefault="00DC0E94">
            <w:pPr>
              <w:pStyle w:val="ConsPlusNormal"/>
              <w:jc w:val="center"/>
            </w:pPr>
            <w:r>
              <w:t>114578631,4</w:t>
            </w:r>
          </w:p>
        </w:tc>
        <w:tc>
          <w:tcPr>
            <w:tcW w:w="1474" w:type="dxa"/>
          </w:tcPr>
          <w:p w:rsidR="00DC0E94" w:rsidRDefault="00DC0E94">
            <w:pPr>
              <w:pStyle w:val="ConsPlusNormal"/>
              <w:jc w:val="center"/>
            </w:pPr>
            <w:r>
              <w:t>102239500,0</w:t>
            </w:r>
          </w:p>
        </w:tc>
        <w:tc>
          <w:tcPr>
            <w:tcW w:w="1474" w:type="dxa"/>
          </w:tcPr>
          <w:p w:rsidR="00DC0E94" w:rsidRDefault="00DC0E94">
            <w:pPr>
              <w:pStyle w:val="ConsPlusNormal"/>
              <w:jc w:val="center"/>
            </w:pPr>
            <w:r>
              <w:t>96731300,0</w:t>
            </w:r>
          </w:p>
        </w:tc>
        <w:tc>
          <w:tcPr>
            <w:tcW w:w="1474" w:type="dxa"/>
          </w:tcPr>
          <w:p w:rsidR="00DC0E94" w:rsidRDefault="00DC0E94">
            <w:pPr>
              <w:pStyle w:val="ConsPlusNormal"/>
              <w:jc w:val="center"/>
            </w:pPr>
            <w:r>
              <w:t>101647700,0</w:t>
            </w:r>
          </w:p>
        </w:tc>
        <w:tc>
          <w:tcPr>
            <w:tcW w:w="1474" w:type="dxa"/>
          </w:tcPr>
          <w:p w:rsidR="00DC0E94" w:rsidRDefault="00DC0E94">
            <w:pPr>
              <w:pStyle w:val="ConsPlusNormal"/>
              <w:jc w:val="center"/>
            </w:pPr>
            <w:r>
              <w:t>107238323,5</w:t>
            </w:r>
          </w:p>
        </w:tc>
        <w:tc>
          <w:tcPr>
            <w:tcW w:w="1474" w:type="dxa"/>
          </w:tcPr>
          <w:p w:rsidR="00DC0E94" w:rsidRDefault="00DC0E94">
            <w:pPr>
              <w:pStyle w:val="ConsPlusNormal"/>
              <w:jc w:val="center"/>
            </w:pPr>
            <w:r>
              <w:t>113243669,6</w:t>
            </w:r>
          </w:p>
        </w:tc>
        <w:tc>
          <w:tcPr>
            <w:tcW w:w="1474" w:type="dxa"/>
          </w:tcPr>
          <w:p w:rsidR="00DC0E94" w:rsidRDefault="00DC0E94">
            <w:pPr>
              <w:pStyle w:val="ConsPlusNormal"/>
              <w:jc w:val="center"/>
            </w:pPr>
            <w:r>
              <w:t>119358827,8</w:t>
            </w:r>
          </w:p>
        </w:tc>
        <w:tc>
          <w:tcPr>
            <w:tcW w:w="1495" w:type="dxa"/>
          </w:tcPr>
          <w:p w:rsidR="00DC0E94" w:rsidRDefault="00DC0E94">
            <w:pPr>
              <w:pStyle w:val="ConsPlusNormal"/>
              <w:jc w:val="center"/>
            </w:pPr>
            <w:r>
              <w:t>132951692,0</w:t>
            </w:r>
          </w:p>
        </w:tc>
        <w:tc>
          <w:tcPr>
            <w:tcW w:w="1474" w:type="dxa"/>
          </w:tcPr>
          <w:p w:rsidR="00DC0E94" w:rsidRDefault="00DC0E94">
            <w:pPr>
              <w:pStyle w:val="ConsPlusNormal"/>
              <w:jc w:val="center"/>
            </w:pPr>
            <w:r>
              <w:t>139865180,0</w:t>
            </w:r>
          </w:p>
        </w:tc>
        <w:tc>
          <w:tcPr>
            <w:tcW w:w="1474" w:type="dxa"/>
          </w:tcPr>
          <w:p w:rsidR="00DC0E94" w:rsidRDefault="00DC0E94">
            <w:pPr>
              <w:pStyle w:val="ConsPlusNormal"/>
              <w:jc w:val="center"/>
            </w:pPr>
            <w:r>
              <w:t>146858439,0</w:t>
            </w:r>
          </w:p>
        </w:tc>
        <w:tc>
          <w:tcPr>
            <w:tcW w:w="1474" w:type="dxa"/>
          </w:tcPr>
          <w:p w:rsidR="00DC0E94" w:rsidRDefault="00DC0E94">
            <w:pPr>
              <w:pStyle w:val="ConsPlusNormal"/>
              <w:jc w:val="center"/>
            </w:pPr>
            <w:r>
              <w:t>153907644,1</w:t>
            </w:r>
          </w:p>
        </w:tc>
      </w:tr>
      <w:tr w:rsidR="00DC0E94">
        <w:tc>
          <w:tcPr>
            <w:tcW w:w="2268" w:type="dxa"/>
          </w:tcPr>
          <w:p w:rsidR="00DC0E94" w:rsidRDefault="00DC0E94">
            <w:pPr>
              <w:pStyle w:val="ConsPlusNormal"/>
            </w:pPr>
            <w:r>
              <w:t>Налог на доходы физических лиц</w:t>
            </w:r>
          </w:p>
        </w:tc>
        <w:tc>
          <w:tcPr>
            <w:tcW w:w="1474" w:type="dxa"/>
          </w:tcPr>
          <w:p w:rsidR="00DC0E94" w:rsidRDefault="00DC0E94">
            <w:pPr>
              <w:pStyle w:val="ConsPlusNormal"/>
              <w:jc w:val="center"/>
            </w:pPr>
            <w:r>
              <w:t>62828935,9</w:t>
            </w:r>
          </w:p>
        </w:tc>
        <w:tc>
          <w:tcPr>
            <w:tcW w:w="1474" w:type="dxa"/>
          </w:tcPr>
          <w:p w:rsidR="00DC0E94" w:rsidRDefault="00DC0E94">
            <w:pPr>
              <w:pStyle w:val="ConsPlusNormal"/>
              <w:jc w:val="center"/>
            </w:pPr>
            <w:r>
              <w:t>74883308,2</w:t>
            </w:r>
          </w:p>
        </w:tc>
        <w:tc>
          <w:tcPr>
            <w:tcW w:w="1474" w:type="dxa"/>
          </w:tcPr>
          <w:p w:rsidR="00DC0E94" w:rsidRDefault="00DC0E94">
            <w:pPr>
              <w:pStyle w:val="ConsPlusNormal"/>
              <w:jc w:val="center"/>
            </w:pPr>
            <w:r>
              <w:t>98204353,0</w:t>
            </w:r>
          </w:p>
        </w:tc>
        <w:tc>
          <w:tcPr>
            <w:tcW w:w="1474" w:type="dxa"/>
          </w:tcPr>
          <w:p w:rsidR="00DC0E94" w:rsidRDefault="00DC0E94">
            <w:pPr>
              <w:pStyle w:val="ConsPlusNormal"/>
              <w:jc w:val="center"/>
            </w:pPr>
            <w:r>
              <w:t>88270100,0</w:t>
            </w:r>
          </w:p>
        </w:tc>
        <w:tc>
          <w:tcPr>
            <w:tcW w:w="1474" w:type="dxa"/>
          </w:tcPr>
          <w:p w:rsidR="00DC0E94" w:rsidRDefault="00DC0E94">
            <w:pPr>
              <w:pStyle w:val="ConsPlusNormal"/>
              <w:jc w:val="center"/>
            </w:pPr>
            <w:r>
              <w:t>95321800,0</w:t>
            </w:r>
          </w:p>
        </w:tc>
        <w:tc>
          <w:tcPr>
            <w:tcW w:w="1474" w:type="dxa"/>
          </w:tcPr>
          <w:p w:rsidR="00DC0E94" w:rsidRDefault="00DC0E94">
            <w:pPr>
              <w:pStyle w:val="ConsPlusNormal"/>
              <w:jc w:val="center"/>
            </w:pPr>
            <w:r>
              <w:t>102663700,0</w:t>
            </w:r>
          </w:p>
        </w:tc>
        <w:tc>
          <w:tcPr>
            <w:tcW w:w="1474" w:type="dxa"/>
          </w:tcPr>
          <w:p w:rsidR="00DC0E94" w:rsidRDefault="00DC0E94">
            <w:pPr>
              <w:pStyle w:val="ConsPlusNormal"/>
              <w:jc w:val="center"/>
            </w:pPr>
            <w:r>
              <w:t>110260813,8</w:t>
            </w:r>
          </w:p>
        </w:tc>
        <w:tc>
          <w:tcPr>
            <w:tcW w:w="1474" w:type="dxa"/>
          </w:tcPr>
          <w:p w:rsidR="00DC0E94" w:rsidRDefault="00DC0E94">
            <w:pPr>
              <w:pStyle w:val="ConsPlusNormal"/>
              <w:jc w:val="center"/>
            </w:pPr>
            <w:r>
              <w:t>118640635,6</w:t>
            </w:r>
          </w:p>
        </w:tc>
        <w:tc>
          <w:tcPr>
            <w:tcW w:w="1474" w:type="dxa"/>
          </w:tcPr>
          <w:p w:rsidR="00DC0E94" w:rsidRDefault="00DC0E94">
            <w:pPr>
              <w:pStyle w:val="ConsPlusNormal"/>
              <w:jc w:val="center"/>
            </w:pPr>
            <w:r>
              <w:t>127775964,5</w:t>
            </w:r>
          </w:p>
        </w:tc>
        <w:tc>
          <w:tcPr>
            <w:tcW w:w="1495" w:type="dxa"/>
          </w:tcPr>
          <w:p w:rsidR="00DC0E94" w:rsidRDefault="00DC0E94">
            <w:pPr>
              <w:pStyle w:val="ConsPlusNormal"/>
              <w:jc w:val="center"/>
            </w:pPr>
            <w:r>
              <w:t>137614713,8</w:t>
            </w:r>
          </w:p>
        </w:tc>
        <w:tc>
          <w:tcPr>
            <w:tcW w:w="1474" w:type="dxa"/>
          </w:tcPr>
          <w:p w:rsidR="00DC0E94" w:rsidRDefault="00DC0E94">
            <w:pPr>
              <w:pStyle w:val="ConsPlusNormal"/>
              <w:jc w:val="center"/>
            </w:pPr>
            <w:r>
              <w:t>148211046,8</w:t>
            </w:r>
          </w:p>
        </w:tc>
        <w:tc>
          <w:tcPr>
            <w:tcW w:w="1474" w:type="dxa"/>
          </w:tcPr>
          <w:p w:rsidR="00DC0E94" w:rsidRDefault="00DC0E94">
            <w:pPr>
              <w:pStyle w:val="ConsPlusNormal"/>
              <w:jc w:val="center"/>
            </w:pPr>
            <w:r>
              <w:t>159623297,4</w:t>
            </w:r>
          </w:p>
        </w:tc>
        <w:tc>
          <w:tcPr>
            <w:tcW w:w="1474" w:type="dxa"/>
          </w:tcPr>
          <w:p w:rsidR="00DC0E94" w:rsidRDefault="00DC0E94">
            <w:pPr>
              <w:pStyle w:val="ConsPlusNormal"/>
              <w:jc w:val="center"/>
            </w:pPr>
            <w:r>
              <w:t>171435421,4</w:t>
            </w:r>
          </w:p>
        </w:tc>
      </w:tr>
      <w:tr w:rsidR="00DC0E94">
        <w:tc>
          <w:tcPr>
            <w:tcW w:w="2268" w:type="dxa"/>
          </w:tcPr>
          <w:p w:rsidR="00DC0E94" w:rsidRDefault="00DC0E94">
            <w:pPr>
              <w:pStyle w:val="ConsPlusNormal"/>
            </w:pPr>
            <w:r>
              <w:t>Налог на имущество организаций</w:t>
            </w:r>
          </w:p>
        </w:tc>
        <w:tc>
          <w:tcPr>
            <w:tcW w:w="1474" w:type="dxa"/>
          </w:tcPr>
          <w:p w:rsidR="00DC0E94" w:rsidRDefault="00DC0E94">
            <w:pPr>
              <w:pStyle w:val="ConsPlusNormal"/>
              <w:jc w:val="center"/>
            </w:pPr>
            <w:r>
              <w:t>25857770,8</w:t>
            </w:r>
          </w:p>
        </w:tc>
        <w:tc>
          <w:tcPr>
            <w:tcW w:w="1474" w:type="dxa"/>
          </w:tcPr>
          <w:p w:rsidR="00DC0E94" w:rsidRDefault="00DC0E94">
            <w:pPr>
              <w:pStyle w:val="ConsPlusNormal"/>
              <w:jc w:val="center"/>
            </w:pPr>
            <w:r>
              <w:t>29360298,6</w:t>
            </w:r>
          </w:p>
        </w:tc>
        <w:tc>
          <w:tcPr>
            <w:tcW w:w="1474" w:type="dxa"/>
          </w:tcPr>
          <w:p w:rsidR="00DC0E94" w:rsidRDefault="00DC0E94">
            <w:pPr>
              <w:pStyle w:val="ConsPlusNormal"/>
              <w:jc w:val="center"/>
            </w:pPr>
            <w:r>
              <w:t>32308456,5</w:t>
            </w:r>
          </w:p>
        </w:tc>
        <w:tc>
          <w:tcPr>
            <w:tcW w:w="1474" w:type="dxa"/>
          </w:tcPr>
          <w:p w:rsidR="00DC0E94" w:rsidRDefault="00DC0E94">
            <w:pPr>
              <w:pStyle w:val="ConsPlusNormal"/>
              <w:jc w:val="center"/>
            </w:pPr>
            <w:r>
              <w:t>32024100,0</w:t>
            </w:r>
          </w:p>
        </w:tc>
        <w:tc>
          <w:tcPr>
            <w:tcW w:w="1474" w:type="dxa"/>
          </w:tcPr>
          <w:p w:rsidR="00DC0E94" w:rsidRDefault="00DC0E94">
            <w:pPr>
              <w:pStyle w:val="ConsPlusNormal"/>
              <w:jc w:val="center"/>
            </w:pPr>
            <w:r>
              <w:t>32057400,0</w:t>
            </w:r>
          </w:p>
        </w:tc>
        <w:tc>
          <w:tcPr>
            <w:tcW w:w="1474" w:type="dxa"/>
          </w:tcPr>
          <w:p w:rsidR="00DC0E94" w:rsidRDefault="00DC0E94">
            <w:pPr>
              <w:pStyle w:val="ConsPlusNormal"/>
              <w:jc w:val="center"/>
            </w:pPr>
            <w:r>
              <w:t>32077500,0</w:t>
            </w:r>
          </w:p>
        </w:tc>
        <w:tc>
          <w:tcPr>
            <w:tcW w:w="1474" w:type="dxa"/>
          </w:tcPr>
          <w:p w:rsidR="00DC0E94" w:rsidRDefault="00DC0E94">
            <w:pPr>
              <w:pStyle w:val="ConsPlusNormal"/>
              <w:jc w:val="center"/>
            </w:pPr>
            <w:r>
              <w:t>34162537,5</w:t>
            </w:r>
          </w:p>
        </w:tc>
        <w:tc>
          <w:tcPr>
            <w:tcW w:w="1474" w:type="dxa"/>
          </w:tcPr>
          <w:p w:rsidR="00DC0E94" w:rsidRDefault="00DC0E94">
            <w:pPr>
              <w:pStyle w:val="ConsPlusNormal"/>
              <w:jc w:val="center"/>
            </w:pPr>
            <w:r>
              <w:t>36417265,0</w:t>
            </w:r>
          </w:p>
        </w:tc>
        <w:tc>
          <w:tcPr>
            <w:tcW w:w="1474" w:type="dxa"/>
          </w:tcPr>
          <w:p w:rsidR="00DC0E94" w:rsidRDefault="00DC0E94">
            <w:pPr>
              <w:pStyle w:val="ConsPlusNormal"/>
              <w:jc w:val="center"/>
            </w:pPr>
            <w:r>
              <w:t>38711552,7</w:t>
            </w:r>
          </w:p>
        </w:tc>
        <w:tc>
          <w:tcPr>
            <w:tcW w:w="1495" w:type="dxa"/>
          </w:tcPr>
          <w:p w:rsidR="00DC0E94" w:rsidRDefault="00DC0E94">
            <w:pPr>
              <w:pStyle w:val="ConsPlusNormal"/>
              <w:jc w:val="center"/>
            </w:pPr>
            <w:r>
              <w:t>41111669,0</w:t>
            </w:r>
          </w:p>
        </w:tc>
        <w:tc>
          <w:tcPr>
            <w:tcW w:w="1474" w:type="dxa"/>
          </w:tcPr>
          <w:p w:rsidR="00DC0E94" w:rsidRDefault="00DC0E94">
            <w:pPr>
              <w:pStyle w:val="ConsPlusNormal"/>
              <w:jc w:val="center"/>
            </w:pPr>
            <w:r>
              <w:t>43660592,5</w:t>
            </w:r>
          </w:p>
        </w:tc>
        <w:tc>
          <w:tcPr>
            <w:tcW w:w="1474" w:type="dxa"/>
          </w:tcPr>
          <w:p w:rsidR="00DC0E94" w:rsidRDefault="00DC0E94">
            <w:pPr>
              <w:pStyle w:val="ConsPlusNormal"/>
              <w:jc w:val="center"/>
            </w:pPr>
            <w:r>
              <w:t>46454870,4</w:t>
            </w:r>
          </w:p>
        </w:tc>
        <w:tc>
          <w:tcPr>
            <w:tcW w:w="1474" w:type="dxa"/>
          </w:tcPr>
          <w:p w:rsidR="00DC0E94" w:rsidRDefault="00DC0E94">
            <w:pPr>
              <w:pStyle w:val="ConsPlusNormal"/>
              <w:jc w:val="center"/>
            </w:pPr>
            <w:r>
              <w:t>49335072,4</w:t>
            </w:r>
          </w:p>
        </w:tc>
      </w:tr>
      <w:tr w:rsidR="00DC0E94">
        <w:tc>
          <w:tcPr>
            <w:tcW w:w="2268" w:type="dxa"/>
          </w:tcPr>
          <w:p w:rsidR="00DC0E94" w:rsidRDefault="00DC0E94">
            <w:pPr>
              <w:pStyle w:val="ConsPlusNormal"/>
            </w:pPr>
            <w:r>
              <w:t>Акцизы</w:t>
            </w:r>
          </w:p>
        </w:tc>
        <w:tc>
          <w:tcPr>
            <w:tcW w:w="1474" w:type="dxa"/>
          </w:tcPr>
          <w:p w:rsidR="00DC0E94" w:rsidRDefault="00DC0E94">
            <w:pPr>
              <w:pStyle w:val="ConsPlusNormal"/>
              <w:jc w:val="center"/>
            </w:pPr>
            <w:r>
              <w:t>13769172,5</w:t>
            </w:r>
          </w:p>
        </w:tc>
        <w:tc>
          <w:tcPr>
            <w:tcW w:w="1474" w:type="dxa"/>
          </w:tcPr>
          <w:p w:rsidR="00DC0E94" w:rsidRDefault="00DC0E94">
            <w:pPr>
              <w:pStyle w:val="ConsPlusNormal"/>
              <w:jc w:val="center"/>
            </w:pPr>
            <w:r>
              <w:t>14926912,2</w:t>
            </w:r>
          </w:p>
        </w:tc>
        <w:tc>
          <w:tcPr>
            <w:tcW w:w="1474" w:type="dxa"/>
          </w:tcPr>
          <w:p w:rsidR="00DC0E94" w:rsidRDefault="00DC0E94">
            <w:pPr>
              <w:pStyle w:val="ConsPlusNormal"/>
              <w:jc w:val="center"/>
            </w:pPr>
            <w:r>
              <w:t>16008036,1</w:t>
            </w:r>
          </w:p>
        </w:tc>
        <w:tc>
          <w:tcPr>
            <w:tcW w:w="1474" w:type="dxa"/>
          </w:tcPr>
          <w:p w:rsidR="00DC0E94" w:rsidRDefault="00DC0E94">
            <w:pPr>
              <w:pStyle w:val="ConsPlusNormal"/>
              <w:jc w:val="center"/>
            </w:pPr>
            <w:r>
              <w:t>19692800,0</w:t>
            </w:r>
          </w:p>
        </w:tc>
        <w:tc>
          <w:tcPr>
            <w:tcW w:w="1474" w:type="dxa"/>
          </w:tcPr>
          <w:p w:rsidR="00DC0E94" w:rsidRDefault="00DC0E94">
            <w:pPr>
              <w:pStyle w:val="ConsPlusNormal"/>
              <w:jc w:val="center"/>
            </w:pPr>
            <w:r>
              <w:t>20549100,0</w:t>
            </w:r>
          </w:p>
        </w:tc>
        <w:tc>
          <w:tcPr>
            <w:tcW w:w="1474" w:type="dxa"/>
          </w:tcPr>
          <w:p w:rsidR="00DC0E94" w:rsidRDefault="00DC0E94">
            <w:pPr>
              <w:pStyle w:val="ConsPlusNormal"/>
              <w:jc w:val="center"/>
            </w:pPr>
            <w:r>
              <w:t>21382000,0</w:t>
            </w:r>
          </w:p>
        </w:tc>
        <w:tc>
          <w:tcPr>
            <w:tcW w:w="1474" w:type="dxa"/>
          </w:tcPr>
          <w:p w:rsidR="00DC0E94" w:rsidRDefault="00DC0E94">
            <w:pPr>
              <w:pStyle w:val="ConsPlusNormal"/>
              <w:jc w:val="center"/>
            </w:pPr>
            <w:r>
              <w:t>22237280,0</w:t>
            </w:r>
          </w:p>
        </w:tc>
        <w:tc>
          <w:tcPr>
            <w:tcW w:w="1474" w:type="dxa"/>
          </w:tcPr>
          <w:p w:rsidR="00DC0E94" w:rsidRDefault="00DC0E94">
            <w:pPr>
              <w:pStyle w:val="ConsPlusNormal"/>
              <w:jc w:val="center"/>
            </w:pPr>
            <w:r>
              <w:t>23126771,2</w:t>
            </w:r>
          </w:p>
        </w:tc>
        <w:tc>
          <w:tcPr>
            <w:tcW w:w="1474" w:type="dxa"/>
          </w:tcPr>
          <w:p w:rsidR="00DC0E94" w:rsidRDefault="00DC0E94">
            <w:pPr>
              <w:pStyle w:val="ConsPlusNormal"/>
              <w:jc w:val="center"/>
            </w:pPr>
            <w:r>
              <w:t>24051842,0</w:t>
            </w:r>
          </w:p>
        </w:tc>
        <w:tc>
          <w:tcPr>
            <w:tcW w:w="1495" w:type="dxa"/>
          </w:tcPr>
          <w:p w:rsidR="00DC0E94" w:rsidRDefault="00DC0E94">
            <w:pPr>
              <w:pStyle w:val="ConsPlusNormal"/>
              <w:jc w:val="center"/>
            </w:pPr>
            <w:r>
              <w:t>25013915,7</w:t>
            </w:r>
          </w:p>
        </w:tc>
        <w:tc>
          <w:tcPr>
            <w:tcW w:w="1474" w:type="dxa"/>
          </w:tcPr>
          <w:p w:rsidR="00DC0E94" w:rsidRDefault="00DC0E94">
            <w:pPr>
              <w:pStyle w:val="ConsPlusNormal"/>
              <w:jc w:val="center"/>
            </w:pPr>
            <w:r>
              <w:t>26014472,3</w:t>
            </w:r>
          </w:p>
        </w:tc>
        <w:tc>
          <w:tcPr>
            <w:tcW w:w="1474" w:type="dxa"/>
          </w:tcPr>
          <w:p w:rsidR="00DC0E94" w:rsidRDefault="00DC0E94">
            <w:pPr>
              <w:pStyle w:val="ConsPlusNormal"/>
              <w:jc w:val="center"/>
            </w:pPr>
            <w:r>
              <w:t>27055051,2</w:t>
            </w:r>
          </w:p>
        </w:tc>
        <w:tc>
          <w:tcPr>
            <w:tcW w:w="1474" w:type="dxa"/>
          </w:tcPr>
          <w:p w:rsidR="00DC0E94" w:rsidRDefault="00DC0E94">
            <w:pPr>
              <w:pStyle w:val="ConsPlusNormal"/>
              <w:jc w:val="center"/>
            </w:pPr>
            <w:r>
              <w:t>28137253,2</w:t>
            </w:r>
          </w:p>
        </w:tc>
      </w:tr>
      <w:tr w:rsidR="00DC0E94">
        <w:tc>
          <w:tcPr>
            <w:tcW w:w="2268" w:type="dxa"/>
          </w:tcPr>
          <w:p w:rsidR="00DC0E94" w:rsidRDefault="00DC0E94">
            <w:pPr>
              <w:pStyle w:val="ConsPlusNormal"/>
            </w:pPr>
            <w:r>
              <w:t xml:space="preserve">2. Неналоговые </w:t>
            </w:r>
            <w:r>
              <w:lastRenderedPageBreak/>
              <w:t>доходы</w:t>
            </w:r>
          </w:p>
        </w:tc>
        <w:tc>
          <w:tcPr>
            <w:tcW w:w="1474" w:type="dxa"/>
          </w:tcPr>
          <w:p w:rsidR="00DC0E94" w:rsidRDefault="00DC0E94">
            <w:pPr>
              <w:pStyle w:val="ConsPlusNormal"/>
              <w:jc w:val="center"/>
            </w:pPr>
            <w:r>
              <w:lastRenderedPageBreak/>
              <w:t>14382587,</w:t>
            </w:r>
            <w:r>
              <w:lastRenderedPageBreak/>
              <w:t>8</w:t>
            </w:r>
          </w:p>
        </w:tc>
        <w:tc>
          <w:tcPr>
            <w:tcW w:w="1474" w:type="dxa"/>
          </w:tcPr>
          <w:p w:rsidR="00DC0E94" w:rsidRDefault="00DC0E94">
            <w:pPr>
              <w:pStyle w:val="ConsPlusNormal"/>
              <w:jc w:val="center"/>
            </w:pPr>
            <w:r>
              <w:lastRenderedPageBreak/>
              <w:t>16359758,</w:t>
            </w:r>
            <w:r>
              <w:lastRenderedPageBreak/>
              <w:t>5</w:t>
            </w:r>
          </w:p>
        </w:tc>
        <w:tc>
          <w:tcPr>
            <w:tcW w:w="1474" w:type="dxa"/>
          </w:tcPr>
          <w:p w:rsidR="00DC0E94" w:rsidRDefault="00DC0E94">
            <w:pPr>
              <w:pStyle w:val="ConsPlusNormal"/>
              <w:jc w:val="center"/>
            </w:pPr>
            <w:r>
              <w:lastRenderedPageBreak/>
              <w:t>28941995,</w:t>
            </w:r>
            <w:r>
              <w:lastRenderedPageBreak/>
              <w:t>9</w:t>
            </w:r>
          </w:p>
        </w:tc>
        <w:tc>
          <w:tcPr>
            <w:tcW w:w="1474" w:type="dxa"/>
          </w:tcPr>
          <w:p w:rsidR="00DC0E94" w:rsidRDefault="00DC0E94">
            <w:pPr>
              <w:pStyle w:val="ConsPlusNormal"/>
              <w:jc w:val="center"/>
            </w:pPr>
            <w:r>
              <w:lastRenderedPageBreak/>
              <w:t>7693800,0</w:t>
            </w:r>
          </w:p>
        </w:tc>
        <w:tc>
          <w:tcPr>
            <w:tcW w:w="1474" w:type="dxa"/>
          </w:tcPr>
          <w:p w:rsidR="00DC0E94" w:rsidRDefault="00DC0E94">
            <w:pPr>
              <w:pStyle w:val="ConsPlusNormal"/>
              <w:jc w:val="center"/>
            </w:pPr>
            <w:r>
              <w:t>7757200,0</w:t>
            </w:r>
          </w:p>
        </w:tc>
        <w:tc>
          <w:tcPr>
            <w:tcW w:w="1474" w:type="dxa"/>
          </w:tcPr>
          <w:p w:rsidR="00DC0E94" w:rsidRDefault="00DC0E94">
            <w:pPr>
              <w:pStyle w:val="ConsPlusNormal"/>
              <w:jc w:val="center"/>
            </w:pPr>
            <w:r>
              <w:t>7816460,5</w:t>
            </w:r>
          </w:p>
        </w:tc>
        <w:tc>
          <w:tcPr>
            <w:tcW w:w="1474" w:type="dxa"/>
          </w:tcPr>
          <w:p w:rsidR="00DC0E94" w:rsidRDefault="00DC0E94">
            <w:pPr>
              <w:pStyle w:val="ConsPlusNormal"/>
              <w:jc w:val="center"/>
            </w:pPr>
            <w:r>
              <w:t>7876743,6</w:t>
            </w:r>
          </w:p>
        </w:tc>
        <w:tc>
          <w:tcPr>
            <w:tcW w:w="1474" w:type="dxa"/>
          </w:tcPr>
          <w:p w:rsidR="00DC0E94" w:rsidRDefault="00DC0E94">
            <w:pPr>
              <w:pStyle w:val="ConsPlusNormal"/>
              <w:jc w:val="center"/>
            </w:pPr>
            <w:r>
              <w:t>7938076,7</w:t>
            </w:r>
          </w:p>
        </w:tc>
        <w:tc>
          <w:tcPr>
            <w:tcW w:w="1474" w:type="dxa"/>
          </w:tcPr>
          <w:p w:rsidR="00DC0E94" w:rsidRDefault="00DC0E94">
            <w:pPr>
              <w:pStyle w:val="ConsPlusNormal"/>
              <w:jc w:val="center"/>
            </w:pPr>
            <w:r>
              <w:t>8000488,2</w:t>
            </w:r>
          </w:p>
        </w:tc>
        <w:tc>
          <w:tcPr>
            <w:tcW w:w="1495" w:type="dxa"/>
          </w:tcPr>
          <w:p w:rsidR="00DC0E94" w:rsidRDefault="00DC0E94">
            <w:pPr>
              <w:pStyle w:val="ConsPlusNormal"/>
              <w:jc w:val="center"/>
            </w:pPr>
            <w:r>
              <w:t>8064007,5</w:t>
            </w:r>
          </w:p>
        </w:tc>
        <w:tc>
          <w:tcPr>
            <w:tcW w:w="1474" w:type="dxa"/>
          </w:tcPr>
          <w:p w:rsidR="00DC0E94" w:rsidRDefault="00DC0E94">
            <w:pPr>
              <w:pStyle w:val="ConsPlusNormal"/>
              <w:jc w:val="center"/>
            </w:pPr>
            <w:r>
              <w:t>8128665,0</w:t>
            </w:r>
          </w:p>
        </w:tc>
        <w:tc>
          <w:tcPr>
            <w:tcW w:w="1474" w:type="dxa"/>
          </w:tcPr>
          <w:p w:rsidR="00DC0E94" w:rsidRDefault="00DC0E94">
            <w:pPr>
              <w:pStyle w:val="ConsPlusNormal"/>
              <w:jc w:val="center"/>
            </w:pPr>
            <w:r>
              <w:t>8194492,1</w:t>
            </w:r>
          </w:p>
        </w:tc>
        <w:tc>
          <w:tcPr>
            <w:tcW w:w="1474" w:type="dxa"/>
          </w:tcPr>
          <w:p w:rsidR="00DC0E94" w:rsidRDefault="00DC0E94">
            <w:pPr>
              <w:pStyle w:val="ConsPlusNormal"/>
              <w:jc w:val="center"/>
            </w:pPr>
            <w:r>
              <w:t>8261521,6</w:t>
            </w:r>
          </w:p>
        </w:tc>
      </w:tr>
      <w:tr w:rsidR="00DC0E94">
        <w:tc>
          <w:tcPr>
            <w:tcW w:w="2268" w:type="dxa"/>
          </w:tcPr>
          <w:p w:rsidR="00DC0E94" w:rsidRDefault="00DC0E94">
            <w:pPr>
              <w:pStyle w:val="ConsPlusNormal"/>
            </w:pPr>
            <w:r>
              <w:lastRenderedPageBreak/>
              <w:t>3. Безвозмездные поступления</w:t>
            </w:r>
          </w:p>
        </w:tc>
        <w:tc>
          <w:tcPr>
            <w:tcW w:w="1474" w:type="dxa"/>
          </w:tcPr>
          <w:p w:rsidR="00DC0E94" w:rsidRDefault="00DC0E94">
            <w:pPr>
              <w:pStyle w:val="ConsPlusNormal"/>
              <w:jc w:val="center"/>
            </w:pPr>
            <w:r>
              <w:t>26539690,4</w:t>
            </w:r>
          </w:p>
        </w:tc>
        <w:tc>
          <w:tcPr>
            <w:tcW w:w="1474" w:type="dxa"/>
          </w:tcPr>
          <w:p w:rsidR="00DC0E94" w:rsidRDefault="00DC0E94">
            <w:pPr>
              <w:pStyle w:val="ConsPlusNormal"/>
              <w:jc w:val="center"/>
            </w:pPr>
            <w:r>
              <w:t>23686993,8</w:t>
            </w:r>
          </w:p>
        </w:tc>
        <w:tc>
          <w:tcPr>
            <w:tcW w:w="1474" w:type="dxa"/>
          </w:tcPr>
          <w:p w:rsidR="00DC0E94" w:rsidRDefault="00DC0E94">
            <w:pPr>
              <w:pStyle w:val="ConsPlusNormal"/>
              <w:jc w:val="center"/>
            </w:pPr>
            <w:r>
              <w:t>19967089,5</w:t>
            </w:r>
          </w:p>
        </w:tc>
        <w:tc>
          <w:tcPr>
            <w:tcW w:w="1474" w:type="dxa"/>
          </w:tcPr>
          <w:p w:rsidR="00DC0E94" w:rsidRDefault="00DC0E94">
            <w:pPr>
              <w:pStyle w:val="ConsPlusNormal"/>
              <w:jc w:val="center"/>
            </w:pPr>
            <w:r>
              <w:t>20943058,0</w:t>
            </w:r>
          </w:p>
        </w:tc>
        <w:tc>
          <w:tcPr>
            <w:tcW w:w="1474" w:type="dxa"/>
          </w:tcPr>
          <w:p w:rsidR="00DC0E94" w:rsidRDefault="00DC0E94">
            <w:pPr>
              <w:pStyle w:val="ConsPlusNormal"/>
              <w:jc w:val="center"/>
            </w:pPr>
            <w:r>
              <w:t>21477077,1</w:t>
            </w:r>
          </w:p>
        </w:tc>
        <w:tc>
          <w:tcPr>
            <w:tcW w:w="1474" w:type="dxa"/>
          </w:tcPr>
          <w:p w:rsidR="00DC0E94" w:rsidRDefault="00DC0E94">
            <w:pPr>
              <w:pStyle w:val="ConsPlusNormal"/>
              <w:jc w:val="center"/>
            </w:pPr>
            <w:r>
              <w:t>21375714,3</w:t>
            </w:r>
          </w:p>
        </w:tc>
        <w:tc>
          <w:tcPr>
            <w:tcW w:w="1474" w:type="dxa"/>
          </w:tcPr>
          <w:p w:rsidR="00DC0E94" w:rsidRDefault="00DC0E94">
            <w:pPr>
              <w:pStyle w:val="ConsPlusNormal"/>
              <w:jc w:val="center"/>
            </w:pPr>
            <w:r>
              <w:t>21587838,5</w:t>
            </w:r>
          </w:p>
        </w:tc>
        <w:tc>
          <w:tcPr>
            <w:tcW w:w="1474" w:type="dxa"/>
          </w:tcPr>
          <w:p w:rsidR="00DC0E94" w:rsidRDefault="00DC0E94">
            <w:pPr>
              <w:pStyle w:val="ConsPlusNormal"/>
              <w:jc w:val="center"/>
            </w:pPr>
            <w:r>
              <w:t>21761060,2</w:t>
            </w:r>
          </w:p>
        </w:tc>
        <w:tc>
          <w:tcPr>
            <w:tcW w:w="1474" w:type="dxa"/>
          </w:tcPr>
          <w:p w:rsidR="00DC0E94" w:rsidRDefault="00DC0E94">
            <w:pPr>
              <w:pStyle w:val="ConsPlusNormal"/>
              <w:jc w:val="center"/>
            </w:pPr>
            <w:r>
              <w:t>21941210,7</w:t>
            </w:r>
          </w:p>
        </w:tc>
        <w:tc>
          <w:tcPr>
            <w:tcW w:w="1495" w:type="dxa"/>
          </w:tcPr>
          <w:p w:rsidR="00DC0E94" w:rsidRDefault="00DC0E94">
            <w:pPr>
              <w:pStyle w:val="ConsPlusNormal"/>
              <w:jc w:val="center"/>
            </w:pPr>
            <w:r>
              <w:t>22128567,3</w:t>
            </w:r>
          </w:p>
        </w:tc>
        <w:tc>
          <w:tcPr>
            <w:tcW w:w="1474" w:type="dxa"/>
          </w:tcPr>
          <w:p w:rsidR="00DC0E94" w:rsidRDefault="00DC0E94">
            <w:pPr>
              <w:pStyle w:val="ConsPlusNormal"/>
              <w:jc w:val="center"/>
            </w:pPr>
            <w:r>
              <w:t>22323418,1</w:t>
            </w:r>
          </w:p>
        </w:tc>
        <w:tc>
          <w:tcPr>
            <w:tcW w:w="1474" w:type="dxa"/>
          </w:tcPr>
          <w:p w:rsidR="00DC0E94" w:rsidRDefault="00DC0E94">
            <w:pPr>
              <w:pStyle w:val="ConsPlusNormal"/>
              <w:jc w:val="center"/>
            </w:pPr>
            <w:r>
              <w:t>22526062,9</w:t>
            </w:r>
          </w:p>
        </w:tc>
        <w:tc>
          <w:tcPr>
            <w:tcW w:w="1474" w:type="dxa"/>
          </w:tcPr>
          <w:p w:rsidR="00DC0E94" w:rsidRDefault="00DC0E94">
            <w:pPr>
              <w:pStyle w:val="ConsPlusNormal"/>
              <w:jc w:val="center"/>
            </w:pPr>
            <w:r>
              <w:t>22736813,6</w:t>
            </w:r>
          </w:p>
        </w:tc>
      </w:tr>
      <w:tr w:rsidR="00DC0E94">
        <w:tc>
          <w:tcPr>
            <w:tcW w:w="2268" w:type="dxa"/>
          </w:tcPr>
          <w:p w:rsidR="00DC0E94" w:rsidRDefault="00DC0E94">
            <w:pPr>
              <w:pStyle w:val="ConsPlusNormal"/>
            </w:pPr>
            <w:r>
              <w:t>В том числе: из федерального бюджета</w:t>
            </w:r>
          </w:p>
        </w:tc>
        <w:tc>
          <w:tcPr>
            <w:tcW w:w="1474" w:type="dxa"/>
          </w:tcPr>
          <w:p w:rsidR="00DC0E94" w:rsidRDefault="00DC0E94">
            <w:pPr>
              <w:pStyle w:val="ConsPlusNormal"/>
              <w:jc w:val="center"/>
            </w:pPr>
            <w:r>
              <w:t>21946472,9</w:t>
            </w:r>
          </w:p>
        </w:tc>
        <w:tc>
          <w:tcPr>
            <w:tcW w:w="1474" w:type="dxa"/>
          </w:tcPr>
          <w:p w:rsidR="00DC0E94" w:rsidRDefault="00DC0E94">
            <w:pPr>
              <w:pStyle w:val="ConsPlusNormal"/>
              <w:jc w:val="center"/>
            </w:pPr>
            <w:r>
              <w:t>17005274,4</w:t>
            </w:r>
          </w:p>
        </w:tc>
        <w:tc>
          <w:tcPr>
            <w:tcW w:w="1474" w:type="dxa"/>
          </w:tcPr>
          <w:p w:rsidR="00DC0E94" w:rsidRDefault="00DC0E94">
            <w:pPr>
              <w:pStyle w:val="ConsPlusNormal"/>
              <w:jc w:val="center"/>
            </w:pPr>
            <w:r>
              <w:t>15747587,2</w:t>
            </w:r>
          </w:p>
        </w:tc>
        <w:tc>
          <w:tcPr>
            <w:tcW w:w="1474" w:type="dxa"/>
          </w:tcPr>
          <w:p w:rsidR="00DC0E94" w:rsidRDefault="00DC0E94">
            <w:pPr>
              <w:pStyle w:val="ConsPlusNormal"/>
              <w:jc w:val="center"/>
            </w:pPr>
            <w:r>
              <w:t>19938118,6</w:t>
            </w:r>
          </w:p>
        </w:tc>
        <w:tc>
          <w:tcPr>
            <w:tcW w:w="1474" w:type="dxa"/>
          </w:tcPr>
          <w:p w:rsidR="00DC0E94" w:rsidRDefault="00DC0E94">
            <w:pPr>
              <w:pStyle w:val="ConsPlusNormal"/>
              <w:jc w:val="center"/>
            </w:pPr>
            <w:r>
              <w:t>20451990,6</w:t>
            </w:r>
          </w:p>
        </w:tc>
        <w:tc>
          <w:tcPr>
            <w:tcW w:w="1474" w:type="dxa"/>
          </w:tcPr>
          <w:p w:rsidR="00DC0E94" w:rsidRDefault="00DC0E94">
            <w:pPr>
              <w:pStyle w:val="ConsPlusNormal"/>
              <w:jc w:val="center"/>
            </w:pPr>
            <w:r>
              <w:t>20875714,3</w:t>
            </w:r>
          </w:p>
        </w:tc>
        <w:tc>
          <w:tcPr>
            <w:tcW w:w="1474" w:type="dxa"/>
          </w:tcPr>
          <w:p w:rsidR="00DC0E94" w:rsidRDefault="00DC0E94">
            <w:pPr>
              <w:pStyle w:val="ConsPlusNormal"/>
              <w:jc w:val="center"/>
            </w:pPr>
            <w:r>
              <w:t>21020451,0</w:t>
            </w:r>
          </w:p>
        </w:tc>
        <w:tc>
          <w:tcPr>
            <w:tcW w:w="1474" w:type="dxa"/>
          </w:tcPr>
          <w:p w:rsidR="00DC0E94" w:rsidRDefault="00DC0E94">
            <w:pPr>
              <w:pStyle w:val="ConsPlusNormal"/>
              <w:jc w:val="center"/>
            </w:pPr>
            <w:r>
              <w:t>21170977,2</w:t>
            </w:r>
          </w:p>
        </w:tc>
        <w:tc>
          <w:tcPr>
            <w:tcW w:w="1474" w:type="dxa"/>
          </w:tcPr>
          <w:p w:rsidR="00DC0E94" w:rsidRDefault="00DC0E94">
            <w:pPr>
              <w:pStyle w:val="ConsPlusNormal"/>
              <w:jc w:val="center"/>
            </w:pPr>
            <w:r>
              <w:t>21327524,4</w:t>
            </w:r>
          </w:p>
        </w:tc>
        <w:tc>
          <w:tcPr>
            <w:tcW w:w="1495" w:type="dxa"/>
          </w:tcPr>
          <w:p w:rsidR="00DC0E94" w:rsidRDefault="00DC0E94">
            <w:pPr>
              <w:pStyle w:val="ConsPlusNormal"/>
              <w:jc w:val="center"/>
            </w:pPr>
            <w:r>
              <w:t>21490333,5</w:t>
            </w:r>
          </w:p>
        </w:tc>
        <w:tc>
          <w:tcPr>
            <w:tcW w:w="1474" w:type="dxa"/>
          </w:tcPr>
          <w:p w:rsidR="00DC0E94" w:rsidRDefault="00DC0E94">
            <w:pPr>
              <w:pStyle w:val="ConsPlusNormal"/>
              <w:jc w:val="center"/>
            </w:pPr>
            <w:r>
              <w:t>21659655,0</w:t>
            </w:r>
          </w:p>
        </w:tc>
        <w:tc>
          <w:tcPr>
            <w:tcW w:w="1474" w:type="dxa"/>
          </w:tcPr>
          <w:p w:rsidR="00DC0E94" w:rsidRDefault="00DC0E94">
            <w:pPr>
              <w:pStyle w:val="ConsPlusNormal"/>
              <w:jc w:val="center"/>
            </w:pPr>
            <w:r>
              <w:t>21835749,3</w:t>
            </w:r>
          </w:p>
        </w:tc>
        <w:tc>
          <w:tcPr>
            <w:tcW w:w="1474" w:type="dxa"/>
          </w:tcPr>
          <w:p w:rsidR="00DC0E94" w:rsidRDefault="00DC0E94">
            <w:pPr>
              <w:pStyle w:val="ConsPlusNormal"/>
              <w:jc w:val="center"/>
            </w:pPr>
            <w:r>
              <w:t>22018887,4</w:t>
            </w:r>
          </w:p>
        </w:tc>
      </w:tr>
      <w:tr w:rsidR="00DC0E94">
        <w:tc>
          <w:tcPr>
            <w:tcW w:w="2268" w:type="dxa"/>
          </w:tcPr>
          <w:p w:rsidR="00DC0E94" w:rsidRDefault="00DC0E94">
            <w:pPr>
              <w:pStyle w:val="ConsPlusNormal"/>
            </w:pPr>
            <w:r>
              <w:t>Дотации</w:t>
            </w:r>
          </w:p>
        </w:tc>
        <w:tc>
          <w:tcPr>
            <w:tcW w:w="1474" w:type="dxa"/>
          </w:tcPr>
          <w:p w:rsidR="00DC0E94" w:rsidRDefault="00DC0E94">
            <w:pPr>
              <w:pStyle w:val="ConsPlusNormal"/>
              <w:jc w:val="center"/>
            </w:pPr>
            <w:r>
              <w:t>832119,6</w:t>
            </w:r>
          </w:p>
        </w:tc>
        <w:tc>
          <w:tcPr>
            <w:tcW w:w="1474" w:type="dxa"/>
          </w:tcPr>
          <w:p w:rsidR="00DC0E94" w:rsidRDefault="00DC0E94">
            <w:pPr>
              <w:pStyle w:val="ConsPlusNormal"/>
              <w:jc w:val="center"/>
            </w:pPr>
            <w:r>
              <w:t>205280,2</w:t>
            </w:r>
          </w:p>
        </w:tc>
        <w:tc>
          <w:tcPr>
            <w:tcW w:w="1474" w:type="dxa"/>
          </w:tcPr>
          <w:p w:rsidR="00DC0E94" w:rsidRDefault="00DC0E94">
            <w:pPr>
              <w:pStyle w:val="ConsPlusNormal"/>
              <w:jc w:val="center"/>
            </w:pPr>
            <w:r>
              <w:t>209771,9</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95"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r>
      <w:tr w:rsidR="00DC0E94">
        <w:tc>
          <w:tcPr>
            <w:tcW w:w="2268" w:type="dxa"/>
          </w:tcPr>
          <w:p w:rsidR="00DC0E94" w:rsidRDefault="00DC0E94">
            <w:pPr>
              <w:pStyle w:val="ConsPlusNormal"/>
            </w:pPr>
            <w:r>
              <w:t>Субсидии</w:t>
            </w:r>
          </w:p>
        </w:tc>
        <w:tc>
          <w:tcPr>
            <w:tcW w:w="1474" w:type="dxa"/>
          </w:tcPr>
          <w:p w:rsidR="00DC0E94" w:rsidRDefault="00DC0E94">
            <w:pPr>
              <w:pStyle w:val="ConsPlusNormal"/>
              <w:jc w:val="center"/>
            </w:pPr>
            <w:r>
              <w:t>9031523,8</w:t>
            </w:r>
          </w:p>
        </w:tc>
        <w:tc>
          <w:tcPr>
            <w:tcW w:w="1474" w:type="dxa"/>
          </w:tcPr>
          <w:p w:rsidR="00DC0E94" w:rsidRDefault="00DC0E94">
            <w:pPr>
              <w:pStyle w:val="ConsPlusNormal"/>
              <w:jc w:val="center"/>
            </w:pPr>
            <w:r>
              <w:t>9051510,7</w:t>
            </w:r>
          </w:p>
        </w:tc>
        <w:tc>
          <w:tcPr>
            <w:tcW w:w="1474" w:type="dxa"/>
          </w:tcPr>
          <w:p w:rsidR="00DC0E94" w:rsidRDefault="00DC0E94">
            <w:pPr>
              <w:pStyle w:val="ConsPlusNormal"/>
              <w:jc w:val="center"/>
            </w:pPr>
            <w:r>
              <w:t>10622490,1</w:t>
            </w:r>
          </w:p>
        </w:tc>
        <w:tc>
          <w:tcPr>
            <w:tcW w:w="1474" w:type="dxa"/>
          </w:tcPr>
          <w:p w:rsidR="00DC0E94" w:rsidRDefault="00DC0E94">
            <w:pPr>
              <w:pStyle w:val="ConsPlusNormal"/>
              <w:jc w:val="center"/>
            </w:pPr>
            <w:r>
              <w:t>14848465,1</w:t>
            </w:r>
          </w:p>
        </w:tc>
        <w:tc>
          <w:tcPr>
            <w:tcW w:w="1474" w:type="dxa"/>
          </w:tcPr>
          <w:p w:rsidR="00DC0E94" w:rsidRDefault="00DC0E94">
            <w:pPr>
              <w:pStyle w:val="ConsPlusNormal"/>
              <w:jc w:val="center"/>
            </w:pPr>
            <w:r>
              <w:t>15137422,6</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95"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r>
      <w:tr w:rsidR="00DC0E94">
        <w:tc>
          <w:tcPr>
            <w:tcW w:w="2268" w:type="dxa"/>
          </w:tcPr>
          <w:p w:rsidR="00DC0E94" w:rsidRDefault="00DC0E94">
            <w:pPr>
              <w:pStyle w:val="ConsPlusNormal"/>
            </w:pPr>
            <w:r>
              <w:t>Субвенции</w:t>
            </w:r>
          </w:p>
        </w:tc>
        <w:tc>
          <w:tcPr>
            <w:tcW w:w="1474" w:type="dxa"/>
          </w:tcPr>
          <w:p w:rsidR="00DC0E94" w:rsidRDefault="00DC0E94">
            <w:pPr>
              <w:pStyle w:val="ConsPlusNormal"/>
              <w:jc w:val="center"/>
            </w:pPr>
            <w:r>
              <w:t>4429951,9</w:t>
            </w:r>
          </w:p>
        </w:tc>
        <w:tc>
          <w:tcPr>
            <w:tcW w:w="1474" w:type="dxa"/>
          </w:tcPr>
          <w:p w:rsidR="00DC0E94" w:rsidRDefault="00DC0E94">
            <w:pPr>
              <w:pStyle w:val="ConsPlusNormal"/>
              <w:jc w:val="center"/>
            </w:pPr>
            <w:r>
              <w:t>3137970,6</w:t>
            </w:r>
          </w:p>
        </w:tc>
        <w:tc>
          <w:tcPr>
            <w:tcW w:w="1474" w:type="dxa"/>
          </w:tcPr>
          <w:p w:rsidR="00DC0E94" w:rsidRDefault="00DC0E94">
            <w:pPr>
              <w:pStyle w:val="ConsPlusNormal"/>
              <w:jc w:val="center"/>
            </w:pPr>
            <w:r>
              <w:t>3263188,2</w:t>
            </w:r>
          </w:p>
        </w:tc>
        <w:tc>
          <w:tcPr>
            <w:tcW w:w="1474" w:type="dxa"/>
          </w:tcPr>
          <w:p w:rsidR="00DC0E94" w:rsidRDefault="00DC0E94">
            <w:pPr>
              <w:pStyle w:val="ConsPlusNormal"/>
              <w:jc w:val="center"/>
            </w:pPr>
            <w:r>
              <w:t>3399574,4</w:t>
            </w:r>
          </w:p>
        </w:tc>
        <w:tc>
          <w:tcPr>
            <w:tcW w:w="1474" w:type="dxa"/>
          </w:tcPr>
          <w:p w:rsidR="00DC0E94" w:rsidRDefault="00DC0E94">
            <w:pPr>
              <w:pStyle w:val="ConsPlusNormal"/>
              <w:jc w:val="center"/>
            </w:pPr>
            <w:r>
              <w:t>3590975,4</w:t>
            </w:r>
          </w:p>
        </w:tc>
        <w:tc>
          <w:tcPr>
            <w:tcW w:w="1474" w:type="dxa"/>
          </w:tcPr>
          <w:p w:rsidR="00DC0E94" w:rsidRDefault="00DC0E94">
            <w:pPr>
              <w:pStyle w:val="ConsPlusNormal"/>
              <w:jc w:val="center"/>
            </w:pPr>
            <w:r>
              <w:t>3618417,5</w:t>
            </w:r>
          </w:p>
        </w:tc>
        <w:tc>
          <w:tcPr>
            <w:tcW w:w="1474" w:type="dxa"/>
          </w:tcPr>
          <w:p w:rsidR="00DC0E94" w:rsidRDefault="00DC0E94">
            <w:pPr>
              <w:pStyle w:val="ConsPlusNormal"/>
              <w:jc w:val="center"/>
            </w:pPr>
            <w:r>
              <w:t>3763154,2</w:t>
            </w:r>
          </w:p>
        </w:tc>
        <w:tc>
          <w:tcPr>
            <w:tcW w:w="1474" w:type="dxa"/>
          </w:tcPr>
          <w:p w:rsidR="00DC0E94" w:rsidRDefault="00DC0E94">
            <w:pPr>
              <w:pStyle w:val="ConsPlusNormal"/>
              <w:jc w:val="center"/>
            </w:pPr>
            <w:r>
              <w:t>3913680,4</w:t>
            </w:r>
          </w:p>
        </w:tc>
        <w:tc>
          <w:tcPr>
            <w:tcW w:w="1474" w:type="dxa"/>
          </w:tcPr>
          <w:p w:rsidR="00DC0E94" w:rsidRDefault="00DC0E94">
            <w:pPr>
              <w:pStyle w:val="ConsPlusNormal"/>
              <w:jc w:val="center"/>
            </w:pPr>
            <w:r>
              <w:t>4070227,6</w:t>
            </w:r>
          </w:p>
        </w:tc>
        <w:tc>
          <w:tcPr>
            <w:tcW w:w="1495" w:type="dxa"/>
          </w:tcPr>
          <w:p w:rsidR="00DC0E94" w:rsidRDefault="00DC0E94">
            <w:pPr>
              <w:pStyle w:val="ConsPlusNormal"/>
              <w:jc w:val="center"/>
            </w:pPr>
            <w:r>
              <w:t>4233036,7</w:t>
            </w:r>
          </w:p>
        </w:tc>
        <w:tc>
          <w:tcPr>
            <w:tcW w:w="1474" w:type="dxa"/>
          </w:tcPr>
          <w:p w:rsidR="00DC0E94" w:rsidRDefault="00DC0E94">
            <w:pPr>
              <w:pStyle w:val="ConsPlusNormal"/>
              <w:jc w:val="center"/>
            </w:pPr>
            <w:r>
              <w:t>4402358,2</w:t>
            </w:r>
          </w:p>
        </w:tc>
        <w:tc>
          <w:tcPr>
            <w:tcW w:w="1474" w:type="dxa"/>
          </w:tcPr>
          <w:p w:rsidR="00DC0E94" w:rsidRDefault="00DC0E94">
            <w:pPr>
              <w:pStyle w:val="ConsPlusNormal"/>
              <w:jc w:val="center"/>
            </w:pPr>
            <w:r>
              <w:t>4578452,5</w:t>
            </w:r>
          </w:p>
        </w:tc>
        <w:tc>
          <w:tcPr>
            <w:tcW w:w="1474" w:type="dxa"/>
          </w:tcPr>
          <w:p w:rsidR="00DC0E94" w:rsidRDefault="00DC0E94">
            <w:pPr>
              <w:pStyle w:val="ConsPlusNormal"/>
              <w:jc w:val="center"/>
            </w:pPr>
            <w:r>
              <w:t>4761590,6</w:t>
            </w:r>
          </w:p>
        </w:tc>
      </w:tr>
      <w:tr w:rsidR="00DC0E94">
        <w:tc>
          <w:tcPr>
            <w:tcW w:w="2268" w:type="dxa"/>
          </w:tcPr>
          <w:p w:rsidR="00DC0E94" w:rsidRDefault="00DC0E94">
            <w:pPr>
              <w:pStyle w:val="ConsPlusNormal"/>
            </w:pPr>
            <w:r>
              <w:t>Иные межбюджетные трансферты</w:t>
            </w:r>
          </w:p>
        </w:tc>
        <w:tc>
          <w:tcPr>
            <w:tcW w:w="1474" w:type="dxa"/>
          </w:tcPr>
          <w:p w:rsidR="00DC0E94" w:rsidRDefault="00DC0E94">
            <w:pPr>
              <w:pStyle w:val="ConsPlusNormal"/>
              <w:jc w:val="center"/>
            </w:pPr>
            <w:r>
              <w:t>7652877,6</w:t>
            </w:r>
          </w:p>
        </w:tc>
        <w:tc>
          <w:tcPr>
            <w:tcW w:w="1474" w:type="dxa"/>
          </w:tcPr>
          <w:p w:rsidR="00DC0E94" w:rsidRDefault="00DC0E94">
            <w:pPr>
              <w:pStyle w:val="ConsPlusNormal"/>
              <w:jc w:val="center"/>
            </w:pPr>
            <w:r>
              <w:t>4610512,9</w:t>
            </w:r>
          </w:p>
        </w:tc>
        <w:tc>
          <w:tcPr>
            <w:tcW w:w="1474" w:type="dxa"/>
          </w:tcPr>
          <w:p w:rsidR="00DC0E94" w:rsidRDefault="00DC0E94">
            <w:pPr>
              <w:pStyle w:val="ConsPlusNormal"/>
              <w:jc w:val="center"/>
            </w:pPr>
            <w:r>
              <w:t>1652137,0</w:t>
            </w:r>
          </w:p>
        </w:tc>
        <w:tc>
          <w:tcPr>
            <w:tcW w:w="1474" w:type="dxa"/>
          </w:tcPr>
          <w:p w:rsidR="00DC0E94" w:rsidRDefault="00DC0E94">
            <w:pPr>
              <w:pStyle w:val="ConsPlusNormal"/>
              <w:jc w:val="center"/>
            </w:pPr>
            <w:r>
              <w:t>1690079,1</w:t>
            </w:r>
          </w:p>
        </w:tc>
        <w:tc>
          <w:tcPr>
            <w:tcW w:w="1474" w:type="dxa"/>
          </w:tcPr>
          <w:p w:rsidR="00DC0E94" w:rsidRDefault="00DC0E94">
            <w:pPr>
              <w:pStyle w:val="ConsPlusNormal"/>
              <w:jc w:val="center"/>
            </w:pPr>
            <w:r>
              <w:t>1723592,6</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95"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r>
      <w:tr w:rsidR="00DC0E94">
        <w:tc>
          <w:tcPr>
            <w:tcW w:w="2268" w:type="dxa"/>
          </w:tcPr>
          <w:p w:rsidR="00DC0E94" w:rsidRDefault="00DC0E94">
            <w:pPr>
              <w:pStyle w:val="ConsPlusNormal"/>
            </w:pPr>
            <w:r>
              <w:t>Расходы</w:t>
            </w:r>
          </w:p>
        </w:tc>
        <w:tc>
          <w:tcPr>
            <w:tcW w:w="1474" w:type="dxa"/>
          </w:tcPr>
          <w:p w:rsidR="00DC0E94" w:rsidRDefault="00DC0E94">
            <w:pPr>
              <w:pStyle w:val="ConsPlusNormal"/>
              <w:jc w:val="center"/>
            </w:pPr>
            <w:r>
              <w:t>240768425,6</w:t>
            </w:r>
          </w:p>
        </w:tc>
        <w:tc>
          <w:tcPr>
            <w:tcW w:w="1474" w:type="dxa"/>
          </w:tcPr>
          <w:p w:rsidR="00DC0E94" w:rsidRDefault="00DC0E94">
            <w:pPr>
              <w:pStyle w:val="ConsPlusNormal"/>
              <w:jc w:val="center"/>
            </w:pPr>
            <w:r>
              <w:t>265047997,4</w:t>
            </w:r>
          </w:p>
        </w:tc>
        <w:tc>
          <w:tcPr>
            <w:tcW w:w="1474" w:type="dxa"/>
          </w:tcPr>
          <w:p w:rsidR="00DC0E94" w:rsidRDefault="00DC0E94">
            <w:pPr>
              <w:pStyle w:val="ConsPlusNormal"/>
              <w:jc w:val="center"/>
            </w:pPr>
            <w:r>
              <w:t>318381712,7</w:t>
            </w:r>
          </w:p>
        </w:tc>
        <w:tc>
          <w:tcPr>
            <w:tcW w:w="1474" w:type="dxa"/>
          </w:tcPr>
          <w:p w:rsidR="00DC0E94" w:rsidRDefault="00DC0E94">
            <w:pPr>
              <w:pStyle w:val="ConsPlusNormal"/>
              <w:jc w:val="center"/>
            </w:pPr>
            <w:r>
              <w:t>328629579,0</w:t>
            </w:r>
          </w:p>
        </w:tc>
        <w:tc>
          <w:tcPr>
            <w:tcW w:w="1474" w:type="dxa"/>
          </w:tcPr>
          <w:p w:rsidR="00DC0E94" w:rsidRDefault="00DC0E94">
            <w:pPr>
              <w:pStyle w:val="ConsPlusNormal"/>
              <w:jc w:val="center"/>
            </w:pPr>
            <w:r>
              <w:t>317683243,3</w:t>
            </w:r>
          </w:p>
        </w:tc>
        <w:tc>
          <w:tcPr>
            <w:tcW w:w="1474" w:type="dxa"/>
          </w:tcPr>
          <w:p w:rsidR="00DC0E94" w:rsidRDefault="00DC0E94">
            <w:pPr>
              <w:pStyle w:val="ConsPlusNormal"/>
              <w:jc w:val="center"/>
            </w:pPr>
            <w:r>
              <w:t>322507810,3</w:t>
            </w:r>
          </w:p>
        </w:tc>
        <w:tc>
          <w:tcPr>
            <w:tcW w:w="1474" w:type="dxa"/>
          </w:tcPr>
          <w:p w:rsidR="00DC0E94" w:rsidRDefault="00DC0E94">
            <w:pPr>
              <w:pStyle w:val="ConsPlusNormal"/>
              <w:jc w:val="center"/>
            </w:pPr>
            <w:r>
              <w:t>333520398,9</w:t>
            </w:r>
          </w:p>
        </w:tc>
        <w:tc>
          <w:tcPr>
            <w:tcW w:w="1474" w:type="dxa"/>
          </w:tcPr>
          <w:p w:rsidR="00DC0E94" w:rsidRDefault="00DC0E94">
            <w:pPr>
              <w:pStyle w:val="ConsPlusNormal"/>
              <w:jc w:val="center"/>
            </w:pPr>
            <w:r>
              <w:t>351552212,6</w:t>
            </w:r>
          </w:p>
        </w:tc>
        <w:tc>
          <w:tcPr>
            <w:tcW w:w="1474" w:type="dxa"/>
          </w:tcPr>
          <w:p w:rsidR="00DC0E94" w:rsidRDefault="00DC0E94">
            <w:pPr>
              <w:pStyle w:val="ConsPlusNormal"/>
              <w:jc w:val="center"/>
            </w:pPr>
            <w:r>
              <w:t>374071288,4</w:t>
            </w:r>
          </w:p>
        </w:tc>
        <w:tc>
          <w:tcPr>
            <w:tcW w:w="1495" w:type="dxa"/>
          </w:tcPr>
          <w:p w:rsidR="00DC0E94" w:rsidRDefault="00DC0E94">
            <w:pPr>
              <w:pStyle w:val="ConsPlusNormal"/>
              <w:jc w:val="center"/>
            </w:pPr>
            <w:r>
              <w:t>402371687,7</w:t>
            </w:r>
          </w:p>
        </w:tc>
        <w:tc>
          <w:tcPr>
            <w:tcW w:w="1474" w:type="dxa"/>
          </w:tcPr>
          <w:p w:rsidR="00DC0E94" w:rsidRDefault="00DC0E94">
            <w:pPr>
              <w:pStyle w:val="ConsPlusNormal"/>
              <w:jc w:val="center"/>
            </w:pPr>
            <w:r>
              <w:t>424587382,0</w:t>
            </w:r>
          </w:p>
        </w:tc>
        <w:tc>
          <w:tcPr>
            <w:tcW w:w="1474" w:type="dxa"/>
          </w:tcPr>
          <w:p w:rsidR="00DC0E94" w:rsidRDefault="00DC0E94">
            <w:pPr>
              <w:pStyle w:val="ConsPlusNormal"/>
              <w:jc w:val="center"/>
            </w:pPr>
            <w:r>
              <w:t>445694930,1</w:t>
            </w:r>
          </w:p>
        </w:tc>
        <w:tc>
          <w:tcPr>
            <w:tcW w:w="1474" w:type="dxa"/>
          </w:tcPr>
          <w:p w:rsidR="00DC0E94" w:rsidRDefault="00DC0E94">
            <w:pPr>
              <w:pStyle w:val="ConsPlusNormal"/>
              <w:jc w:val="center"/>
            </w:pPr>
            <w:r>
              <w:t>469647693,8</w:t>
            </w:r>
          </w:p>
        </w:tc>
      </w:tr>
      <w:tr w:rsidR="00DC0E94">
        <w:tc>
          <w:tcPr>
            <w:tcW w:w="2268" w:type="dxa"/>
          </w:tcPr>
          <w:p w:rsidR="00DC0E94" w:rsidRDefault="00DC0E94">
            <w:pPr>
              <w:pStyle w:val="ConsPlusNormal"/>
            </w:pPr>
            <w:r>
              <w:t>Дефицит/профицит</w:t>
            </w:r>
          </w:p>
        </w:tc>
        <w:tc>
          <w:tcPr>
            <w:tcW w:w="1474" w:type="dxa"/>
          </w:tcPr>
          <w:p w:rsidR="00DC0E94" w:rsidRDefault="00DC0E94">
            <w:pPr>
              <w:pStyle w:val="ConsPlusNormal"/>
              <w:jc w:val="center"/>
            </w:pPr>
            <w:r>
              <w:t>-1535269,2</w:t>
            </w:r>
          </w:p>
        </w:tc>
        <w:tc>
          <w:tcPr>
            <w:tcW w:w="1474" w:type="dxa"/>
          </w:tcPr>
          <w:p w:rsidR="00DC0E94" w:rsidRDefault="00DC0E94">
            <w:pPr>
              <w:pStyle w:val="ConsPlusNormal"/>
              <w:jc w:val="center"/>
            </w:pPr>
            <w:r>
              <w:t>41040007,2</w:t>
            </w:r>
          </w:p>
        </w:tc>
        <w:tc>
          <w:tcPr>
            <w:tcW w:w="1474" w:type="dxa"/>
          </w:tcPr>
          <w:p w:rsidR="00DC0E94" w:rsidRDefault="00DC0E94">
            <w:pPr>
              <w:pStyle w:val="ConsPlusNormal"/>
              <w:jc w:val="center"/>
            </w:pPr>
            <w:r>
              <w:t>21254367,9</w:t>
            </w:r>
          </w:p>
        </w:tc>
        <w:tc>
          <w:tcPr>
            <w:tcW w:w="1474" w:type="dxa"/>
          </w:tcPr>
          <w:p w:rsidR="00DC0E94" w:rsidRDefault="00DC0E94">
            <w:pPr>
              <w:pStyle w:val="ConsPlusNormal"/>
              <w:jc w:val="center"/>
            </w:pPr>
            <w:r>
              <w:t>-32334165,7</w:t>
            </w:r>
          </w:p>
        </w:tc>
        <w:tc>
          <w:tcPr>
            <w:tcW w:w="1474" w:type="dxa"/>
          </w:tcPr>
          <w:p w:rsidR="00DC0E94" w:rsidRDefault="00DC0E94">
            <w:pPr>
              <w:pStyle w:val="ConsPlusNormal"/>
              <w:jc w:val="center"/>
            </w:pPr>
            <w:r>
              <w:t>-17646410,0</w:t>
            </w:r>
          </w:p>
        </w:tc>
        <w:tc>
          <w:tcPr>
            <w:tcW w:w="1474" w:type="dxa"/>
          </w:tcPr>
          <w:p w:rsidR="00DC0E94" w:rsidRDefault="00DC0E94">
            <w:pPr>
              <w:pStyle w:val="ConsPlusNormal"/>
              <w:jc w:val="center"/>
            </w:pPr>
            <w:r>
              <w:t>-8668251,8</w:t>
            </w:r>
          </w:p>
        </w:tc>
        <w:tc>
          <w:tcPr>
            <w:tcW w:w="1474" w:type="dxa"/>
          </w:tcPr>
          <w:p w:rsidR="00DC0E94" w:rsidRDefault="00DC0E94">
            <w:pPr>
              <w:pStyle w:val="ConsPlusNormal"/>
              <w:jc w:val="center"/>
            </w:pPr>
            <w:r>
              <w:t>-2553322,8</w:t>
            </w:r>
          </w:p>
        </w:tc>
        <w:tc>
          <w:tcPr>
            <w:tcW w:w="1474" w:type="dxa"/>
          </w:tcPr>
          <w:p w:rsidR="00DC0E94" w:rsidRDefault="00DC0E94">
            <w:pPr>
              <w:pStyle w:val="ConsPlusNormal"/>
              <w:jc w:val="center"/>
            </w:pPr>
            <w:r>
              <w:t>-2068524,3</w:t>
            </w:r>
          </w:p>
        </w:tc>
        <w:tc>
          <w:tcPr>
            <w:tcW w:w="1474" w:type="dxa"/>
          </w:tcPr>
          <w:p w:rsidR="00DC0E94" w:rsidRDefault="00DC0E94">
            <w:pPr>
              <w:pStyle w:val="ConsPlusNormal"/>
              <w:jc w:val="center"/>
            </w:pPr>
            <w:r>
              <w:t>-5095916,4</w:t>
            </w:r>
          </w:p>
        </w:tc>
        <w:tc>
          <w:tcPr>
            <w:tcW w:w="1495" w:type="dxa"/>
          </w:tcPr>
          <w:p w:rsidR="00DC0E94" w:rsidRDefault="00DC0E94">
            <w:pPr>
              <w:pStyle w:val="ConsPlusNormal"/>
              <w:jc w:val="center"/>
            </w:pPr>
            <w:r>
              <w:t>-5544725,7</w:t>
            </w:r>
          </w:p>
        </w:tc>
        <w:tc>
          <w:tcPr>
            <w:tcW w:w="1474" w:type="dxa"/>
          </w:tcPr>
          <w:p w:rsidR="00DC0E94" w:rsidRDefault="00DC0E94">
            <w:pPr>
              <w:pStyle w:val="ConsPlusNormal"/>
              <w:jc w:val="center"/>
            </w:pPr>
            <w:r>
              <w:t>-5605995,4</w:t>
            </w:r>
          </w:p>
        </w:tc>
        <w:tc>
          <w:tcPr>
            <w:tcW w:w="1474" w:type="dxa"/>
          </w:tcPr>
          <w:p w:rsidR="00DC0E94" w:rsidRDefault="00DC0E94">
            <w:pPr>
              <w:pStyle w:val="ConsPlusNormal"/>
              <w:jc w:val="center"/>
            </w:pPr>
            <w:r>
              <w:t>-3339272,9</w:t>
            </w:r>
          </w:p>
        </w:tc>
        <w:tc>
          <w:tcPr>
            <w:tcW w:w="1474" w:type="dxa"/>
          </w:tcPr>
          <w:p w:rsidR="00DC0E94" w:rsidRDefault="00DC0E94">
            <w:pPr>
              <w:pStyle w:val="ConsPlusNormal"/>
              <w:jc w:val="center"/>
            </w:pPr>
            <w:r>
              <w:t>-3294117,3</w:t>
            </w:r>
          </w:p>
        </w:tc>
      </w:tr>
      <w:tr w:rsidR="00DC0E94">
        <w:tc>
          <w:tcPr>
            <w:tcW w:w="2268" w:type="dxa"/>
          </w:tcPr>
          <w:p w:rsidR="00DC0E94" w:rsidRDefault="00DC0E94">
            <w:pPr>
              <w:pStyle w:val="ConsPlusNormal"/>
            </w:pPr>
            <w:r>
              <w:t>%</w:t>
            </w:r>
          </w:p>
        </w:tc>
        <w:tc>
          <w:tcPr>
            <w:tcW w:w="1474" w:type="dxa"/>
          </w:tcPr>
          <w:p w:rsidR="00DC0E94" w:rsidRDefault="00DC0E94">
            <w:pPr>
              <w:pStyle w:val="ConsPlusNormal"/>
              <w:jc w:val="center"/>
            </w:pPr>
            <w:r>
              <w:t>0,7</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11,7</w:t>
            </w:r>
          </w:p>
        </w:tc>
        <w:tc>
          <w:tcPr>
            <w:tcW w:w="1474" w:type="dxa"/>
          </w:tcPr>
          <w:p w:rsidR="00DC0E94" w:rsidRDefault="00DC0E94">
            <w:pPr>
              <w:pStyle w:val="ConsPlusNormal"/>
              <w:jc w:val="center"/>
            </w:pPr>
            <w:r>
              <w:t>6,3</w:t>
            </w:r>
          </w:p>
        </w:tc>
        <w:tc>
          <w:tcPr>
            <w:tcW w:w="1474" w:type="dxa"/>
          </w:tcPr>
          <w:p w:rsidR="00DC0E94" w:rsidRDefault="00DC0E94">
            <w:pPr>
              <w:pStyle w:val="ConsPlusNormal"/>
              <w:jc w:val="center"/>
            </w:pPr>
            <w:r>
              <w:t>3,0</w:t>
            </w:r>
          </w:p>
        </w:tc>
        <w:tc>
          <w:tcPr>
            <w:tcW w:w="1474" w:type="dxa"/>
          </w:tcPr>
          <w:p w:rsidR="00DC0E94" w:rsidRDefault="00DC0E94">
            <w:pPr>
              <w:pStyle w:val="ConsPlusNormal"/>
              <w:jc w:val="center"/>
            </w:pPr>
            <w:r>
              <w:t>0,8</w:t>
            </w:r>
          </w:p>
        </w:tc>
        <w:tc>
          <w:tcPr>
            <w:tcW w:w="1474" w:type="dxa"/>
          </w:tcPr>
          <w:p w:rsidR="00DC0E94" w:rsidRDefault="00DC0E94">
            <w:pPr>
              <w:pStyle w:val="ConsPlusNormal"/>
              <w:jc w:val="center"/>
            </w:pPr>
            <w:r>
              <w:t>0,6</w:t>
            </w:r>
          </w:p>
        </w:tc>
        <w:tc>
          <w:tcPr>
            <w:tcW w:w="1474" w:type="dxa"/>
          </w:tcPr>
          <w:p w:rsidR="00DC0E94" w:rsidRDefault="00DC0E94">
            <w:pPr>
              <w:pStyle w:val="ConsPlusNormal"/>
              <w:jc w:val="center"/>
            </w:pPr>
            <w:r>
              <w:t>1,5</w:t>
            </w:r>
          </w:p>
        </w:tc>
        <w:tc>
          <w:tcPr>
            <w:tcW w:w="1495" w:type="dxa"/>
          </w:tcPr>
          <w:p w:rsidR="00DC0E94" w:rsidRDefault="00DC0E94">
            <w:pPr>
              <w:pStyle w:val="ConsPlusNormal"/>
              <w:jc w:val="center"/>
            </w:pPr>
            <w:r>
              <w:t>1,5</w:t>
            </w:r>
          </w:p>
        </w:tc>
        <w:tc>
          <w:tcPr>
            <w:tcW w:w="1474" w:type="dxa"/>
          </w:tcPr>
          <w:p w:rsidR="00DC0E94" w:rsidRDefault="00DC0E94">
            <w:pPr>
              <w:pStyle w:val="ConsPlusNormal"/>
              <w:jc w:val="center"/>
            </w:pPr>
            <w:r>
              <w:t>1,4</w:t>
            </w:r>
          </w:p>
        </w:tc>
        <w:tc>
          <w:tcPr>
            <w:tcW w:w="1474" w:type="dxa"/>
          </w:tcPr>
          <w:p w:rsidR="00DC0E94" w:rsidRDefault="00DC0E94">
            <w:pPr>
              <w:pStyle w:val="ConsPlusNormal"/>
              <w:jc w:val="center"/>
            </w:pPr>
            <w:r>
              <w:t>0,8</w:t>
            </w:r>
          </w:p>
        </w:tc>
        <w:tc>
          <w:tcPr>
            <w:tcW w:w="1474" w:type="dxa"/>
          </w:tcPr>
          <w:p w:rsidR="00DC0E94" w:rsidRDefault="00DC0E94">
            <w:pPr>
              <w:pStyle w:val="ConsPlusNormal"/>
              <w:jc w:val="center"/>
            </w:pPr>
            <w:r>
              <w:t>0,7</w:t>
            </w:r>
          </w:p>
        </w:tc>
      </w:tr>
    </w:tbl>
    <w:p w:rsidR="00DC0E94" w:rsidRDefault="00DC0E94">
      <w:pPr>
        <w:pStyle w:val="ConsPlusNormal"/>
        <w:sectPr w:rsidR="00DC0E94">
          <w:pgSz w:w="16838" w:h="11905" w:orient="landscape"/>
          <w:pgMar w:top="1701" w:right="397" w:bottom="850" w:left="397" w:header="0" w:footer="0" w:gutter="0"/>
          <w:cols w:space="720"/>
          <w:titlePg/>
        </w:sectPr>
      </w:pPr>
    </w:p>
    <w:p w:rsidR="00DC0E94" w:rsidRDefault="00DC0E94">
      <w:pPr>
        <w:pStyle w:val="ConsPlusNormal"/>
        <w:jc w:val="right"/>
        <w:outlineLvl w:val="2"/>
      </w:pPr>
      <w:r>
        <w:lastRenderedPageBreak/>
        <w:t>Таблица 2</w:t>
      </w:r>
    </w:p>
    <w:p w:rsidR="00DC0E94" w:rsidRDefault="00DC0E94">
      <w:pPr>
        <w:pStyle w:val="ConsPlusNormal"/>
        <w:jc w:val="right"/>
      </w:pPr>
    </w:p>
    <w:p w:rsidR="00DC0E94" w:rsidRDefault="00DC0E94">
      <w:pPr>
        <w:pStyle w:val="ConsPlusTitle"/>
        <w:jc w:val="center"/>
      </w:pPr>
      <w:r>
        <w:t>Основные параметры консолидированного бюджета</w:t>
      </w:r>
    </w:p>
    <w:p w:rsidR="00DC0E94" w:rsidRDefault="00DC0E94">
      <w:pPr>
        <w:pStyle w:val="ConsPlusTitle"/>
        <w:jc w:val="center"/>
      </w:pPr>
      <w:r>
        <w:t>Ленинградской области на период до 2034 года</w:t>
      </w:r>
    </w:p>
    <w:p w:rsidR="00DC0E94" w:rsidRDefault="00DC0E94">
      <w:pPr>
        <w:pStyle w:val="ConsPlusTitle"/>
        <w:jc w:val="center"/>
      </w:pPr>
      <w:r>
        <w:t>вариант 2 (базовый)</w:t>
      </w:r>
    </w:p>
    <w:p w:rsidR="00DC0E94" w:rsidRDefault="00DC0E94">
      <w:pPr>
        <w:pStyle w:val="ConsPlusNormal"/>
        <w:ind w:firstLine="540"/>
        <w:jc w:val="both"/>
      </w:pPr>
    </w:p>
    <w:p w:rsidR="00DC0E94" w:rsidRDefault="00DC0E94">
      <w:pPr>
        <w:pStyle w:val="ConsPlusNormal"/>
        <w:jc w:val="right"/>
      </w:pPr>
      <w:r>
        <w:t>тыс. руб.</w:t>
      </w:r>
    </w:p>
    <w:p w:rsidR="00DC0E94" w:rsidRDefault="00DC0E94">
      <w:pPr>
        <w:pStyle w:val="ConsPlusNormal"/>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84"/>
        <w:gridCol w:w="1115"/>
        <w:gridCol w:w="1115"/>
        <w:gridCol w:w="1114"/>
        <w:gridCol w:w="1114"/>
        <w:gridCol w:w="1114"/>
        <w:gridCol w:w="1114"/>
        <w:gridCol w:w="1114"/>
        <w:gridCol w:w="1114"/>
        <w:gridCol w:w="1114"/>
        <w:gridCol w:w="1114"/>
        <w:gridCol w:w="1114"/>
        <w:gridCol w:w="1114"/>
        <w:gridCol w:w="1114"/>
      </w:tblGrid>
      <w:tr w:rsidR="00DC0E94">
        <w:tc>
          <w:tcPr>
            <w:tcW w:w="2268" w:type="dxa"/>
          </w:tcPr>
          <w:p w:rsidR="00DC0E94" w:rsidRDefault="00DC0E94">
            <w:pPr>
              <w:pStyle w:val="ConsPlusNormal"/>
              <w:jc w:val="center"/>
            </w:pPr>
            <w:r>
              <w:t>Показатель</w:t>
            </w:r>
          </w:p>
        </w:tc>
        <w:tc>
          <w:tcPr>
            <w:tcW w:w="1474" w:type="dxa"/>
          </w:tcPr>
          <w:p w:rsidR="00DC0E94" w:rsidRDefault="00DC0E94">
            <w:pPr>
              <w:pStyle w:val="ConsPlusNormal"/>
              <w:jc w:val="center"/>
            </w:pPr>
            <w:r>
              <w:t>2022 год</w:t>
            </w:r>
          </w:p>
        </w:tc>
        <w:tc>
          <w:tcPr>
            <w:tcW w:w="1474" w:type="dxa"/>
          </w:tcPr>
          <w:p w:rsidR="00DC0E94" w:rsidRDefault="00DC0E94">
            <w:pPr>
              <w:pStyle w:val="ConsPlusNormal"/>
              <w:jc w:val="center"/>
            </w:pPr>
            <w:r>
              <w:t>2023 год</w:t>
            </w:r>
          </w:p>
        </w:tc>
        <w:tc>
          <w:tcPr>
            <w:tcW w:w="1474" w:type="dxa"/>
          </w:tcPr>
          <w:p w:rsidR="00DC0E94" w:rsidRDefault="00DC0E94">
            <w:pPr>
              <w:pStyle w:val="ConsPlusNormal"/>
              <w:jc w:val="center"/>
            </w:pPr>
            <w:r>
              <w:t>2024 год</w:t>
            </w:r>
          </w:p>
        </w:tc>
        <w:tc>
          <w:tcPr>
            <w:tcW w:w="1474" w:type="dxa"/>
          </w:tcPr>
          <w:p w:rsidR="00DC0E94" w:rsidRDefault="00DC0E94">
            <w:pPr>
              <w:pStyle w:val="ConsPlusNormal"/>
              <w:jc w:val="center"/>
            </w:pPr>
            <w:r>
              <w:t>2025 год</w:t>
            </w:r>
          </w:p>
        </w:tc>
        <w:tc>
          <w:tcPr>
            <w:tcW w:w="1474" w:type="dxa"/>
          </w:tcPr>
          <w:p w:rsidR="00DC0E94" w:rsidRDefault="00DC0E94">
            <w:pPr>
              <w:pStyle w:val="ConsPlusNormal"/>
              <w:jc w:val="center"/>
            </w:pPr>
            <w:r>
              <w:t>2026 год</w:t>
            </w:r>
          </w:p>
        </w:tc>
        <w:tc>
          <w:tcPr>
            <w:tcW w:w="1474" w:type="dxa"/>
          </w:tcPr>
          <w:p w:rsidR="00DC0E94" w:rsidRDefault="00DC0E94">
            <w:pPr>
              <w:pStyle w:val="ConsPlusNormal"/>
              <w:jc w:val="center"/>
            </w:pPr>
            <w:r>
              <w:t>2027 год</w:t>
            </w:r>
          </w:p>
        </w:tc>
        <w:tc>
          <w:tcPr>
            <w:tcW w:w="1474" w:type="dxa"/>
          </w:tcPr>
          <w:p w:rsidR="00DC0E94" w:rsidRDefault="00DC0E94">
            <w:pPr>
              <w:pStyle w:val="ConsPlusNormal"/>
              <w:jc w:val="center"/>
            </w:pPr>
            <w:r>
              <w:t>2028 год</w:t>
            </w:r>
          </w:p>
        </w:tc>
        <w:tc>
          <w:tcPr>
            <w:tcW w:w="1474" w:type="dxa"/>
          </w:tcPr>
          <w:p w:rsidR="00DC0E94" w:rsidRDefault="00DC0E94">
            <w:pPr>
              <w:pStyle w:val="ConsPlusNormal"/>
              <w:jc w:val="center"/>
            </w:pPr>
            <w:r>
              <w:t>2029 год</w:t>
            </w:r>
          </w:p>
        </w:tc>
        <w:tc>
          <w:tcPr>
            <w:tcW w:w="1474" w:type="dxa"/>
          </w:tcPr>
          <w:p w:rsidR="00DC0E94" w:rsidRDefault="00DC0E94">
            <w:pPr>
              <w:pStyle w:val="ConsPlusNormal"/>
              <w:jc w:val="center"/>
            </w:pPr>
            <w:r>
              <w:t>2030 год</w:t>
            </w:r>
          </w:p>
        </w:tc>
        <w:tc>
          <w:tcPr>
            <w:tcW w:w="1495" w:type="dxa"/>
          </w:tcPr>
          <w:p w:rsidR="00DC0E94" w:rsidRDefault="00DC0E94">
            <w:pPr>
              <w:pStyle w:val="ConsPlusNormal"/>
              <w:jc w:val="center"/>
            </w:pPr>
            <w:r>
              <w:t>2031 год</w:t>
            </w:r>
          </w:p>
        </w:tc>
        <w:tc>
          <w:tcPr>
            <w:tcW w:w="1474" w:type="dxa"/>
          </w:tcPr>
          <w:p w:rsidR="00DC0E94" w:rsidRDefault="00DC0E94">
            <w:pPr>
              <w:pStyle w:val="ConsPlusNormal"/>
              <w:jc w:val="center"/>
            </w:pPr>
            <w:r>
              <w:t>2032 год</w:t>
            </w:r>
          </w:p>
        </w:tc>
        <w:tc>
          <w:tcPr>
            <w:tcW w:w="1474" w:type="dxa"/>
          </w:tcPr>
          <w:p w:rsidR="00DC0E94" w:rsidRDefault="00DC0E94">
            <w:pPr>
              <w:pStyle w:val="ConsPlusNormal"/>
              <w:jc w:val="center"/>
            </w:pPr>
            <w:r>
              <w:t>2033 год</w:t>
            </w:r>
          </w:p>
        </w:tc>
        <w:tc>
          <w:tcPr>
            <w:tcW w:w="1474" w:type="dxa"/>
          </w:tcPr>
          <w:p w:rsidR="00DC0E94" w:rsidRDefault="00DC0E94">
            <w:pPr>
              <w:pStyle w:val="ConsPlusNormal"/>
              <w:jc w:val="center"/>
            </w:pPr>
            <w:r>
              <w:t>2034 год</w:t>
            </w:r>
          </w:p>
        </w:tc>
      </w:tr>
      <w:tr w:rsidR="00DC0E94">
        <w:tc>
          <w:tcPr>
            <w:tcW w:w="2268" w:type="dxa"/>
          </w:tcPr>
          <w:p w:rsidR="00DC0E94" w:rsidRDefault="00DC0E94">
            <w:pPr>
              <w:pStyle w:val="ConsPlusNormal"/>
            </w:pPr>
            <w:r>
              <w:t>Доходы</w:t>
            </w:r>
          </w:p>
        </w:tc>
        <w:tc>
          <w:tcPr>
            <w:tcW w:w="1474" w:type="dxa"/>
          </w:tcPr>
          <w:p w:rsidR="00DC0E94" w:rsidRDefault="00DC0E94">
            <w:pPr>
              <w:pStyle w:val="ConsPlusNormal"/>
              <w:jc w:val="center"/>
            </w:pPr>
            <w:r>
              <w:t>239233156,4</w:t>
            </w:r>
          </w:p>
        </w:tc>
        <w:tc>
          <w:tcPr>
            <w:tcW w:w="1474" w:type="dxa"/>
          </w:tcPr>
          <w:p w:rsidR="00DC0E94" w:rsidRDefault="00DC0E94">
            <w:pPr>
              <w:pStyle w:val="ConsPlusNormal"/>
              <w:jc w:val="center"/>
            </w:pPr>
            <w:r>
              <w:t>306088004,6</w:t>
            </w:r>
          </w:p>
        </w:tc>
        <w:tc>
          <w:tcPr>
            <w:tcW w:w="1474" w:type="dxa"/>
          </w:tcPr>
          <w:p w:rsidR="00DC0E94" w:rsidRDefault="00DC0E94">
            <w:pPr>
              <w:pStyle w:val="ConsPlusNormal"/>
              <w:jc w:val="center"/>
            </w:pPr>
            <w:r>
              <w:t>339636080,6</w:t>
            </w:r>
          </w:p>
        </w:tc>
        <w:tc>
          <w:tcPr>
            <w:tcW w:w="1474" w:type="dxa"/>
          </w:tcPr>
          <w:p w:rsidR="00DC0E94" w:rsidRDefault="00DC0E94">
            <w:pPr>
              <w:pStyle w:val="ConsPlusNormal"/>
              <w:jc w:val="center"/>
            </w:pPr>
            <w:r>
              <w:t>301302297,5</w:t>
            </w:r>
          </w:p>
        </w:tc>
        <w:tc>
          <w:tcPr>
            <w:tcW w:w="1474" w:type="dxa"/>
          </w:tcPr>
          <w:p w:rsidR="00DC0E94" w:rsidRDefault="00DC0E94">
            <w:pPr>
              <w:pStyle w:val="ConsPlusNormal"/>
              <w:jc w:val="center"/>
            </w:pPr>
            <w:r>
              <w:t>303073429,5</w:t>
            </w:r>
          </w:p>
        </w:tc>
        <w:tc>
          <w:tcPr>
            <w:tcW w:w="1474" w:type="dxa"/>
          </w:tcPr>
          <w:p w:rsidR="00DC0E94" w:rsidRDefault="00DC0E94">
            <w:pPr>
              <w:pStyle w:val="ConsPlusNormal"/>
              <w:jc w:val="center"/>
            </w:pPr>
            <w:r>
              <w:t>316797919,0</w:t>
            </w:r>
          </w:p>
        </w:tc>
        <w:tc>
          <w:tcPr>
            <w:tcW w:w="1474" w:type="dxa"/>
          </w:tcPr>
          <w:p w:rsidR="00DC0E94" w:rsidRDefault="00DC0E94">
            <w:pPr>
              <w:pStyle w:val="ConsPlusNormal"/>
              <w:jc w:val="center"/>
            </w:pPr>
            <w:r>
              <w:t>336824743,0</w:t>
            </w:r>
          </w:p>
        </w:tc>
        <w:tc>
          <w:tcPr>
            <w:tcW w:w="1474" w:type="dxa"/>
          </w:tcPr>
          <w:p w:rsidR="00DC0E94" w:rsidRDefault="00DC0E94">
            <w:pPr>
              <w:pStyle w:val="ConsPlusNormal"/>
              <w:jc w:val="center"/>
            </w:pPr>
            <w:r>
              <w:t>358744694,3</w:t>
            </w:r>
          </w:p>
        </w:tc>
        <w:tc>
          <w:tcPr>
            <w:tcW w:w="1474" w:type="dxa"/>
          </w:tcPr>
          <w:p w:rsidR="00DC0E94" w:rsidRDefault="00DC0E94">
            <w:pPr>
              <w:pStyle w:val="ConsPlusNormal"/>
              <w:jc w:val="center"/>
            </w:pPr>
            <w:r>
              <w:t>381672047,9</w:t>
            </w:r>
          </w:p>
        </w:tc>
        <w:tc>
          <w:tcPr>
            <w:tcW w:w="1495" w:type="dxa"/>
          </w:tcPr>
          <w:p w:rsidR="00DC0E94" w:rsidRDefault="00DC0E94">
            <w:pPr>
              <w:pStyle w:val="ConsPlusNormal"/>
              <w:jc w:val="center"/>
            </w:pPr>
            <w:r>
              <w:t>413733612,0</w:t>
            </w:r>
          </w:p>
        </w:tc>
        <w:tc>
          <w:tcPr>
            <w:tcW w:w="1474" w:type="dxa"/>
          </w:tcPr>
          <w:p w:rsidR="00DC0E94" w:rsidRDefault="00DC0E94">
            <w:pPr>
              <w:pStyle w:val="ConsPlusNormal"/>
              <w:jc w:val="center"/>
            </w:pPr>
            <w:r>
              <w:t>440086245,2</w:t>
            </w:r>
          </w:p>
        </w:tc>
        <w:tc>
          <w:tcPr>
            <w:tcW w:w="1474" w:type="dxa"/>
          </w:tcPr>
          <w:p w:rsidR="00DC0E94" w:rsidRDefault="00DC0E94">
            <w:pPr>
              <w:pStyle w:val="ConsPlusNormal"/>
              <w:jc w:val="center"/>
            </w:pPr>
            <w:r>
              <w:t>468321623,4</w:t>
            </w:r>
          </w:p>
        </w:tc>
        <w:tc>
          <w:tcPr>
            <w:tcW w:w="1474" w:type="dxa"/>
          </w:tcPr>
          <w:p w:rsidR="00DC0E94" w:rsidRDefault="00DC0E94">
            <w:pPr>
              <w:pStyle w:val="ConsPlusNormal"/>
              <w:jc w:val="center"/>
            </w:pPr>
            <w:r>
              <w:t>497281606,2</w:t>
            </w:r>
          </w:p>
        </w:tc>
      </w:tr>
      <w:tr w:rsidR="00DC0E94">
        <w:tc>
          <w:tcPr>
            <w:tcW w:w="2268" w:type="dxa"/>
          </w:tcPr>
          <w:p w:rsidR="00DC0E94" w:rsidRDefault="00DC0E94">
            <w:pPr>
              <w:pStyle w:val="ConsPlusNormal"/>
            </w:pPr>
            <w:r>
              <w:t>1. Налоговые доходы</w:t>
            </w:r>
          </w:p>
        </w:tc>
        <w:tc>
          <w:tcPr>
            <w:tcW w:w="1474" w:type="dxa"/>
          </w:tcPr>
          <w:p w:rsidR="00DC0E94" w:rsidRDefault="00DC0E94">
            <w:pPr>
              <w:pStyle w:val="ConsPlusNormal"/>
              <w:jc w:val="center"/>
            </w:pPr>
            <w:r>
              <w:t>198310878,2</w:t>
            </w:r>
          </w:p>
        </w:tc>
        <w:tc>
          <w:tcPr>
            <w:tcW w:w="1474" w:type="dxa"/>
          </w:tcPr>
          <w:p w:rsidR="00DC0E94" w:rsidRDefault="00DC0E94">
            <w:pPr>
              <w:pStyle w:val="ConsPlusNormal"/>
              <w:jc w:val="center"/>
            </w:pPr>
            <w:r>
              <w:t>266041252,3</w:t>
            </w:r>
          </w:p>
        </w:tc>
        <w:tc>
          <w:tcPr>
            <w:tcW w:w="1474" w:type="dxa"/>
          </w:tcPr>
          <w:p w:rsidR="00DC0E94" w:rsidRDefault="00DC0E94">
            <w:pPr>
              <w:pStyle w:val="ConsPlusNormal"/>
              <w:jc w:val="center"/>
            </w:pPr>
            <w:r>
              <w:t>290726995,2</w:t>
            </w:r>
          </w:p>
        </w:tc>
        <w:tc>
          <w:tcPr>
            <w:tcW w:w="1474" w:type="dxa"/>
          </w:tcPr>
          <w:p w:rsidR="00DC0E94" w:rsidRDefault="00DC0E94">
            <w:pPr>
              <w:pStyle w:val="ConsPlusNormal"/>
              <w:jc w:val="center"/>
            </w:pPr>
            <w:r>
              <w:t>271233709,3</w:t>
            </w:r>
          </w:p>
        </w:tc>
        <w:tc>
          <w:tcPr>
            <w:tcW w:w="1474" w:type="dxa"/>
          </w:tcPr>
          <w:p w:rsidR="00DC0E94" w:rsidRDefault="00DC0E94">
            <w:pPr>
              <w:pStyle w:val="ConsPlusNormal"/>
              <w:jc w:val="center"/>
            </w:pPr>
            <w:r>
              <w:t>272654348,7</w:t>
            </w:r>
          </w:p>
        </w:tc>
        <w:tc>
          <w:tcPr>
            <w:tcW w:w="1474" w:type="dxa"/>
          </w:tcPr>
          <w:p w:rsidR="00DC0E94" w:rsidRDefault="00DC0E94">
            <w:pPr>
              <w:pStyle w:val="ConsPlusNormal"/>
              <w:jc w:val="center"/>
            </w:pPr>
            <w:r>
              <w:t>286515160,5</w:t>
            </w:r>
          </w:p>
        </w:tc>
        <w:tc>
          <w:tcPr>
            <w:tcW w:w="1474" w:type="dxa"/>
          </w:tcPr>
          <w:p w:rsidR="00DC0E94" w:rsidRDefault="00DC0E94">
            <w:pPr>
              <w:pStyle w:val="ConsPlusNormal"/>
              <w:jc w:val="center"/>
            </w:pPr>
            <w:r>
              <w:t>306240789,9</w:t>
            </w:r>
          </w:p>
        </w:tc>
        <w:tc>
          <w:tcPr>
            <w:tcW w:w="1474" w:type="dxa"/>
          </w:tcPr>
          <w:p w:rsidR="00DC0E94" w:rsidRDefault="00DC0E94">
            <w:pPr>
              <w:pStyle w:val="ConsPlusNormal"/>
              <w:jc w:val="center"/>
            </w:pPr>
            <w:r>
              <w:t>327897558,4</w:t>
            </w:r>
          </w:p>
        </w:tc>
        <w:tc>
          <w:tcPr>
            <w:tcW w:w="1474" w:type="dxa"/>
          </w:tcPr>
          <w:p w:rsidR="00DC0E94" w:rsidRDefault="00DC0E94">
            <w:pPr>
              <w:pStyle w:val="ConsPlusNormal"/>
              <w:jc w:val="center"/>
            </w:pPr>
            <w:r>
              <w:t>350553900,7</w:t>
            </w:r>
          </w:p>
        </w:tc>
        <w:tc>
          <w:tcPr>
            <w:tcW w:w="1495" w:type="dxa"/>
          </w:tcPr>
          <w:p w:rsidR="00DC0E94" w:rsidRDefault="00DC0E94">
            <w:pPr>
              <w:pStyle w:val="ConsPlusNormal"/>
              <w:jc w:val="center"/>
            </w:pPr>
            <w:r>
              <w:t>382336338,8</w:t>
            </w:r>
          </w:p>
        </w:tc>
        <w:tc>
          <w:tcPr>
            <w:tcW w:w="1474" w:type="dxa"/>
          </w:tcPr>
          <w:p w:rsidR="00DC0E94" w:rsidRDefault="00DC0E94">
            <w:pPr>
              <w:pStyle w:val="ConsPlusNormal"/>
              <w:jc w:val="center"/>
            </w:pPr>
            <w:r>
              <w:t>408401434,1</w:t>
            </w:r>
          </w:p>
        </w:tc>
        <w:tc>
          <w:tcPr>
            <w:tcW w:w="1474" w:type="dxa"/>
          </w:tcPr>
          <w:p w:rsidR="00DC0E94" w:rsidRDefault="00DC0E94">
            <w:pPr>
              <w:pStyle w:val="ConsPlusNormal"/>
              <w:jc w:val="center"/>
            </w:pPr>
            <w:r>
              <w:t>436340553,6</w:t>
            </w:r>
          </w:p>
        </w:tc>
        <w:tc>
          <w:tcPr>
            <w:tcW w:w="1474" w:type="dxa"/>
          </w:tcPr>
          <w:p w:rsidR="00DC0E94" w:rsidRDefault="00DC0E94">
            <w:pPr>
              <w:pStyle w:val="ConsPlusNormal"/>
              <w:jc w:val="center"/>
            </w:pPr>
            <w:r>
              <w:t>464995235,6</w:t>
            </w:r>
          </w:p>
        </w:tc>
      </w:tr>
      <w:tr w:rsidR="00DC0E94">
        <w:tc>
          <w:tcPr>
            <w:tcW w:w="2268" w:type="dxa"/>
          </w:tcPr>
          <w:p w:rsidR="00DC0E94" w:rsidRDefault="00DC0E94">
            <w:pPr>
              <w:pStyle w:val="ConsPlusNormal"/>
            </w:pPr>
            <w:r>
              <w:t>Налог на прибыль организаций</w:t>
            </w:r>
          </w:p>
        </w:tc>
        <w:tc>
          <w:tcPr>
            <w:tcW w:w="1474" w:type="dxa"/>
          </w:tcPr>
          <w:p w:rsidR="00DC0E94" w:rsidRDefault="00DC0E94">
            <w:pPr>
              <w:pStyle w:val="ConsPlusNormal"/>
              <w:jc w:val="center"/>
            </w:pPr>
            <w:r>
              <w:t>74342353,5</w:t>
            </w:r>
          </w:p>
        </w:tc>
        <w:tc>
          <w:tcPr>
            <w:tcW w:w="1474" w:type="dxa"/>
          </w:tcPr>
          <w:p w:rsidR="00DC0E94" w:rsidRDefault="00DC0E94">
            <w:pPr>
              <w:pStyle w:val="ConsPlusNormal"/>
              <w:jc w:val="center"/>
            </w:pPr>
            <w:r>
              <w:t>124470473,2</w:t>
            </w:r>
          </w:p>
        </w:tc>
        <w:tc>
          <w:tcPr>
            <w:tcW w:w="1474" w:type="dxa"/>
          </w:tcPr>
          <w:p w:rsidR="00DC0E94" w:rsidRDefault="00DC0E94">
            <w:pPr>
              <w:pStyle w:val="ConsPlusNormal"/>
              <w:jc w:val="center"/>
            </w:pPr>
            <w:r>
              <w:t>114578631,4</w:t>
            </w:r>
          </w:p>
        </w:tc>
        <w:tc>
          <w:tcPr>
            <w:tcW w:w="1474" w:type="dxa"/>
          </w:tcPr>
          <w:p w:rsidR="00DC0E94" w:rsidRDefault="00DC0E94">
            <w:pPr>
              <w:pStyle w:val="ConsPlusNormal"/>
              <w:jc w:val="center"/>
            </w:pPr>
            <w:r>
              <w:t>104238608,0</w:t>
            </w:r>
          </w:p>
        </w:tc>
        <w:tc>
          <w:tcPr>
            <w:tcW w:w="1474" w:type="dxa"/>
          </w:tcPr>
          <w:p w:rsidR="00DC0E94" w:rsidRDefault="00DC0E94">
            <w:pPr>
              <w:pStyle w:val="ConsPlusNormal"/>
              <w:jc w:val="center"/>
            </w:pPr>
            <w:r>
              <w:t>97369514,0</w:t>
            </w:r>
          </w:p>
        </w:tc>
        <w:tc>
          <w:tcPr>
            <w:tcW w:w="1474" w:type="dxa"/>
          </w:tcPr>
          <w:p w:rsidR="00DC0E94" w:rsidRDefault="00DC0E94">
            <w:pPr>
              <w:pStyle w:val="ConsPlusNormal"/>
              <w:jc w:val="center"/>
            </w:pPr>
            <w:r>
              <w:t>102412714,0</w:t>
            </w:r>
          </w:p>
        </w:tc>
        <w:tc>
          <w:tcPr>
            <w:tcW w:w="1474" w:type="dxa"/>
          </w:tcPr>
          <w:p w:rsidR="00DC0E94" w:rsidRDefault="00DC0E94">
            <w:pPr>
              <w:pStyle w:val="ConsPlusNormal"/>
              <w:jc w:val="center"/>
            </w:pPr>
            <w:r>
              <w:t>109991254,8</w:t>
            </w:r>
          </w:p>
        </w:tc>
        <w:tc>
          <w:tcPr>
            <w:tcW w:w="1474" w:type="dxa"/>
          </w:tcPr>
          <w:p w:rsidR="00DC0E94" w:rsidRDefault="00DC0E94">
            <w:pPr>
              <w:pStyle w:val="ConsPlusNormal"/>
              <w:jc w:val="center"/>
            </w:pPr>
            <w:r>
              <w:t>118460581,4</w:t>
            </w:r>
          </w:p>
        </w:tc>
        <w:tc>
          <w:tcPr>
            <w:tcW w:w="1474" w:type="dxa"/>
          </w:tcPr>
          <w:p w:rsidR="00DC0E94" w:rsidRDefault="00DC0E94">
            <w:pPr>
              <w:pStyle w:val="ConsPlusNormal"/>
              <w:jc w:val="center"/>
            </w:pPr>
            <w:r>
              <w:t>126871282,7</w:t>
            </w:r>
          </w:p>
        </w:tc>
        <w:tc>
          <w:tcPr>
            <w:tcW w:w="1495" w:type="dxa"/>
          </w:tcPr>
          <w:p w:rsidR="00DC0E94" w:rsidRDefault="00DC0E94">
            <w:pPr>
              <w:pStyle w:val="ConsPlusNormal"/>
              <w:jc w:val="center"/>
            </w:pPr>
            <w:r>
              <w:t>143469031,7</w:t>
            </w:r>
          </w:p>
        </w:tc>
        <w:tc>
          <w:tcPr>
            <w:tcW w:w="1474" w:type="dxa"/>
          </w:tcPr>
          <w:p w:rsidR="00DC0E94" w:rsidRDefault="00DC0E94">
            <w:pPr>
              <w:pStyle w:val="ConsPlusNormal"/>
              <w:jc w:val="center"/>
            </w:pPr>
            <w:r>
              <w:t>153224925,9</w:t>
            </w:r>
          </w:p>
        </w:tc>
        <w:tc>
          <w:tcPr>
            <w:tcW w:w="1474" w:type="dxa"/>
          </w:tcPr>
          <w:p w:rsidR="00DC0E94" w:rsidRDefault="00DC0E94">
            <w:pPr>
              <w:pStyle w:val="ConsPlusNormal"/>
              <w:jc w:val="center"/>
            </w:pPr>
            <w:r>
              <w:t>163644220,9</w:t>
            </w:r>
          </w:p>
        </w:tc>
        <w:tc>
          <w:tcPr>
            <w:tcW w:w="1474" w:type="dxa"/>
          </w:tcPr>
          <w:p w:rsidR="00DC0E94" w:rsidRDefault="00DC0E94">
            <w:pPr>
              <w:pStyle w:val="ConsPlusNormal"/>
              <w:jc w:val="center"/>
            </w:pPr>
            <w:r>
              <w:t>174117451,0</w:t>
            </w:r>
          </w:p>
        </w:tc>
      </w:tr>
      <w:tr w:rsidR="00DC0E94">
        <w:tc>
          <w:tcPr>
            <w:tcW w:w="2268" w:type="dxa"/>
          </w:tcPr>
          <w:p w:rsidR="00DC0E94" w:rsidRDefault="00DC0E94">
            <w:pPr>
              <w:pStyle w:val="ConsPlusNormal"/>
            </w:pPr>
            <w:r>
              <w:t>Налог на доходы физических лиц</w:t>
            </w:r>
          </w:p>
        </w:tc>
        <w:tc>
          <w:tcPr>
            <w:tcW w:w="1474" w:type="dxa"/>
          </w:tcPr>
          <w:p w:rsidR="00DC0E94" w:rsidRDefault="00DC0E94">
            <w:pPr>
              <w:pStyle w:val="ConsPlusNormal"/>
              <w:jc w:val="center"/>
            </w:pPr>
            <w:r>
              <w:t>62828935,9</w:t>
            </w:r>
          </w:p>
        </w:tc>
        <w:tc>
          <w:tcPr>
            <w:tcW w:w="1474" w:type="dxa"/>
          </w:tcPr>
          <w:p w:rsidR="00DC0E94" w:rsidRDefault="00DC0E94">
            <w:pPr>
              <w:pStyle w:val="ConsPlusNormal"/>
              <w:jc w:val="center"/>
            </w:pPr>
            <w:r>
              <w:t>74883308,2</w:t>
            </w:r>
          </w:p>
        </w:tc>
        <w:tc>
          <w:tcPr>
            <w:tcW w:w="1474" w:type="dxa"/>
          </w:tcPr>
          <w:p w:rsidR="00DC0E94" w:rsidRDefault="00DC0E94">
            <w:pPr>
              <w:pStyle w:val="ConsPlusNormal"/>
              <w:jc w:val="center"/>
            </w:pPr>
            <w:r>
              <w:t>98204353,0</w:t>
            </w:r>
          </w:p>
        </w:tc>
        <w:tc>
          <w:tcPr>
            <w:tcW w:w="1474" w:type="dxa"/>
          </w:tcPr>
          <w:p w:rsidR="00DC0E94" w:rsidRDefault="00DC0E94">
            <w:pPr>
              <w:pStyle w:val="ConsPlusNormal"/>
              <w:jc w:val="center"/>
            </w:pPr>
            <w:r>
              <w:t>89672458,5</w:t>
            </w:r>
          </w:p>
        </w:tc>
        <w:tc>
          <w:tcPr>
            <w:tcW w:w="1474" w:type="dxa"/>
          </w:tcPr>
          <w:p w:rsidR="00DC0E94" w:rsidRDefault="00DC0E94">
            <w:pPr>
              <w:pStyle w:val="ConsPlusNormal"/>
              <w:jc w:val="center"/>
            </w:pPr>
            <w:r>
              <w:t>96397892,9</w:t>
            </w:r>
          </w:p>
        </w:tc>
        <w:tc>
          <w:tcPr>
            <w:tcW w:w="1474" w:type="dxa"/>
          </w:tcPr>
          <w:p w:rsidR="00DC0E94" w:rsidRDefault="00DC0E94">
            <w:pPr>
              <w:pStyle w:val="ConsPlusNormal"/>
              <w:jc w:val="center"/>
            </w:pPr>
            <w:r>
              <w:t>103627734,8</w:t>
            </w:r>
          </w:p>
        </w:tc>
        <w:tc>
          <w:tcPr>
            <w:tcW w:w="1474" w:type="dxa"/>
          </w:tcPr>
          <w:p w:rsidR="00DC0E94" w:rsidRDefault="00DC0E94">
            <w:pPr>
              <w:pStyle w:val="ConsPlusNormal"/>
              <w:jc w:val="center"/>
            </w:pPr>
            <w:r>
              <w:t>111296187,2</w:t>
            </w:r>
          </w:p>
        </w:tc>
        <w:tc>
          <w:tcPr>
            <w:tcW w:w="1474" w:type="dxa"/>
          </w:tcPr>
          <w:p w:rsidR="00DC0E94" w:rsidRDefault="00DC0E94">
            <w:pPr>
              <w:pStyle w:val="ConsPlusNormal"/>
              <w:jc w:val="center"/>
            </w:pPr>
            <w:r>
              <w:t>119754697,4</w:t>
            </w:r>
          </w:p>
        </w:tc>
        <w:tc>
          <w:tcPr>
            <w:tcW w:w="1474" w:type="dxa"/>
          </w:tcPr>
          <w:p w:rsidR="00DC0E94" w:rsidRDefault="00DC0E94">
            <w:pPr>
              <w:pStyle w:val="ConsPlusNormal"/>
              <w:jc w:val="center"/>
            </w:pPr>
            <w:r>
              <w:t>128975809,1</w:t>
            </w:r>
          </w:p>
        </w:tc>
        <w:tc>
          <w:tcPr>
            <w:tcW w:w="1495" w:type="dxa"/>
          </w:tcPr>
          <w:p w:rsidR="00DC0E94" w:rsidRDefault="00DC0E94">
            <w:pPr>
              <w:pStyle w:val="ConsPlusNormal"/>
              <w:jc w:val="center"/>
            </w:pPr>
            <w:r>
              <w:t>138906946,4</w:t>
            </w:r>
          </w:p>
        </w:tc>
        <w:tc>
          <w:tcPr>
            <w:tcW w:w="1474" w:type="dxa"/>
          </w:tcPr>
          <w:p w:rsidR="00DC0E94" w:rsidRDefault="00DC0E94">
            <w:pPr>
              <w:pStyle w:val="ConsPlusNormal"/>
              <w:jc w:val="center"/>
            </w:pPr>
            <w:r>
              <w:t>149602781,3</w:t>
            </w:r>
          </w:p>
        </w:tc>
        <w:tc>
          <w:tcPr>
            <w:tcW w:w="1474" w:type="dxa"/>
          </w:tcPr>
          <w:p w:rsidR="00DC0E94" w:rsidRDefault="00DC0E94">
            <w:pPr>
              <w:pStyle w:val="ConsPlusNormal"/>
              <w:jc w:val="center"/>
            </w:pPr>
            <w:r>
              <w:t>161122195,5</w:t>
            </w:r>
          </w:p>
        </w:tc>
        <w:tc>
          <w:tcPr>
            <w:tcW w:w="1474" w:type="dxa"/>
          </w:tcPr>
          <w:p w:rsidR="00DC0E94" w:rsidRDefault="00DC0E94">
            <w:pPr>
              <w:pStyle w:val="ConsPlusNormal"/>
              <w:jc w:val="center"/>
            </w:pPr>
            <w:r>
              <w:t>173045238,0</w:t>
            </w:r>
          </w:p>
        </w:tc>
      </w:tr>
      <w:tr w:rsidR="00DC0E94">
        <w:tc>
          <w:tcPr>
            <w:tcW w:w="2268" w:type="dxa"/>
          </w:tcPr>
          <w:p w:rsidR="00DC0E94" w:rsidRDefault="00DC0E94">
            <w:pPr>
              <w:pStyle w:val="ConsPlusNormal"/>
            </w:pPr>
            <w:r>
              <w:t>Налог на имущество организаций</w:t>
            </w:r>
          </w:p>
        </w:tc>
        <w:tc>
          <w:tcPr>
            <w:tcW w:w="1474" w:type="dxa"/>
          </w:tcPr>
          <w:p w:rsidR="00DC0E94" w:rsidRDefault="00DC0E94">
            <w:pPr>
              <w:pStyle w:val="ConsPlusNormal"/>
              <w:jc w:val="center"/>
            </w:pPr>
            <w:r>
              <w:t>25857770,8</w:t>
            </w:r>
          </w:p>
        </w:tc>
        <w:tc>
          <w:tcPr>
            <w:tcW w:w="1474" w:type="dxa"/>
          </w:tcPr>
          <w:p w:rsidR="00DC0E94" w:rsidRDefault="00DC0E94">
            <w:pPr>
              <w:pStyle w:val="ConsPlusNormal"/>
              <w:jc w:val="center"/>
            </w:pPr>
            <w:r>
              <w:t>29360298,6</w:t>
            </w:r>
          </w:p>
        </w:tc>
        <w:tc>
          <w:tcPr>
            <w:tcW w:w="1474" w:type="dxa"/>
          </w:tcPr>
          <w:p w:rsidR="00DC0E94" w:rsidRDefault="00DC0E94">
            <w:pPr>
              <w:pStyle w:val="ConsPlusNormal"/>
              <w:jc w:val="center"/>
            </w:pPr>
            <w:r>
              <w:t>32308456,5</w:t>
            </w:r>
          </w:p>
        </w:tc>
        <w:tc>
          <w:tcPr>
            <w:tcW w:w="1474" w:type="dxa"/>
          </w:tcPr>
          <w:p w:rsidR="00DC0E94" w:rsidRDefault="00DC0E94">
            <w:pPr>
              <w:pStyle w:val="ConsPlusNormal"/>
              <w:jc w:val="center"/>
            </w:pPr>
            <w:r>
              <w:t>32111026,0</w:t>
            </w:r>
          </w:p>
        </w:tc>
        <w:tc>
          <w:tcPr>
            <w:tcW w:w="1474" w:type="dxa"/>
          </w:tcPr>
          <w:p w:rsidR="00DC0E94" w:rsidRDefault="00DC0E94">
            <w:pPr>
              <w:pStyle w:val="ConsPlusNormal"/>
              <w:jc w:val="center"/>
            </w:pPr>
            <w:r>
              <w:t>32115543,0</w:t>
            </w:r>
          </w:p>
        </w:tc>
        <w:tc>
          <w:tcPr>
            <w:tcW w:w="1474" w:type="dxa"/>
          </w:tcPr>
          <w:p w:rsidR="00DC0E94" w:rsidRDefault="00DC0E94">
            <w:pPr>
              <w:pStyle w:val="ConsPlusNormal"/>
              <w:jc w:val="center"/>
            </w:pPr>
            <w:r>
              <w:t>32165060,0</w:t>
            </w:r>
          </w:p>
        </w:tc>
        <w:tc>
          <w:tcPr>
            <w:tcW w:w="1474" w:type="dxa"/>
          </w:tcPr>
          <w:p w:rsidR="00DC0E94" w:rsidRDefault="00DC0E94">
            <w:pPr>
              <w:pStyle w:val="ConsPlusNormal"/>
              <w:jc w:val="center"/>
            </w:pPr>
            <w:r>
              <w:t>35059915,4</w:t>
            </w:r>
          </w:p>
        </w:tc>
        <w:tc>
          <w:tcPr>
            <w:tcW w:w="1474" w:type="dxa"/>
          </w:tcPr>
          <w:p w:rsidR="00DC0E94" w:rsidRDefault="00DC0E94">
            <w:pPr>
              <w:pStyle w:val="ConsPlusNormal"/>
              <w:jc w:val="center"/>
            </w:pPr>
            <w:r>
              <w:t>38145188,0</w:t>
            </w:r>
          </w:p>
        </w:tc>
        <w:tc>
          <w:tcPr>
            <w:tcW w:w="1474" w:type="dxa"/>
          </w:tcPr>
          <w:p w:rsidR="00DC0E94" w:rsidRDefault="00DC0E94">
            <w:pPr>
              <w:pStyle w:val="ConsPlusNormal"/>
              <w:jc w:val="center"/>
            </w:pPr>
            <w:r>
              <w:t>41463819,4</w:t>
            </w:r>
          </w:p>
        </w:tc>
        <w:tc>
          <w:tcPr>
            <w:tcW w:w="1495" w:type="dxa"/>
          </w:tcPr>
          <w:p w:rsidR="00DC0E94" w:rsidRDefault="00DC0E94">
            <w:pPr>
              <w:pStyle w:val="ConsPlusNormal"/>
              <w:jc w:val="center"/>
            </w:pPr>
            <w:r>
              <w:t>44946780,2</w:t>
            </w:r>
          </w:p>
        </w:tc>
        <w:tc>
          <w:tcPr>
            <w:tcW w:w="1474" w:type="dxa"/>
          </w:tcPr>
          <w:p w:rsidR="00DC0E94" w:rsidRDefault="00DC0E94">
            <w:pPr>
              <w:pStyle w:val="ConsPlusNormal"/>
              <w:jc w:val="center"/>
            </w:pPr>
            <w:r>
              <w:t>48722309,7</w:t>
            </w:r>
          </w:p>
        </w:tc>
        <w:tc>
          <w:tcPr>
            <w:tcW w:w="1474" w:type="dxa"/>
          </w:tcPr>
          <w:p w:rsidR="00DC0E94" w:rsidRDefault="00DC0E94">
            <w:pPr>
              <w:pStyle w:val="ConsPlusNormal"/>
              <w:jc w:val="center"/>
            </w:pPr>
            <w:r>
              <w:t>52814983,7</w:t>
            </w:r>
          </w:p>
        </w:tc>
        <w:tc>
          <w:tcPr>
            <w:tcW w:w="1474" w:type="dxa"/>
          </w:tcPr>
          <w:p w:rsidR="00DC0E94" w:rsidRDefault="00DC0E94">
            <w:pPr>
              <w:pStyle w:val="ConsPlusNormal"/>
              <w:jc w:val="center"/>
            </w:pPr>
            <w:r>
              <w:t>57092997,4</w:t>
            </w:r>
          </w:p>
        </w:tc>
      </w:tr>
      <w:tr w:rsidR="00DC0E94">
        <w:tc>
          <w:tcPr>
            <w:tcW w:w="2268" w:type="dxa"/>
          </w:tcPr>
          <w:p w:rsidR="00DC0E94" w:rsidRDefault="00DC0E94">
            <w:pPr>
              <w:pStyle w:val="ConsPlusNormal"/>
            </w:pPr>
            <w:r>
              <w:t>Акцизы</w:t>
            </w:r>
          </w:p>
        </w:tc>
        <w:tc>
          <w:tcPr>
            <w:tcW w:w="1474" w:type="dxa"/>
          </w:tcPr>
          <w:p w:rsidR="00DC0E94" w:rsidRDefault="00DC0E94">
            <w:pPr>
              <w:pStyle w:val="ConsPlusNormal"/>
              <w:jc w:val="center"/>
            </w:pPr>
            <w:r>
              <w:t>13769172,5</w:t>
            </w:r>
          </w:p>
        </w:tc>
        <w:tc>
          <w:tcPr>
            <w:tcW w:w="1474" w:type="dxa"/>
          </w:tcPr>
          <w:p w:rsidR="00DC0E94" w:rsidRDefault="00DC0E94">
            <w:pPr>
              <w:pStyle w:val="ConsPlusNormal"/>
              <w:jc w:val="center"/>
            </w:pPr>
            <w:r>
              <w:t>14926912,2</w:t>
            </w:r>
          </w:p>
        </w:tc>
        <w:tc>
          <w:tcPr>
            <w:tcW w:w="1474" w:type="dxa"/>
          </w:tcPr>
          <w:p w:rsidR="00DC0E94" w:rsidRDefault="00DC0E94">
            <w:pPr>
              <w:pStyle w:val="ConsPlusNormal"/>
              <w:jc w:val="center"/>
            </w:pPr>
            <w:r>
              <w:t>16008036,1</w:t>
            </w:r>
          </w:p>
        </w:tc>
        <w:tc>
          <w:tcPr>
            <w:tcW w:w="1474" w:type="dxa"/>
          </w:tcPr>
          <w:p w:rsidR="00DC0E94" w:rsidRDefault="00DC0E94">
            <w:pPr>
              <w:pStyle w:val="ConsPlusNormal"/>
              <w:jc w:val="center"/>
            </w:pPr>
            <w:r>
              <w:t>19730469,0</w:t>
            </w:r>
          </w:p>
        </w:tc>
        <w:tc>
          <w:tcPr>
            <w:tcW w:w="1474" w:type="dxa"/>
          </w:tcPr>
          <w:p w:rsidR="00DC0E94" w:rsidRDefault="00DC0E94">
            <w:pPr>
              <w:pStyle w:val="ConsPlusNormal"/>
              <w:jc w:val="center"/>
            </w:pPr>
            <w:r>
              <w:t>20608716,6</w:t>
            </w:r>
          </w:p>
        </w:tc>
        <w:tc>
          <w:tcPr>
            <w:tcW w:w="1474" w:type="dxa"/>
          </w:tcPr>
          <w:p w:rsidR="00DC0E94" w:rsidRDefault="00DC0E94">
            <w:pPr>
              <w:pStyle w:val="ConsPlusNormal"/>
              <w:jc w:val="center"/>
            </w:pPr>
            <w:r>
              <w:t>21413092,3</w:t>
            </w:r>
          </w:p>
        </w:tc>
        <w:tc>
          <w:tcPr>
            <w:tcW w:w="1474" w:type="dxa"/>
          </w:tcPr>
          <w:p w:rsidR="00DC0E94" w:rsidRDefault="00DC0E94">
            <w:pPr>
              <w:pStyle w:val="ConsPlusNormal"/>
              <w:jc w:val="center"/>
            </w:pPr>
            <w:r>
              <w:t>22269616,0</w:t>
            </w:r>
          </w:p>
        </w:tc>
        <w:tc>
          <w:tcPr>
            <w:tcW w:w="1474" w:type="dxa"/>
          </w:tcPr>
          <w:p w:rsidR="00DC0E94" w:rsidRDefault="00DC0E94">
            <w:pPr>
              <w:pStyle w:val="ConsPlusNormal"/>
              <w:jc w:val="center"/>
            </w:pPr>
            <w:r>
              <w:t>23160400,6</w:t>
            </w:r>
          </w:p>
        </w:tc>
        <w:tc>
          <w:tcPr>
            <w:tcW w:w="1474" w:type="dxa"/>
          </w:tcPr>
          <w:p w:rsidR="00DC0E94" w:rsidRDefault="00DC0E94">
            <w:pPr>
              <w:pStyle w:val="ConsPlusNormal"/>
              <w:jc w:val="center"/>
            </w:pPr>
            <w:r>
              <w:t>24086816,6</w:t>
            </w:r>
          </w:p>
        </w:tc>
        <w:tc>
          <w:tcPr>
            <w:tcW w:w="1495" w:type="dxa"/>
          </w:tcPr>
          <w:p w:rsidR="00DC0E94" w:rsidRDefault="00DC0E94">
            <w:pPr>
              <w:pStyle w:val="ConsPlusNormal"/>
              <w:jc w:val="center"/>
            </w:pPr>
            <w:r>
              <w:t>25050289,3</w:t>
            </w:r>
          </w:p>
        </w:tc>
        <w:tc>
          <w:tcPr>
            <w:tcW w:w="1474" w:type="dxa"/>
          </w:tcPr>
          <w:p w:rsidR="00DC0E94" w:rsidRDefault="00DC0E94">
            <w:pPr>
              <w:pStyle w:val="ConsPlusNormal"/>
              <w:jc w:val="center"/>
            </w:pPr>
            <w:r>
              <w:t>26052300,9</w:t>
            </w:r>
          </w:p>
        </w:tc>
        <w:tc>
          <w:tcPr>
            <w:tcW w:w="1474" w:type="dxa"/>
          </w:tcPr>
          <w:p w:rsidR="00DC0E94" w:rsidRDefault="00DC0E94">
            <w:pPr>
              <w:pStyle w:val="ConsPlusNormal"/>
              <w:jc w:val="center"/>
            </w:pPr>
            <w:r>
              <w:t>27094392,9</w:t>
            </w:r>
          </w:p>
        </w:tc>
        <w:tc>
          <w:tcPr>
            <w:tcW w:w="1474" w:type="dxa"/>
          </w:tcPr>
          <w:p w:rsidR="00DC0E94" w:rsidRDefault="00DC0E94">
            <w:pPr>
              <w:pStyle w:val="ConsPlusNormal"/>
              <w:jc w:val="center"/>
            </w:pPr>
            <w:r>
              <w:t>28178168,6</w:t>
            </w:r>
          </w:p>
        </w:tc>
      </w:tr>
      <w:tr w:rsidR="00DC0E94">
        <w:tc>
          <w:tcPr>
            <w:tcW w:w="2268" w:type="dxa"/>
          </w:tcPr>
          <w:p w:rsidR="00DC0E94" w:rsidRDefault="00DC0E94">
            <w:pPr>
              <w:pStyle w:val="ConsPlusNormal"/>
            </w:pPr>
            <w:r>
              <w:t>2. Неналоговые доходы</w:t>
            </w:r>
          </w:p>
        </w:tc>
        <w:tc>
          <w:tcPr>
            <w:tcW w:w="1474" w:type="dxa"/>
          </w:tcPr>
          <w:p w:rsidR="00DC0E94" w:rsidRDefault="00DC0E94">
            <w:pPr>
              <w:pStyle w:val="ConsPlusNormal"/>
              <w:jc w:val="center"/>
            </w:pPr>
            <w:r>
              <w:t>14382587,8</w:t>
            </w:r>
          </w:p>
        </w:tc>
        <w:tc>
          <w:tcPr>
            <w:tcW w:w="1474" w:type="dxa"/>
          </w:tcPr>
          <w:p w:rsidR="00DC0E94" w:rsidRDefault="00DC0E94">
            <w:pPr>
              <w:pStyle w:val="ConsPlusNormal"/>
              <w:jc w:val="center"/>
            </w:pPr>
            <w:r>
              <w:t>16359758,5</w:t>
            </w:r>
          </w:p>
        </w:tc>
        <w:tc>
          <w:tcPr>
            <w:tcW w:w="1474" w:type="dxa"/>
          </w:tcPr>
          <w:p w:rsidR="00DC0E94" w:rsidRDefault="00DC0E94">
            <w:pPr>
              <w:pStyle w:val="ConsPlusNormal"/>
              <w:jc w:val="center"/>
            </w:pPr>
            <w:r>
              <w:t>28941995,9</w:t>
            </w:r>
          </w:p>
        </w:tc>
        <w:tc>
          <w:tcPr>
            <w:tcW w:w="1474" w:type="dxa"/>
          </w:tcPr>
          <w:p w:rsidR="00DC0E94" w:rsidRDefault="00DC0E94">
            <w:pPr>
              <w:pStyle w:val="ConsPlusNormal"/>
              <w:jc w:val="center"/>
            </w:pPr>
            <w:r>
              <w:t>9125530,2</w:t>
            </w:r>
          </w:p>
        </w:tc>
        <w:tc>
          <w:tcPr>
            <w:tcW w:w="1474" w:type="dxa"/>
          </w:tcPr>
          <w:p w:rsidR="00DC0E94" w:rsidRDefault="00DC0E94">
            <w:pPr>
              <w:pStyle w:val="ConsPlusNormal"/>
              <w:jc w:val="center"/>
            </w:pPr>
            <w:r>
              <w:t>8942003,7</w:t>
            </w:r>
          </w:p>
        </w:tc>
        <w:tc>
          <w:tcPr>
            <w:tcW w:w="1474" w:type="dxa"/>
          </w:tcPr>
          <w:p w:rsidR="00DC0E94" w:rsidRDefault="00DC0E94">
            <w:pPr>
              <w:pStyle w:val="ConsPlusNormal"/>
              <w:jc w:val="center"/>
            </w:pPr>
            <w:r>
              <w:t>8907044,2</w:t>
            </w:r>
          </w:p>
        </w:tc>
        <w:tc>
          <w:tcPr>
            <w:tcW w:w="1474" w:type="dxa"/>
          </w:tcPr>
          <w:p w:rsidR="00DC0E94" w:rsidRDefault="00DC0E94">
            <w:pPr>
              <w:pStyle w:val="ConsPlusNormal"/>
              <w:jc w:val="center"/>
            </w:pPr>
            <w:r>
              <w:t>8996114,6</w:t>
            </w:r>
          </w:p>
        </w:tc>
        <w:tc>
          <w:tcPr>
            <w:tcW w:w="1474" w:type="dxa"/>
          </w:tcPr>
          <w:p w:rsidR="00DC0E94" w:rsidRDefault="00DC0E94">
            <w:pPr>
              <w:pStyle w:val="ConsPlusNormal"/>
              <w:jc w:val="center"/>
            </w:pPr>
            <w:r>
              <w:t>9086075,7</w:t>
            </w:r>
          </w:p>
        </w:tc>
        <w:tc>
          <w:tcPr>
            <w:tcW w:w="1474" w:type="dxa"/>
          </w:tcPr>
          <w:p w:rsidR="00DC0E94" w:rsidRDefault="00DC0E94">
            <w:pPr>
              <w:pStyle w:val="ConsPlusNormal"/>
              <w:jc w:val="center"/>
            </w:pPr>
            <w:r>
              <w:t>9176936,5</w:t>
            </w:r>
          </w:p>
        </w:tc>
        <w:tc>
          <w:tcPr>
            <w:tcW w:w="1495" w:type="dxa"/>
          </w:tcPr>
          <w:p w:rsidR="00DC0E94" w:rsidRDefault="00DC0E94">
            <w:pPr>
              <w:pStyle w:val="ConsPlusNormal"/>
              <w:jc w:val="center"/>
            </w:pPr>
            <w:r>
              <w:t>9268705,9</w:t>
            </w:r>
          </w:p>
        </w:tc>
        <w:tc>
          <w:tcPr>
            <w:tcW w:w="1474" w:type="dxa"/>
          </w:tcPr>
          <w:p w:rsidR="00DC0E94" w:rsidRDefault="00DC0E94">
            <w:pPr>
              <w:pStyle w:val="ConsPlusNormal"/>
              <w:jc w:val="center"/>
            </w:pPr>
            <w:r>
              <w:t>9361393,0</w:t>
            </w:r>
          </w:p>
        </w:tc>
        <w:tc>
          <w:tcPr>
            <w:tcW w:w="1474" w:type="dxa"/>
          </w:tcPr>
          <w:p w:rsidR="00DC0E94" w:rsidRDefault="00DC0E94">
            <w:pPr>
              <w:pStyle w:val="ConsPlusNormal"/>
              <w:jc w:val="center"/>
            </w:pPr>
            <w:r>
              <w:t>9455006,9</w:t>
            </w:r>
          </w:p>
        </w:tc>
        <w:tc>
          <w:tcPr>
            <w:tcW w:w="1474" w:type="dxa"/>
          </w:tcPr>
          <w:p w:rsidR="00DC0E94" w:rsidRDefault="00DC0E94">
            <w:pPr>
              <w:pStyle w:val="ConsPlusNormal"/>
              <w:jc w:val="center"/>
            </w:pPr>
            <w:r>
              <w:t>9549557,0</w:t>
            </w:r>
          </w:p>
        </w:tc>
      </w:tr>
      <w:tr w:rsidR="00DC0E94">
        <w:tc>
          <w:tcPr>
            <w:tcW w:w="2268" w:type="dxa"/>
          </w:tcPr>
          <w:p w:rsidR="00DC0E94" w:rsidRDefault="00DC0E94">
            <w:pPr>
              <w:pStyle w:val="ConsPlusNormal"/>
            </w:pPr>
            <w:r>
              <w:t xml:space="preserve">3. </w:t>
            </w:r>
            <w:r>
              <w:lastRenderedPageBreak/>
              <w:t>Безвозмездные поступления</w:t>
            </w:r>
          </w:p>
        </w:tc>
        <w:tc>
          <w:tcPr>
            <w:tcW w:w="1474" w:type="dxa"/>
          </w:tcPr>
          <w:p w:rsidR="00DC0E94" w:rsidRDefault="00DC0E94">
            <w:pPr>
              <w:pStyle w:val="ConsPlusNormal"/>
              <w:jc w:val="center"/>
            </w:pPr>
            <w:r>
              <w:lastRenderedPageBreak/>
              <w:t>26539690,</w:t>
            </w:r>
            <w:r>
              <w:lastRenderedPageBreak/>
              <w:t>4</w:t>
            </w:r>
          </w:p>
        </w:tc>
        <w:tc>
          <w:tcPr>
            <w:tcW w:w="1474" w:type="dxa"/>
          </w:tcPr>
          <w:p w:rsidR="00DC0E94" w:rsidRDefault="00DC0E94">
            <w:pPr>
              <w:pStyle w:val="ConsPlusNormal"/>
              <w:jc w:val="center"/>
            </w:pPr>
            <w:r>
              <w:lastRenderedPageBreak/>
              <w:t>23686993,</w:t>
            </w:r>
            <w:r>
              <w:lastRenderedPageBreak/>
              <w:t>8</w:t>
            </w:r>
          </w:p>
        </w:tc>
        <w:tc>
          <w:tcPr>
            <w:tcW w:w="1474" w:type="dxa"/>
          </w:tcPr>
          <w:p w:rsidR="00DC0E94" w:rsidRDefault="00DC0E94">
            <w:pPr>
              <w:pStyle w:val="ConsPlusNormal"/>
              <w:jc w:val="center"/>
            </w:pPr>
            <w:r>
              <w:lastRenderedPageBreak/>
              <w:t>19967089,</w:t>
            </w:r>
            <w:r>
              <w:lastRenderedPageBreak/>
              <w:t>5</w:t>
            </w:r>
          </w:p>
        </w:tc>
        <w:tc>
          <w:tcPr>
            <w:tcW w:w="1474" w:type="dxa"/>
          </w:tcPr>
          <w:p w:rsidR="00DC0E94" w:rsidRDefault="00DC0E94">
            <w:pPr>
              <w:pStyle w:val="ConsPlusNormal"/>
              <w:jc w:val="center"/>
            </w:pPr>
            <w:r>
              <w:lastRenderedPageBreak/>
              <w:t>20943058,</w:t>
            </w:r>
            <w:r>
              <w:lastRenderedPageBreak/>
              <w:t>0</w:t>
            </w:r>
          </w:p>
        </w:tc>
        <w:tc>
          <w:tcPr>
            <w:tcW w:w="1474" w:type="dxa"/>
          </w:tcPr>
          <w:p w:rsidR="00DC0E94" w:rsidRDefault="00DC0E94">
            <w:pPr>
              <w:pStyle w:val="ConsPlusNormal"/>
              <w:jc w:val="center"/>
            </w:pPr>
            <w:r>
              <w:lastRenderedPageBreak/>
              <w:t>21477077,</w:t>
            </w:r>
            <w:r>
              <w:lastRenderedPageBreak/>
              <w:t>1</w:t>
            </w:r>
          </w:p>
        </w:tc>
        <w:tc>
          <w:tcPr>
            <w:tcW w:w="1474" w:type="dxa"/>
          </w:tcPr>
          <w:p w:rsidR="00DC0E94" w:rsidRDefault="00DC0E94">
            <w:pPr>
              <w:pStyle w:val="ConsPlusNormal"/>
              <w:jc w:val="center"/>
            </w:pPr>
            <w:r>
              <w:lastRenderedPageBreak/>
              <w:t>21375714,</w:t>
            </w:r>
            <w:r>
              <w:lastRenderedPageBreak/>
              <w:t>3</w:t>
            </w:r>
          </w:p>
        </w:tc>
        <w:tc>
          <w:tcPr>
            <w:tcW w:w="1474" w:type="dxa"/>
          </w:tcPr>
          <w:p w:rsidR="00DC0E94" w:rsidRDefault="00DC0E94">
            <w:pPr>
              <w:pStyle w:val="ConsPlusNormal"/>
              <w:jc w:val="center"/>
            </w:pPr>
            <w:r>
              <w:lastRenderedPageBreak/>
              <w:t>21587838,</w:t>
            </w:r>
            <w:r>
              <w:lastRenderedPageBreak/>
              <w:t>5</w:t>
            </w:r>
          </w:p>
        </w:tc>
        <w:tc>
          <w:tcPr>
            <w:tcW w:w="1474" w:type="dxa"/>
          </w:tcPr>
          <w:p w:rsidR="00DC0E94" w:rsidRDefault="00DC0E94">
            <w:pPr>
              <w:pStyle w:val="ConsPlusNormal"/>
              <w:jc w:val="center"/>
            </w:pPr>
            <w:r>
              <w:lastRenderedPageBreak/>
              <w:t>21761060,</w:t>
            </w:r>
            <w:r>
              <w:lastRenderedPageBreak/>
              <w:t>2</w:t>
            </w:r>
          </w:p>
        </w:tc>
        <w:tc>
          <w:tcPr>
            <w:tcW w:w="1474" w:type="dxa"/>
          </w:tcPr>
          <w:p w:rsidR="00DC0E94" w:rsidRDefault="00DC0E94">
            <w:pPr>
              <w:pStyle w:val="ConsPlusNormal"/>
              <w:jc w:val="center"/>
            </w:pPr>
            <w:r>
              <w:lastRenderedPageBreak/>
              <w:t>21941210,</w:t>
            </w:r>
            <w:r>
              <w:lastRenderedPageBreak/>
              <w:t>7</w:t>
            </w:r>
          </w:p>
        </w:tc>
        <w:tc>
          <w:tcPr>
            <w:tcW w:w="1495" w:type="dxa"/>
          </w:tcPr>
          <w:p w:rsidR="00DC0E94" w:rsidRDefault="00DC0E94">
            <w:pPr>
              <w:pStyle w:val="ConsPlusNormal"/>
              <w:jc w:val="center"/>
            </w:pPr>
            <w:r>
              <w:lastRenderedPageBreak/>
              <w:t>22128567,</w:t>
            </w:r>
            <w:r>
              <w:lastRenderedPageBreak/>
              <w:t>3</w:t>
            </w:r>
          </w:p>
        </w:tc>
        <w:tc>
          <w:tcPr>
            <w:tcW w:w="1474" w:type="dxa"/>
          </w:tcPr>
          <w:p w:rsidR="00DC0E94" w:rsidRDefault="00DC0E94">
            <w:pPr>
              <w:pStyle w:val="ConsPlusNormal"/>
              <w:jc w:val="center"/>
            </w:pPr>
            <w:r>
              <w:lastRenderedPageBreak/>
              <w:t>22323418,</w:t>
            </w:r>
            <w:r>
              <w:lastRenderedPageBreak/>
              <w:t>1</w:t>
            </w:r>
          </w:p>
        </w:tc>
        <w:tc>
          <w:tcPr>
            <w:tcW w:w="1474" w:type="dxa"/>
          </w:tcPr>
          <w:p w:rsidR="00DC0E94" w:rsidRDefault="00DC0E94">
            <w:pPr>
              <w:pStyle w:val="ConsPlusNormal"/>
              <w:jc w:val="center"/>
            </w:pPr>
            <w:r>
              <w:lastRenderedPageBreak/>
              <w:t>22526062,</w:t>
            </w:r>
            <w:r>
              <w:lastRenderedPageBreak/>
              <w:t>9</w:t>
            </w:r>
          </w:p>
        </w:tc>
        <w:tc>
          <w:tcPr>
            <w:tcW w:w="1474" w:type="dxa"/>
          </w:tcPr>
          <w:p w:rsidR="00DC0E94" w:rsidRDefault="00DC0E94">
            <w:pPr>
              <w:pStyle w:val="ConsPlusNormal"/>
              <w:jc w:val="center"/>
            </w:pPr>
            <w:r>
              <w:lastRenderedPageBreak/>
              <w:t>22736813,</w:t>
            </w:r>
            <w:r>
              <w:lastRenderedPageBreak/>
              <w:t>6</w:t>
            </w:r>
          </w:p>
        </w:tc>
      </w:tr>
      <w:tr w:rsidR="00DC0E94">
        <w:tc>
          <w:tcPr>
            <w:tcW w:w="2268" w:type="dxa"/>
          </w:tcPr>
          <w:p w:rsidR="00DC0E94" w:rsidRDefault="00DC0E94">
            <w:pPr>
              <w:pStyle w:val="ConsPlusNormal"/>
            </w:pPr>
            <w:r>
              <w:lastRenderedPageBreak/>
              <w:t>В том числе: из федерального бюджета</w:t>
            </w:r>
          </w:p>
        </w:tc>
        <w:tc>
          <w:tcPr>
            <w:tcW w:w="1474" w:type="dxa"/>
          </w:tcPr>
          <w:p w:rsidR="00DC0E94" w:rsidRDefault="00DC0E94">
            <w:pPr>
              <w:pStyle w:val="ConsPlusNormal"/>
              <w:jc w:val="center"/>
            </w:pPr>
            <w:r>
              <w:t>21946472,9</w:t>
            </w:r>
          </w:p>
        </w:tc>
        <w:tc>
          <w:tcPr>
            <w:tcW w:w="1474" w:type="dxa"/>
          </w:tcPr>
          <w:p w:rsidR="00DC0E94" w:rsidRDefault="00DC0E94">
            <w:pPr>
              <w:pStyle w:val="ConsPlusNormal"/>
              <w:jc w:val="center"/>
            </w:pPr>
            <w:r>
              <w:t>17005274,4</w:t>
            </w:r>
          </w:p>
        </w:tc>
        <w:tc>
          <w:tcPr>
            <w:tcW w:w="1474" w:type="dxa"/>
          </w:tcPr>
          <w:p w:rsidR="00DC0E94" w:rsidRDefault="00DC0E94">
            <w:pPr>
              <w:pStyle w:val="ConsPlusNormal"/>
              <w:jc w:val="center"/>
            </w:pPr>
            <w:r>
              <w:t>15747587,2</w:t>
            </w:r>
          </w:p>
        </w:tc>
        <w:tc>
          <w:tcPr>
            <w:tcW w:w="1474" w:type="dxa"/>
          </w:tcPr>
          <w:p w:rsidR="00DC0E94" w:rsidRDefault="00DC0E94">
            <w:pPr>
              <w:pStyle w:val="ConsPlusNormal"/>
              <w:jc w:val="center"/>
            </w:pPr>
            <w:r>
              <w:t>19938118,6</w:t>
            </w:r>
          </w:p>
        </w:tc>
        <w:tc>
          <w:tcPr>
            <w:tcW w:w="1474" w:type="dxa"/>
          </w:tcPr>
          <w:p w:rsidR="00DC0E94" w:rsidRDefault="00DC0E94">
            <w:pPr>
              <w:pStyle w:val="ConsPlusNormal"/>
              <w:jc w:val="center"/>
            </w:pPr>
            <w:r>
              <w:t>20451990,6</w:t>
            </w:r>
          </w:p>
        </w:tc>
        <w:tc>
          <w:tcPr>
            <w:tcW w:w="1474" w:type="dxa"/>
          </w:tcPr>
          <w:p w:rsidR="00DC0E94" w:rsidRDefault="00DC0E94">
            <w:pPr>
              <w:pStyle w:val="ConsPlusNormal"/>
              <w:jc w:val="center"/>
            </w:pPr>
            <w:r>
              <w:t>20875714,3</w:t>
            </w:r>
          </w:p>
        </w:tc>
        <w:tc>
          <w:tcPr>
            <w:tcW w:w="1474" w:type="dxa"/>
          </w:tcPr>
          <w:p w:rsidR="00DC0E94" w:rsidRDefault="00DC0E94">
            <w:pPr>
              <w:pStyle w:val="ConsPlusNormal"/>
              <w:jc w:val="center"/>
            </w:pPr>
            <w:r>
              <w:t>21020451,0</w:t>
            </w:r>
          </w:p>
        </w:tc>
        <w:tc>
          <w:tcPr>
            <w:tcW w:w="1474" w:type="dxa"/>
          </w:tcPr>
          <w:p w:rsidR="00DC0E94" w:rsidRDefault="00DC0E94">
            <w:pPr>
              <w:pStyle w:val="ConsPlusNormal"/>
              <w:jc w:val="center"/>
            </w:pPr>
            <w:r>
              <w:t>21170977,2</w:t>
            </w:r>
          </w:p>
        </w:tc>
        <w:tc>
          <w:tcPr>
            <w:tcW w:w="1474" w:type="dxa"/>
          </w:tcPr>
          <w:p w:rsidR="00DC0E94" w:rsidRDefault="00DC0E94">
            <w:pPr>
              <w:pStyle w:val="ConsPlusNormal"/>
              <w:jc w:val="center"/>
            </w:pPr>
            <w:r>
              <w:t>21327524,4</w:t>
            </w:r>
          </w:p>
        </w:tc>
        <w:tc>
          <w:tcPr>
            <w:tcW w:w="1495" w:type="dxa"/>
          </w:tcPr>
          <w:p w:rsidR="00DC0E94" w:rsidRDefault="00DC0E94">
            <w:pPr>
              <w:pStyle w:val="ConsPlusNormal"/>
              <w:jc w:val="center"/>
            </w:pPr>
            <w:r>
              <w:t>21490333,5</w:t>
            </w:r>
          </w:p>
        </w:tc>
        <w:tc>
          <w:tcPr>
            <w:tcW w:w="1474" w:type="dxa"/>
          </w:tcPr>
          <w:p w:rsidR="00DC0E94" w:rsidRDefault="00DC0E94">
            <w:pPr>
              <w:pStyle w:val="ConsPlusNormal"/>
              <w:jc w:val="center"/>
            </w:pPr>
            <w:r>
              <w:t>21659655,0</w:t>
            </w:r>
          </w:p>
        </w:tc>
        <w:tc>
          <w:tcPr>
            <w:tcW w:w="1474" w:type="dxa"/>
          </w:tcPr>
          <w:p w:rsidR="00DC0E94" w:rsidRDefault="00DC0E94">
            <w:pPr>
              <w:pStyle w:val="ConsPlusNormal"/>
              <w:jc w:val="center"/>
            </w:pPr>
            <w:r>
              <w:t>21835749,3</w:t>
            </w:r>
          </w:p>
        </w:tc>
        <w:tc>
          <w:tcPr>
            <w:tcW w:w="1474" w:type="dxa"/>
          </w:tcPr>
          <w:p w:rsidR="00DC0E94" w:rsidRDefault="00DC0E94">
            <w:pPr>
              <w:pStyle w:val="ConsPlusNormal"/>
              <w:jc w:val="center"/>
            </w:pPr>
            <w:r>
              <w:t>22018887,4</w:t>
            </w:r>
          </w:p>
        </w:tc>
      </w:tr>
      <w:tr w:rsidR="00DC0E94">
        <w:tc>
          <w:tcPr>
            <w:tcW w:w="2268" w:type="dxa"/>
          </w:tcPr>
          <w:p w:rsidR="00DC0E94" w:rsidRDefault="00DC0E94">
            <w:pPr>
              <w:pStyle w:val="ConsPlusNormal"/>
            </w:pPr>
            <w:r>
              <w:t>Дотации</w:t>
            </w:r>
          </w:p>
        </w:tc>
        <w:tc>
          <w:tcPr>
            <w:tcW w:w="1474" w:type="dxa"/>
          </w:tcPr>
          <w:p w:rsidR="00DC0E94" w:rsidRDefault="00DC0E94">
            <w:pPr>
              <w:pStyle w:val="ConsPlusNormal"/>
              <w:jc w:val="center"/>
            </w:pPr>
            <w:r>
              <w:t>832119,6</w:t>
            </w:r>
          </w:p>
        </w:tc>
        <w:tc>
          <w:tcPr>
            <w:tcW w:w="1474" w:type="dxa"/>
          </w:tcPr>
          <w:p w:rsidR="00DC0E94" w:rsidRDefault="00DC0E94">
            <w:pPr>
              <w:pStyle w:val="ConsPlusNormal"/>
              <w:jc w:val="center"/>
            </w:pPr>
            <w:r>
              <w:t>205280,2</w:t>
            </w:r>
          </w:p>
        </w:tc>
        <w:tc>
          <w:tcPr>
            <w:tcW w:w="1474" w:type="dxa"/>
          </w:tcPr>
          <w:p w:rsidR="00DC0E94" w:rsidRDefault="00DC0E94">
            <w:pPr>
              <w:pStyle w:val="ConsPlusNormal"/>
              <w:jc w:val="center"/>
            </w:pPr>
            <w:r>
              <w:t>209771,9</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95"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r>
      <w:tr w:rsidR="00DC0E94">
        <w:tc>
          <w:tcPr>
            <w:tcW w:w="2268" w:type="dxa"/>
          </w:tcPr>
          <w:p w:rsidR="00DC0E94" w:rsidRDefault="00DC0E94">
            <w:pPr>
              <w:pStyle w:val="ConsPlusNormal"/>
            </w:pPr>
            <w:r>
              <w:t>Субсидии</w:t>
            </w:r>
          </w:p>
        </w:tc>
        <w:tc>
          <w:tcPr>
            <w:tcW w:w="1474" w:type="dxa"/>
          </w:tcPr>
          <w:p w:rsidR="00DC0E94" w:rsidRDefault="00DC0E94">
            <w:pPr>
              <w:pStyle w:val="ConsPlusNormal"/>
              <w:jc w:val="center"/>
            </w:pPr>
            <w:r>
              <w:t>9031523,8</w:t>
            </w:r>
          </w:p>
        </w:tc>
        <w:tc>
          <w:tcPr>
            <w:tcW w:w="1474" w:type="dxa"/>
          </w:tcPr>
          <w:p w:rsidR="00DC0E94" w:rsidRDefault="00DC0E94">
            <w:pPr>
              <w:pStyle w:val="ConsPlusNormal"/>
              <w:jc w:val="center"/>
            </w:pPr>
            <w:r>
              <w:t>9051510,7</w:t>
            </w:r>
          </w:p>
        </w:tc>
        <w:tc>
          <w:tcPr>
            <w:tcW w:w="1474" w:type="dxa"/>
          </w:tcPr>
          <w:p w:rsidR="00DC0E94" w:rsidRDefault="00DC0E94">
            <w:pPr>
              <w:pStyle w:val="ConsPlusNormal"/>
              <w:jc w:val="center"/>
            </w:pPr>
            <w:r>
              <w:t>10622490,1</w:t>
            </w:r>
          </w:p>
        </w:tc>
        <w:tc>
          <w:tcPr>
            <w:tcW w:w="1474" w:type="dxa"/>
          </w:tcPr>
          <w:p w:rsidR="00DC0E94" w:rsidRDefault="00DC0E94">
            <w:pPr>
              <w:pStyle w:val="ConsPlusNormal"/>
              <w:jc w:val="center"/>
            </w:pPr>
            <w:r>
              <w:t>14848465,1</w:t>
            </w:r>
          </w:p>
        </w:tc>
        <w:tc>
          <w:tcPr>
            <w:tcW w:w="1474" w:type="dxa"/>
          </w:tcPr>
          <w:p w:rsidR="00DC0E94" w:rsidRDefault="00DC0E94">
            <w:pPr>
              <w:pStyle w:val="ConsPlusNormal"/>
              <w:jc w:val="center"/>
            </w:pPr>
            <w:r>
              <w:t>15137422,6</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95"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c>
          <w:tcPr>
            <w:tcW w:w="1474" w:type="dxa"/>
          </w:tcPr>
          <w:p w:rsidR="00DC0E94" w:rsidRDefault="00DC0E94">
            <w:pPr>
              <w:pStyle w:val="ConsPlusNormal"/>
              <w:jc w:val="center"/>
            </w:pPr>
            <w:r>
              <w:t>15510424,4</w:t>
            </w:r>
          </w:p>
        </w:tc>
      </w:tr>
      <w:tr w:rsidR="00DC0E94">
        <w:tc>
          <w:tcPr>
            <w:tcW w:w="2268" w:type="dxa"/>
          </w:tcPr>
          <w:p w:rsidR="00DC0E94" w:rsidRDefault="00DC0E94">
            <w:pPr>
              <w:pStyle w:val="ConsPlusNormal"/>
            </w:pPr>
            <w:r>
              <w:t>Субвенции</w:t>
            </w:r>
          </w:p>
        </w:tc>
        <w:tc>
          <w:tcPr>
            <w:tcW w:w="1474" w:type="dxa"/>
          </w:tcPr>
          <w:p w:rsidR="00DC0E94" w:rsidRDefault="00DC0E94">
            <w:pPr>
              <w:pStyle w:val="ConsPlusNormal"/>
              <w:jc w:val="center"/>
            </w:pPr>
            <w:r>
              <w:t>4429951,9</w:t>
            </w:r>
          </w:p>
        </w:tc>
        <w:tc>
          <w:tcPr>
            <w:tcW w:w="1474" w:type="dxa"/>
          </w:tcPr>
          <w:p w:rsidR="00DC0E94" w:rsidRDefault="00DC0E94">
            <w:pPr>
              <w:pStyle w:val="ConsPlusNormal"/>
              <w:jc w:val="center"/>
            </w:pPr>
            <w:r>
              <w:t>3137970,6</w:t>
            </w:r>
          </w:p>
        </w:tc>
        <w:tc>
          <w:tcPr>
            <w:tcW w:w="1474" w:type="dxa"/>
          </w:tcPr>
          <w:p w:rsidR="00DC0E94" w:rsidRDefault="00DC0E94">
            <w:pPr>
              <w:pStyle w:val="ConsPlusNormal"/>
              <w:jc w:val="center"/>
            </w:pPr>
            <w:r>
              <w:t>3263188,2</w:t>
            </w:r>
          </w:p>
        </w:tc>
        <w:tc>
          <w:tcPr>
            <w:tcW w:w="1474" w:type="dxa"/>
          </w:tcPr>
          <w:p w:rsidR="00DC0E94" w:rsidRDefault="00DC0E94">
            <w:pPr>
              <w:pStyle w:val="ConsPlusNormal"/>
              <w:jc w:val="center"/>
            </w:pPr>
            <w:r>
              <w:t>3399574,4</w:t>
            </w:r>
          </w:p>
        </w:tc>
        <w:tc>
          <w:tcPr>
            <w:tcW w:w="1474" w:type="dxa"/>
          </w:tcPr>
          <w:p w:rsidR="00DC0E94" w:rsidRDefault="00DC0E94">
            <w:pPr>
              <w:pStyle w:val="ConsPlusNormal"/>
              <w:jc w:val="center"/>
            </w:pPr>
            <w:r>
              <w:t>3590975,4</w:t>
            </w:r>
          </w:p>
        </w:tc>
        <w:tc>
          <w:tcPr>
            <w:tcW w:w="1474" w:type="dxa"/>
          </w:tcPr>
          <w:p w:rsidR="00DC0E94" w:rsidRDefault="00DC0E94">
            <w:pPr>
              <w:pStyle w:val="ConsPlusNormal"/>
              <w:jc w:val="center"/>
            </w:pPr>
            <w:r>
              <w:t>3618417,5</w:t>
            </w:r>
          </w:p>
        </w:tc>
        <w:tc>
          <w:tcPr>
            <w:tcW w:w="1474" w:type="dxa"/>
          </w:tcPr>
          <w:p w:rsidR="00DC0E94" w:rsidRDefault="00DC0E94">
            <w:pPr>
              <w:pStyle w:val="ConsPlusNormal"/>
              <w:jc w:val="center"/>
            </w:pPr>
            <w:r>
              <w:t>3763154,2</w:t>
            </w:r>
          </w:p>
        </w:tc>
        <w:tc>
          <w:tcPr>
            <w:tcW w:w="1474" w:type="dxa"/>
          </w:tcPr>
          <w:p w:rsidR="00DC0E94" w:rsidRDefault="00DC0E94">
            <w:pPr>
              <w:pStyle w:val="ConsPlusNormal"/>
              <w:jc w:val="center"/>
            </w:pPr>
            <w:r>
              <w:t>3913680,4</w:t>
            </w:r>
          </w:p>
        </w:tc>
        <w:tc>
          <w:tcPr>
            <w:tcW w:w="1474" w:type="dxa"/>
          </w:tcPr>
          <w:p w:rsidR="00DC0E94" w:rsidRDefault="00DC0E94">
            <w:pPr>
              <w:pStyle w:val="ConsPlusNormal"/>
              <w:jc w:val="center"/>
            </w:pPr>
            <w:r>
              <w:t>4070227,6</w:t>
            </w:r>
          </w:p>
        </w:tc>
        <w:tc>
          <w:tcPr>
            <w:tcW w:w="1495" w:type="dxa"/>
          </w:tcPr>
          <w:p w:rsidR="00DC0E94" w:rsidRDefault="00DC0E94">
            <w:pPr>
              <w:pStyle w:val="ConsPlusNormal"/>
              <w:jc w:val="center"/>
            </w:pPr>
            <w:r>
              <w:t>4233036,7</w:t>
            </w:r>
          </w:p>
        </w:tc>
        <w:tc>
          <w:tcPr>
            <w:tcW w:w="1474" w:type="dxa"/>
          </w:tcPr>
          <w:p w:rsidR="00DC0E94" w:rsidRDefault="00DC0E94">
            <w:pPr>
              <w:pStyle w:val="ConsPlusNormal"/>
              <w:jc w:val="center"/>
            </w:pPr>
            <w:r>
              <w:t>4402358,2</w:t>
            </w:r>
          </w:p>
        </w:tc>
        <w:tc>
          <w:tcPr>
            <w:tcW w:w="1474" w:type="dxa"/>
          </w:tcPr>
          <w:p w:rsidR="00DC0E94" w:rsidRDefault="00DC0E94">
            <w:pPr>
              <w:pStyle w:val="ConsPlusNormal"/>
              <w:jc w:val="center"/>
            </w:pPr>
            <w:r>
              <w:t>4578452,5</w:t>
            </w:r>
          </w:p>
        </w:tc>
        <w:tc>
          <w:tcPr>
            <w:tcW w:w="1474" w:type="dxa"/>
          </w:tcPr>
          <w:p w:rsidR="00DC0E94" w:rsidRDefault="00DC0E94">
            <w:pPr>
              <w:pStyle w:val="ConsPlusNormal"/>
              <w:jc w:val="center"/>
            </w:pPr>
            <w:r>
              <w:t>4761590,6</w:t>
            </w:r>
          </w:p>
        </w:tc>
      </w:tr>
      <w:tr w:rsidR="00DC0E94">
        <w:tc>
          <w:tcPr>
            <w:tcW w:w="2268" w:type="dxa"/>
          </w:tcPr>
          <w:p w:rsidR="00DC0E94" w:rsidRDefault="00DC0E94">
            <w:pPr>
              <w:pStyle w:val="ConsPlusNormal"/>
            </w:pPr>
            <w:r>
              <w:t>Иные межбюджетные трансферты</w:t>
            </w:r>
          </w:p>
        </w:tc>
        <w:tc>
          <w:tcPr>
            <w:tcW w:w="1474" w:type="dxa"/>
          </w:tcPr>
          <w:p w:rsidR="00DC0E94" w:rsidRDefault="00DC0E94">
            <w:pPr>
              <w:pStyle w:val="ConsPlusNormal"/>
              <w:jc w:val="center"/>
            </w:pPr>
            <w:r>
              <w:t>7652877,6</w:t>
            </w:r>
          </w:p>
        </w:tc>
        <w:tc>
          <w:tcPr>
            <w:tcW w:w="1474" w:type="dxa"/>
          </w:tcPr>
          <w:p w:rsidR="00DC0E94" w:rsidRDefault="00DC0E94">
            <w:pPr>
              <w:pStyle w:val="ConsPlusNormal"/>
              <w:jc w:val="center"/>
            </w:pPr>
            <w:r>
              <w:t>4610512,9</w:t>
            </w:r>
          </w:p>
        </w:tc>
        <w:tc>
          <w:tcPr>
            <w:tcW w:w="1474" w:type="dxa"/>
          </w:tcPr>
          <w:p w:rsidR="00DC0E94" w:rsidRDefault="00DC0E94">
            <w:pPr>
              <w:pStyle w:val="ConsPlusNormal"/>
              <w:jc w:val="center"/>
            </w:pPr>
            <w:r>
              <w:t>1652137,0</w:t>
            </w:r>
          </w:p>
        </w:tc>
        <w:tc>
          <w:tcPr>
            <w:tcW w:w="1474" w:type="dxa"/>
          </w:tcPr>
          <w:p w:rsidR="00DC0E94" w:rsidRDefault="00DC0E94">
            <w:pPr>
              <w:pStyle w:val="ConsPlusNormal"/>
              <w:jc w:val="center"/>
            </w:pPr>
            <w:r>
              <w:t>1690079,1</w:t>
            </w:r>
          </w:p>
        </w:tc>
        <w:tc>
          <w:tcPr>
            <w:tcW w:w="1474" w:type="dxa"/>
          </w:tcPr>
          <w:p w:rsidR="00DC0E94" w:rsidRDefault="00DC0E94">
            <w:pPr>
              <w:pStyle w:val="ConsPlusNormal"/>
              <w:jc w:val="center"/>
            </w:pPr>
            <w:r>
              <w:t>1723592,6</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95"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c>
          <w:tcPr>
            <w:tcW w:w="1474" w:type="dxa"/>
          </w:tcPr>
          <w:p w:rsidR="00DC0E94" w:rsidRDefault="00DC0E94">
            <w:pPr>
              <w:pStyle w:val="ConsPlusNormal"/>
              <w:jc w:val="center"/>
            </w:pPr>
            <w:r>
              <w:t>1746872,4</w:t>
            </w:r>
          </w:p>
        </w:tc>
      </w:tr>
      <w:tr w:rsidR="00DC0E94">
        <w:tc>
          <w:tcPr>
            <w:tcW w:w="2268" w:type="dxa"/>
          </w:tcPr>
          <w:p w:rsidR="00DC0E94" w:rsidRDefault="00DC0E94">
            <w:pPr>
              <w:pStyle w:val="ConsPlusNormal"/>
            </w:pPr>
            <w:r>
              <w:t>Расходы</w:t>
            </w:r>
          </w:p>
        </w:tc>
        <w:tc>
          <w:tcPr>
            <w:tcW w:w="1474" w:type="dxa"/>
          </w:tcPr>
          <w:p w:rsidR="00DC0E94" w:rsidRDefault="00DC0E94">
            <w:pPr>
              <w:pStyle w:val="ConsPlusNormal"/>
              <w:jc w:val="center"/>
            </w:pPr>
            <w:r>
              <w:t>240768425,6</w:t>
            </w:r>
          </w:p>
        </w:tc>
        <w:tc>
          <w:tcPr>
            <w:tcW w:w="1474" w:type="dxa"/>
          </w:tcPr>
          <w:p w:rsidR="00DC0E94" w:rsidRDefault="00DC0E94">
            <w:pPr>
              <w:pStyle w:val="ConsPlusNormal"/>
              <w:jc w:val="center"/>
            </w:pPr>
            <w:r>
              <w:t>265047997,4</w:t>
            </w:r>
          </w:p>
        </w:tc>
        <w:tc>
          <w:tcPr>
            <w:tcW w:w="1474" w:type="dxa"/>
          </w:tcPr>
          <w:p w:rsidR="00DC0E94" w:rsidRDefault="00DC0E94">
            <w:pPr>
              <w:pStyle w:val="ConsPlusNormal"/>
              <w:jc w:val="center"/>
            </w:pPr>
            <w:r>
              <w:t>318381712,7</w:t>
            </w:r>
          </w:p>
        </w:tc>
        <w:tc>
          <w:tcPr>
            <w:tcW w:w="1474" w:type="dxa"/>
          </w:tcPr>
          <w:p w:rsidR="00DC0E94" w:rsidRDefault="00DC0E94">
            <w:pPr>
              <w:pStyle w:val="ConsPlusNormal"/>
              <w:jc w:val="center"/>
            </w:pPr>
            <w:r>
              <w:t>333736013,2</w:t>
            </w:r>
          </w:p>
        </w:tc>
        <w:tc>
          <w:tcPr>
            <w:tcW w:w="1474" w:type="dxa"/>
          </w:tcPr>
          <w:p w:rsidR="00DC0E94" w:rsidRDefault="00DC0E94">
            <w:pPr>
              <w:pStyle w:val="ConsPlusNormal"/>
              <w:jc w:val="center"/>
            </w:pPr>
            <w:r>
              <w:t>320657880,5</w:t>
            </w:r>
          </w:p>
        </w:tc>
        <w:tc>
          <w:tcPr>
            <w:tcW w:w="1474" w:type="dxa"/>
          </w:tcPr>
          <w:p w:rsidR="00DC0E94" w:rsidRDefault="00DC0E94">
            <w:pPr>
              <w:pStyle w:val="ConsPlusNormal"/>
              <w:jc w:val="center"/>
            </w:pPr>
            <w:r>
              <w:t>325451136,7</w:t>
            </w:r>
          </w:p>
        </w:tc>
        <w:tc>
          <w:tcPr>
            <w:tcW w:w="1474" w:type="dxa"/>
          </w:tcPr>
          <w:p w:rsidR="00DC0E94" w:rsidRDefault="00DC0E94">
            <w:pPr>
              <w:pStyle w:val="ConsPlusNormal"/>
              <w:jc w:val="center"/>
            </w:pPr>
            <w:r>
              <w:t>340167866,5</w:t>
            </w:r>
          </w:p>
        </w:tc>
        <w:tc>
          <w:tcPr>
            <w:tcW w:w="1474" w:type="dxa"/>
          </w:tcPr>
          <w:p w:rsidR="00DC0E94" w:rsidRDefault="00DC0E94">
            <w:pPr>
              <w:pStyle w:val="ConsPlusNormal"/>
              <w:jc w:val="center"/>
            </w:pPr>
            <w:r>
              <w:t>360878335,9</w:t>
            </w:r>
          </w:p>
        </w:tc>
        <w:tc>
          <w:tcPr>
            <w:tcW w:w="1474" w:type="dxa"/>
          </w:tcPr>
          <w:p w:rsidR="00DC0E94" w:rsidRDefault="00DC0E94">
            <w:pPr>
              <w:pStyle w:val="ConsPlusNormal"/>
              <w:jc w:val="center"/>
            </w:pPr>
            <w:r>
              <w:t>386967154,0</w:t>
            </w:r>
          </w:p>
        </w:tc>
        <w:tc>
          <w:tcPr>
            <w:tcW w:w="1495" w:type="dxa"/>
          </w:tcPr>
          <w:p w:rsidR="00DC0E94" w:rsidRDefault="00DC0E94">
            <w:pPr>
              <w:pStyle w:val="ConsPlusNormal"/>
              <w:jc w:val="center"/>
            </w:pPr>
            <w:r>
              <w:t>419145001,5</w:t>
            </w:r>
          </w:p>
        </w:tc>
        <w:tc>
          <w:tcPr>
            <w:tcW w:w="1474" w:type="dxa"/>
          </w:tcPr>
          <w:p w:rsidR="00DC0E94" w:rsidRDefault="00DC0E94">
            <w:pPr>
              <w:pStyle w:val="ConsPlusNormal"/>
              <w:jc w:val="center"/>
            </w:pPr>
            <w:r>
              <w:t>445183241,0</w:t>
            </w:r>
          </w:p>
        </w:tc>
        <w:tc>
          <w:tcPr>
            <w:tcW w:w="1474" w:type="dxa"/>
          </w:tcPr>
          <w:p w:rsidR="00DC0E94" w:rsidRDefault="00DC0E94">
            <w:pPr>
              <w:pStyle w:val="ConsPlusNormal"/>
              <w:jc w:val="center"/>
            </w:pPr>
            <w:r>
              <w:t>470671993,8</w:t>
            </w:r>
          </w:p>
        </w:tc>
        <w:tc>
          <w:tcPr>
            <w:tcW w:w="1474" w:type="dxa"/>
          </w:tcPr>
          <w:p w:rsidR="00DC0E94" w:rsidRDefault="00DC0E94">
            <w:pPr>
              <w:pStyle w:val="ConsPlusNormal"/>
              <w:jc w:val="center"/>
            </w:pPr>
            <w:r>
              <w:t>500670624,2</w:t>
            </w:r>
          </w:p>
        </w:tc>
      </w:tr>
      <w:tr w:rsidR="00DC0E94">
        <w:tc>
          <w:tcPr>
            <w:tcW w:w="2268" w:type="dxa"/>
          </w:tcPr>
          <w:p w:rsidR="00DC0E94" w:rsidRDefault="00DC0E94">
            <w:pPr>
              <w:pStyle w:val="ConsPlusNormal"/>
            </w:pPr>
            <w:r>
              <w:t>Дефицит/профицит</w:t>
            </w:r>
          </w:p>
        </w:tc>
        <w:tc>
          <w:tcPr>
            <w:tcW w:w="1474" w:type="dxa"/>
          </w:tcPr>
          <w:p w:rsidR="00DC0E94" w:rsidRDefault="00DC0E94">
            <w:pPr>
              <w:pStyle w:val="ConsPlusNormal"/>
              <w:jc w:val="center"/>
            </w:pPr>
            <w:r>
              <w:t>-1535269,2</w:t>
            </w:r>
          </w:p>
        </w:tc>
        <w:tc>
          <w:tcPr>
            <w:tcW w:w="1474" w:type="dxa"/>
          </w:tcPr>
          <w:p w:rsidR="00DC0E94" w:rsidRDefault="00DC0E94">
            <w:pPr>
              <w:pStyle w:val="ConsPlusNormal"/>
              <w:jc w:val="center"/>
            </w:pPr>
            <w:r>
              <w:t>41040007,2</w:t>
            </w:r>
          </w:p>
        </w:tc>
        <w:tc>
          <w:tcPr>
            <w:tcW w:w="1474" w:type="dxa"/>
          </w:tcPr>
          <w:p w:rsidR="00DC0E94" w:rsidRDefault="00DC0E94">
            <w:pPr>
              <w:pStyle w:val="ConsPlusNormal"/>
              <w:jc w:val="center"/>
            </w:pPr>
            <w:r>
              <w:t>21254367,9</w:t>
            </w:r>
          </w:p>
        </w:tc>
        <w:tc>
          <w:tcPr>
            <w:tcW w:w="1474" w:type="dxa"/>
          </w:tcPr>
          <w:p w:rsidR="00DC0E94" w:rsidRDefault="00DC0E94">
            <w:pPr>
              <w:pStyle w:val="ConsPlusNormal"/>
              <w:jc w:val="center"/>
            </w:pPr>
            <w:r>
              <w:t>-32433715,7</w:t>
            </w:r>
          </w:p>
        </w:tc>
        <w:tc>
          <w:tcPr>
            <w:tcW w:w="1474" w:type="dxa"/>
          </w:tcPr>
          <w:p w:rsidR="00DC0E94" w:rsidRDefault="00DC0E94">
            <w:pPr>
              <w:pStyle w:val="ConsPlusNormal"/>
              <w:jc w:val="center"/>
            </w:pPr>
            <w:r>
              <w:t>-17584451,0</w:t>
            </w:r>
          </w:p>
        </w:tc>
        <w:tc>
          <w:tcPr>
            <w:tcW w:w="1474" w:type="dxa"/>
          </w:tcPr>
          <w:p w:rsidR="00DC0E94" w:rsidRDefault="00DC0E94">
            <w:pPr>
              <w:pStyle w:val="ConsPlusNormal"/>
              <w:jc w:val="center"/>
            </w:pPr>
            <w:r>
              <w:t>-8653217,7</w:t>
            </w:r>
          </w:p>
        </w:tc>
        <w:tc>
          <w:tcPr>
            <w:tcW w:w="1474" w:type="dxa"/>
          </w:tcPr>
          <w:p w:rsidR="00DC0E94" w:rsidRDefault="00DC0E94">
            <w:pPr>
              <w:pStyle w:val="ConsPlusNormal"/>
              <w:jc w:val="center"/>
            </w:pPr>
            <w:r>
              <w:t>-3343123,5</w:t>
            </w:r>
          </w:p>
        </w:tc>
        <w:tc>
          <w:tcPr>
            <w:tcW w:w="1474" w:type="dxa"/>
          </w:tcPr>
          <w:p w:rsidR="00DC0E94" w:rsidRDefault="00DC0E94">
            <w:pPr>
              <w:pStyle w:val="ConsPlusNormal"/>
              <w:jc w:val="center"/>
            </w:pPr>
            <w:r>
              <w:t>-2133641,6</w:t>
            </w:r>
          </w:p>
        </w:tc>
        <w:tc>
          <w:tcPr>
            <w:tcW w:w="1474" w:type="dxa"/>
          </w:tcPr>
          <w:p w:rsidR="00DC0E94" w:rsidRDefault="00DC0E94">
            <w:pPr>
              <w:pStyle w:val="ConsPlusNormal"/>
              <w:jc w:val="center"/>
            </w:pPr>
            <w:r>
              <w:t>-5295106,1</w:t>
            </w:r>
          </w:p>
        </w:tc>
        <w:tc>
          <w:tcPr>
            <w:tcW w:w="1495" w:type="dxa"/>
          </w:tcPr>
          <w:p w:rsidR="00DC0E94" w:rsidRDefault="00DC0E94">
            <w:pPr>
              <w:pStyle w:val="ConsPlusNormal"/>
              <w:jc w:val="center"/>
            </w:pPr>
            <w:r>
              <w:t>-5411389,5</w:t>
            </w:r>
          </w:p>
        </w:tc>
        <w:tc>
          <w:tcPr>
            <w:tcW w:w="1474" w:type="dxa"/>
          </w:tcPr>
          <w:p w:rsidR="00DC0E94" w:rsidRDefault="00DC0E94">
            <w:pPr>
              <w:pStyle w:val="ConsPlusNormal"/>
              <w:jc w:val="center"/>
            </w:pPr>
            <w:r>
              <w:t>-5096995,8</w:t>
            </w:r>
          </w:p>
        </w:tc>
        <w:tc>
          <w:tcPr>
            <w:tcW w:w="1474" w:type="dxa"/>
          </w:tcPr>
          <w:p w:rsidR="00DC0E94" w:rsidRDefault="00DC0E94">
            <w:pPr>
              <w:pStyle w:val="ConsPlusNormal"/>
              <w:jc w:val="center"/>
            </w:pPr>
            <w:r>
              <w:t>-2350370,4</w:t>
            </w:r>
          </w:p>
        </w:tc>
        <w:tc>
          <w:tcPr>
            <w:tcW w:w="1474" w:type="dxa"/>
          </w:tcPr>
          <w:p w:rsidR="00DC0E94" w:rsidRDefault="00DC0E94">
            <w:pPr>
              <w:pStyle w:val="ConsPlusNormal"/>
              <w:jc w:val="center"/>
            </w:pPr>
            <w:r>
              <w:t>-3389018,0</w:t>
            </w:r>
          </w:p>
        </w:tc>
      </w:tr>
      <w:tr w:rsidR="00DC0E94">
        <w:tc>
          <w:tcPr>
            <w:tcW w:w="2268" w:type="dxa"/>
          </w:tcPr>
          <w:p w:rsidR="00DC0E94" w:rsidRDefault="00DC0E94">
            <w:pPr>
              <w:pStyle w:val="ConsPlusNormal"/>
            </w:pPr>
            <w:r>
              <w:t>%</w:t>
            </w:r>
          </w:p>
        </w:tc>
        <w:tc>
          <w:tcPr>
            <w:tcW w:w="1474" w:type="dxa"/>
          </w:tcPr>
          <w:p w:rsidR="00DC0E94" w:rsidRDefault="00DC0E94">
            <w:pPr>
              <w:pStyle w:val="ConsPlusNormal"/>
              <w:jc w:val="center"/>
            </w:pPr>
            <w:r>
              <w:t>0,7</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11,6</w:t>
            </w:r>
          </w:p>
        </w:tc>
        <w:tc>
          <w:tcPr>
            <w:tcW w:w="1474" w:type="dxa"/>
          </w:tcPr>
          <w:p w:rsidR="00DC0E94" w:rsidRDefault="00DC0E94">
            <w:pPr>
              <w:pStyle w:val="ConsPlusNormal"/>
              <w:jc w:val="center"/>
            </w:pPr>
            <w:r>
              <w:t>6,2</w:t>
            </w:r>
          </w:p>
        </w:tc>
        <w:tc>
          <w:tcPr>
            <w:tcW w:w="1474" w:type="dxa"/>
          </w:tcPr>
          <w:p w:rsidR="00DC0E94" w:rsidRDefault="00DC0E94">
            <w:pPr>
              <w:pStyle w:val="ConsPlusNormal"/>
              <w:jc w:val="center"/>
            </w:pPr>
            <w:r>
              <w:t>2,9</w:t>
            </w:r>
          </w:p>
        </w:tc>
        <w:tc>
          <w:tcPr>
            <w:tcW w:w="1474" w:type="dxa"/>
          </w:tcPr>
          <w:p w:rsidR="00DC0E94" w:rsidRDefault="00DC0E94">
            <w:pPr>
              <w:pStyle w:val="ConsPlusNormal"/>
              <w:jc w:val="center"/>
            </w:pPr>
            <w:r>
              <w:t>1,1</w:t>
            </w:r>
          </w:p>
        </w:tc>
        <w:tc>
          <w:tcPr>
            <w:tcW w:w="1474" w:type="dxa"/>
          </w:tcPr>
          <w:p w:rsidR="00DC0E94" w:rsidRDefault="00DC0E94">
            <w:pPr>
              <w:pStyle w:val="ConsPlusNormal"/>
              <w:jc w:val="center"/>
            </w:pPr>
            <w:r>
              <w:t>0,6</w:t>
            </w:r>
          </w:p>
        </w:tc>
        <w:tc>
          <w:tcPr>
            <w:tcW w:w="1474" w:type="dxa"/>
          </w:tcPr>
          <w:p w:rsidR="00DC0E94" w:rsidRDefault="00DC0E94">
            <w:pPr>
              <w:pStyle w:val="ConsPlusNormal"/>
              <w:jc w:val="center"/>
            </w:pPr>
            <w:r>
              <w:t>1,5</w:t>
            </w:r>
          </w:p>
        </w:tc>
        <w:tc>
          <w:tcPr>
            <w:tcW w:w="1495" w:type="dxa"/>
          </w:tcPr>
          <w:p w:rsidR="00DC0E94" w:rsidRDefault="00DC0E94">
            <w:pPr>
              <w:pStyle w:val="ConsPlusNormal"/>
              <w:jc w:val="center"/>
            </w:pPr>
            <w:r>
              <w:t>1,4</w:t>
            </w:r>
          </w:p>
        </w:tc>
        <w:tc>
          <w:tcPr>
            <w:tcW w:w="1474" w:type="dxa"/>
          </w:tcPr>
          <w:p w:rsidR="00DC0E94" w:rsidRDefault="00DC0E94">
            <w:pPr>
              <w:pStyle w:val="ConsPlusNormal"/>
              <w:jc w:val="center"/>
            </w:pPr>
            <w:r>
              <w:t>1,2</w:t>
            </w:r>
          </w:p>
        </w:tc>
        <w:tc>
          <w:tcPr>
            <w:tcW w:w="1474" w:type="dxa"/>
          </w:tcPr>
          <w:p w:rsidR="00DC0E94" w:rsidRDefault="00DC0E94">
            <w:pPr>
              <w:pStyle w:val="ConsPlusNormal"/>
              <w:jc w:val="center"/>
            </w:pPr>
            <w:r>
              <w:t>0,5</w:t>
            </w:r>
          </w:p>
        </w:tc>
        <w:tc>
          <w:tcPr>
            <w:tcW w:w="1474" w:type="dxa"/>
          </w:tcPr>
          <w:p w:rsidR="00DC0E94" w:rsidRDefault="00DC0E94">
            <w:pPr>
              <w:pStyle w:val="ConsPlusNormal"/>
              <w:jc w:val="center"/>
            </w:pPr>
            <w:r>
              <w:t>0,7</w:t>
            </w:r>
          </w:p>
        </w:tc>
      </w:tr>
    </w:tbl>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jc w:val="right"/>
        <w:outlineLvl w:val="1"/>
      </w:pPr>
      <w:bookmarkStart w:id="6" w:name="P1511"/>
      <w:bookmarkEnd w:id="6"/>
    </w:p>
    <w:p w:rsidR="00DC0E94" w:rsidRDefault="00DC0E94">
      <w:pPr>
        <w:pStyle w:val="ConsPlusNormal"/>
        <w:jc w:val="right"/>
        <w:outlineLvl w:val="1"/>
      </w:pPr>
    </w:p>
    <w:p w:rsidR="00DC0E94" w:rsidRDefault="00DC0E94">
      <w:pPr>
        <w:pStyle w:val="ConsPlusNormal"/>
        <w:jc w:val="right"/>
        <w:outlineLvl w:val="1"/>
      </w:pPr>
    </w:p>
    <w:p w:rsidR="00DC0E94" w:rsidRDefault="00DC0E94">
      <w:pPr>
        <w:pStyle w:val="ConsPlusNormal"/>
        <w:jc w:val="right"/>
        <w:outlineLvl w:val="1"/>
      </w:pPr>
    </w:p>
    <w:p w:rsidR="00DC0E94" w:rsidRDefault="00DC0E94">
      <w:pPr>
        <w:pStyle w:val="ConsPlusNormal"/>
        <w:jc w:val="right"/>
        <w:outlineLvl w:val="1"/>
      </w:pPr>
      <w:r>
        <w:lastRenderedPageBreak/>
        <w:t>Приложение 3</w:t>
      </w:r>
    </w:p>
    <w:p w:rsidR="00DC0E94" w:rsidRDefault="00DC0E94">
      <w:pPr>
        <w:pStyle w:val="ConsPlusNormal"/>
        <w:jc w:val="right"/>
      </w:pPr>
      <w:r>
        <w:t>к Бюджетному прогнозу</w:t>
      </w:r>
    </w:p>
    <w:p w:rsidR="00DC0E94" w:rsidRDefault="00DC0E94">
      <w:pPr>
        <w:pStyle w:val="ConsPlusNormal"/>
        <w:jc w:val="right"/>
      </w:pPr>
    </w:p>
    <w:p w:rsidR="00DC0E94" w:rsidRDefault="00DC0E94">
      <w:pPr>
        <w:pStyle w:val="ConsPlusNormal"/>
        <w:jc w:val="right"/>
        <w:outlineLvl w:val="2"/>
      </w:pPr>
      <w:r>
        <w:t>Таблица 1</w:t>
      </w:r>
    </w:p>
    <w:p w:rsidR="00DC0E94" w:rsidRDefault="00DC0E94">
      <w:pPr>
        <w:pStyle w:val="ConsPlusNormal"/>
        <w:jc w:val="right"/>
      </w:pPr>
    </w:p>
    <w:p w:rsidR="00DC0E94" w:rsidRDefault="00DC0E94">
      <w:pPr>
        <w:pStyle w:val="ConsPlusTitle"/>
        <w:jc w:val="center"/>
      </w:pPr>
      <w:r>
        <w:t>Прогноз основных характеристик областного бюджета</w:t>
      </w:r>
    </w:p>
    <w:p w:rsidR="00DC0E94" w:rsidRDefault="00DC0E94">
      <w:pPr>
        <w:pStyle w:val="ConsPlusTitle"/>
        <w:jc w:val="center"/>
      </w:pPr>
      <w:r>
        <w:t>Ленинградской области на период до 2034 года</w:t>
      </w:r>
    </w:p>
    <w:p w:rsidR="00DC0E94" w:rsidRDefault="00DC0E94">
      <w:pPr>
        <w:pStyle w:val="ConsPlusTitle"/>
        <w:jc w:val="center"/>
      </w:pPr>
      <w:r>
        <w:t>вариант 1 (консервативный)</w:t>
      </w:r>
    </w:p>
    <w:p w:rsidR="00DC0E94" w:rsidRDefault="00DC0E94">
      <w:pPr>
        <w:pStyle w:val="ConsPlusNormal"/>
        <w:ind w:firstLine="540"/>
        <w:jc w:val="both"/>
      </w:pPr>
    </w:p>
    <w:p w:rsidR="00DC0E94" w:rsidRDefault="00DC0E94">
      <w:pPr>
        <w:pStyle w:val="ConsPlusNormal"/>
        <w:jc w:val="right"/>
      </w:pPr>
      <w:proofErr w:type="gramStart"/>
      <w:r>
        <w:t>млрд</w:t>
      </w:r>
      <w:proofErr w:type="gramEnd"/>
      <w:r>
        <w:t xml:space="preserve"> руб.</w:t>
      </w:r>
    </w:p>
    <w:p w:rsidR="00DC0E94" w:rsidRDefault="00DC0E94">
      <w:pPr>
        <w:pStyle w:val="ConsPlusNormal"/>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56"/>
        <w:gridCol w:w="1059"/>
        <w:gridCol w:w="1079"/>
        <w:gridCol w:w="1077"/>
        <w:gridCol w:w="1078"/>
        <w:gridCol w:w="1077"/>
        <w:gridCol w:w="1058"/>
        <w:gridCol w:w="1058"/>
        <w:gridCol w:w="1058"/>
        <w:gridCol w:w="1058"/>
        <w:gridCol w:w="1077"/>
        <w:gridCol w:w="1078"/>
        <w:gridCol w:w="1077"/>
        <w:gridCol w:w="1078"/>
      </w:tblGrid>
      <w:tr w:rsidR="00DC0E94">
        <w:tc>
          <w:tcPr>
            <w:tcW w:w="2268" w:type="dxa"/>
          </w:tcPr>
          <w:p w:rsidR="00DC0E94" w:rsidRDefault="00DC0E94">
            <w:pPr>
              <w:pStyle w:val="ConsPlusNormal"/>
              <w:jc w:val="center"/>
            </w:pPr>
            <w:r>
              <w:t>Показатель</w:t>
            </w:r>
          </w:p>
        </w:tc>
        <w:tc>
          <w:tcPr>
            <w:tcW w:w="1077" w:type="dxa"/>
          </w:tcPr>
          <w:p w:rsidR="00DC0E94" w:rsidRDefault="00DC0E94">
            <w:pPr>
              <w:pStyle w:val="ConsPlusNormal"/>
              <w:jc w:val="center"/>
            </w:pPr>
            <w:r>
              <w:t>2022 год</w:t>
            </w:r>
          </w:p>
        </w:tc>
        <w:tc>
          <w:tcPr>
            <w:tcW w:w="1098" w:type="dxa"/>
          </w:tcPr>
          <w:p w:rsidR="00DC0E94" w:rsidRDefault="00DC0E94">
            <w:pPr>
              <w:pStyle w:val="ConsPlusNormal"/>
              <w:jc w:val="center"/>
            </w:pPr>
            <w:r>
              <w:t>2023 год</w:t>
            </w:r>
          </w:p>
        </w:tc>
        <w:tc>
          <w:tcPr>
            <w:tcW w:w="1097" w:type="dxa"/>
          </w:tcPr>
          <w:p w:rsidR="00DC0E94" w:rsidRDefault="00DC0E94">
            <w:pPr>
              <w:pStyle w:val="ConsPlusNormal"/>
              <w:jc w:val="center"/>
            </w:pPr>
            <w:r>
              <w:t>2024 год</w:t>
            </w:r>
          </w:p>
        </w:tc>
        <w:tc>
          <w:tcPr>
            <w:tcW w:w="1098" w:type="dxa"/>
          </w:tcPr>
          <w:p w:rsidR="00DC0E94" w:rsidRDefault="00DC0E94">
            <w:pPr>
              <w:pStyle w:val="ConsPlusNormal"/>
              <w:jc w:val="center"/>
            </w:pPr>
            <w:r>
              <w:t>2025 год</w:t>
            </w:r>
          </w:p>
        </w:tc>
        <w:tc>
          <w:tcPr>
            <w:tcW w:w="1097" w:type="dxa"/>
          </w:tcPr>
          <w:p w:rsidR="00DC0E94" w:rsidRDefault="00DC0E94">
            <w:pPr>
              <w:pStyle w:val="ConsPlusNormal"/>
              <w:jc w:val="center"/>
            </w:pPr>
            <w:r>
              <w:t>2026 год</w:t>
            </w:r>
          </w:p>
        </w:tc>
        <w:tc>
          <w:tcPr>
            <w:tcW w:w="1077" w:type="dxa"/>
          </w:tcPr>
          <w:p w:rsidR="00DC0E94" w:rsidRDefault="00DC0E94">
            <w:pPr>
              <w:pStyle w:val="ConsPlusNormal"/>
              <w:jc w:val="center"/>
            </w:pPr>
            <w:r>
              <w:t>2027 год</w:t>
            </w:r>
          </w:p>
        </w:tc>
        <w:tc>
          <w:tcPr>
            <w:tcW w:w="1077" w:type="dxa"/>
          </w:tcPr>
          <w:p w:rsidR="00DC0E94" w:rsidRDefault="00DC0E94">
            <w:pPr>
              <w:pStyle w:val="ConsPlusNormal"/>
              <w:jc w:val="center"/>
            </w:pPr>
            <w:r>
              <w:t>2028 год</w:t>
            </w:r>
          </w:p>
        </w:tc>
        <w:tc>
          <w:tcPr>
            <w:tcW w:w="1077" w:type="dxa"/>
          </w:tcPr>
          <w:p w:rsidR="00DC0E94" w:rsidRDefault="00DC0E94">
            <w:pPr>
              <w:pStyle w:val="ConsPlusNormal"/>
              <w:jc w:val="center"/>
            </w:pPr>
            <w:r>
              <w:t>2029 год</w:t>
            </w:r>
          </w:p>
        </w:tc>
        <w:tc>
          <w:tcPr>
            <w:tcW w:w="1077" w:type="dxa"/>
          </w:tcPr>
          <w:p w:rsidR="00DC0E94" w:rsidRDefault="00DC0E94">
            <w:pPr>
              <w:pStyle w:val="ConsPlusNormal"/>
              <w:jc w:val="center"/>
            </w:pPr>
            <w:r>
              <w:t>2030 год</w:t>
            </w:r>
          </w:p>
        </w:tc>
        <w:tc>
          <w:tcPr>
            <w:tcW w:w="1097" w:type="dxa"/>
          </w:tcPr>
          <w:p w:rsidR="00DC0E94" w:rsidRDefault="00DC0E94">
            <w:pPr>
              <w:pStyle w:val="ConsPlusNormal"/>
              <w:jc w:val="center"/>
            </w:pPr>
            <w:r>
              <w:t>2031 год</w:t>
            </w:r>
          </w:p>
        </w:tc>
        <w:tc>
          <w:tcPr>
            <w:tcW w:w="1098" w:type="dxa"/>
          </w:tcPr>
          <w:p w:rsidR="00DC0E94" w:rsidRDefault="00DC0E94">
            <w:pPr>
              <w:pStyle w:val="ConsPlusNormal"/>
              <w:jc w:val="center"/>
            </w:pPr>
            <w:r>
              <w:t>2032 год</w:t>
            </w:r>
          </w:p>
        </w:tc>
        <w:tc>
          <w:tcPr>
            <w:tcW w:w="1097" w:type="dxa"/>
          </w:tcPr>
          <w:p w:rsidR="00DC0E94" w:rsidRDefault="00DC0E94">
            <w:pPr>
              <w:pStyle w:val="ConsPlusNormal"/>
              <w:jc w:val="center"/>
            </w:pPr>
            <w:r>
              <w:t>2033 год</w:t>
            </w:r>
          </w:p>
        </w:tc>
        <w:tc>
          <w:tcPr>
            <w:tcW w:w="1098" w:type="dxa"/>
          </w:tcPr>
          <w:p w:rsidR="00DC0E94" w:rsidRDefault="00DC0E94">
            <w:pPr>
              <w:pStyle w:val="ConsPlusNormal"/>
              <w:jc w:val="center"/>
            </w:pPr>
            <w:r>
              <w:t>2034 год</w:t>
            </w:r>
          </w:p>
        </w:tc>
      </w:tr>
      <w:tr w:rsidR="00DC0E94">
        <w:tc>
          <w:tcPr>
            <w:tcW w:w="2268" w:type="dxa"/>
          </w:tcPr>
          <w:p w:rsidR="00DC0E94" w:rsidRDefault="00DC0E94">
            <w:pPr>
              <w:pStyle w:val="ConsPlusNormal"/>
            </w:pPr>
            <w:r>
              <w:t>Доходы, всего</w:t>
            </w:r>
          </w:p>
        </w:tc>
        <w:tc>
          <w:tcPr>
            <w:tcW w:w="1077" w:type="dxa"/>
          </w:tcPr>
          <w:p w:rsidR="00DC0E94" w:rsidRDefault="00DC0E94">
            <w:pPr>
              <w:pStyle w:val="ConsPlusNormal"/>
              <w:jc w:val="center"/>
            </w:pPr>
            <w:r>
              <w:t>192,2</w:t>
            </w:r>
          </w:p>
        </w:tc>
        <w:tc>
          <w:tcPr>
            <w:tcW w:w="1098" w:type="dxa"/>
          </w:tcPr>
          <w:p w:rsidR="00DC0E94" w:rsidRDefault="00DC0E94">
            <w:pPr>
              <w:pStyle w:val="ConsPlusNormal"/>
              <w:jc w:val="center"/>
            </w:pPr>
            <w:r>
              <w:t>252,5</w:t>
            </w:r>
          </w:p>
        </w:tc>
        <w:tc>
          <w:tcPr>
            <w:tcW w:w="1097" w:type="dxa"/>
          </w:tcPr>
          <w:p w:rsidR="00DC0E94" w:rsidRDefault="00DC0E94">
            <w:pPr>
              <w:pStyle w:val="ConsPlusNormal"/>
              <w:jc w:val="center"/>
            </w:pPr>
            <w:r>
              <w:t>271,2</w:t>
            </w:r>
          </w:p>
        </w:tc>
        <w:tc>
          <w:tcPr>
            <w:tcW w:w="1098" w:type="dxa"/>
          </w:tcPr>
          <w:p w:rsidR="00DC0E94" w:rsidRDefault="00DC0E94">
            <w:pPr>
              <w:pStyle w:val="ConsPlusNormal"/>
              <w:jc w:val="center"/>
            </w:pPr>
            <w:r>
              <w:t>240,2</w:t>
            </w:r>
          </w:p>
        </w:tc>
        <w:tc>
          <w:tcPr>
            <w:tcW w:w="1097" w:type="dxa"/>
          </w:tcPr>
          <w:p w:rsidR="00DC0E94" w:rsidRDefault="00DC0E94">
            <w:pPr>
              <w:pStyle w:val="ConsPlusNormal"/>
              <w:jc w:val="center"/>
            </w:pPr>
            <w:r>
              <w:t>240,6</w:t>
            </w:r>
          </w:p>
        </w:tc>
        <w:tc>
          <w:tcPr>
            <w:tcW w:w="1077" w:type="dxa"/>
          </w:tcPr>
          <w:p w:rsidR="00DC0E94" w:rsidRDefault="00DC0E94">
            <w:pPr>
              <w:pStyle w:val="ConsPlusNormal"/>
              <w:jc w:val="center"/>
            </w:pPr>
            <w:r>
              <w:t>251,1</w:t>
            </w:r>
          </w:p>
        </w:tc>
        <w:tc>
          <w:tcPr>
            <w:tcW w:w="1077" w:type="dxa"/>
          </w:tcPr>
          <w:p w:rsidR="00DC0E94" w:rsidRDefault="00DC0E94">
            <w:pPr>
              <w:pStyle w:val="ConsPlusNormal"/>
              <w:jc w:val="center"/>
            </w:pPr>
            <w:r>
              <w:t>264,0</w:t>
            </w:r>
          </w:p>
        </w:tc>
        <w:tc>
          <w:tcPr>
            <w:tcW w:w="1077" w:type="dxa"/>
          </w:tcPr>
          <w:p w:rsidR="00DC0E94" w:rsidRDefault="00DC0E94">
            <w:pPr>
              <w:pStyle w:val="ConsPlusNormal"/>
              <w:jc w:val="center"/>
            </w:pPr>
            <w:r>
              <w:t>277,8</w:t>
            </w:r>
          </w:p>
        </w:tc>
        <w:tc>
          <w:tcPr>
            <w:tcW w:w="1077" w:type="dxa"/>
          </w:tcPr>
          <w:p w:rsidR="00DC0E94" w:rsidRDefault="00DC0E94">
            <w:pPr>
              <w:pStyle w:val="ConsPlusNormal"/>
              <w:jc w:val="center"/>
            </w:pPr>
            <w:r>
              <w:t>292,2</w:t>
            </w:r>
          </w:p>
        </w:tc>
        <w:tc>
          <w:tcPr>
            <w:tcW w:w="1097" w:type="dxa"/>
          </w:tcPr>
          <w:p w:rsidR="00DC0E94" w:rsidRDefault="00DC0E94">
            <w:pPr>
              <w:pStyle w:val="ConsPlusNormal"/>
              <w:jc w:val="center"/>
            </w:pPr>
            <w:r>
              <w:t>314,6</w:t>
            </w:r>
          </w:p>
        </w:tc>
        <w:tc>
          <w:tcPr>
            <w:tcW w:w="1098" w:type="dxa"/>
          </w:tcPr>
          <w:p w:rsidR="00DC0E94" w:rsidRDefault="00DC0E94">
            <w:pPr>
              <w:pStyle w:val="ConsPlusNormal"/>
              <w:jc w:val="center"/>
            </w:pPr>
            <w:r>
              <w:t>331,0</w:t>
            </w:r>
          </w:p>
        </w:tc>
        <w:tc>
          <w:tcPr>
            <w:tcW w:w="1097" w:type="dxa"/>
          </w:tcPr>
          <w:p w:rsidR="00DC0E94" w:rsidRDefault="00DC0E94">
            <w:pPr>
              <w:pStyle w:val="ConsPlusNormal"/>
              <w:jc w:val="center"/>
            </w:pPr>
            <w:r>
              <w:t>348,2</w:t>
            </w:r>
          </w:p>
        </w:tc>
        <w:tc>
          <w:tcPr>
            <w:tcW w:w="1098" w:type="dxa"/>
          </w:tcPr>
          <w:p w:rsidR="00DC0E94" w:rsidRDefault="00DC0E94">
            <w:pPr>
              <w:pStyle w:val="ConsPlusNormal"/>
              <w:jc w:val="center"/>
            </w:pPr>
            <w:r>
              <w:t>365,9</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11,7</w:t>
            </w:r>
          </w:p>
        </w:tc>
        <w:tc>
          <w:tcPr>
            <w:tcW w:w="1098" w:type="dxa"/>
          </w:tcPr>
          <w:p w:rsidR="00DC0E94" w:rsidRDefault="00DC0E94">
            <w:pPr>
              <w:pStyle w:val="ConsPlusNormal"/>
              <w:jc w:val="center"/>
            </w:pPr>
            <w:r>
              <w:t>14,4</w:t>
            </w:r>
          </w:p>
        </w:tc>
        <w:tc>
          <w:tcPr>
            <w:tcW w:w="1097" w:type="dxa"/>
          </w:tcPr>
          <w:p w:rsidR="00DC0E94" w:rsidRDefault="00DC0E94">
            <w:pPr>
              <w:pStyle w:val="ConsPlusNormal"/>
              <w:jc w:val="center"/>
            </w:pPr>
            <w:r>
              <w:t>14,7</w:t>
            </w:r>
          </w:p>
        </w:tc>
        <w:tc>
          <w:tcPr>
            <w:tcW w:w="1098" w:type="dxa"/>
          </w:tcPr>
          <w:p w:rsidR="00DC0E94" w:rsidRDefault="00DC0E94">
            <w:pPr>
              <w:pStyle w:val="ConsPlusNormal"/>
              <w:jc w:val="center"/>
            </w:pPr>
            <w:r>
              <w:t>12,3</w:t>
            </w:r>
          </w:p>
        </w:tc>
        <w:tc>
          <w:tcPr>
            <w:tcW w:w="1097" w:type="dxa"/>
          </w:tcPr>
          <w:p w:rsidR="00DC0E94" w:rsidRDefault="00DC0E94">
            <w:pPr>
              <w:pStyle w:val="ConsPlusNormal"/>
              <w:jc w:val="center"/>
            </w:pPr>
            <w:r>
              <w:t>11,7</w:t>
            </w:r>
          </w:p>
        </w:tc>
        <w:tc>
          <w:tcPr>
            <w:tcW w:w="1077" w:type="dxa"/>
          </w:tcPr>
          <w:p w:rsidR="00DC0E94" w:rsidRDefault="00DC0E94">
            <w:pPr>
              <w:pStyle w:val="ConsPlusNormal"/>
              <w:jc w:val="center"/>
            </w:pPr>
            <w:r>
              <w:t>11,6</w:t>
            </w:r>
          </w:p>
        </w:tc>
        <w:tc>
          <w:tcPr>
            <w:tcW w:w="1077" w:type="dxa"/>
          </w:tcPr>
          <w:p w:rsidR="00DC0E94" w:rsidRDefault="00DC0E94">
            <w:pPr>
              <w:pStyle w:val="ConsPlusNormal"/>
              <w:jc w:val="center"/>
            </w:pPr>
            <w:r>
              <w:t>11,6</w:t>
            </w:r>
          </w:p>
        </w:tc>
        <w:tc>
          <w:tcPr>
            <w:tcW w:w="1077" w:type="dxa"/>
          </w:tcPr>
          <w:p w:rsidR="00DC0E94" w:rsidRDefault="00DC0E94">
            <w:pPr>
              <w:pStyle w:val="ConsPlusNormal"/>
              <w:jc w:val="center"/>
            </w:pPr>
            <w:r>
              <w:t>11,7</w:t>
            </w:r>
          </w:p>
        </w:tc>
        <w:tc>
          <w:tcPr>
            <w:tcW w:w="1077" w:type="dxa"/>
          </w:tcPr>
          <w:p w:rsidR="00DC0E94" w:rsidRDefault="00DC0E94">
            <w:pPr>
              <w:pStyle w:val="ConsPlusNormal"/>
              <w:jc w:val="center"/>
            </w:pPr>
            <w:r>
              <w:t>11,7</w:t>
            </w:r>
          </w:p>
        </w:tc>
        <w:tc>
          <w:tcPr>
            <w:tcW w:w="1097" w:type="dxa"/>
          </w:tcPr>
          <w:p w:rsidR="00DC0E94" w:rsidRDefault="00DC0E94">
            <w:pPr>
              <w:pStyle w:val="ConsPlusNormal"/>
              <w:jc w:val="center"/>
            </w:pPr>
            <w:r>
              <w:t>12,0</w:t>
            </w:r>
          </w:p>
        </w:tc>
        <w:tc>
          <w:tcPr>
            <w:tcW w:w="1098" w:type="dxa"/>
          </w:tcPr>
          <w:p w:rsidR="00DC0E94" w:rsidRDefault="00DC0E94">
            <w:pPr>
              <w:pStyle w:val="ConsPlusNormal"/>
              <w:jc w:val="center"/>
            </w:pPr>
            <w:r>
              <w:t>12,0</w:t>
            </w:r>
          </w:p>
        </w:tc>
        <w:tc>
          <w:tcPr>
            <w:tcW w:w="1097" w:type="dxa"/>
          </w:tcPr>
          <w:p w:rsidR="00DC0E94" w:rsidRDefault="00DC0E94">
            <w:pPr>
              <w:pStyle w:val="ConsPlusNormal"/>
              <w:jc w:val="center"/>
            </w:pPr>
            <w:r>
              <w:t>12,0</w:t>
            </w:r>
          </w:p>
        </w:tc>
        <w:tc>
          <w:tcPr>
            <w:tcW w:w="1098" w:type="dxa"/>
          </w:tcPr>
          <w:p w:rsidR="00DC0E94" w:rsidRDefault="00DC0E94">
            <w:pPr>
              <w:pStyle w:val="ConsPlusNormal"/>
              <w:jc w:val="center"/>
            </w:pPr>
            <w:r>
              <w:t>11,9</w:t>
            </w:r>
          </w:p>
        </w:tc>
      </w:tr>
      <w:tr w:rsidR="00DC0E94">
        <w:tc>
          <w:tcPr>
            <w:tcW w:w="2268" w:type="dxa"/>
          </w:tcPr>
          <w:p w:rsidR="00DC0E94" w:rsidRDefault="00DC0E94">
            <w:pPr>
              <w:pStyle w:val="ConsPlusNormal"/>
            </w:pPr>
            <w:r>
              <w:t>Расходы</w:t>
            </w:r>
          </w:p>
        </w:tc>
        <w:tc>
          <w:tcPr>
            <w:tcW w:w="1077" w:type="dxa"/>
          </w:tcPr>
          <w:p w:rsidR="00DC0E94" w:rsidRDefault="00DC0E94">
            <w:pPr>
              <w:pStyle w:val="ConsPlusNormal"/>
              <w:jc w:val="center"/>
            </w:pPr>
            <w:r>
              <w:t>196,8</w:t>
            </w:r>
          </w:p>
        </w:tc>
        <w:tc>
          <w:tcPr>
            <w:tcW w:w="1098" w:type="dxa"/>
          </w:tcPr>
          <w:p w:rsidR="00DC0E94" w:rsidRDefault="00DC0E94">
            <w:pPr>
              <w:pStyle w:val="ConsPlusNormal"/>
              <w:jc w:val="center"/>
            </w:pPr>
            <w:r>
              <w:t>215,3</w:t>
            </w:r>
          </w:p>
        </w:tc>
        <w:tc>
          <w:tcPr>
            <w:tcW w:w="1097" w:type="dxa"/>
          </w:tcPr>
          <w:p w:rsidR="00DC0E94" w:rsidRDefault="00DC0E94">
            <w:pPr>
              <w:pStyle w:val="ConsPlusNormal"/>
              <w:jc w:val="center"/>
            </w:pPr>
            <w:r>
              <w:t>256,1</w:t>
            </w:r>
          </w:p>
        </w:tc>
        <w:tc>
          <w:tcPr>
            <w:tcW w:w="1098" w:type="dxa"/>
          </w:tcPr>
          <w:p w:rsidR="00DC0E94" w:rsidRDefault="00DC0E94">
            <w:pPr>
              <w:pStyle w:val="ConsPlusNormal"/>
              <w:jc w:val="center"/>
            </w:pPr>
            <w:r>
              <w:t>263,7</w:t>
            </w:r>
          </w:p>
        </w:tc>
        <w:tc>
          <w:tcPr>
            <w:tcW w:w="1097" w:type="dxa"/>
          </w:tcPr>
          <w:p w:rsidR="00DC0E94" w:rsidRDefault="00DC0E94">
            <w:pPr>
              <w:pStyle w:val="ConsPlusNormal"/>
              <w:jc w:val="center"/>
            </w:pPr>
            <w:r>
              <w:t>255,1</w:t>
            </w:r>
          </w:p>
        </w:tc>
        <w:tc>
          <w:tcPr>
            <w:tcW w:w="1077" w:type="dxa"/>
          </w:tcPr>
          <w:p w:rsidR="00DC0E94" w:rsidRDefault="00DC0E94">
            <w:pPr>
              <w:pStyle w:val="ConsPlusNormal"/>
              <w:jc w:val="center"/>
            </w:pPr>
            <w:r>
              <w:t>260,8</w:t>
            </w:r>
          </w:p>
        </w:tc>
        <w:tc>
          <w:tcPr>
            <w:tcW w:w="1077" w:type="dxa"/>
          </w:tcPr>
          <w:p w:rsidR="00DC0E94" w:rsidRDefault="00DC0E94">
            <w:pPr>
              <w:pStyle w:val="ConsPlusNormal"/>
              <w:jc w:val="center"/>
            </w:pPr>
            <w:r>
              <w:t>267,2</w:t>
            </w:r>
          </w:p>
        </w:tc>
        <w:tc>
          <w:tcPr>
            <w:tcW w:w="1077" w:type="dxa"/>
          </w:tcPr>
          <w:p w:rsidR="00DC0E94" w:rsidRDefault="00DC0E94">
            <w:pPr>
              <w:pStyle w:val="ConsPlusNormal"/>
              <w:jc w:val="center"/>
            </w:pPr>
            <w:r>
              <w:t>279,9</w:t>
            </w:r>
          </w:p>
        </w:tc>
        <w:tc>
          <w:tcPr>
            <w:tcW w:w="1077" w:type="dxa"/>
          </w:tcPr>
          <w:p w:rsidR="00DC0E94" w:rsidRDefault="00DC0E94">
            <w:pPr>
              <w:pStyle w:val="ConsPlusNormal"/>
              <w:jc w:val="center"/>
            </w:pPr>
            <w:r>
              <w:t>295,2</w:t>
            </w:r>
          </w:p>
        </w:tc>
        <w:tc>
          <w:tcPr>
            <w:tcW w:w="1097" w:type="dxa"/>
          </w:tcPr>
          <w:p w:rsidR="00DC0E94" w:rsidRDefault="00DC0E94">
            <w:pPr>
              <w:pStyle w:val="ConsPlusNormal"/>
              <w:jc w:val="center"/>
            </w:pPr>
            <w:r>
              <w:t>317,1</w:t>
            </w:r>
          </w:p>
        </w:tc>
        <w:tc>
          <w:tcPr>
            <w:tcW w:w="1098" w:type="dxa"/>
          </w:tcPr>
          <w:p w:rsidR="00DC0E94" w:rsidRDefault="00DC0E94">
            <w:pPr>
              <w:pStyle w:val="ConsPlusNormal"/>
              <w:jc w:val="center"/>
            </w:pPr>
            <w:r>
              <w:t>333,6</w:t>
            </w:r>
          </w:p>
        </w:tc>
        <w:tc>
          <w:tcPr>
            <w:tcW w:w="1097" w:type="dxa"/>
          </w:tcPr>
          <w:p w:rsidR="00DC0E94" w:rsidRDefault="00DC0E94">
            <w:pPr>
              <w:pStyle w:val="ConsPlusNormal"/>
              <w:jc w:val="center"/>
            </w:pPr>
            <w:r>
              <w:t>349,3</w:t>
            </w:r>
          </w:p>
        </w:tc>
        <w:tc>
          <w:tcPr>
            <w:tcW w:w="1098" w:type="dxa"/>
          </w:tcPr>
          <w:p w:rsidR="00DC0E94" w:rsidRDefault="00DC0E94">
            <w:pPr>
              <w:pStyle w:val="ConsPlusNormal"/>
              <w:jc w:val="center"/>
            </w:pPr>
            <w:r>
              <w:t>367,5</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12,0</w:t>
            </w:r>
          </w:p>
        </w:tc>
        <w:tc>
          <w:tcPr>
            <w:tcW w:w="1098" w:type="dxa"/>
          </w:tcPr>
          <w:p w:rsidR="00DC0E94" w:rsidRDefault="00DC0E94">
            <w:pPr>
              <w:pStyle w:val="ConsPlusNormal"/>
              <w:jc w:val="center"/>
            </w:pPr>
            <w:r>
              <w:t>12,3</w:t>
            </w:r>
          </w:p>
        </w:tc>
        <w:tc>
          <w:tcPr>
            <w:tcW w:w="1097" w:type="dxa"/>
          </w:tcPr>
          <w:p w:rsidR="00DC0E94" w:rsidRDefault="00DC0E94">
            <w:pPr>
              <w:pStyle w:val="ConsPlusNormal"/>
              <w:jc w:val="center"/>
            </w:pPr>
            <w:r>
              <w:t>13,9</w:t>
            </w:r>
          </w:p>
        </w:tc>
        <w:tc>
          <w:tcPr>
            <w:tcW w:w="1098" w:type="dxa"/>
          </w:tcPr>
          <w:p w:rsidR="00DC0E94" w:rsidRDefault="00DC0E94">
            <w:pPr>
              <w:pStyle w:val="ConsPlusNormal"/>
              <w:jc w:val="center"/>
            </w:pPr>
            <w:r>
              <w:t>13,5</w:t>
            </w:r>
          </w:p>
        </w:tc>
        <w:tc>
          <w:tcPr>
            <w:tcW w:w="1097" w:type="dxa"/>
          </w:tcPr>
          <w:p w:rsidR="00DC0E94" w:rsidRDefault="00DC0E94">
            <w:pPr>
              <w:pStyle w:val="ConsPlusNormal"/>
              <w:jc w:val="center"/>
            </w:pPr>
            <w:r>
              <w:t>12,4</w:t>
            </w:r>
          </w:p>
        </w:tc>
        <w:tc>
          <w:tcPr>
            <w:tcW w:w="1077" w:type="dxa"/>
          </w:tcPr>
          <w:p w:rsidR="00DC0E94" w:rsidRDefault="00DC0E94">
            <w:pPr>
              <w:pStyle w:val="ConsPlusNormal"/>
              <w:jc w:val="center"/>
            </w:pPr>
            <w:r>
              <w:t>12,1</w:t>
            </w:r>
          </w:p>
        </w:tc>
        <w:tc>
          <w:tcPr>
            <w:tcW w:w="1077" w:type="dxa"/>
          </w:tcPr>
          <w:p w:rsidR="00DC0E94" w:rsidRDefault="00DC0E94">
            <w:pPr>
              <w:pStyle w:val="ConsPlusNormal"/>
              <w:jc w:val="center"/>
            </w:pPr>
            <w:r>
              <w:t>11,8</w:t>
            </w:r>
          </w:p>
        </w:tc>
        <w:tc>
          <w:tcPr>
            <w:tcW w:w="1077" w:type="dxa"/>
          </w:tcPr>
          <w:p w:rsidR="00DC0E94" w:rsidRDefault="00DC0E94">
            <w:pPr>
              <w:pStyle w:val="ConsPlusNormal"/>
              <w:jc w:val="center"/>
            </w:pPr>
            <w:r>
              <w:t>11,8</w:t>
            </w:r>
          </w:p>
        </w:tc>
        <w:tc>
          <w:tcPr>
            <w:tcW w:w="1077" w:type="dxa"/>
          </w:tcPr>
          <w:p w:rsidR="00DC0E94" w:rsidRDefault="00DC0E94">
            <w:pPr>
              <w:pStyle w:val="ConsPlusNormal"/>
              <w:jc w:val="center"/>
            </w:pPr>
            <w:r>
              <w:t>11,9</w:t>
            </w:r>
          </w:p>
        </w:tc>
        <w:tc>
          <w:tcPr>
            <w:tcW w:w="1097" w:type="dxa"/>
          </w:tcPr>
          <w:p w:rsidR="00DC0E94" w:rsidRDefault="00DC0E94">
            <w:pPr>
              <w:pStyle w:val="ConsPlusNormal"/>
              <w:jc w:val="center"/>
            </w:pPr>
            <w:r>
              <w:t>12,1</w:t>
            </w:r>
          </w:p>
        </w:tc>
        <w:tc>
          <w:tcPr>
            <w:tcW w:w="1098" w:type="dxa"/>
          </w:tcPr>
          <w:p w:rsidR="00DC0E94" w:rsidRDefault="00DC0E94">
            <w:pPr>
              <w:pStyle w:val="ConsPlusNormal"/>
              <w:jc w:val="center"/>
            </w:pPr>
            <w:r>
              <w:t>12,1</w:t>
            </w:r>
          </w:p>
        </w:tc>
        <w:tc>
          <w:tcPr>
            <w:tcW w:w="1097" w:type="dxa"/>
          </w:tcPr>
          <w:p w:rsidR="00DC0E94" w:rsidRDefault="00DC0E94">
            <w:pPr>
              <w:pStyle w:val="ConsPlusNormal"/>
              <w:jc w:val="center"/>
            </w:pPr>
            <w:r>
              <w:t>12,0</w:t>
            </w:r>
          </w:p>
        </w:tc>
        <w:tc>
          <w:tcPr>
            <w:tcW w:w="1098" w:type="dxa"/>
          </w:tcPr>
          <w:p w:rsidR="00DC0E94" w:rsidRDefault="00DC0E94">
            <w:pPr>
              <w:pStyle w:val="ConsPlusNormal"/>
              <w:jc w:val="center"/>
            </w:pPr>
            <w:r>
              <w:t>12,0</w:t>
            </w:r>
          </w:p>
        </w:tc>
      </w:tr>
      <w:tr w:rsidR="00DC0E94">
        <w:tc>
          <w:tcPr>
            <w:tcW w:w="2268" w:type="dxa"/>
          </w:tcPr>
          <w:p w:rsidR="00DC0E94" w:rsidRDefault="00DC0E94">
            <w:pPr>
              <w:pStyle w:val="ConsPlusNormal"/>
            </w:pPr>
            <w:r>
              <w:t>Дефицит/профицит</w:t>
            </w:r>
          </w:p>
        </w:tc>
        <w:tc>
          <w:tcPr>
            <w:tcW w:w="1077" w:type="dxa"/>
          </w:tcPr>
          <w:p w:rsidR="00DC0E94" w:rsidRDefault="00DC0E94">
            <w:pPr>
              <w:pStyle w:val="ConsPlusNormal"/>
              <w:jc w:val="center"/>
            </w:pPr>
            <w:r>
              <w:t>-4,6</w:t>
            </w:r>
          </w:p>
        </w:tc>
        <w:tc>
          <w:tcPr>
            <w:tcW w:w="1098" w:type="dxa"/>
          </w:tcPr>
          <w:p w:rsidR="00DC0E94" w:rsidRDefault="00DC0E94">
            <w:pPr>
              <w:pStyle w:val="ConsPlusNormal"/>
              <w:jc w:val="center"/>
            </w:pPr>
            <w:r>
              <w:t>37,2</w:t>
            </w:r>
          </w:p>
        </w:tc>
        <w:tc>
          <w:tcPr>
            <w:tcW w:w="1097" w:type="dxa"/>
          </w:tcPr>
          <w:p w:rsidR="00DC0E94" w:rsidRDefault="00DC0E94">
            <w:pPr>
              <w:pStyle w:val="ConsPlusNormal"/>
              <w:jc w:val="center"/>
            </w:pPr>
            <w:r>
              <w:t>15,1</w:t>
            </w:r>
          </w:p>
        </w:tc>
        <w:tc>
          <w:tcPr>
            <w:tcW w:w="1098" w:type="dxa"/>
          </w:tcPr>
          <w:p w:rsidR="00DC0E94" w:rsidRDefault="00DC0E94">
            <w:pPr>
              <w:pStyle w:val="ConsPlusNormal"/>
              <w:jc w:val="center"/>
            </w:pPr>
            <w:r>
              <w:t>-23,5</w:t>
            </w:r>
          </w:p>
        </w:tc>
        <w:tc>
          <w:tcPr>
            <w:tcW w:w="1097" w:type="dxa"/>
          </w:tcPr>
          <w:p w:rsidR="00DC0E94" w:rsidRDefault="00DC0E94">
            <w:pPr>
              <w:pStyle w:val="ConsPlusNormal"/>
              <w:jc w:val="center"/>
            </w:pPr>
            <w:r>
              <w:t>-14,5</w:t>
            </w:r>
          </w:p>
        </w:tc>
        <w:tc>
          <w:tcPr>
            <w:tcW w:w="1077" w:type="dxa"/>
          </w:tcPr>
          <w:p w:rsidR="00DC0E94" w:rsidRDefault="00DC0E94">
            <w:pPr>
              <w:pStyle w:val="ConsPlusNormal"/>
              <w:jc w:val="center"/>
            </w:pPr>
            <w:r>
              <w:t>-9,7</w:t>
            </w:r>
          </w:p>
        </w:tc>
        <w:tc>
          <w:tcPr>
            <w:tcW w:w="1077" w:type="dxa"/>
          </w:tcPr>
          <w:p w:rsidR="00DC0E94" w:rsidRDefault="00DC0E94">
            <w:pPr>
              <w:pStyle w:val="ConsPlusNormal"/>
              <w:jc w:val="center"/>
            </w:pPr>
            <w:r>
              <w:t>-3,2</w:t>
            </w:r>
          </w:p>
        </w:tc>
        <w:tc>
          <w:tcPr>
            <w:tcW w:w="1077" w:type="dxa"/>
          </w:tcPr>
          <w:p w:rsidR="00DC0E94" w:rsidRDefault="00DC0E94">
            <w:pPr>
              <w:pStyle w:val="ConsPlusNormal"/>
              <w:jc w:val="center"/>
            </w:pPr>
            <w:r>
              <w:t>-2,1</w:t>
            </w:r>
          </w:p>
        </w:tc>
        <w:tc>
          <w:tcPr>
            <w:tcW w:w="1077" w:type="dxa"/>
          </w:tcPr>
          <w:p w:rsidR="00DC0E94" w:rsidRDefault="00DC0E94">
            <w:pPr>
              <w:pStyle w:val="ConsPlusNormal"/>
              <w:jc w:val="center"/>
            </w:pPr>
            <w:r>
              <w:t>-3,0</w:t>
            </w:r>
          </w:p>
        </w:tc>
        <w:tc>
          <w:tcPr>
            <w:tcW w:w="1097" w:type="dxa"/>
          </w:tcPr>
          <w:p w:rsidR="00DC0E94" w:rsidRDefault="00DC0E94">
            <w:pPr>
              <w:pStyle w:val="ConsPlusNormal"/>
              <w:jc w:val="center"/>
            </w:pPr>
            <w:r>
              <w:t>-2,6</w:t>
            </w:r>
          </w:p>
        </w:tc>
        <w:tc>
          <w:tcPr>
            <w:tcW w:w="1098" w:type="dxa"/>
          </w:tcPr>
          <w:p w:rsidR="00DC0E94" w:rsidRDefault="00DC0E94">
            <w:pPr>
              <w:pStyle w:val="ConsPlusNormal"/>
              <w:jc w:val="center"/>
            </w:pPr>
            <w:r>
              <w:t>-2,7</w:t>
            </w:r>
          </w:p>
        </w:tc>
        <w:tc>
          <w:tcPr>
            <w:tcW w:w="1097" w:type="dxa"/>
          </w:tcPr>
          <w:p w:rsidR="00DC0E94" w:rsidRDefault="00DC0E94">
            <w:pPr>
              <w:pStyle w:val="ConsPlusNormal"/>
              <w:jc w:val="center"/>
            </w:pPr>
            <w:r>
              <w:t>-1,2</w:t>
            </w:r>
          </w:p>
        </w:tc>
        <w:tc>
          <w:tcPr>
            <w:tcW w:w="1098" w:type="dxa"/>
          </w:tcPr>
          <w:p w:rsidR="00DC0E94" w:rsidRDefault="00DC0E94">
            <w:pPr>
              <w:pStyle w:val="ConsPlusNormal"/>
              <w:jc w:val="center"/>
            </w:pPr>
            <w:r>
              <w:t>-1,7</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0,3</w:t>
            </w:r>
          </w:p>
        </w:tc>
        <w:tc>
          <w:tcPr>
            <w:tcW w:w="1098" w:type="dxa"/>
          </w:tcPr>
          <w:p w:rsidR="00DC0E94" w:rsidRDefault="00DC0E94">
            <w:pPr>
              <w:pStyle w:val="ConsPlusNormal"/>
              <w:jc w:val="center"/>
            </w:pPr>
            <w:r>
              <w:t>2,1</w:t>
            </w:r>
          </w:p>
        </w:tc>
        <w:tc>
          <w:tcPr>
            <w:tcW w:w="1097" w:type="dxa"/>
          </w:tcPr>
          <w:p w:rsidR="00DC0E94" w:rsidRDefault="00DC0E94">
            <w:pPr>
              <w:pStyle w:val="ConsPlusNormal"/>
              <w:jc w:val="center"/>
            </w:pPr>
            <w:r>
              <w:t>0,8</w:t>
            </w:r>
          </w:p>
        </w:tc>
        <w:tc>
          <w:tcPr>
            <w:tcW w:w="1098" w:type="dxa"/>
          </w:tcPr>
          <w:p w:rsidR="00DC0E94" w:rsidRDefault="00DC0E94">
            <w:pPr>
              <w:pStyle w:val="ConsPlusNormal"/>
              <w:jc w:val="center"/>
            </w:pPr>
            <w:r>
              <w:t>1,2</w:t>
            </w:r>
          </w:p>
        </w:tc>
        <w:tc>
          <w:tcPr>
            <w:tcW w:w="1097" w:type="dxa"/>
          </w:tcPr>
          <w:p w:rsidR="00DC0E94" w:rsidRDefault="00DC0E94">
            <w:pPr>
              <w:pStyle w:val="ConsPlusNormal"/>
              <w:jc w:val="center"/>
            </w:pPr>
            <w:r>
              <w:t>0,7</w:t>
            </w:r>
          </w:p>
        </w:tc>
        <w:tc>
          <w:tcPr>
            <w:tcW w:w="1077" w:type="dxa"/>
          </w:tcPr>
          <w:p w:rsidR="00DC0E94" w:rsidRDefault="00DC0E94">
            <w:pPr>
              <w:pStyle w:val="ConsPlusNormal"/>
              <w:jc w:val="center"/>
            </w:pPr>
            <w:r>
              <w:t>0,4</w:t>
            </w:r>
          </w:p>
        </w:tc>
        <w:tc>
          <w:tcPr>
            <w:tcW w:w="1077" w:type="dxa"/>
          </w:tcPr>
          <w:p w:rsidR="00DC0E94" w:rsidRDefault="00DC0E94">
            <w:pPr>
              <w:pStyle w:val="ConsPlusNormal"/>
              <w:jc w:val="center"/>
            </w:pPr>
            <w:r>
              <w:t>0,1</w:t>
            </w:r>
          </w:p>
        </w:tc>
        <w:tc>
          <w:tcPr>
            <w:tcW w:w="1077" w:type="dxa"/>
          </w:tcPr>
          <w:p w:rsidR="00DC0E94" w:rsidRDefault="00DC0E94">
            <w:pPr>
              <w:pStyle w:val="ConsPlusNormal"/>
              <w:jc w:val="center"/>
            </w:pPr>
            <w:r>
              <w:t>0,1</w:t>
            </w:r>
          </w:p>
        </w:tc>
        <w:tc>
          <w:tcPr>
            <w:tcW w:w="1077" w:type="dxa"/>
          </w:tcPr>
          <w:p w:rsidR="00DC0E94" w:rsidRDefault="00DC0E94">
            <w:pPr>
              <w:pStyle w:val="ConsPlusNormal"/>
              <w:jc w:val="center"/>
            </w:pPr>
            <w:r>
              <w:t>0,1</w:t>
            </w:r>
          </w:p>
        </w:tc>
        <w:tc>
          <w:tcPr>
            <w:tcW w:w="1097" w:type="dxa"/>
          </w:tcPr>
          <w:p w:rsidR="00DC0E94" w:rsidRDefault="00DC0E94">
            <w:pPr>
              <w:pStyle w:val="ConsPlusNormal"/>
              <w:jc w:val="center"/>
            </w:pPr>
            <w:r>
              <w:t>0,1</w:t>
            </w:r>
          </w:p>
        </w:tc>
        <w:tc>
          <w:tcPr>
            <w:tcW w:w="1098" w:type="dxa"/>
          </w:tcPr>
          <w:p w:rsidR="00DC0E94" w:rsidRDefault="00DC0E94">
            <w:pPr>
              <w:pStyle w:val="ConsPlusNormal"/>
              <w:jc w:val="center"/>
            </w:pPr>
            <w:r>
              <w:t>0,1</w:t>
            </w:r>
          </w:p>
        </w:tc>
        <w:tc>
          <w:tcPr>
            <w:tcW w:w="1097" w:type="dxa"/>
          </w:tcPr>
          <w:p w:rsidR="00DC0E94" w:rsidRDefault="00DC0E94">
            <w:pPr>
              <w:pStyle w:val="ConsPlusNormal"/>
              <w:jc w:val="center"/>
            </w:pPr>
            <w:r>
              <w:t>0,04</w:t>
            </w:r>
          </w:p>
        </w:tc>
        <w:tc>
          <w:tcPr>
            <w:tcW w:w="1098" w:type="dxa"/>
          </w:tcPr>
          <w:p w:rsidR="00DC0E94" w:rsidRDefault="00DC0E94">
            <w:pPr>
              <w:pStyle w:val="ConsPlusNormal"/>
              <w:jc w:val="center"/>
            </w:pPr>
            <w:r>
              <w:t>0,05</w:t>
            </w:r>
          </w:p>
        </w:tc>
      </w:tr>
      <w:tr w:rsidR="00DC0E94">
        <w:tc>
          <w:tcPr>
            <w:tcW w:w="2268" w:type="dxa"/>
          </w:tcPr>
          <w:p w:rsidR="00DC0E94" w:rsidRDefault="00DC0E94">
            <w:pPr>
              <w:pStyle w:val="ConsPlusNormal"/>
            </w:pPr>
            <w:r>
              <w:t>Государственный долг</w:t>
            </w:r>
          </w:p>
        </w:tc>
        <w:tc>
          <w:tcPr>
            <w:tcW w:w="1077" w:type="dxa"/>
          </w:tcPr>
          <w:p w:rsidR="00DC0E94" w:rsidRDefault="00DC0E94">
            <w:pPr>
              <w:pStyle w:val="ConsPlusNormal"/>
              <w:jc w:val="center"/>
            </w:pPr>
            <w:r>
              <w:t>6,5</w:t>
            </w:r>
          </w:p>
        </w:tc>
        <w:tc>
          <w:tcPr>
            <w:tcW w:w="1098" w:type="dxa"/>
          </w:tcPr>
          <w:p w:rsidR="00DC0E94" w:rsidRDefault="00DC0E94">
            <w:pPr>
              <w:pStyle w:val="ConsPlusNormal"/>
              <w:jc w:val="center"/>
            </w:pPr>
            <w:r>
              <w:t>9,4</w:t>
            </w:r>
          </w:p>
        </w:tc>
        <w:tc>
          <w:tcPr>
            <w:tcW w:w="1097" w:type="dxa"/>
          </w:tcPr>
          <w:p w:rsidR="00DC0E94" w:rsidRDefault="00DC0E94">
            <w:pPr>
              <w:pStyle w:val="ConsPlusNormal"/>
              <w:jc w:val="center"/>
            </w:pPr>
            <w:r>
              <w:t>11,3</w:t>
            </w:r>
          </w:p>
        </w:tc>
        <w:tc>
          <w:tcPr>
            <w:tcW w:w="1098" w:type="dxa"/>
          </w:tcPr>
          <w:p w:rsidR="00DC0E94" w:rsidRDefault="00DC0E94">
            <w:pPr>
              <w:pStyle w:val="ConsPlusNormal"/>
              <w:jc w:val="center"/>
            </w:pPr>
            <w:r>
              <w:t>14,1</w:t>
            </w:r>
          </w:p>
        </w:tc>
        <w:tc>
          <w:tcPr>
            <w:tcW w:w="1097" w:type="dxa"/>
          </w:tcPr>
          <w:p w:rsidR="00DC0E94" w:rsidRDefault="00DC0E94">
            <w:pPr>
              <w:pStyle w:val="ConsPlusNormal"/>
              <w:jc w:val="center"/>
            </w:pPr>
            <w:r>
              <w:t>17,5</w:t>
            </w:r>
          </w:p>
        </w:tc>
        <w:tc>
          <w:tcPr>
            <w:tcW w:w="1077" w:type="dxa"/>
          </w:tcPr>
          <w:p w:rsidR="00DC0E94" w:rsidRDefault="00DC0E94">
            <w:pPr>
              <w:pStyle w:val="ConsPlusNormal"/>
              <w:jc w:val="center"/>
            </w:pPr>
            <w:r>
              <w:t>27,2</w:t>
            </w:r>
          </w:p>
        </w:tc>
        <w:tc>
          <w:tcPr>
            <w:tcW w:w="1077" w:type="dxa"/>
          </w:tcPr>
          <w:p w:rsidR="00DC0E94" w:rsidRDefault="00DC0E94">
            <w:pPr>
              <w:pStyle w:val="ConsPlusNormal"/>
              <w:jc w:val="center"/>
            </w:pPr>
            <w:r>
              <w:t>30,4</w:t>
            </w:r>
          </w:p>
        </w:tc>
        <w:tc>
          <w:tcPr>
            <w:tcW w:w="1077" w:type="dxa"/>
          </w:tcPr>
          <w:p w:rsidR="00DC0E94" w:rsidRDefault="00DC0E94">
            <w:pPr>
              <w:pStyle w:val="ConsPlusNormal"/>
              <w:jc w:val="center"/>
            </w:pPr>
            <w:r>
              <w:t>32,5</w:t>
            </w:r>
          </w:p>
        </w:tc>
        <w:tc>
          <w:tcPr>
            <w:tcW w:w="1077" w:type="dxa"/>
          </w:tcPr>
          <w:p w:rsidR="00DC0E94" w:rsidRDefault="00DC0E94">
            <w:pPr>
              <w:pStyle w:val="ConsPlusNormal"/>
              <w:jc w:val="center"/>
            </w:pPr>
            <w:r>
              <w:t>35,4</w:t>
            </w:r>
          </w:p>
        </w:tc>
        <w:tc>
          <w:tcPr>
            <w:tcW w:w="1097" w:type="dxa"/>
          </w:tcPr>
          <w:p w:rsidR="00DC0E94" w:rsidRDefault="00DC0E94">
            <w:pPr>
              <w:pStyle w:val="ConsPlusNormal"/>
              <w:jc w:val="center"/>
            </w:pPr>
            <w:r>
              <w:t>38,0</w:t>
            </w:r>
          </w:p>
        </w:tc>
        <w:tc>
          <w:tcPr>
            <w:tcW w:w="1098" w:type="dxa"/>
          </w:tcPr>
          <w:p w:rsidR="00DC0E94" w:rsidRDefault="00DC0E94">
            <w:pPr>
              <w:pStyle w:val="ConsPlusNormal"/>
              <w:jc w:val="center"/>
            </w:pPr>
            <w:r>
              <w:t>40,6</w:t>
            </w:r>
          </w:p>
        </w:tc>
        <w:tc>
          <w:tcPr>
            <w:tcW w:w="1097" w:type="dxa"/>
          </w:tcPr>
          <w:p w:rsidR="00DC0E94" w:rsidRDefault="00DC0E94">
            <w:pPr>
              <w:pStyle w:val="ConsPlusNormal"/>
              <w:jc w:val="center"/>
            </w:pPr>
            <w:r>
              <w:t>41,8</w:t>
            </w:r>
          </w:p>
        </w:tc>
        <w:tc>
          <w:tcPr>
            <w:tcW w:w="1098" w:type="dxa"/>
          </w:tcPr>
          <w:p w:rsidR="00DC0E94" w:rsidRDefault="00DC0E94">
            <w:pPr>
              <w:pStyle w:val="ConsPlusNormal"/>
              <w:jc w:val="center"/>
            </w:pPr>
            <w:r>
              <w:t>43,4</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0,4</w:t>
            </w:r>
          </w:p>
        </w:tc>
        <w:tc>
          <w:tcPr>
            <w:tcW w:w="1098" w:type="dxa"/>
          </w:tcPr>
          <w:p w:rsidR="00DC0E94" w:rsidRDefault="00DC0E94">
            <w:pPr>
              <w:pStyle w:val="ConsPlusNormal"/>
              <w:jc w:val="center"/>
            </w:pPr>
            <w:r>
              <w:t>0,5</w:t>
            </w:r>
          </w:p>
        </w:tc>
        <w:tc>
          <w:tcPr>
            <w:tcW w:w="1097" w:type="dxa"/>
          </w:tcPr>
          <w:p w:rsidR="00DC0E94" w:rsidRDefault="00DC0E94">
            <w:pPr>
              <w:pStyle w:val="ConsPlusNormal"/>
              <w:jc w:val="center"/>
            </w:pPr>
            <w:r>
              <w:t>0,6</w:t>
            </w:r>
          </w:p>
        </w:tc>
        <w:tc>
          <w:tcPr>
            <w:tcW w:w="1098" w:type="dxa"/>
          </w:tcPr>
          <w:p w:rsidR="00DC0E94" w:rsidRDefault="00DC0E94">
            <w:pPr>
              <w:pStyle w:val="ConsPlusNormal"/>
              <w:jc w:val="center"/>
            </w:pPr>
            <w:r>
              <w:t>0,7</w:t>
            </w:r>
          </w:p>
        </w:tc>
        <w:tc>
          <w:tcPr>
            <w:tcW w:w="1097" w:type="dxa"/>
          </w:tcPr>
          <w:p w:rsidR="00DC0E94" w:rsidRDefault="00DC0E94">
            <w:pPr>
              <w:pStyle w:val="ConsPlusNormal"/>
              <w:jc w:val="center"/>
            </w:pPr>
            <w:r>
              <w:t>0,8</w:t>
            </w:r>
          </w:p>
        </w:tc>
        <w:tc>
          <w:tcPr>
            <w:tcW w:w="1077" w:type="dxa"/>
          </w:tcPr>
          <w:p w:rsidR="00DC0E94" w:rsidRDefault="00DC0E94">
            <w:pPr>
              <w:pStyle w:val="ConsPlusNormal"/>
              <w:jc w:val="center"/>
            </w:pPr>
            <w:r>
              <w:t>1,3</w:t>
            </w:r>
          </w:p>
        </w:tc>
        <w:tc>
          <w:tcPr>
            <w:tcW w:w="1077" w:type="dxa"/>
          </w:tcPr>
          <w:p w:rsidR="00DC0E94" w:rsidRDefault="00DC0E94">
            <w:pPr>
              <w:pStyle w:val="ConsPlusNormal"/>
              <w:jc w:val="center"/>
            </w:pPr>
            <w:r>
              <w:t>1,3</w:t>
            </w:r>
          </w:p>
        </w:tc>
        <w:tc>
          <w:tcPr>
            <w:tcW w:w="1077" w:type="dxa"/>
          </w:tcPr>
          <w:p w:rsidR="00DC0E94" w:rsidRDefault="00DC0E94">
            <w:pPr>
              <w:pStyle w:val="ConsPlusNormal"/>
              <w:jc w:val="center"/>
            </w:pPr>
            <w:r>
              <w:t>1,4</w:t>
            </w:r>
          </w:p>
        </w:tc>
        <w:tc>
          <w:tcPr>
            <w:tcW w:w="1077" w:type="dxa"/>
          </w:tcPr>
          <w:p w:rsidR="00DC0E94" w:rsidRDefault="00DC0E94">
            <w:pPr>
              <w:pStyle w:val="ConsPlusNormal"/>
              <w:jc w:val="center"/>
            </w:pPr>
            <w:r>
              <w:t>1,4</w:t>
            </w:r>
          </w:p>
        </w:tc>
        <w:tc>
          <w:tcPr>
            <w:tcW w:w="1097" w:type="dxa"/>
          </w:tcPr>
          <w:p w:rsidR="00DC0E94" w:rsidRDefault="00DC0E94">
            <w:pPr>
              <w:pStyle w:val="ConsPlusNormal"/>
              <w:jc w:val="center"/>
            </w:pPr>
            <w:r>
              <w:t>1,5</w:t>
            </w:r>
          </w:p>
        </w:tc>
        <w:tc>
          <w:tcPr>
            <w:tcW w:w="1098" w:type="dxa"/>
          </w:tcPr>
          <w:p w:rsidR="00DC0E94" w:rsidRDefault="00DC0E94">
            <w:pPr>
              <w:pStyle w:val="ConsPlusNormal"/>
              <w:jc w:val="center"/>
            </w:pPr>
            <w:r>
              <w:t>1,5</w:t>
            </w:r>
          </w:p>
        </w:tc>
        <w:tc>
          <w:tcPr>
            <w:tcW w:w="1097" w:type="dxa"/>
          </w:tcPr>
          <w:p w:rsidR="00DC0E94" w:rsidRDefault="00DC0E94">
            <w:pPr>
              <w:pStyle w:val="ConsPlusNormal"/>
              <w:jc w:val="center"/>
            </w:pPr>
            <w:r>
              <w:t>1,4</w:t>
            </w:r>
          </w:p>
        </w:tc>
        <w:tc>
          <w:tcPr>
            <w:tcW w:w="1098" w:type="dxa"/>
          </w:tcPr>
          <w:p w:rsidR="00DC0E94" w:rsidRDefault="00DC0E94">
            <w:pPr>
              <w:pStyle w:val="ConsPlusNormal"/>
              <w:jc w:val="center"/>
            </w:pPr>
            <w:r>
              <w:t>1,4</w:t>
            </w:r>
          </w:p>
        </w:tc>
      </w:tr>
    </w:tbl>
    <w:p w:rsidR="00DC0E94" w:rsidRDefault="00DC0E94">
      <w:pPr>
        <w:pStyle w:val="ConsPlusNormal"/>
        <w:ind w:firstLine="540"/>
        <w:jc w:val="both"/>
      </w:pPr>
    </w:p>
    <w:p w:rsidR="00DC0E94" w:rsidRDefault="00DC0E94">
      <w:pPr>
        <w:pStyle w:val="ConsPlusNormal"/>
        <w:jc w:val="right"/>
        <w:outlineLvl w:val="2"/>
      </w:pPr>
    </w:p>
    <w:p w:rsidR="00DC0E94" w:rsidRDefault="00DC0E94">
      <w:pPr>
        <w:pStyle w:val="ConsPlusNormal"/>
        <w:jc w:val="right"/>
        <w:outlineLvl w:val="2"/>
      </w:pPr>
    </w:p>
    <w:p w:rsidR="00DC0E94" w:rsidRDefault="00DC0E94">
      <w:pPr>
        <w:pStyle w:val="ConsPlusNormal"/>
        <w:jc w:val="right"/>
        <w:outlineLvl w:val="2"/>
      </w:pPr>
    </w:p>
    <w:p w:rsidR="00DC0E94" w:rsidRDefault="00DC0E94">
      <w:pPr>
        <w:pStyle w:val="ConsPlusNormal"/>
        <w:jc w:val="right"/>
        <w:outlineLvl w:val="2"/>
      </w:pPr>
    </w:p>
    <w:p w:rsidR="00DC0E94" w:rsidRDefault="00DC0E94">
      <w:pPr>
        <w:pStyle w:val="ConsPlusNormal"/>
        <w:jc w:val="right"/>
        <w:outlineLvl w:val="2"/>
      </w:pPr>
    </w:p>
    <w:p w:rsidR="00DC0E94" w:rsidRDefault="00DC0E94">
      <w:pPr>
        <w:pStyle w:val="ConsPlusNormal"/>
        <w:jc w:val="right"/>
        <w:outlineLvl w:val="2"/>
      </w:pPr>
    </w:p>
    <w:p w:rsidR="00DC0E94" w:rsidRDefault="00DC0E94">
      <w:pPr>
        <w:pStyle w:val="ConsPlusNormal"/>
        <w:jc w:val="right"/>
        <w:outlineLvl w:val="2"/>
      </w:pPr>
      <w:r>
        <w:lastRenderedPageBreak/>
        <w:t>Таблица 2</w:t>
      </w:r>
    </w:p>
    <w:p w:rsidR="00DC0E94" w:rsidRDefault="00DC0E94">
      <w:pPr>
        <w:pStyle w:val="ConsPlusNormal"/>
        <w:jc w:val="right"/>
      </w:pPr>
    </w:p>
    <w:p w:rsidR="00DC0E94" w:rsidRDefault="00DC0E94">
      <w:pPr>
        <w:pStyle w:val="ConsPlusTitle"/>
        <w:jc w:val="center"/>
      </w:pPr>
      <w:r>
        <w:t>Прогноз основных характеристик областного бюджета</w:t>
      </w:r>
    </w:p>
    <w:p w:rsidR="00DC0E94" w:rsidRDefault="00DC0E94">
      <w:pPr>
        <w:pStyle w:val="ConsPlusTitle"/>
        <w:jc w:val="center"/>
      </w:pPr>
      <w:r>
        <w:t>Ленинградской области на период до 2034 года</w:t>
      </w:r>
    </w:p>
    <w:p w:rsidR="00DC0E94" w:rsidRDefault="00DC0E94">
      <w:pPr>
        <w:pStyle w:val="ConsPlusTitle"/>
        <w:jc w:val="center"/>
      </w:pPr>
      <w:r>
        <w:t>вариант 2 (базовый)</w:t>
      </w:r>
    </w:p>
    <w:p w:rsidR="00DC0E94" w:rsidRDefault="00DC0E94">
      <w:pPr>
        <w:pStyle w:val="ConsPlusNormal"/>
        <w:jc w:val="center"/>
      </w:pPr>
    </w:p>
    <w:p w:rsidR="00DC0E94" w:rsidRDefault="00DC0E94">
      <w:pPr>
        <w:pStyle w:val="ConsPlusNormal"/>
        <w:jc w:val="right"/>
      </w:pPr>
      <w:proofErr w:type="gramStart"/>
      <w:r>
        <w:t>млрд</w:t>
      </w:r>
      <w:proofErr w:type="gramEnd"/>
      <w:r>
        <w:t xml:space="preserve"> руб.</w:t>
      </w:r>
    </w:p>
    <w:p w:rsidR="00DC0E94" w:rsidRDefault="00DC0E94">
      <w:pPr>
        <w:pStyle w:val="ConsPlusNormal"/>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56"/>
        <w:gridCol w:w="1059"/>
        <w:gridCol w:w="1079"/>
        <w:gridCol w:w="1077"/>
        <w:gridCol w:w="1078"/>
        <w:gridCol w:w="1077"/>
        <w:gridCol w:w="1058"/>
        <w:gridCol w:w="1058"/>
        <w:gridCol w:w="1058"/>
        <w:gridCol w:w="1058"/>
        <w:gridCol w:w="1077"/>
        <w:gridCol w:w="1078"/>
        <w:gridCol w:w="1077"/>
        <w:gridCol w:w="1078"/>
      </w:tblGrid>
      <w:tr w:rsidR="00DC0E94">
        <w:tc>
          <w:tcPr>
            <w:tcW w:w="2268" w:type="dxa"/>
          </w:tcPr>
          <w:p w:rsidR="00DC0E94" w:rsidRDefault="00DC0E94">
            <w:pPr>
              <w:pStyle w:val="ConsPlusNormal"/>
              <w:jc w:val="center"/>
            </w:pPr>
            <w:r>
              <w:t>Показатель</w:t>
            </w:r>
          </w:p>
        </w:tc>
        <w:tc>
          <w:tcPr>
            <w:tcW w:w="1077" w:type="dxa"/>
          </w:tcPr>
          <w:p w:rsidR="00DC0E94" w:rsidRDefault="00DC0E94">
            <w:pPr>
              <w:pStyle w:val="ConsPlusNormal"/>
              <w:jc w:val="center"/>
            </w:pPr>
            <w:r>
              <w:t>2022 год</w:t>
            </w:r>
          </w:p>
        </w:tc>
        <w:tc>
          <w:tcPr>
            <w:tcW w:w="1098" w:type="dxa"/>
          </w:tcPr>
          <w:p w:rsidR="00DC0E94" w:rsidRDefault="00DC0E94">
            <w:pPr>
              <w:pStyle w:val="ConsPlusNormal"/>
              <w:jc w:val="center"/>
            </w:pPr>
            <w:r>
              <w:t>2023 год</w:t>
            </w:r>
          </w:p>
        </w:tc>
        <w:tc>
          <w:tcPr>
            <w:tcW w:w="1097" w:type="dxa"/>
          </w:tcPr>
          <w:p w:rsidR="00DC0E94" w:rsidRDefault="00DC0E94">
            <w:pPr>
              <w:pStyle w:val="ConsPlusNormal"/>
              <w:jc w:val="center"/>
            </w:pPr>
            <w:r>
              <w:t>2024 год</w:t>
            </w:r>
          </w:p>
        </w:tc>
        <w:tc>
          <w:tcPr>
            <w:tcW w:w="1098" w:type="dxa"/>
          </w:tcPr>
          <w:p w:rsidR="00DC0E94" w:rsidRDefault="00DC0E94">
            <w:pPr>
              <w:pStyle w:val="ConsPlusNormal"/>
              <w:jc w:val="center"/>
            </w:pPr>
            <w:r>
              <w:t>2025 год</w:t>
            </w:r>
          </w:p>
        </w:tc>
        <w:tc>
          <w:tcPr>
            <w:tcW w:w="1097" w:type="dxa"/>
          </w:tcPr>
          <w:p w:rsidR="00DC0E94" w:rsidRDefault="00DC0E94">
            <w:pPr>
              <w:pStyle w:val="ConsPlusNormal"/>
              <w:jc w:val="center"/>
            </w:pPr>
            <w:r>
              <w:t>2026 год</w:t>
            </w:r>
          </w:p>
        </w:tc>
        <w:tc>
          <w:tcPr>
            <w:tcW w:w="1077" w:type="dxa"/>
          </w:tcPr>
          <w:p w:rsidR="00DC0E94" w:rsidRDefault="00DC0E94">
            <w:pPr>
              <w:pStyle w:val="ConsPlusNormal"/>
              <w:jc w:val="center"/>
            </w:pPr>
            <w:r>
              <w:t>2027 год</w:t>
            </w:r>
          </w:p>
        </w:tc>
        <w:tc>
          <w:tcPr>
            <w:tcW w:w="1077" w:type="dxa"/>
          </w:tcPr>
          <w:p w:rsidR="00DC0E94" w:rsidRDefault="00DC0E94">
            <w:pPr>
              <w:pStyle w:val="ConsPlusNormal"/>
              <w:jc w:val="center"/>
            </w:pPr>
            <w:r>
              <w:t>2028 год</w:t>
            </w:r>
          </w:p>
        </w:tc>
        <w:tc>
          <w:tcPr>
            <w:tcW w:w="1077" w:type="dxa"/>
          </w:tcPr>
          <w:p w:rsidR="00DC0E94" w:rsidRDefault="00DC0E94">
            <w:pPr>
              <w:pStyle w:val="ConsPlusNormal"/>
              <w:jc w:val="center"/>
            </w:pPr>
            <w:r>
              <w:t>2029 год</w:t>
            </w:r>
          </w:p>
        </w:tc>
        <w:tc>
          <w:tcPr>
            <w:tcW w:w="1077" w:type="dxa"/>
          </w:tcPr>
          <w:p w:rsidR="00DC0E94" w:rsidRDefault="00DC0E94">
            <w:pPr>
              <w:pStyle w:val="ConsPlusNormal"/>
              <w:jc w:val="center"/>
            </w:pPr>
            <w:r>
              <w:t>2030 год</w:t>
            </w:r>
          </w:p>
        </w:tc>
        <w:tc>
          <w:tcPr>
            <w:tcW w:w="1097" w:type="dxa"/>
          </w:tcPr>
          <w:p w:rsidR="00DC0E94" w:rsidRDefault="00DC0E94">
            <w:pPr>
              <w:pStyle w:val="ConsPlusNormal"/>
              <w:jc w:val="center"/>
            </w:pPr>
            <w:r>
              <w:t>2031 год</w:t>
            </w:r>
          </w:p>
        </w:tc>
        <w:tc>
          <w:tcPr>
            <w:tcW w:w="1098" w:type="dxa"/>
          </w:tcPr>
          <w:p w:rsidR="00DC0E94" w:rsidRDefault="00DC0E94">
            <w:pPr>
              <w:pStyle w:val="ConsPlusNormal"/>
              <w:jc w:val="center"/>
            </w:pPr>
            <w:r>
              <w:t>2032 год</w:t>
            </w:r>
          </w:p>
        </w:tc>
        <w:tc>
          <w:tcPr>
            <w:tcW w:w="1097" w:type="dxa"/>
          </w:tcPr>
          <w:p w:rsidR="00DC0E94" w:rsidRDefault="00DC0E94">
            <w:pPr>
              <w:pStyle w:val="ConsPlusNormal"/>
              <w:jc w:val="center"/>
            </w:pPr>
            <w:r>
              <w:t>2033 год</w:t>
            </w:r>
          </w:p>
        </w:tc>
        <w:tc>
          <w:tcPr>
            <w:tcW w:w="1098" w:type="dxa"/>
          </w:tcPr>
          <w:p w:rsidR="00DC0E94" w:rsidRDefault="00DC0E94">
            <w:pPr>
              <w:pStyle w:val="ConsPlusNormal"/>
              <w:jc w:val="center"/>
            </w:pPr>
            <w:r>
              <w:t>2034 год</w:t>
            </w:r>
          </w:p>
        </w:tc>
      </w:tr>
      <w:tr w:rsidR="00DC0E94">
        <w:tc>
          <w:tcPr>
            <w:tcW w:w="2268" w:type="dxa"/>
          </w:tcPr>
          <w:p w:rsidR="00DC0E94" w:rsidRDefault="00DC0E94">
            <w:pPr>
              <w:pStyle w:val="ConsPlusNormal"/>
            </w:pPr>
            <w:r>
              <w:t>Доходы, всего</w:t>
            </w:r>
          </w:p>
        </w:tc>
        <w:tc>
          <w:tcPr>
            <w:tcW w:w="1077" w:type="dxa"/>
          </w:tcPr>
          <w:p w:rsidR="00DC0E94" w:rsidRDefault="00DC0E94">
            <w:pPr>
              <w:pStyle w:val="ConsPlusNormal"/>
              <w:jc w:val="center"/>
            </w:pPr>
            <w:r>
              <w:t>192,2</w:t>
            </w:r>
          </w:p>
        </w:tc>
        <w:tc>
          <w:tcPr>
            <w:tcW w:w="1098" w:type="dxa"/>
          </w:tcPr>
          <w:p w:rsidR="00DC0E94" w:rsidRDefault="00DC0E94">
            <w:pPr>
              <w:pStyle w:val="ConsPlusNormal"/>
              <w:jc w:val="center"/>
            </w:pPr>
            <w:r>
              <w:t>252,5</w:t>
            </w:r>
          </w:p>
        </w:tc>
        <w:tc>
          <w:tcPr>
            <w:tcW w:w="1097" w:type="dxa"/>
          </w:tcPr>
          <w:p w:rsidR="00DC0E94" w:rsidRDefault="00DC0E94">
            <w:pPr>
              <w:pStyle w:val="ConsPlusNormal"/>
              <w:jc w:val="center"/>
            </w:pPr>
            <w:r>
              <w:t>271,2</w:t>
            </w:r>
          </w:p>
        </w:tc>
        <w:tc>
          <w:tcPr>
            <w:tcW w:w="1098" w:type="dxa"/>
          </w:tcPr>
          <w:p w:rsidR="00DC0E94" w:rsidRDefault="00DC0E94">
            <w:pPr>
              <w:pStyle w:val="ConsPlusNormal"/>
              <w:jc w:val="center"/>
            </w:pPr>
            <w:r>
              <w:t>245,1</w:t>
            </w:r>
          </w:p>
        </w:tc>
        <w:tc>
          <w:tcPr>
            <w:tcW w:w="1097" w:type="dxa"/>
          </w:tcPr>
          <w:p w:rsidR="00DC0E94" w:rsidRDefault="00DC0E94">
            <w:pPr>
              <w:pStyle w:val="ConsPlusNormal"/>
              <w:jc w:val="center"/>
            </w:pPr>
            <w:r>
              <w:t>243,9</w:t>
            </w:r>
          </w:p>
        </w:tc>
        <w:tc>
          <w:tcPr>
            <w:tcW w:w="1077" w:type="dxa"/>
          </w:tcPr>
          <w:p w:rsidR="00DC0E94" w:rsidRDefault="00DC0E94">
            <w:pPr>
              <w:pStyle w:val="ConsPlusNormal"/>
              <w:jc w:val="center"/>
            </w:pPr>
            <w:r>
              <w:t>254,4</w:t>
            </w:r>
          </w:p>
        </w:tc>
        <w:tc>
          <w:tcPr>
            <w:tcW w:w="1077" w:type="dxa"/>
          </w:tcPr>
          <w:p w:rsidR="00DC0E94" w:rsidRDefault="00DC0E94">
            <w:pPr>
              <w:pStyle w:val="ConsPlusNormal"/>
              <w:jc w:val="center"/>
            </w:pPr>
            <w:r>
              <w:t>271,2</w:t>
            </w:r>
          </w:p>
        </w:tc>
        <w:tc>
          <w:tcPr>
            <w:tcW w:w="1077" w:type="dxa"/>
          </w:tcPr>
          <w:p w:rsidR="00DC0E94" w:rsidRDefault="00DC0E94">
            <w:pPr>
              <w:pStyle w:val="ConsPlusNormal"/>
              <w:jc w:val="center"/>
            </w:pPr>
            <w:r>
              <w:t>289,5</w:t>
            </w:r>
          </w:p>
        </w:tc>
        <w:tc>
          <w:tcPr>
            <w:tcW w:w="1077" w:type="dxa"/>
          </w:tcPr>
          <w:p w:rsidR="00DC0E94" w:rsidRDefault="00DC0E94">
            <w:pPr>
              <w:pStyle w:val="ConsPlusNormal"/>
              <w:jc w:val="center"/>
            </w:pPr>
            <w:r>
              <w:t>308,5</w:t>
            </w:r>
          </w:p>
        </w:tc>
        <w:tc>
          <w:tcPr>
            <w:tcW w:w="1097" w:type="dxa"/>
          </w:tcPr>
          <w:p w:rsidR="00DC0E94" w:rsidRDefault="00DC0E94">
            <w:pPr>
              <w:pStyle w:val="ConsPlusNormal"/>
              <w:jc w:val="center"/>
            </w:pPr>
            <w:r>
              <w:t>336,5</w:t>
            </w:r>
          </w:p>
        </w:tc>
        <w:tc>
          <w:tcPr>
            <w:tcW w:w="1098" w:type="dxa"/>
          </w:tcPr>
          <w:p w:rsidR="00DC0E94" w:rsidRDefault="00DC0E94">
            <w:pPr>
              <w:pStyle w:val="ConsPlusNormal"/>
              <w:jc w:val="center"/>
            </w:pPr>
            <w:r>
              <w:t>358,4</w:t>
            </w:r>
          </w:p>
        </w:tc>
        <w:tc>
          <w:tcPr>
            <w:tcW w:w="1097" w:type="dxa"/>
          </w:tcPr>
          <w:p w:rsidR="00DC0E94" w:rsidRDefault="00DC0E94">
            <w:pPr>
              <w:pStyle w:val="ConsPlusNormal"/>
              <w:jc w:val="center"/>
            </w:pPr>
            <w:r>
              <w:t>381,9</w:t>
            </w:r>
          </w:p>
        </w:tc>
        <w:tc>
          <w:tcPr>
            <w:tcW w:w="1098" w:type="dxa"/>
          </w:tcPr>
          <w:p w:rsidR="00DC0E94" w:rsidRDefault="00DC0E94">
            <w:pPr>
              <w:pStyle w:val="ConsPlusNormal"/>
              <w:jc w:val="center"/>
            </w:pPr>
            <w:r>
              <w:t>406,0</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11,7</w:t>
            </w:r>
          </w:p>
        </w:tc>
        <w:tc>
          <w:tcPr>
            <w:tcW w:w="1098" w:type="dxa"/>
          </w:tcPr>
          <w:p w:rsidR="00DC0E94" w:rsidRDefault="00DC0E94">
            <w:pPr>
              <w:pStyle w:val="ConsPlusNormal"/>
              <w:jc w:val="center"/>
            </w:pPr>
            <w:r>
              <w:t>14,4</w:t>
            </w:r>
          </w:p>
        </w:tc>
        <w:tc>
          <w:tcPr>
            <w:tcW w:w="1097" w:type="dxa"/>
          </w:tcPr>
          <w:p w:rsidR="00DC0E94" w:rsidRDefault="00DC0E94">
            <w:pPr>
              <w:pStyle w:val="ConsPlusNormal"/>
              <w:jc w:val="center"/>
            </w:pPr>
            <w:r>
              <w:t>14,5</w:t>
            </w:r>
          </w:p>
        </w:tc>
        <w:tc>
          <w:tcPr>
            <w:tcW w:w="1098" w:type="dxa"/>
          </w:tcPr>
          <w:p w:rsidR="00DC0E94" w:rsidRDefault="00DC0E94">
            <w:pPr>
              <w:pStyle w:val="ConsPlusNormal"/>
              <w:jc w:val="center"/>
            </w:pPr>
            <w:r>
              <w:t>12,2</w:t>
            </w:r>
          </w:p>
        </w:tc>
        <w:tc>
          <w:tcPr>
            <w:tcW w:w="1097" w:type="dxa"/>
          </w:tcPr>
          <w:p w:rsidR="00DC0E94" w:rsidRDefault="00DC0E94">
            <w:pPr>
              <w:pStyle w:val="ConsPlusNormal"/>
              <w:jc w:val="center"/>
            </w:pPr>
            <w:r>
              <w:t>11,4</w:t>
            </w:r>
          </w:p>
        </w:tc>
        <w:tc>
          <w:tcPr>
            <w:tcW w:w="1077" w:type="dxa"/>
          </w:tcPr>
          <w:p w:rsidR="00DC0E94" w:rsidRDefault="00DC0E94">
            <w:pPr>
              <w:pStyle w:val="ConsPlusNormal"/>
              <w:jc w:val="center"/>
            </w:pPr>
            <w:r>
              <w:t>11,3</w:t>
            </w:r>
          </w:p>
        </w:tc>
        <w:tc>
          <w:tcPr>
            <w:tcW w:w="1077" w:type="dxa"/>
          </w:tcPr>
          <w:p w:rsidR="00DC0E94" w:rsidRDefault="00DC0E94">
            <w:pPr>
              <w:pStyle w:val="ConsPlusNormal"/>
              <w:jc w:val="center"/>
            </w:pPr>
            <w:r>
              <w:t>11,4</w:t>
            </w:r>
          </w:p>
        </w:tc>
        <w:tc>
          <w:tcPr>
            <w:tcW w:w="1077" w:type="dxa"/>
          </w:tcPr>
          <w:p w:rsidR="00DC0E94" w:rsidRDefault="00DC0E94">
            <w:pPr>
              <w:pStyle w:val="ConsPlusNormal"/>
              <w:jc w:val="center"/>
            </w:pPr>
            <w:r>
              <w:t>11,5</w:t>
            </w:r>
          </w:p>
        </w:tc>
        <w:tc>
          <w:tcPr>
            <w:tcW w:w="1077" w:type="dxa"/>
          </w:tcPr>
          <w:p w:rsidR="00DC0E94" w:rsidRDefault="00DC0E94">
            <w:pPr>
              <w:pStyle w:val="ConsPlusNormal"/>
              <w:jc w:val="center"/>
            </w:pPr>
            <w:r>
              <w:t>11,6</w:t>
            </w:r>
          </w:p>
        </w:tc>
        <w:tc>
          <w:tcPr>
            <w:tcW w:w="1097" w:type="dxa"/>
          </w:tcPr>
          <w:p w:rsidR="00DC0E94" w:rsidRDefault="00DC0E94">
            <w:pPr>
              <w:pStyle w:val="ConsPlusNormal"/>
              <w:jc w:val="center"/>
            </w:pPr>
            <w:r>
              <w:t>11,9</w:t>
            </w:r>
          </w:p>
        </w:tc>
        <w:tc>
          <w:tcPr>
            <w:tcW w:w="1098" w:type="dxa"/>
          </w:tcPr>
          <w:p w:rsidR="00DC0E94" w:rsidRDefault="00DC0E94">
            <w:pPr>
              <w:pStyle w:val="ConsPlusNormal"/>
              <w:jc w:val="center"/>
            </w:pPr>
            <w:r>
              <w:t>12,0</w:t>
            </w:r>
          </w:p>
        </w:tc>
        <w:tc>
          <w:tcPr>
            <w:tcW w:w="1097" w:type="dxa"/>
          </w:tcPr>
          <w:p w:rsidR="00DC0E94" w:rsidRDefault="00DC0E94">
            <w:pPr>
              <w:pStyle w:val="ConsPlusNormal"/>
              <w:jc w:val="center"/>
            </w:pPr>
            <w:r>
              <w:t>12,0</w:t>
            </w:r>
          </w:p>
        </w:tc>
        <w:tc>
          <w:tcPr>
            <w:tcW w:w="1098" w:type="dxa"/>
          </w:tcPr>
          <w:p w:rsidR="00DC0E94" w:rsidRDefault="00DC0E94">
            <w:pPr>
              <w:pStyle w:val="ConsPlusNormal"/>
              <w:jc w:val="center"/>
            </w:pPr>
            <w:r>
              <w:t>11,9</w:t>
            </w:r>
          </w:p>
        </w:tc>
      </w:tr>
      <w:tr w:rsidR="00DC0E94">
        <w:tc>
          <w:tcPr>
            <w:tcW w:w="2268" w:type="dxa"/>
          </w:tcPr>
          <w:p w:rsidR="00DC0E94" w:rsidRDefault="00DC0E94">
            <w:pPr>
              <w:pStyle w:val="ConsPlusNormal"/>
            </w:pPr>
            <w:r>
              <w:t>Расходы</w:t>
            </w:r>
          </w:p>
        </w:tc>
        <w:tc>
          <w:tcPr>
            <w:tcW w:w="1077" w:type="dxa"/>
          </w:tcPr>
          <w:p w:rsidR="00DC0E94" w:rsidRDefault="00DC0E94">
            <w:pPr>
              <w:pStyle w:val="ConsPlusNormal"/>
              <w:jc w:val="center"/>
            </w:pPr>
            <w:r>
              <w:t>196,8</w:t>
            </w:r>
          </w:p>
        </w:tc>
        <w:tc>
          <w:tcPr>
            <w:tcW w:w="1098" w:type="dxa"/>
          </w:tcPr>
          <w:p w:rsidR="00DC0E94" w:rsidRDefault="00DC0E94">
            <w:pPr>
              <w:pStyle w:val="ConsPlusNormal"/>
              <w:jc w:val="center"/>
            </w:pPr>
            <w:r>
              <w:t>215,3</w:t>
            </w:r>
          </w:p>
        </w:tc>
        <w:tc>
          <w:tcPr>
            <w:tcW w:w="1097" w:type="dxa"/>
          </w:tcPr>
          <w:p w:rsidR="00DC0E94" w:rsidRDefault="00DC0E94">
            <w:pPr>
              <w:pStyle w:val="ConsPlusNormal"/>
              <w:jc w:val="center"/>
            </w:pPr>
            <w:r>
              <w:t>256,1</w:t>
            </w:r>
          </w:p>
        </w:tc>
        <w:tc>
          <w:tcPr>
            <w:tcW w:w="1098" w:type="dxa"/>
          </w:tcPr>
          <w:p w:rsidR="00DC0E94" w:rsidRDefault="00DC0E94">
            <w:pPr>
              <w:pStyle w:val="ConsPlusNormal"/>
              <w:jc w:val="center"/>
            </w:pPr>
            <w:r>
              <w:t>268,6</w:t>
            </w:r>
          </w:p>
        </w:tc>
        <w:tc>
          <w:tcPr>
            <w:tcW w:w="1097" w:type="dxa"/>
          </w:tcPr>
          <w:p w:rsidR="00DC0E94" w:rsidRDefault="00DC0E94">
            <w:pPr>
              <w:pStyle w:val="ConsPlusNormal"/>
              <w:jc w:val="center"/>
            </w:pPr>
            <w:r>
              <w:t>258,4</w:t>
            </w:r>
          </w:p>
        </w:tc>
        <w:tc>
          <w:tcPr>
            <w:tcW w:w="1077" w:type="dxa"/>
          </w:tcPr>
          <w:p w:rsidR="00DC0E94" w:rsidRDefault="00DC0E94">
            <w:pPr>
              <w:pStyle w:val="ConsPlusNormal"/>
              <w:jc w:val="center"/>
            </w:pPr>
            <w:r>
              <w:t>264,1</w:t>
            </w:r>
          </w:p>
        </w:tc>
        <w:tc>
          <w:tcPr>
            <w:tcW w:w="1077" w:type="dxa"/>
          </w:tcPr>
          <w:p w:rsidR="00DC0E94" w:rsidRDefault="00DC0E94">
            <w:pPr>
              <w:pStyle w:val="ConsPlusNormal"/>
              <w:jc w:val="center"/>
            </w:pPr>
            <w:r>
              <w:t>274,4</w:t>
            </w:r>
          </w:p>
        </w:tc>
        <w:tc>
          <w:tcPr>
            <w:tcW w:w="1077" w:type="dxa"/>
          </w:tcPr>
          <w:p w:rsidR="00DC0E94" w:rsidRDefault="00DC0E94">
            <w:pPr>
              <w:pStyle w:val="ConsPlusNormal"/>
              <w:jc w:val="center"/>
            </w:pPr>
            <w:r>
              <w:t>291,6</w:t>
            </w:r>
          </w:p>
        </w:tc>
        <w:tc>
          <w:tcPr>
            <w:tcW w:w="1077" w:type="dxa"/>
          </w:tcPr>
          <w:p w:rsidR="00DC0E94" w:rsidRDefault="00DC0E94">
            <w:pPr>
              <w:pStyle w:val="ConsPlusNormal"/>
              <w:jc w:val="center"/>
            </w:pPr>
            <w:r>
              <w:t>311,5</w:t>
            </w:r>
          </w:p>
        </w:tc>
        <w:tc>
          <w:tcPr>
            <w:tcW w:w="1097" w:type="dxa"/>
          </w:tcPr>
          <w:p w:rsidR="00DC0E94" w:rsidRDefault="00DC0E94">
            <w:pPr>
              <w:pStyle w:val="ConsPlusNormal"/>
              <w:jc w:val="center"/>
            </w:pPr>
            <w:r>
              <w:t>339,0</w:t>
            </w:r>
          </w:p>
        </w:tc>
        <w:tc>
          <w:tcPr>
            <w:tcW w:w="1098" w:type="dxa"/>
          </w:tcPr>
          <w:p w:rsidR="00DC0E94" w:rsidRDefault="00DC0E94">
            <w:pPr>
              <w:pStyle w:val="ConsPlusNormal"/>
              <w:jc w:val="center"/>
            </w:pPr>
            <w:r>
              <w:t>361,1</w:t>
            </w:r>
          </w:p>
        </w:tc>
        <w:tc>
          <w:tcPr>
            <w:tcW w:w="1097" w:type="dxa"/>
          </w:tcPr>
          <w:p w:rsidR="00DC0E94" w:rsidRDefault="00DC0E94">
            <w:pPr>
              <w:pStyle w:val="ConsPlusNormal"/>
              <w:jc w:val="center"/>
            </w:pPr>
            <w:r>
              <w:t>383,1</w:t>
            </w:r>
          </w:p>
        </w:tc>
        <w:tc>
          <w:tcPr>
            <w:tcW w:w="1098" w:type="dxa"/>
          </w:tcPr>
          <w:p w:rsidR="00DC0E94" w:rsidRDefault="00DC0E94">
            <w:pPr>
              <w:pStyle w:val="ConsPlusNormal"/>
              <w:jc w:val="center"/>
            </w:pPr>
            <w:r>
              <w:t>407,6</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12,0</w:t>
            </w:r>
          </w:p>
        </w:tc>
        <w:tc>
          <w:tcPr>
            <w:tcW w:w="1098" w:type="dxa"/>
          </w:tcPr>
          <w:p w:rsidR="00DC0E94" w:rsidRDefault="00DC0E94">
            <w:pPr>
              <w:pStyle w:val="ConsPlusNormal"/>
              <w:jc w:val="center"/>
            </w:pPr>
            <w:r>
              <w:t>12,3</w:t>
            </w:r>
          </w:p>
        </w:tc>
        <w:tc>
          <w:tcPr>
            <w:tcW w:w="1097" w:type="dxa"/>
          </w:tcPr>
          <w:p w:rsidR="00DC0E94" w:rsidRDefault="00DC0E94">
            <w:pPr>
              <w:pStyle w:val="ConsPlusNormal"/>
              <w:jc w:val="center"/>
            </w:pPr>
            <w:r>
              <w:t>13,7</w:t>
            </w:r>
          </w:p>
        </w:tc>
        <w:tc>
          <w:tcPr>
            <w:tcW w:w="1098" w:type="dxa"/>
          </w:tcPr>
          <w:p w:rsidR="00DC0E94" w:rsidRDefault="00DC0E94">
            <w:pPr>
              <w:pStyle w:val="ConsPlusNormal"/>
              <w:jc w:val="center"/>
            </w:pPr>
            <w:r>
              <w:t>13,4</w:t>
            </w:r>
          </w:p>
        </w:tc>
        <w:tc>
          <w:tcPr>
            <w:tcW w:w="1097" w:type="dxa"/>
          </w:tcPr>
          <w:p w:rsidR="00DC0E94" w:rsidRDefault="00DC0E94">
            <w:pPr>
              <w:pStyle w:val="ConsPlusNormal"/>
              <w:jc w:val="center"/>
            </w:pPr>
            <w:r>
              <w:t>12,1</w:t>
            </w:r>
          </w:p>
        </w:tc>
        <w:tc>
          <w:tcPr>
            <w:tcW w:w="1077" w:type="dxa"/>
          </w:tcPr>
          <w:p w:rsidR="00DC0E94" w:rsidRDefault="00DC0E94">
            <w:pPr>
              <w:pStyle w:val="ConsPlusNormal"/>
              <w:jc w:val="center"/>
            </w:pPr>
            <w:r>
              <w:t>11,7</w:t>
            </w:r>
          </w:p>
        </w:tc>
        <w:tc>
          <w:tcPr>
            <w:tcW w:w="1077" w:type="dxa"/>
          </w:tcPr>
          <w:p w:rsidR="00DC0E94" w:rsidRDefault="00DC0E94">
            <w:pPr>
              <w:pStyle w:val="ConsPlusNormal"/>
              <w:jc w:val="center"/>
            </w:pPr>
            <w:r>
              <w:t>11,5</w:t>
            </w:r>
          </w:p>
        </w:tc>
        <w:tc>
          <w:tcPr>
            <w:tcW w:w="1077" w:type="dxa"/>
          </w:tcPr>
          <w:p w:rsidR="00DC0E94" w:rsidRDefault="00DC0E94">
            <w:pPr>
              <w:pStyle w:val="ConsPlusNormal"/>
              <w:jc w:val="center"/>
            </w:pPr>
            <w:r>
              <w:t>11,6</w:t>
            </w:r>
          </w:p>
        </w:tc>
        <w:tc>
          <w:tcPr>
            <w:tcW w:w="1077" w:type="dxa"/>
          </w:tcPr>
          <w:p w:rsidR="00DC0E94" w:rsidRDefault="00DC0E94">
            <w:pPr>
              <w:pStyle w:val="ConsPlusNormal"/>
              <w:jc w:val="center"/>
            </w:pPr>
            <w:r>
              <w:t>11,8</w:t>
            </w:r>
          </w:p>
        </w:tc>
        <w:tc>
          <w:tcPr>
            <w:tcW w:w="1097" w:type="dxa"/>
          </w:tcPr>
          <w:p w:rsidR="00DC0E94" w:rsidRDefault="00DC0E94">
            <w:pPr>
              <w:pStyle w:val="ConsPlusNormal"/>
              <w:jc w:val="center"/>
            </w:pPr>
            <w:r>
              <w:t>12,0</w:t>
            </w:r>
          </w:p>
        </w:tc>
        <w:tc>
          <w:tcPr>
            <w:tcW w:w="1098" w:type="dxa"/>
          </w:tcPr>
          <w:p w:rsidR="00DC0E94" w:rsidRDefault="00DC0E94">
            <w:pPr>
              <w:pStyle w:val="ConsPlusNormal"/>
              <w:jc w:val="center"/>
            </w:pPr>
            <w:r>
              <w:t>12,0</w:t>
            </w:r>
          </w:p>
        </w:tc>
        <w:tc>
          <w:tcPr>
            <w:tcW w:w="1097" w:type="dxa"/>
          </w:tcPr>
          <w:p w:rsidR="00DC0E94" w:rsidRDefault="00DC0E94">
            <w:pPr>
              <w:pStyle w:val="ConsPlusNormal"/>
              <w:jc w:val="center"/>
            </w:pPr>
            <w:r>
              <w:t>12,0</w:t>
            </w:r>
          </w:p>
        </w:tc>
        <w:tc>
          <w:tcPr>
            <w:tcW w:w="1098" w:type="dxa"/>
          </w:tcPr>
          <w:p w:rsidR="00DC0E94" w:rsidRDefault="00DC0E94">
            <w:pPr>
              <w:pStyle w:val="ConsPlusNormal"/>
              <w:jc w:val="center"/>
            </w:pPr>
            <w:r>
              <w:t>11,9</w:t>
            </w:r>
          </w:p>
        </w:tc>
      </w:tr>
      <w:tr w:rsidR="00DC0E94">
        <w:tc>
          <w:tcPr>
            <w:tcW w:w="2268" w:type="dxa"/>
          </w:tcPr>
          <w:p w:rsidR="00DC0E94" w:rsidRDefault="00DC0E94">
            <w:pPr>
              <w:pStyle w:val="ConsPlusNormal"/>
            </w:pPr>
            <w:r>
              <w:t>Дефицит/профицит</w:t>
            </w:r>
          </w:p>
        </w:tc>
        <w:tc>
          <w:tcPr>
            <w:tcW w:w="1077" w:type="dxa"/>
          </w:tcPr>
          <w:p w:rsidR="00DC0E94" w:rsidRDefault="00DC0E94">
            <w:pPr>
              <w:pStyle w:val="ConsPlusNormal"/>
              <w:jc w:val="center"/>
            </w:pPr>
            <w:r>
              <w:t>-4,6</w:t>
            </w:r>
          </w:p>
        </w:tc>
        <w:tc>
          <w:tcPr>
            <w:tcW w:w="1098" w:type="dxa"/>
          </w:tcPr>
          <w:p w:rsidR="00DC0E94" w:rsidRDefault="00DC0E94">
            <w:pPr>
              <w:pStyle w:val="ConsPlusNormal"/>
              <w:jc w:val="center"/>
            </w:pPr>
            <w:r>
              <w:t>37,2</w:t>
            </w:r>
          </w:p>
        </w:tc>
        <w:tc>
          <w:tcPr>
            <w:tcW w:w="1097" w:type="dxa"/>
          </w:tcPr>
          <w:p w:rsidR="00DC0E94" w:rsidRDefault="00DC0E94">
            <w:pPr>
              <w:pStyle w:val="ConsPlusNormal"/>
              <w:jc w:val="center"/>
            </w:pPr>
            <w:r>
              <w:t>15,1</w:t>
            </w:r>
          </w:p>
        </w:tc>
        <w:tc>
          <w:tcPr>
            <w:tcW w:w="1098" w:type="dxa"/>
          </w:tcPr>
          <w:p w:rsidR="00DC0E94" w:rsidRDefault="00DC0E94">
            <w:pPr>
              <w:pStyle w:val="ConsPlusNormal"/>
              <w:jc w:val="center"/>
            </w:pPr>
            <w:r>
              <w:t>-23,5</w:t>
            </w:r>
          </w:p>
        </w:tc>
        <w:tc>
          <w:tcPr>
            <w:tcW w:w="1097" w:type="dxa"/>
          </w:tcPr>
          <w:p w:rsidR="00DC0E94" w:rsidRDefault="00DC0E94">
            <w:pPr>
              <w:pStyle w:val="ConsPlusNormal"/>
              <w:jc w:val="center"/>
            </w:pPr>
            <w:r>
              <w:t>-14,5</w:t>
            </w:r>
          </w:p>
        </w:tc>
        <w:tc>
          <w:tcPr>
            <w:tcW w:w="1077" w:type="dxa"/>
          </w:tcPr>
          <w:p w:rsidR="00DC0E94" w:rsidRDefault="00DC0E94">
            <w:pPr>
              <w:pStyle w:val="ConsPlusNormal"/>
              <w:jc w:val="center"/>
            </w:pPr>
            <w:r>
              <w:t>-9,7</w:t>
            </w:r>
          </w:p>
        </w:tc>
        <w:tc>
          <w:tcPr>
            <w:tcW w:w="1077" w:type="dxa"/>
          </w:tcPr>
          <w:p w:rsidR="00DC0E94" w:rsidRDefault="00DC0E94">
            <w:pPr>
              <w:pStyle w:val="ConsPlusNormal"/>
              <w:jc w:val="center"/>
            </w:pPr>
            <w:r>
              <w:t>-3,2</w:t>
            </w:r>
          </w:p>
        </w:tc>
        <w:tc>
          <w:tcPr>
            <w:tcW w:w="1077" w:type="dxa"/>
          </w:tcPr>
          <w:p w:rsidR="00DC0E94" w:rsidRDefault="00DC0E94">
            <w:pPr>
              <w:pStyle w:val="ConsPlusNormal"/>
              <w:jc w:val="center"/>
            </w:pPr>
            <w:r>
              <w:t>-2,1</w:t>
            </w:r>
          </w:p>
        </w:tc>
        <w:tc>
          <w:tcPr>
            <w:tcW w:w="1077" w:type="dxa"/>
          </w:tcPr>
          <w:p w:rsidR="00DC0E94" w:rsidRDefault="00DC0E94">
            <w:pPr>
              <w:pStyle w:val="ConsPlusNormal"/>
              <w:jc w:val="center"/>
            </w:pPr>
            <w:r>
              <w:t>-3,0</w:t>
            </w:r>
          </w:p>
        </w:tc>
        <w:tc>
          <w:tcPr>
            <w:tcW w:w="1097" w:type="dxa"/>
          </w:tcPr>
          <w:p w:rsidR="00DC0E94" w:rsidRDefault="00DC0E94">
            <w:pPr>
              <w:pStyle w:val="ConsPlusNormal"/>
              <w:jc w:val="center"/>
            </w:pPr>
            <w:r>
              <w:t>-2,6</w:t>
            </w:r>
          </w:p>
        </w:tc>
        <w:tc>
          <w:tcPr>
            <w:tcW w:w="1098" w:type="dxa"/>
          </w:tcPr>
          <w:p w:rsidR="00DC0E94" w:rsidRDefault="00DC0E94">
            <w:pPr>
              <w:pStyle w:val="ConsPlusNormal"/>
              <w:jc w:val="center"/>
            </w:pPr>
            <w:r>
              <w:t>-2,7</w:t>
            </w:r>
          </w:p>
        </w:tc>
        <w:tc>
          <w:tcPr>
            <w:tcW w:w="1097" w:type="dxa"/>
          </w:tcPr>
          <w:p w:rsidR="00DC0E94" w:rsidRDefault="00DC0E94">
            <w:pPr>
              <w:pStyle w:val="ConsPlusNormal"/>
              <w:jc w:val="center"/>
            </w:pPr>
            <w:r>
              <w:t>-1,2</w:t>
            </w:r>
          </w:p>
        </w:tc>
        <w:tc>
          <w:tcPr>
            <w:tcW w:w="1098" w:type="dxa"/>
          </w:tcPr>
          <w:p w:rsidR="00DC0E94" w:rsidRDefault="00DC0E94">
            <w:pPr>
              <w:pStyle w:val="ConsPlusNormal"/>
              <w:jc w:val="center"/>
            </w:pPr>
            <w:r>
              <w:t>-1,7</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0,3</w:t>
            </w:r>
          </w:p>
        </w:tc>
        <w:tc>
          <w:tcPr>
            <w:tcW w:w="1098" w:type="dxa"/>
          </w:tcPr>
          <w:p w:rsidR="00DC0E94" w:rsidRDefault="00DC0E94">
            <w:pPr>
              <w:pStyle w:val="ConsPlusNormal"/>
              <w:jc w:val="center"/>
            </w:pPr>
            <w:r>
              <w:t>2,1</w:t>
            </w:r>
          </w:p>
        </w:tc>
        <w:tc>
          <w:tcPr>
            <w:tcW w:w="1097" w:type="dxa"/>
          </w:tcPr>
          <w:p w:rsidR="00DC0E94" w:rsidRDefault="00DC0E94">
            <w:pPr>
              <w:pStyle w:val="ConsPlusNormal"/>
              <w:jc w:val="center"/>
            </w:pPr>
            <w:r>
              <w:t>0,8</w:t>
            </w:r>
          </w:p>
        </w:tc>
        <w:tc>
          <w:tcPr>
            <w:tcW w:w="1098" w:type="dxa"/>
          </w:tcPr>
          <w:p w:rsidR="00DC0E94" w:rsidRDefault="00DC0E94">
            <w:pPr>
              <w:pStyle w:val="ConsPlusNormal"/>
              <w:jc w:val="center"/>
            </w:pPr>
            <w:r>
              <w:t>1,2</w:t>
            </w:r>
          </w:p>
        </w:tc>
        <w:tc>
          <w:tcPr>
            <w:tcW w:w="1097" w:type="dxa"/>
          </w:tcPr>
          <w:p w:rsidR="00DC0E94" w:rsidRDefault="00DC0E94">
            <w:pPr>
              <w:pStyle w:val="ConsPlusNormal"/>
              <w:jc w:val="center"/>
            </w:pPr>
            <w:r>
              <w:t>0,7</w:t>
            </w:r>
          </w:p>
        </w:tc>
        <w:tc>
          <w:tcPr>
            <w:tcW w:w="1077" w:type="dxa"/>
          </w:tcPr>
          <w:p w:rsidR="00DC0E94" w:rsidRDefault="00DC0E94">
            <w:pPr>
              <w:pStyle w:val="ConsPlusNormal"/>
              <w:jc w:val="center"/>
            </w:pPr>
            <w:r>
              <w:t>0,4</w:t>
            </w:r>
          </w:p>
        </w:tc>
        <w:tc>
          <w:tcPr>
            <w:tcW w:w="1077" w:type="dxa"/>
          </w:tcPr>
          <w:p w:rsidR="00DC0E94" w:rsidRDefault="00DC0E94">
            <w:pPr>
              <w:pStyle w:val="ConsPlusNormal"/>
              <w:jc w:val="center"/>
            </w:pPr>
            <w:r>
              <w:t>0,1</w:t>
            </w:r>
          </w:p>
        </w:tc>
        <w:tc>
          <w:tcPr>
            <w:tcW w:w="1077" w:type="dxa"/>
          </w:tcPr>
          <w:p w:rsidR="00DC0E94" w:rsidRDefault="00DC0E94">
            <w:pPr>
              <w:pStyle w:val="ConsPlusNormal"/>
              <w:jc w:val="center"/>
            </w:pPr>
            <w:r>
              <w:t>0,1</w:t>
            </w:r>
          </w:p>
        </w:tc>
        <w:tc>
          <w:tcPr>
            <w:tcW w:w="1077" w:type="dxa"/>
          </w:tcPr>
          <w:p w:rsidR="00DC0E94" w:rsidRDefault="00DC0E94">
            <w:pPr>
              <w:pStyle w:val="ConsPlusNormal"/>
              <w:jc w:val="center"/>
            </w:pPr>
            <w:r>
              <w:t>0,1</w:t>
            </w:r>
          </w:p>
        </w:tc>
        <w:tc>
          <w:tcPr>
            <w:tcW w:w="1097" w:type="dxa"/>
          </w:tcPr>
          <w:p w:rsidR="00DC0E94" w:rsidRDefault="00DC0E94">
            <w:pPr>
              <w:pStyle w:val="ConsPlusNormal"/>
              <w:jc w:val="center"/>
            </w:pPr>
            <w:r>
              <w:t>0,1</w:t>
            </w:r>
          </w:p>
        </w:tc>
        <w:tc>
          <w:tcPr>
            <w:tcW w:w="1098" w:type="dxa"/>
          </w:tcPr>
          <w:p w:rsidR="00DC0E94" w:rsidRDefault="00DC0E94">
            <w:pPr>
              <w:pStyle w:val="ConsPlusNormal"/>
              <w:jc w:val="center"/>
            </w:pPr>
            <w:r>
              <w:t>0,1</w:t>
            </w:r>
          </w:p>
        </w:tc>
        <w:tc>
          <w:tcPr>
            <w:tcW w:w="1097" w:type="dxa"/>
          </w:tcPr>
          <w:p w:rsidR="00DC0E94" w:rsidRDefault="00DC0E94">
            <w:pPr>
              <w:pStyle w:val="ConsPlusNormal"/>
              <w:jc w:val="center"/>
            </w:pPr>
            <w:r>
              <w:t>0,04</w:t>
            </w:r>
          </w:p>
        </w:tc>
        <w:tc>
          <w:tcPr>
            <w:tcW w:w="1098" w:type="dxa"/>
          </w:tcPr>
          <w:p w:rsidR="00DC0E94" w:rsidRDefault="00DC0E94">
            <w:pPr>
              <w:pStyle w:val="ConsPlusNormal"/>
              <w:jc w:val="center"/>
            </w:pPr>
            <w:r>
              <w:t>0,05</w:t>
            </w:r>
          </w:p>
        </w:tc>
      </w:tr>
      <w:tr w:rsidR="00DC0E94">
        <w:tc>
          <w:tcPr>
            <w:tcW w:w="2268" w:type="dxa"/>
          </w:tcPr>
          <w:p w:rsidR="00DC0E94" w:rsidRDefault="00DC0E94">
            <w:pPr>
              <w:pStyle w:val="ConsPlusNormal"/>
            </w:pPr>
            <w:r>
              <w:t>Государственный долг</w:t>
            </w:r>
          </w:p>
        </w:tc>
        <w:tc>
          <w:tcPr>
            <w:tcW w:w="1077" w:type="dxa"/>
          </w:tcPr>
          <w:p w:rsidR="00DC0E94" w:rsidRDefault="00DC0E94">
            <w:pPr>
              <w:pStyle w:val="ConsPlusNormal"/>
              <w:jc w:val="center"/>
            </w:pPr>
            <w:r>
              <w:t>6,5</w:t>
            </w:r>
          </w:p>
        </w:tc>
        <w:tc>
          <w:tcPr>
            <w:tcW w:w="1098" w:type="dxa"/>
          </w:tcPr>
          <w:p w:rsidR="00DC0E94" w:rsidRDefault="00DC0E94">
            <w:pPr>
              <w:pStyle w:val="ConsPlusNormal"/>
              <w:jc w:val="center"/>
            </w:pPr>
            <w:r>
              <w:t>9,4</w:t>
            </w:r>
          </w:p>
        </w:tc>
        <w:tc>
          <w:tcPr>
            <w:tcW w:w="1097" w:type="dxa"/>
          </w:tcPr>
          <w:p w:rsidR="00DC0E94" w:rsidRDefault="00DC0E94">
            <w:pPr>
              <w:pStyle w:val="ConsPlusNormal"/>
              <w:jc w:val="center"/>
            </w:pPr>
            <w:r>
              <w:t>11,3</w:t>
            </w:r>
          </w:p>
        </w:tc>
        <w:tc>
          <w:tcPr>
            <w:tcW w:w="1098" w:type="dxa"/>
          </w:tcPr>
          <w:p w:rsidR="00DC0E94" w:rsidRDefault="00DC0E94">
            <w:pPr>
              <w:pStyle w:val="ConsPlusNormal"/>
              <w:jc w:val="center"/>
            </w:pPr>
            <w:r>
              <w:t>14,1</w:t>
            </w:r>
          </w:p>
        </w:tc>
        <w:tc>
          <w:tcPr>
            <w:tcW w:w="1097" w:type="dxa"/>
          </w:tcPr>
          <w:p w:rsidR="00DC0E94" w:rsidRDefault="00DC0E94">
            <w:pPr>
              <w:pStyle w:val="ConsPlusNormal"/>
              <w:jc w:val="center"/>
            </w:pPr>
            <w:r>
              <w:t>17,5</w:t>
            </w:r>
          </w:p>
        </w:tc>
        <w:tc>
          <w:tcPr>
            <w:tcW w:w="1077" w:type="dxa"/>
          </w:tcPr>
          <w:p w:rsidR="00DC0E94" w:rsidRDefault="00DC0E94">
            <w:pPr>
              <w:pStyle w:val="ConsPlusNormal"/>
              <w:jc w:val="center"/>
            </w:pPr>
            <w:r>
              <w:t>27,2</w:t>
            </w:r>
          </w:p>
        </w:tc>
        <w:tc>
          <w:tcPr>
            <w:tcW w:w="1077" w:type="dxa"/>
          </w:tcPr>
          <w:p w:rsidR="00DC0E94" w:rsidRDefault="00DC0E94">
            <w:pPr>
              <w:pStyle w:val="ConsPlusNormal"/>
              <w:jc w:val="center"/>
            </w:pPr>
            <w:r>
              <w:t>30,4</w:t>
            </w:r>
          </w:p>
        </w:tc>
        <w:tc>
          <w:tcPr>
            <w:tcW w:w="1077" w:type="dxa"/>
          </w:tcPr>
          <w:p w:rsidR="00DC0E94" w:rsidRDefault="00DC0E94">
            <w:pPr>
              <w:pStyle w:val="ConsPlusNormal"/>
              <w:jc w:val="center"/>
            </w:pPr>
            <w:r>
              <w:t>32,5</w:t>
            </w:r>
          </w:p>
        </w:tc>
        <w:tc>
          <w:tcPr>
            <w:tcW w:w="1077" w:type="dxa"/>
          </w:tcPr>
          <w:p w:rsidR="00DC0E94" w:rsidRDefault="00DC0E94">
            <w:pPr>
              <w:pStyle w:val="ConsPlusNormal"/>
              <w:jc w:val="center"/>
            </w:pPr>
            <w:r>
              <w:t>35,4</w:t>
            </w:r>
          </w:p>
        </w:tc>
        <w:tc>
          <w:tcPr>
            <w:tcW w:w="1097" w:type="dxa"/>
          </w:tcPr>
          <w:p w:rsidR="00DC0E94" w:rsidRDefault="00DC0E94">
            <w:pPr>
              <w:pStyle w:val="ConsPlusNormal"/>
              <w:jc w:val="center"/>
            </w:pPr>
            <w:r>
              <w:t>38,0</w:t>
            </w:r>
          </w:p>
        </w:tc>
        <w:tc>
          <w:tcPr>
            <w:tcW w:w="1098" w:type="dxa"/>
          </w:tcPr>
          <w:p w:rsidR="00DC0E94" w:rsidRDefault="00DC0E94">
            <w:pPr>
              <w:pStyle w:val="ConsPlusNormal"/>
              <w:jc w:val="center"/>
            </w:pPr>
            <w:r>
              <w:t>40,6</w:t>
            </w:r>
          </w:p>
        </w:tc>
        <w:tc>
          <w:tcPr>
            <w:tcW w:w="1097" w:type="dxa"/>
          </w:tcPr>
          <w:p w:rsidR="00DC0E94" w:rsidRDefault="00DC0E94">
            <w:pPr>
              <w:pStyle w:val="ConsPlusNormal"/>
              <w:jc w:val="center"/>
            </w:pPr>
            <w:r>
              <w:t>41,8</w:t>
            </w:r>
          </w:p>
        </w:tc>
        <w:tc>
          <w:tcPr>
            <w:tcW w:w="1098" w:type="dxa"/>
          </w:tcPr>
          <w:p w:rsidR="00DC0E94" w:rsidRDefault="00DC0E94">
            <w:pPr>
              <w:pStyle w:val="ConsPlusNormal"/>
              <w:jc w:val="center"/>
            </w:pPr>
            <w:r>
              <w:t>43,4</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0,4</w:t>
            </w:r>
          </w:p>
        </w:tc>
        <w:tc>
          <w:tcPr>
            <w:tcW w:w="1098" w:type="dxa"/>
          </w:tcPr>
          <w:p w:rsidR="00DC0E94" w:rsidRDefault="00DC0E94">
            <w:pPr>
              <w:pStyle w:val="ConsPlusNormal"/>
              <w:jc w:val="center"/>
            </w:pPr>
            <w:r>
              <w:t>0,5</w:t>
            </w:r>
          </w:p>
        </w:tc>
        <w:tc>
          <w:tcPr>
            <w:tcW w:w="1097" w:type="dxa"/>
          </w:tcPr>
          <w:p w:rsidR="00DC0E94" w:rsidRDefault="00DC0E94">
            <w:pPr>
              <w:pStyle w:val="ConsPlusNormal"/>
              <w:jc w:val="center"/>
            </w:pPr>
            <w:r>
              <w:t>0,6</w:t>
            </w:r>
          </w:p>
        </w:tc>
        <w:tc>
          <w:tcPr>
            <w:tcW w:w="1098" w:type="dxa"/>
          </w:tcPr>
          <w:p w:rsidR="00DC0E94" w:rsidRDefault="00DC0E94">
            <w:pPr>
              <w:pStyle w:val="ConsPlusNormal"/>
              <w:jc w:val="center"/>
            </w:pPr>
            <w:r>
              <w:t>0,7</w:t>
            </w:r>
          </w:p>
        </w:tc>
        <w:tc>
          <w:tcPr>
            <w:tcW w:w="1097" w:type="dxa"/>
          </w:tcPr>
          <w:p w:rsidR="00DC0E94" w:rsidRDefault="00DC0E94">
            <w:pPr>
              <w:pStyle w:val="ConsPlusNormal"/>
              <w:jc w:val="center"/>
            </w:pPr>
            <w:r>
              <w:t>0,8</w:t>
            </w:r>
          </w:p>
        </w:tc>
        <w:tc>
          <w:tcPr>
            <w:tcW w:w="1077" w:type="dxa"/>
          </w:tcPr>
          <w:p w:rsidR="00DC0E94" w:rsidRDefault="00DC0E94">
            <w:pPr>
              <w:pStyle w:val="ConsPlusNormal"/>
              <w:jc w:val="center"/>
            </w:pPr>
            <w:r>
              <w:t>1,2</w:t>
            </w:r>
          </w:p>
        </w:tc>
        <w:tc>
          <w:tcPr>
            <w:tcW w:w="1077" w:type="dxa"/>
          </w:tcPr>
          <w:p w:rsidR="00DC0E94" w:rsidRDefault="00DC0E94">
            <w:pPr>
              <w:pStyle w:val="ConsPlusNormal"/>
              <w:jc w:val="center"/>
            </w:pPr>
            <w:r>
              <w:t>1,3</w:t>
            </w:r>
          </w:p>
        </w:tc>
        <w:tc>
          <w:tcPr>
            <w:tcW w:w="1077" w:type="dxa"/>
          </w:tcPr>
          <w:p w:rsidR="00DC0E94" w:rsidRDefault="00DC0E94">
            <w:pPr>
              <w:pStyle w:val="ConsPlusNormal"/>
              <w:jc w:val="center"/>
            </w:pPr>
            <w:r>
              <w:t>1,3</w:t>
            </w:r>
          </w:p>
        </w:tc>
        <w:tc>
          <w:tcPr>
            <w:tcW w:w="1077" w:type="dxa"/>
          </w:tcPr>
          <w:p w:rsidR="00DC0E94" w:rsidRDefault="00DC0E94">
            <w:pPr>
              <w:pStyle w:val="ConsPlusNormal"/>
              <w:jc w:val="center"/>
            </w:pPr>
            <w:r>
              <w:t>1,3</w:t>
            </w:r>
          </w:p>
        </w:tc>
        <w:tc>
          <w:tcPr>
            <w:tcW w:w="1097" w:type="dxa"/>
          </w:tcPr>
          <w:p w:rsidR="00DC0E94" w:rsidRDefault="00DC0E94">
            <w:pPr>
              <w:pStyle w:val="ConsPlusNormal"/>
              <w:jc w:val="center"/>
            </w:pPr>
            <w:r>
              <w:t>1,3</w:t>
            </w:r>
          </w:p>
        </w:tc>
        <w:tc>
          <w:tcPr>
            <w:tcW w:w="1098" w:type="dxa"/>
          </w:tcPr>
          <w:p w:rsidR="00DC0E94" w:rsidRDefault="00DC0E94">
            <w:pPr>
              <w:pStyle w:val="ConsPlusNormal"/>
              <w:jc w:val="center"/>
            </w:pPr>
            <w:r>
              <w:t>1,4</w:t>
            </w:r>
          </w:p>
        </w:tc>
        <w:tc>
          <w:tcPr>
            <w:tcW w:w="1097" w:type="dxa"/>
          </w:tcPr>
          <w:p w:rsidR="00DC0E94" w:rsidRDefault="00DC0E94">
            <w:pPr>
              <w:pStyle w:val="ConsPlusNormal"/>
              <w:jc w:val="center"/>
            </w:pPr>
            <w:r>
              <w:t>1,3</w:t>
            </w:r>
          </w:p>
        </w:tc>
        <w:tc>
          <w:tcPr>
            <w:tcW w:w="1098" w:type="dxa"/>
          </w:tcPr>
          <w:p w:rsidR="00DC0E94" w:rsidRDefault="00DC0E94">
            <w:pPr>
              <w:pStyle w:val="ConsPlusNormal"/>
              <w:jc w:val="center"/>
            </w:pPr>
            <w:r>
              <w:t>1,3</w:t>
            </w:r>
          </w:p>
        </w:tc>
      </w:tr>
    </w:tbl>
    <w:p w:rsidR="00DC0E94" w:rsidRDefault="00DC0E94">
      <w:pPr>
        <w:pStyle w:val="ConsPlusNormal"/>
        <w:sectPr w:rsidR="00DC0E94">
          <w:pgSz w:w="16838" w:h="11905" w:orient="landscape"/>
          <w:pgMar w:top="1701" w:right="397" w:bottom="850" w:left="397" w:header="0" w:footer="0" w:gutter="0"/>
          <w:cols w:space="720"/>
          <w:titlePg/>
        </w:sectPr>
      </w:pPr>
    </w:p>
    <w:p w:rsidR="00DC0E94" w:rsidRDefault="00DC0E94">
      <w:pPr>
        <w:pStyle w:val="ConsPlusNormal"/>
        <w:jc w:val="right"/>
        <w:outlineLvl w:val="1"/>
      </w:pPr>
      <w:bookmarkStart w:id="7" w:name="P1786"/>
      <w:bookmarkEnd w:id="7"/>
      <w:r>
        <w:lastRenderedPageBreak/>
        <w:t>Приложение 4</w:t>
      </w:r>
    </w:p>
    <w:p w:rsidR="00DC0E94" w:rsidRDefault="00DC0E94">
      <w:pPr>
        <w:pStyle w:val="ConsPlusNormal"/>
        <w:jc w:val="right"/>
      </w:pPr>
      <w:r>
        <w:t>к Бюджетному прогнозу</w:t>
      </w:r>
    </w:p>
    <w:p w:rsidR="00DC0E94" w:rsidRDefault="00DC0E94">
      <w:pPr>
        <w:pStyle w:val="ConsPlusNormal"/>
        <w:jc w:val="right"/>
      </w:pPr>
    </w:p>
    <w:p w:rsidR="00DC0E94" w:rsidRDefault="00DC0E94">
      <w:pPr>
        <w:pStyle w:val="ConsPlusNormal"/>
        <w:jc w:val="right"/>
        <w:outlineLvl w:val="2"/>
      </w:pPr>
      <w:r>
        <w:t>Таблица 1</w:t>
      </w:r>
    </w:p>
    <w:p w:rsidR="00DC0E94" w:rsidRDefault="00DC0E94">
      <w:pPr>
        <w:pStyle w:val="ConsPlusNormal"/>
        <w:jc w:val="right"/>
      </w:pPr>
    </w:p>
    <w:p w:rsidR="00DC0E94" w:rsidRDefault="00DC0E94">
      <w:pPr>
        <w:pStyle w:val="ConsPlusTitle"/>
        <w:jc w:val="center"/>
      </w:pPr>
      <w:r>
        <w:t>Прогноз основных характеристик консолидированного бюджета</w:t>
      </w:r>
    </w:p>
    <w:p w:rsidR="00DC0E94" w:rsidRDefault="00DC0E94">
      <w:pPr>
        <w:pStyle w:val="ConsPlusTitle"/>
        <w:jc w:val="center"/>
      </w:pPr>
      <w:r>
        <w:t>Ленинградской области на период до 2034 года</w:t>
      </w:r>
    </w:p>
    <w:p w:rsidR="00DC0E94" w:rsidRDefault="00DC0E94">
      <w:pPr>
        <w:pStyle w:val="ConsPlusTitle"/>
        <w:jc w:val="center"/>
      </w:pPr>
      <w:r>
        <w:t>вариант 1 (консервативный)</w:t>
      </w:r>
    </w:p>
    <w:p w:rsidR="00DC0E94" w:rsidRDefault="00DC0E94">
      <w:pPr>
        <w:pStyle w:val="ConsPlusNormal"/>
        <w:jc w:val="center"/>
      </w:pPr>
    </w:p>
    <w:p w:rsidR="00DC0E94" w:rsidRDefault="00DC0E94">
      <w:pPr>
        <w:pStyle w:val="ConsPlusNormal"/>
        <w:jc w:val="right"/>
      </w:pPr>
      <w:proofErr w:type="gramStart"/>
      <w:r>
        <w:t>млрд</w:t>
      </w:r>
      <w:proofErr w:type="gramEnd"/>
      <w:r>
        <w:t xml:space="preserve"> руб.</w:t>
      </w:r>
    </w:p>
    <w:p w:rsidR="00DC0E94" w:rsidRDefault="00DC0E94">
      <w:pPr>
        <w:pStyle w:val="ConsPlusNormal"/>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85"/>
        <w:gridCol w:w="953"/>
        <w:gridCol w:w="968"/>
        <w:gridCol w:w="968"/>
        <w:gridCol w:w="968"/>
        <w:gridCol w:w="968"/>
        <w:gridCol w:w="953"/>
        <w:gridCol w:w="953"/>
        <w:gridCol w:w="953"/>
        <w:gridCol w:w="953"/>
        <w:gridCol w:w="968"/>
        <w:gridCol w:w="968"/>
        <w:gridCol w:w="968"/>
        <w:gridCol w:w="968"/>
      </w:tblGrid>
      <w:tr w:rsidR="00DC0E94">
        <w:tc>
          <w:tcPr>
            <w:tcW w:w="2268" w:type="dxa"/>
          </w:tcPr>
          <w:p w:rsidR="00DC0E94" w:rsidRDefault="00DC0E94">
            <w:pPr>
              <w:pStyle w:val="ConsPlusNormal"/>
              <w:jc w:val="center"/>
            </w:pPr>
            <w:r>
              <w:t>Показатель</w:t>
            </w:r>
          </w:p>
        </w:tc>
        <w:tc>
          <w:tcPr>
            <w:tcW w:w="1077" w:type="dxa"/>
          </w:tcPr>
          <w:p w:rsidR="00DC0E94" w:rsidRDefault="00DC0E94">
            <w:pPr>
              <w:pStyle w:val="ConsPlusNormal"/>
              <w:jc w:val="center"/>
            </w:pPr>
            <w:r>
              <w:t>2022 год</w:t>
            </w:r>
          </w:p>
        </w:tc>
        <w:tc>
          <w:tcPr>
            <w:tcW w:w="1098" w:type="dxa"/>
          </w:tcPr>
          <w:p w:rsidR="00DC0E94" w:rsidRDefault="00DC0E94">
            <w:pPr>
              <w:pStyle w:val="ConsPlusNormal"/>
              <w:jc w:val="center"/>
            </w:pPr>
            <w:r>
              <w:t>2023 год</w:t>
            </w:r>
          </w:p>
        </w:tc>
        <w:tc>
          <w:tcPr>
            <w:tcW w:w="1097" w:type="dxa"/>
          </w:tcPr>
          <w:p w:rsidR="00DC0E94" w:rsidRDefault="00DC0E94">
            <w:pPr>
              <w:pStyle w:val="ConsPlusNormal"/>
              <w:jc w:val="center"/>
            </w:pPr>
            <w:r>
              <w:t>2024 год</w:t>
            </w:r>
          </w:p>
        </w:tc>
        <w:tc>
          <w:tcPr>
            <w:tcW w:w="1098" w:type="dxa"/>
          </w:tcPr>
          <w:p w:rsidR="00DC0E94" w:rsidRDefault="00DC0E94">
            <w:pPr>
              <w:pStyle w:val="ConsPlusNormal"/>
              <w:jc w:val="center"/>
            </w:pPr>
            <w:r>
              <w:t>2025 год</w:t>
            </w:r>
          </w:p>
        </w:tc>
        <w:tc>
          <w:tcPr>
            <w:tcW w:w="1097" w:type="dxa"/>
          </w:tcPr>
          <w:p w:rsidR="00DC0E94" w:rsidRDefault="00DC0E94">
            <w:pPr>
              <w:pStyle w:val="ConsPlusNormal"/>
              <w:jc w:val="center"/>
            </w:pPr>
            <w:r>
              <w:t>2026 год</w:t>
            </w:r>
          </w:p>
        </w:tc>
        <w:tc>
          <w:tcPr>
            <w:tcW w:w="1077" w:type="dxa"/>
          </w:tcPr>
          <w:p w:rsidR="00DC0E94" w:rsidRDefault="00DC0E94">
            <w:pPr>
              <w:pStyle w:val="ConsPlusNormal"/>
              <w:jc w:val="center"/>
            </w:pPr>
            <w:r>
              <w:t>2027 год</w:t>
            </w:r>
          </w:p>
        </w:tc>
        <w:tc>
          <w:tcPr>
            <w:tcW w:w="1077" w:type="dxa"/>
          </w:tcPr>
          <w:p w:rsidR="00DC0E94" w:rsidRDefault="00DC0E94">
            <w:pPr>
              <w:pStyle w:val="ConsPlusNormal"/>
              <w:jc w:val="center"/>
            </w:pPr>
            <w:r>
              <w:t>2028 год</w:t>
            </w:r>
          </w:p>
        </w:tc>
        <w:tc>
          <w:tcPr>
            <w:tcW w:w="1077" w:type="dxa"/>
          </w:tcPr>
          <w:p w:rsidR="00DC0E94" w:rsidRDefault="00DC0E94">
            <w:pPr>
              <w:pStyle w:val="ConsPlusNormal"/>
              <w:jc w:val="center"/>
            </w:pPr>
            <w:r>
              <w:t>2029 год</w:t>
            </w:r>
          </w:p>
        </w:tc>
        <w:tc>
          <w:tcPr>
            <w:tcW w:w="1077" w:type="dxa"/>
          </w:tcPr>
          <w:p w:rsidR="00DC0E94" w:rsidRDefault="00DC0E94">
            <w:pPr>
              <w:pStyle w:val="ConsPlusNormal"/>
              <w:jc w:val="center"/>
            </w:pPr>
            <w:r>
              <w:t>2030 год</w:t>
            </w:r>
          </w:p>
        </w:tc>
        <w:tc>
          <w:tcPr>
            <w:tcW w:w="1097" w:type="dxa"/>
          </w:tcPr>
          <w:p w:rsidR="00DC0E94" w:rsidRDefault="00DC0E94">
            <w:pPr>
              <w:pStyle w:val="ConsPlusNormal"/>
              <w:jc w:val="center"/>
            </w:pPr>
            <w:r>
              <w:t>2031 год</w:t>
            </w:r>
          </w:p>
        </w:tc>
        <w:tc>
          <w:tcPr>
            <w:tcW w:w="1098" w:type="dxa"/>
          </w:tcPr>
          <w:p w:rsidR="00DC0E94" w:rsidRDefault="00DC0E94">
            <w:pPr>
              <w:pStyle w:val="ConsPlusNormal"/>
              <w:jc w:val="center"/>
            </w:pPr>
            <w:r>
              <w:t>2032 год</w:t>
            </w:r>
          </w:p>
        </w:tc>
        <w:tc>
          <w:tcPr>
            <w:tcW w:w="1097" w:type="dxa"/>
          </w:tcPr>
          <w:p w:rsidR="00DC0E94" w:rsidRDefault="00DC0E94">
            <w:pPr>
              <w:pStyle w:val="ConsPlusNormal"/>
              <w:jc w:val="center"/>
            </w:pPr>
            <w:r>
              <w:t>2033 год</w:t>
            </w:r>
          </w:p>
        </w:tc>
        <w:tc>
          <w:tcPr>
            <w:tcW w:w="1098" w:type="dxa"/>
          </w:tcPr>
          <w:p w:rsidR="00DC0E94" w:rsidRDefault="00DC0E94">
            <w:pPr>
              <w:pStyle w:val="ConsPlusNormal"/>
              <w:jc w:val="center"/>
            </w:pPr>
            <w:r>
              <w:t>2034 год</w:t>
            </w:r>
          </w:p>
        </w:tc>
      </w:tr>
      <w:tr w:rsidR="00DC0E94">
        <w:tc>
          <w:tcPr>
            <w:tcW w:w="2268" w:type="dxa"/>
          </w:tcPr>
          <w:p w:rsidR="00DC0E94" w:rsidRDefault="00DC0E94">
            <w:pPr>
              <w:pStyle w:val="ConsPlusNormal"/>
            </w:pPr>
            <w:r>
              <w:t>Доходы, всего</w:t>
            </w:r>
          </w:p>
        </w:tc>
        <w:tc>
          <w:tcPr>
            <w:tcW w:w="1077" w:type="dxa"/>
          </w:tcPr>
          <w:p w:rsidR="00DC0E94" w:rsidRDefault="00DC0E94">
            <w:pPr>
              <w:pStyle w:val="ConsPlusNormal"/>
              <w:jc w:val="center"/>
            </w:pPr>
            <w:r>
              <w:t>239,2</w:t>
            </w:r>
          </w:p>
        </w:tc>
        <w:tc>
          <w:tcPr>
            <w:tcW w:w="1098" w:type="dxa"/>
          </w:tcPr>
          <w:p w:rsidR="00DC0E94" w:rsidRDefault="00DC0E94">
            <w:pPr>
              <w:pStyle w:val="ConsPlusNormal"/>
              <w:jc w:val="center"/>
            </w:pPr>
            <w:r>
              <w:t>306,1</w:t>
            </w:r>
          </w:p>
        </w:tc>
        <w:tc>
          <w:tcPr>
            <w:tcW w:w="1097" w:type="dxa"/>
          </w:tcPr>
          <w:p w:rsidR="00DC0E94" w:rsidRDefault="00DC0E94">
            <w:pPr>
              <w:pStyle w:val="ConsPlusNormal"/>
              <w:jc w:val="center"/>
            </w:pPr>
            <w:r>
              <w:t>339,6</w:t>
            </w:r>
          </w:p>
        </w:tc>
        <w:tc>
          <w:tcPr>
            <w:tcW w:w="1098" w:type="dxa"/>
          </w:tcPr>
          <w:p w:rsidR="00DC0E94" w:rsidRDefault="00DC0E94">
            <w:pPr>
              <w:pStyle w:val="ConsPlusNormal"/>
              <w:jc w:val="center"/>
            </w:pPr>
            <w:r>
              <w:t>296,3</w:t>
            </w:r>
          </w:p>
        </w:tc>
        <w:tc>
          <w:tcPr>
            <w:tcW w:w="1097" w:type="dxa"/>
          </w:tcPr>
          <w:p w:rsidR="00DC0E94" w:rsidRDefault="00DC0E94">
            <w:pPr>
              <w:pStyle w:val="ConsPlusNormal"/>
              <w:jc w:val="center"/>
            </w:pPr>
            <w:r>
              <w:t>300,0</w:t>
            </w:r>
          </w:p>
        </w:tc>
        <w:tc>
          <w:tcPr>
            <w:tcW w:w="1077" w:type="dxa"/>
          </w:tcPr>
          <w:p w:rsidR="00DC0E94" w:rsidRDefault="00DC0E94">
            <w:pPr>
              <w:pStyle w:val="ConsPlusNormal"/>
              <w:jc w:val="center"/>
            </w:pPr>
            <w:r>
              <w:t>313,8</w:t>
            </w:r>
          </w:p>
        </w:tc>
        <w:tc>
          <w:tcPr>
            <w:tcW w:w="1077" w:type="dxa"/>
          </w:tcPr>
          <w:p w:rsidR="00DC0E94" w:rsidRDefault="00DC0E94">
            <w:pPr>
              <w:pStyle w:val="ConsPlusNormal"/>
              <w:jc w:val="center"/>
            </w:pPr>
            <w:r>
              <w:t>331,0</w:t>
            </w:r>
          </w:p>
        </w:tc>
        <w:tc>
          <w:tcPr>
            <w:tcW w:w="1077" w:type="dxa"/>
          </w:tcPr>
          <w:p w:rsidR="00DC0E94" w:rsidRDefault="00DC0E94">
            <w:pPr>
              <w:pStyle w:val="ConsPlusNormal"/>
              <w:jc w:val="center"/>
            </w:pPr>
            <w:r>
              <w:t>349,5</w:t>
            </w:r>
          </w:p>
        </w:tc>
        <w:tc>
          <w:tcPr>
            <w:tcW w:w="1077" w:type="dxa"/>
          </w:tcPr>
          <w:p w:rsidR="00DC0E94" w:rsidRDefault="00DC0E94">
            <w:pPr>
              <w:pStyle w:val="ConsPlusNormal"/>
              <w:jc w:val="center"/>
            </w:pPr>
            <w:r>
              <w:t>369,0</w:t>
            </w:r>
          </w:p>
        </w:tc>
        <w:tc>
          <w:tcPr>
            <w:tcW w:w="1097" w:type="dxa"/>
          </w:tcPr>
          <w:p w:rsidR="00DC0E94" w:rsidRDefault="00DC0E94">
            <w:pPr>
              <w:pStyle w:val="ConsPlusNormal"/>
              <w:jc w:val="center"/>
            </w:pPr>
            <w:r>
              <w:t>396,8</w:t>
            </w:r>
          </w:p>
        </w:tc>
        <w:tc>
          <w:tcPr>
            <w:tcW w:w="1098" w:type="dxa"/>
          </w:tcPr>
          <w:p w:rsidR="00DC0E94" w:rsidRDefault="00DC0E94">
            <w:pPr>
              <w:pStyle w:val="ConsPlusNormal"/>
              <w:jc w:val="center"/>
            </w:pPr>
            <w:r>
              <w:t>419,0</w:t>
            </w:r>
          </w:p>
        </w:tc>
        <w:tc>
          <w:tcPr>
            <w:tcW w:w="1097" w:type="dxa"/>
          </w:tcPr>
          <w:p w:rsidR="00DC0E94" w:rsidRDefault="00DC0E94">
            <w:pPr>
              <w:pStyle w:val="ConsPlusNormal"/>
              <w:jc w:val="center"/>
            </w:pPr>
            <w:r>
              <w:t>442,4</w:t>
            </w:r>
          </w:p>
        </w:tc>
        <w:tc>
          <w:tcPr>
            <w:tcW w:w="1098" w:type="dxa"/>
          </w:tcPr>
          <w:p w:rsidR="00DC0E94" w:rsidRDefault="00DC0E94">
            <w:pPr>
              <w:pStyle w:val="ConsPlusNormal"/>
              <w:jc w:val="center"/>
            </w:pPr>
            <w:r>
              <w:t>466,4</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14,5</w:t>
            </w:r>
          </w:p>
        </w:tc>
        <w:tc>
          <w:tcPr>
            <w:tcW w:w="1098" w:type="dxa"/>
          </w:tcPr>
          <w:p w:rsidR="00DC0E94" w:rsidRDefault="00DC0E94">
            <w:pPr>
              <w:pStyle w:val="ConsPlusNormal"/>
              <w:jc w:val="center"/>
            </w:pPr>
            <w:r>
              <w:t>17,4</w:t>
            </w:r>
          </w:p>
        </w:tc>
        <w:tc>
          <w:tcPr>
            <w:tcW w:w="1097" w:type="dxa"/>
          </w:tcPr>
          <w:p w:rsidR="00DC0E94" w:rsidRDefault="00DC0E94">
            <w:pPr>
              <w:pStyle w:val="ConsPlusNormal"/>
              <w:jc w:val="center"/>
            </w:pPr>
            <w:r>
              <w:t>18,4</w:t>
            </w:r>
          </w:p>
        </w:tc>
        <w:tc>
          <w:tcPr>
            <w:tcW w:w="1098" w:type="dxa"/>
          </w:tcPr>
          <w:p w:rsidR="00DC0E94" w:rsidRDefault="00DC0E94">
            <w:pPr>
              <w:pStyle w:val="ConsPlusNormal"/>
              <w:jc w:val="center"/>
            </w:pPr>
            <w:r>
              <w:t>15,2</w:t>
            </w:r>
          </w:p>
        </w:tc>
        <w:tc>
          <w:tcPr>
            <w:tcW w:w="1097" w:type="dxa"/>
          </w:tcPr>
          <w:p w:rsidR="00DC0E94" w:rsidRDefault="00DC0E94">
            <w:pPr>
              <w:pStyle w:val="ConsPlusNormal"/>
              <w:jc w:val="center"/>
            </w:pPr>
            <w:r>
              <w:t>14,5</w:t>
            </w:r>
          </w:p>
        </w:tc>
        <w:tc>
          <w:tcPr>
            <w:tcW w:w="1077" w:type="dxa"/>
          </w:tcPr>
          <w:p w:rsidR="00DC0E94" w:rsidRDefault="00DC0E94">
            <w:pPr>
              <w:pStyle w:val="ConsPlusNormal"/>
              <w:jc w:val="center"/>
            </w:pPr>
            <w:r>
              <w:t>14,5</w:t>
            </w:r>
          </w:p>
        </w:tc>
        <w:tc>
          <w:tcPr>
            <w:tcW w:w="1077" w:type="dxa"/>
          </w:tcPr>
          <w:p w:rsidR="00DC0E94" w:rsidRDefault="00DC0E94">
            <w:pPr>
              <w:pStyle w:val="ConsPlusNormal"/>
              <w:jc w:val="center"/>
            </w:pPr>
            <w:r>
              <w:t>14,6</w:t>
            </w:r>
          </w:p>
        </w:tc>
        <w:tc>
          <w:tcPr>
            <w:tcW w:w="1077" w:type="dxa"/>
          </w:tcPr>
          <w:p w:rsidR="00DC0E94" w:rsidRDefault="00DC0E94">
            <w:pPr>
              <w:pStyle w:val="ConsPlusNormal"/>
              <w:jc w:val="center"/>
            </w:pPr>
            <w:r>
              <w:t>14,8</w:t>
            </w:r>
          </w:p>
        </w:tc>
        <w:tc>
          <w:tcPr>
            <w:tcW w:w="1077" w:type="dxa"/>
          </w:tcPr>
          <w:p w:rsidR="00DC0E94" w:rsidRDefault="00DC0E94">
            <w:pPr>
              <w:pStyle w:val="ConsPlusNormal"/>
              <w:jc w:val="center"/>
            </w:pPr>
            <w:r>
              <w:t>14,8</w:t>
            </w:r>
          </w:p>
        </w:tc>
        <w:tc>
          <w:tcPr>
            <w:tcW w:w="1097" w:type="dxa"/>
          </w:tcPr>
          <w:p w:rsidR="00DC0E94" w:rsidRDefault="00DC0E94">
            <w:pPr>
              <w:pStyle w:val="ConsPlusNormal"/>
              <w:jc w:val="center"/>
            </w:pPr>
            <w:r>
              <w:t>15,2</w:t>
            </w:r>
          </w:p>
        </w:tc>
        <w:tc>
          <w:tcPr>
            <w:tcW w:w="1098" w:type="dxa"/>
          </w:tcPr>
          <w:p w:rsidR="00DC0E94" w:rsidRDefault="00DC0E94">
            <w:pPr>
              <w:pStyle w:val="ConsPlusNormal"/>
              <w:jc w:val="center"/>
            </w:pPr>
            <w:r>
              <w:t>15,2</w:t>
            </w:r>
          </w:p>
        </w:tc>
        <w:tc>
          <w:tcPr>
            <w:tcW w:w="1097" w:type="dxa"/>
          </w:tcPr>
          <w:p w:rsidR="00DC0E94" w:rsidRDefault="00DC0E94">
            <w:pPr>
              <w:pStyle w:val="ConsPlusNormal"/>
              <w:jc w:val="center"/>
            </w:pPr>
            <w:r>
              <w:t>15,2</w:t>
            </w:r>
          </w:p>
        </w:tc>
        <w:tc>
          <w:tcPr>
            <w:tcW w:w="1098" w:type="dxa"/>
          </w:tcPr>
          <w:p w:rsidR="00DC0E94" w:rsidRDefault="00DC0E94">
            <w:pPr>
              <w:pStyle w:val="ConsPlusNormal"/>
              <w:jc w:val="center"/>
            </w:pPr>
            <w:r>
              <w:t>15,2</w:t>
            </w:r>
          </w:p>
        </w:tc>
      </w:tr>
      <w:tr w:rsidR="00DC0E94">
        <w:tc>
          <w:tcPr>
            <w:tcW w:w="2268" w:type="dxa"/>
          </w:tcPr>
          <w:p w:rsidR="00DC0E94" w:rsidRDefault="00DC0E94">
            <w:pPr>
              <w:pStyle w:val="ConsPlusNormal"/>
            </w:pPr>
            <w:r>
              <w:t>Расходы</w:t>
            </w:r>
          </w:p>
        </w:tc>
        <w:tc>
          <w:tcPr>
            <w:tcW w:w="1077" w:type="dxa"/>
          </w:tcPr>
          <w:p w:rsidR="00DC0E94" w:rsidRDefault="00DC0E94">
            <w:pPr>
              <w:pStyle w:val="ConsPlusNormal"/>
              <w:jc w:val="center"/>
            </w:pPr>
            <w:r>
              <w:t>240,8</w:t>
            </w:r>
          </w:p>
        </w:tc>
        <w:tc>
          <w:tcPr>
            <w:tcW w:w="1098" w:type="dxa"/>
          </w:tcPr>
          <w:p w:rsidR="00DC0E94" w:rsidRDefault="00DC0E94">
            <w:pPr>
              <w:pStyle w:val="ConsPlusNormal"/>
              <w:jc w:val="center"/>
            </w:pPr>
            <w:r>
              <w:t>265,0</w:t>
            </w:r>
          </w:p>
        </w:tc>
        <w:tc>
          <w:tcPr>
            <w:tcW w:w="1097" w:type="dxa"/>
          </w:tcPr>
          <w:p w:rsidR="00DC0E94" w:rsidRDefault="00DC0E94">
            <w:pPr>
              <w:pStyle w:val="ConsPlusNormal"/>
              <w:jc w:val="center"/>
            </w:pPr>
            <w:r>
              <w:t>318,4</w:t>
            </w:r>
          </w:p>
        </w:tc>
        <w:tc>
          <w:tcPr>
            <w:tcW w:w="1098" w:type="dxa"/>
          </w:tcPr>
          <w:p w:rsidR="00DC0E94" w:rsidRDefault="00DC0E94">
            <w:pPr>
              <w:pStyle w:val="ConsPlusNormal"/>
              <w:jc w:val="center"/>
            </w:pPr>
            <w:r>
              <w:t>328,6</w:t>
            </w:r>
          </w:p>
        </w:tc>
        <w:tc>
          <w:tcPr>
            <w:tcW w:w="1097" w:type="dxa"/>
          </w:tcPr>
          <w:p w:rsidR="00DC0E94" w:rsidRDefault="00DC0E94">
            <w:pPr>
              <w:pStyle w:val="ConsPlusNormal"/>
              <w:jc w:val="center"/>
            </w:pPr>
            <w:r>
              <w:t>317,7</w:t>
            </w:r>
          </w:p>
        </w:tc>
        <w:tc>
          <w:tcPr>
            <w:tcW w:w="1077" w:type="dxa"/>
          </w:tcPr>
          <w:p w:rsidR="00DC0E94" w:rsidRDefault="00DC0E94">
            <w:pPr>
              <w:pStyle w:val="ConsPlusNormal"/>
              <w:jc w:val="center"/>
            </w:pPr>
            <w:r>
              <w:t>322,5</w:t>
            </w:r>
          </w:p>
        </w:tc>
        <w:tc>
          <w:tcPr>
            <w:tcW w:w="1077" w:type="dxa"/>
          </w:tcPr>
          <w:p w:rsidR="00DC0E94" w:rsidRDefault="00DC0E94">
            <w:pPr>
              <w:pStyle w:val="ConsPlusNormal"/>
              <w:jc w:val="center"/>
            </w:pPr>
            <w:r>
              <w:t>333,5</w:t>
            </w:r>
          </w:p>
        </w:tc>
        <w:tc>
          <w:tcPr>
            <w:tcW w:w="1077" w:type="dxa"/>
          </w:tcPr>
          <w:p w:rsidR="00DC0E94" w:rsidRDefault="00DC0E94">
            <w:pPr>
              <w:pStyle w:val="ConsPlusNormal"/>
              <w:jc w:val="center"/>
            </w:pPr>
            <w:r>
              <w:t>351,6</w:t>
            </w:r>
          </w:p>
        </w:tc>
        <w:tc>
          <w:tcPr>
            <w:tcW w:w="1077" w:type="dxa"/>
          </w:tcPr>
          <w:p w:rsidR="00DC0E94" w:rsidRDefault="00DC0E94">
            <w:pPr>
              <w:pStyle w:val="ConsPlusNormal"/>
              <w:jc w:val="center"/>
            </w:pPr>
            <w:r>
              <w:t>374,1</w:t>
            </w:r>
          </w:p>
        </w:tc>
        <w:tc>
          <w:tcPr>
            <w:tcW w:w="1097" w:type="dxa"/>
          </w:tcPr>
          <w:p w:rsidR="00DC0E94" w:rsidRDefault="00DC0E94">
            <w:pPr>
              <w:pStyle w:val="ConsPlusNormal"/>
              <w:jc w:val="center"/>
            </w:pPr>
            <w:r>
              <w:t>402,4</w:t>
            </w:r>
          </w:p>
        </w:tc>
        <w:tc>
          <w:tcPr>
            <w:tcW w:w="1098" w:type="dxa"/>
          </w:tcPr>
          <w:p w:rsidR="00DC0E94" w:rsidRDefault="00DC0E94">
            <w:pPr>
              <w:pStyle w:val="ConsPlusNormal"/>
              <w:jc w:val="center"/>
            </w:pPr>
            <w:r>
              <w:t>424,6</w:t>
            </w:r>
          </w:p>
        </w:tc>
        <w:tc>
          <w:tcPr>
            <w:tcW w:w="1097" w:type="dxa"/>
          </w:tcPr>
          <w:p w:rsidR="00DC0E94" w:rsidRDefault="00DC0E94">
            <w:pPr>
              <w:pStyle w:val="ConsPlusNormal"/>
              <w:jc w:val="center"/>
            </w:pPr>
            <w:r>
              <w:t>445,7</w:t>
            </w:r>
          </w:p>
        </w:tc>
        <w:tc>
          <w:tcPr>
            <w:tcW w:w="1098" w:type="dxa"/>
          </w:tcPr>
          <w:p w:rsidR="00DC0E94" w:rsidRDefault="00DC0E94">
            <w:pPr>
              <w:pStyle w:val="ConsPlusNormal"/>
              <w:jc w:val="center"/>
            </w:pPr>
            <w:r>
              <w:t>469,6</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14,6</w:t>
            </w:r>
          </w:p>
        </w:tc>
        <w:tc>
          <w:tcPr>
            <w:tcW w:w="1098" w:type="dxa"/>
          </w:tcPr>
          <w:p w:rsidR="00DC0E94" w:rsidRDefault="00DC0E94">
            <w:pPr>
              <w:pStyle w:val="ConsPlusNormal"/>
              <w:jc w:val="center"/>
            </w:pPr>
            <w:r>
              <w:t>15,1</w:t>
            </w:r>
          </w:p>
        </w:tc>
        <w:tc>
          <w:tcPr>
            <w:tcW w:w="1097" w:type="dxa"/>
          </w:tcPr>
          <w:p w:rsidR="00DC0E94" w:rsidRDefault="00DC0E94">
            <w:pPr>
              <w:pStyle w:val="ConsPlusNormal"/>
              <w:jc w:val="center"/>
            </w:pPr>
            <w:r>
              <w:t>17,2</w:t>
            </w:r>
          </w:p>
        </w:tc>
        <w:tc>
          <w:tcPr>
            <w:tcW w:w="1098" w:type="dxa"/>
          </w:tcPr>
          <w:p w:rsidR="00DC0E94" w:rsidRDefault="00DC0E94">
            <w:pPr>
              <w:pStyle w:val="ConsPlusNormal"/>
              <w:jc w:val="center"/>
            </w:pPr>
            <w:r>
              <w:t>16,8</w:t>
            </w:r>
          </w:p>
        </w:tc>
        <w:tc>
          <w:tcPr>
            <w:tcW w:w="1097" w:type="dxa"/>
          </w:tcPr>
          <w:p w:rsidR="00DC0E94" w:rsidRDefault="00DC0E94">
            <w:pPr>
              <w:pStyle w:val="ConsPlusNormal"/>
              <w:jc w:val="center"/>
            </w:pPr>
            <w:r>
              <w:t>15,4</w:t>
            </w:r>
          </w:p>
        </w:tc>
        <w:tc>
          <w:tcPr>
            <w:tcW w:w="1077" w:type="dxa"/>
          </w:tcPr>
          <w:p w:rsidR="00DC0E94" w:rsidRDefault="00DC0E94">
            <w:pPr>
              <w:pStyle w:val="ConsPlusNormal"/>
              <w:jc w:val="center"/>
            </w:pPr>
            <w:r>
              <w:t>14,9</w:t>
            </w:r>
          </w:p>
        </w:tc>
        <w:tc>
          <w:tcPr>
            <w:tcW w:w="1077" w:type="dxa"/>
          </w:tcPr>
          <w:p w:rsidR="00DC0E94" w:rsidRDefault="00DC0E94">
            <w:pPr>
              <w:pStyle w:val="ConsPlusNormal"/>
              <w:jc w:val="center"/>
            </w:pPr>
            <w:r>
              <w:t>14,7</w:t>
            </w:r>
          </w:p>
        </w:tc>
        <w:tc>
          <w:tcPr>
            <w:tcW w:w="1077" w:type="dxa"/>
          </w:tcPr>
          <w:p w:rsidR="00DC0E94" w:rsidRDefault="00DC0E94">
            <w:pPr>
              <w:pStyle w:val="ConsPlusNormal"/>
              <w:jc w:val="center"/>
            </w:pPr>
            <w:r>
              <w:t>14,8</w:t>
            </w:r>
          </w:p>
        </w:tc>
        <w:tc>
          <w:tcPr>
            <w:tcW w:w="1077" w:type="dxa"/>
          </w:tcPr>
          <w:p w:rsidR="00DC0E94" w:rsidRDefault="00DC0E94">
            <w:pPr>
              <w:pStyle w:val="ConsPlusNormal"/>
              <w:jc w:val="center"/>
            </w:pPr>
            <w:r>
              <w:t>15,0</w:t>
            </w:r>
          </w:p>
        </w:tc>
        <w:tc>
          <w:tcPr>
            <w:tcW w:w="1097" w:type="dxa"/>
          </w:tcPr>
          <w:p w:rsidR="00DC0E94" w:rsidRDefault="00DC0E94">
            <w:pPr>
              <w:pStyle w:val="ConsPlusNormal"/>
              <w:jc w:val="center"/>
            </w:pPr>
            <w:r>
              <w:t>15,4</w:t>
            </w:r>
          </w:p>
        </w:tc>
        <w:tc>
          <w:tcPr>
            <w:tcW w:w="1098" w:type="dxa"/>
          </w:tcPr>
          <w:p w:rsidR="00DC0E94" w:rsidRDefault="00DC0E94">
            <w:pPr>
              <w:pStyle w:val="ConsPlusNormal"/>
              <w:jc w:val="center"/>
            </w:pPr>
            <w:r>
              <w:t>15,4</w:t>
            </w:r>
          </w:p>
        </w:tc>
        <w:tc>
          <w:tcPr>
            <w:tcW w:w="1097" w:type="dxa"/>
          </w:tcPr>
          <w:p w:rsidR="00DC0E94" w:rsidRDefault="00DC0E94">
            <w:pPr>
              <w:pStyle w:val="ConsPlusNormal"/>
              <w:jc w:val="center"/>
            </w:pPr>
            <w:r>
              <w:t>15,3</w:t>
            </w:r>
          </w:p>
        </w:tc>
        <w:tc>
          <w:tcPr>
            <w:tcW w:w="1098" w:type="dxa"/>
          </w:tcPr>
          <w:p w:rsidR="00DC0E94" w:rsidRDefault="00DC0E94">
            <w:pPr>
              <w:pStyle w:val="ConsPlusNormal"/>
              <w:jc w:val="center"/>
            </w:pPr>
            <w:r>
              <w:t>15,3</w:t>
            </w:r>
          </w:p>
        </w:tc>
      </w:tr>
      <w:tr w:rsidR="00DC0E94">
        <w:tc>
          <w:tcPr>
            <w:tcW w:w="2268" w:type="dxa"/>
          </w:tcPr>
          <w:p w:rsidR="00DC0E94" w:rsidRDefault="00DC0E94">
            <w:pPr>
              <w:pStyle w:val="ConsPlusNormal"/>
            </w:pPr>
            <w:r>
              <w:t>Дефицит/профицит</w:t>
            </w:r>
          </w:p>
        </w:tc>
        <w:tc>
          <w:tcPr>
            <w:tcW w:w="1077" w:type="dxa"/>
          </w:tcPr>
          <w:p w:rsidR="00DC0E94" w:rsidRDefault="00DC0E94">
            <w:pPr>
              <w:pStyle w:val="ConsPlusNormal"/>
              <w:jc w:val="center"/>
            </w:pPr>
            <w:r>
              <w:t>-1,6</w:t>
            </w:r>
          </w:p>
        </w:tc>
        <w:tc>
          <w:tcPr>
            <w:tcW w:w="1098" w:type="dxa"/>
          </w:tcPr>
          <w:p w:rsidR="00DC0E94" w:rsidRDefault="00DC0E94">
            <w:pPr>
              <w:pStyle w:val="ConsPlusNormal"/>
              <w:jc w:val="center"/>
            </w:pPr>
            <w:r>
              <w:t>41,0</w:t>
            </w:r>
          </w:p>
        </w:tc>
        <w:tc>
          <w:tcPr>
            <w:tcW w:w="1097" w:type="dxa"/>
          </w:tcPr>
          <w:p w:rsidR="00DC0E94" w:rsidRDefault="00DC0E94">
            <w:pPr>
              <w:pStyle w:val="ConsPlusNormal"/>
              <w:jc w:val="center"/>
            </w:pPr>
            <w:r>
              <w:t>21,3</w:t>
            </w:r>
          </w:p>
        </w:tc>
        <w:tc>
          <w:tcPr>
            <w:tcW w:w="1098" w:type="dxa"/>
          </w:tcPr>
          <w:p w:rsidR="00DC0E94" w:rsidRDefault="00DC0E94">
            <w:pPr>
              <w:pStyle w:val="ConsPlusNormal"/>
              <w:jc w:val="center"/>
            </w:pPr>
            <w:r>
              <w:t>-32,3</w:t>
            </w:r>
          </w:p>
        </w:tc>
        <w:tc>
          <w:tcPr>
            <w:tcW w:w="1097" w:type="dxa"/>
          </w:tcPr>
          <w:p w:rsidR="00DC0E94" w:rsidRDefault="00DC0E94">
            <w:pPr>
              <w:pStyle w:val="ConsPlusNormal"/>
              <w:jc w:val="center"/>
            </w:pPr>
            <w:r>
              <w:t>-17,6</w:t>
            </w:r>
          </w:p>
        </w:tc>
        <w:tc>
          <w:tcPr>
            <w:tcW w:w="1077" w:type="dxa"/>
          </w:tcPr>
          <w:p w:rsidR="00DC0E94" w:rsidRDefault="00DC0E94">
            <w:pPr>
              <w:pStyle w:val="ConsPlusNormal"/>
              <w:jc w:val="center"/>
            </w:pPr>
            <w:r>
              <w:t>-8,7</w:t>
            </w:r>
          </w:p>
        </w:tc>
        <w:tc>
          <w:tcPr>
            <w:tcW w:w="1077" w:type="dxa"/>
          </w:tcPr>
          <w:p w:rsidR="00DC0E94" w:rsidRDefault="00DC0E94">
            <w:pPr>
              <w:pStyle w:val="ConsPlusNormal"/>
              <w:jc w:val="center"/>
            </w:pPr>
            <w:r>
              <w:t>-2,6</w:t>
            </w:r>
          </w:p>
        </w:tc>
        <w:tc>
          <w:tcPr>
            <w:tcW w:w="1077" w:type="dxa"/>
          </w:tcPr>
          <w:p w:rsidR="00DC0E94" w:rsidRDefault="00DC0E94">
            <w:pPr>
              <w:pStyle w:val="ConsPlusNormal"/>
              <w:jc w:val="center"/>
            </w:pPr>
            <w:r>
              <w:t>-2,1</w:t>
            </w:r>
          </w:p>
        </w:tc>
        <w:tc>
          <w:tcPr>
            <w:tcW w:w="1077" w:type="dxa"/>
          </w:tcPr>
          <w:p w:rsidR="00DC0E94" w:rsidRDefault="00DC0E94">
            <w:pPr>
              <w:pStyle w:val="ConsPlusNormal"/>
              <w:jc w:val="center"/>
            </w:pPr>
            <w:r>
              <w:t>-5,1</w:t>
            </w:r>
          </w:p>
        </w:tc>
        <w:tc>
          <w:tcPr>
            <w:tcW w:w="1097" w:type="dxa"/>
          </w:tcPr>
          <w:p w:rsidR="00DC0E94" w:rsidRDefault="00DC0E94">
            <w:pPr>
              <w:pStyle w:val="ConsPlusNormal"/>
              <w:jc w:val="center"/>
            </w:pPr>
            <w:r>
              <w:t>-5,5</w:t>
            </w:r>
          </w:p>
        </w:tc>
        <w:tc>
          <w:tcPr>
            <w:tcW w:w="1098" w:type="dxa"/>
          </w:tcPr>
          <w:p w:rsidR="00DC0E94" w:rsidRDefault="00DC0E94">
            <w:pPr>
              <w:pStyle w:val="ConsPlusNormal"/>
              <w:jc w:val="center"/>
            </w:pPr>
            <w:r>
              <w:t>-5,6</w:t>
            </w:r>
          </w:p>
        </w:tc>
        <w:tc>
          <w:tcPr>
            <w:tcW w:w="1097" w:type="dxa"/>
          </w:tcPr>
          <w:p w:rsidR="00DC0E94" w:rsidRDefault="00DC0E94">
            <w:pPr>
              <w:pStyle w:val="ConsPlusNormal"/>
              <w:jc w:val="center"/>
            </w:pPr>
            <w:r>
              <w:t>-3,3</w:t>
            </w:r>
          </w:p>
        </w:tc>
        <w:tc>
          <w:tcPr>
            <w:tcW w:w="1098" w:type="dxa"/>
          </w:tcPr>
          <w:p w:rsidR="00DC0E94" w:rsidRDefault="00DC0E94">
            <w:pPr>
              <w:pStyle w:val="ConsPlusNormal"/>
              <w:jc w:val="center"/>
            </w:pPr>
            <w:r>
              <w:t>-3,3</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-0,1</w:t>
            </w:r>
          </w:p>
        </w:tc>
        <w:tc>
          <w:tcPr>
            <w:tcW w:w="1098" w:type="dxa"/>
          </w:tcPr>
          <w:p w:rsidR="00DC0E94" w:rsidRDefault="00DC0E94">
            <w:pPr>
              <w:pStyle w:val="ConsPlusNormal"/>
              <w:jc w:val="center"/>
            </w:pPr>
            <w:r>
              <w:t>2,3</w:t>
            </w:r>
          </w:p>
        </w:tc>
        <w:tc>
          <w:tcPr>
            <w:tcW w:w="1097" w:type="dxa"/>
          </w:tcPr>
          <w:p w:rsidR="00DC0E94" w:rsidRDefault="00DC0E94">
            <w:pPr>
              <w:pStyle w:val="ConsPlusNormal"/>
              <w:jc w:val="center"/>
            </w:pPr>
            <w:r>
              <w:t>1,2</w:t>
            </w:r>
          </w:p>
        </w:tc>
        <w:tc>
          <w:tcPr>
            <w:tcW w:w="1098" w:type="dxa"/>
          </w:tcPr>
          <w:p w:rsidR="00DC0E94" w:rsidRDefault="00DC0E94">
            <w:pPr>
              <w:pStyle w:val="ConsPlusNormal"/>
              <w:jc w:val="center"/>
            </w:pPr>
            <w:r>
              <w:t>1,7</w:t>
            </w:r>
          </w:p>
        </w:tc>
        <w:tc>
          <w:tcPr>
            <w:tcW w:w="1097" w:type="dxa"/>
          </w:tcPr>
          <w:p w:rsidR="00DC0E94" w:rsidRDefault="00DC0E94">
            <w:pPr>
              <w:pStyle w:val="ConsPlusNormal"/>
              <w:jc w:val="center"/>
            </w:pPr>
            <w:r>
              <w:t>0,9</w:t>
            </w:r>
          </w:p>
        </w:tc>
        <w:tc>
          <w:tcPr>
            <w:tcW w:w="1077" w:type="dxa"/>
          </w:tcPr>
          <w:p w:rsidR="00DC0E94" w:rsidRDefault="00DC0E94">
            <w:pPr>
              <w:pStyle w:val="ConsPlusNormal"/>
              <w:jc w:val="center"/>
            </w:pPr>
            <w:r>
              <w:t>0,4</w:t>
            </w:r>
          </w:p>
        </w:tc>
        <w:tc>
          <w:tcPr>
            <w:tcW w:w="1077" w:type="dxa"/>
          </w:tcPr>
          <w:p w:rsidR="00DC0E94" w:rsidRDefault="00DC0E94">
            <w:pPr>
              <w:pStyle w:val="ConsPlusNormal"/>
              <w:jc w:val="center"/>
            </w:pPr>
            <w:r>
              <w:t>0,1</w:t>
            </w:r>
          </w:p>
        </w:tc>
        <w:tc>
          <w:tcPr>
            <w:tcW w:w="1077" w:type="dxa"/>
          </w:tcPr>
          <w:p w:rsidR="00DC0E94" w:rsidRDefault="00DC0E94">
            <w:pPr>
              <w:pStyle w:val="ConsPlusNormal"/>
              <w:jc w:val="center"/>
            </w:pPr>
            <w:r>
              <w:t>0,1</w:t>
            </w:r>
          </w:p>
        </w:tc>
        <w:tc>
          <w:tcPr>
            <w:tcW w:w="1077" w:type="dxa"/>
          </w:tcPr>
          <w:p w:rsidR="00DC0E94" w:rsidRDefault="00DC0E94">
            <w:pPr>
              <w:pStyle w:val="ConsPlusNormal"/>
              <w:jc w:val="center"/>
            </w:pPr>
            <w:r>
              <w:t>0,2</w:t>
            </w:r>
          </w:p>
        </w:tc>
        <w:tc>
          <w:tcPr>
            <w:tcW w:w="1097" w:type="dxa"/>
          </w:tcPr>
          <w:p w:rsidR="00DC0E94" w:rsidRDefault="00DC0E94">
            <w:pPr>
              <w:pStyle w:val="ConsPlusNormal"/>
              <w:jc w:val="center"/>
            </w:pPr>
            <w:r>
              <w:t>0,2</w:t>
            </w:r>
          </w:p>
        </w:tc>
        <w:tc>
          <w:tcPr>
            <w:tcW w:w="1098" w:type="dxa"/>
          </w:tcPr>
          <w:p w:rsidR="00DC0E94" w:rsidRDefault="00DC0E94">
            <w:pPr>
              <w:pStyle w:val="ConsPlusNormal"/>
              <w:jc w:val="center"/>
            </w:pPr>
            <w:r>
              <w:t>0,2</w:t>
            </w:r>
          </w:p>
        </w:tc>
        <w:tc>
          <w:tcPr>
            <w:tcW w:w="1097" w:type="dxa"/>
          </w:tcPr>
          <w:p w:rsidR="00DC0E94" w:rsidRDefault="00DC0E94">
            <w:pPr>
              <w:pStyle w:val="ConsPlusNormal"/>
              <w:jc w:val="center"/>
            </w:pPr>
            <w:r>
              <w:t>0,1</w:t>
            </w:r>
          </w:p>
        </w:tc>
        <w:tc>
          <w:tcPr>
            <w:tcW w:w="1098" w:type="dxa"/>
          </w:tcPr>
          <w:p w:rsidR="00DC0E94" w:rsidRDefault="00DC0E94">
            <w:pPr>
              <w:pStyle w:val="ConsPlusNormal"/>
              <w:jc w:val="center"/>
            </w:pPr>
            <w:r>
              <w:t>0,1</w:t>
            </w:r>
          </w:p>
        </w:tc>
      </w:tr>
      <w:tr w:rsidR="00DC0E94">
        <w:tc>
          <w:tcPr>
            <w:tcW w:w="2268" w:type="dxa"/>
          </w:tcPr>
          <w:p w:rsidR="00DC0E94" w:rsidRDefault="00DC0E94">
            <w:pPr>
              <w:pStyle w:val="ConsPlusNormal"/>
            </w:pPr>
            <w:r>
              <w:t>Государственный и муниципальный долг</w:t>
            </w:r>
          </w:p>
        </w:tc>
        <w:tc>
          <w:tcPr>
            <w:tcW w:w="1077" w:type="dxa"/>
          </w:tcPr>
          <w:p w:rsidR="00DC0E94" w:rsidRDefault="00DC0E94">
            <w:pPr>
              <w:pStyle w:val="ConsPlusNormal"/>
              <w:jc w:val="center"/>
            </w:pPr>
            <w:r>
              <w:t>6,9</w:t>
            </w:r>
          </w:p>
        </w:tc>
        <w:tc>
          <w:tcPr>
            <w:tcW w:w="1098" w:type="dxa"/>
          </w:tcPr>
          <w:p w:rsidR="00DC0E94" w:rsidRDefault="00DC0E94">
            <w:pPr>
              <w:pStyle w:val="ConsPlusNormal"/>
              <w:jc w:val="center"/>
            </w:pPr>
            <w:r>
              <w:t>9,6</w:t>
            </w:r>
          </w:p>
        </w:tc>
        <w:tc>
          <w:tcPr>
            <w:tcW w:w="1097" w:type="dxa"/>
          </w:tcPr>
          <w:p w:rsidR="00DC0E94" w:rsidRDefault="00DC0E94">
            <w:pPr>
              <w:pStyle w:val="ConsPlusNormal"/>
              <w:jc w:val="center"/>
            </w:pPr>
            <w:r>
              <w:t>11,4</w:t>
            </w:r>
          </w:p>
        </w:tc>
        <w:tc>
          <w:tcPr>
            <w:tcW w:w="1098" w:type="dxa"/>
          </w:tcPr>
          <w:p w:rsidR="00DC0E94" w:rsidRDefault="00DC0E94">
            <w:pPr>
              <w:pStyle w:val="ConsPlusNormal"/>
              <w:jc w:val="center"/>
            </w:pPr>
            <w:r>
              <w:t>14,7</w:t>
            </w:r>
          </w:p>
        </w:tc>
        <w:tc>
          <w:tcPr>
            <w:tcW w:w="1097" w:type="dxa"/>
          </w:tcPr>
          <w:p w:rsidR="00DC0E94" w:rsidRDefault="00DC0E94">
            <w:pPr>
              <w:pStyle w:val="ConsPlusNormal"/>
              <w:jc w:val="center"/>
            </w:pPr>
            <w:r>
              <w:t>18,1</w:t>
            </w:r>
          </w:p>
        </w:tc>
        <w:tc>
          <w:tcPr>
            <w:tcW w:w="1077" w:type="dxa"/>
          </w:tcPr>
          <w:p w:rsidR="00DC0E94" w:rsidRDefault="00DC0E94">
            <w:pPr>
              <w:pStyle w:val="ConsPlusNormal"/>
              <w:jc w:val="center"/>
            </w:pPr>
            <w:r>
              <w:t>27,8</w:t>
            </w:r>
          </w:p>
        </w:tc>
        <w:tc>
          <w:tcPr>
            <w:tcW w:w="1077" w:type="dxa"/>
          </w:tcPr>
          <w:p w:rsidR="00DC0E94" w:rsidRDefault="00DC0E94">
            <w:pPr>
              <w:pStyle w:val="ConsPlusNormal"/>
              <w:jc w:val="center"/>
            </w:pPr>
            <w:r>
              <w:t>30,9</w:t>
            </w:r>
          </w:p>
        </w:tc>
        <w:tc>
          <w:tcPr>
            <w:tcW w:w="1077" w:type="dxa"/>
          </w:tcPr>
          <w:p w:rsidR="00DC0E94" w:rsidRDefault="00DC0E94">
            <w:pPr>
              <w:pStyle w:val="ConsPlusNormal"/>
              <w:jc w:val="center"/>
            </w:pPr>
            <w:r>
              <w:t>32,9</w:t>
            </w:r>
          </w:p>
        </w:tc>
        <w:tc>
          <w:tcPr>
            <w:tcW w:w="1077" w:type="dxa"/>
          </w:tcPr>
          <w:p w:rsidR="00DC0E94" w:rsidRDefault="00DC0E94">
            <w:pPr>
              <w:pStyle w:val="ConsPlusNormal"/>
              <w:jc w:val="center"/>
            </w:pPr>
            <w:r>
              <w:t>35,7</w:t>
            </w:r>
          </w:p>
        </w:tc>
        <w:tc>
          <w:tcPr>
            <w:tcW w:w="1097" w:type="dxa"/>
          </w:tcPr>
          <w:p w:rsidR="00DC0E94" w:rsidRDefault="00DC0E94">
            <w:pPr>
              <w:pStyle w:val="ConsPlusNormal"/>
              <w:jc w:val="center"/>
            </w:pPr>
            <w:r>
              <w:t>38,2</w:t>
            </w:r>
          </w:p>
        </w:tc>
        <w:tc>
          <w:tcPr>
            <w:tcW w:w="1098" w:type="dxa"/>
          </w:tcPr>
          <w:p w:rsidR="00DC0E94" w:rsidRDefault="00DC0E94">
            <w:pPr>
              <w:pStyle w:val="ConsPlusNormal"/>
              <w:jc w:val="center"/>
            </w:pPr>
            <w:r>
              <w:t>40,8</w:t>
            </w:r>
          </w:p>
        </w:tc>
        <w:tc>
          <w:tcPr>
            <w:tcW w:w="1097" w:type="dxa"/>
          </w:tcPr>
          <w:p w:rsidR="00DC0E94" w:rsidRDefault="00DC0E94">
            <w:pPr>
              <w:pStyle w:val="ConsPlusNormal"/>
              <w:jc w:val="center"/>
            </w:pPr>
            <w:r>
              <w:t>42,0</w:t>
            </w:r>
          </w:p>
        </w:tc>
        <w:tc>
          <w:tcPr>
            <w:tcW w:w="1098" w:type="dxa"/>
          </w:tcPr>
          <w:p w:rsidR="00DC0E94" w:rsidRDefault="00DC0E94">
            <w:pPr>
              <w:pStyle w:val="ConsPlusNormal"/>
              <w:jc w:val="center"/>
            </w:pPr>
            <w:r>
              <w:t>43,6</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0,4</w:t>
            </w:r>
          </w:p>
        </w:tc>
        <w:tc>
          <w:tcPr>
            <w:tcW w:w="1098" w:type="dxa"/>
          </w:tcPr>
          <w:p w:rsidR="00DC0E94" w:rsidRDefault="00DC0E94">
            <w:pPr>
              <w:pStyle w:val="ConsPlusNormal"/>
              <w:jc w:val="center"/>
            </w:pPr>
            <w:r>
              <w:t>0,5</w:t>
            </w:r>
          </w:p>
        </w:tc>
        <w:tc>
          <w:tcPr>
            <w:tcW w:w="1097" w:type="dxa"/>
          </w:tcPr>
          <w:p w:rsidR="00DC0E94" w:rsidRDefault="00DC0E94">
            <w:pPr>
              <w:pStyle w:val="ConsPlusNormal"/>
              <w:jc w:val="center"/>
            </w:pPr>
            <w:r>
              <w:t>0,6</w:t>
            </w:r>
          </w:p>
        </w:tc>
        <w:tc>
          <w:tcPr>
            <w:tcW w:w="1098" w:type="dxa"/>
          </w:tcPr>
          <w:p w:rsidR="00DC0E94" w:rsidRDefault="00DC0E94">
            <w:pPr>
              <w:pStyle w:val="ConsPlusNormal"/>
              <w:jc w:val="center"/>
            </w:pPr>
            <w:r>
              <w:t>0,8</w:t>
            </w:r>
          </w:p>
        </w:tc>
        <w:tc>
          <w:tcPr>
            <w:tcW w:w="1097" w:type="dxa"/>
          </w:tcPr>
          <w:p w:rsidR="00DC0E94" w:rsidRDefault="00DC0E94">
            <w:pPr>
              <w:pStyle w:val="ConsPlusNormal"/>
              <w:jc w:val="center"/>
            </w:pPr>
            <w:r>
              <w:t>0,9</w:t>
            </w:r>
          </w:p>
        </w:tc>
        <w:tc>
          <w:tcPr>
            <w:tcW w:w="1077" w:type="dxa"/>
          </w:tcPr>
          <w:p w:rsidR="00DC0E94" w:rsidRDefault="00DC0E94">
            <w:pPr>
              <w:pStyle w:val="ConsPlusNormal"/>
              <w:jc w:val="center"/>
            </w:pPr>
            <w:r>
              <w:t>1,3</w:t>
            </w:r>
          </w:p>
        </w:tc>
        <w:tc>
          <w:tcPr>
            <w:tcW w:w="1077" w:type="dxa"/>
          </w:tcPr>
          <w:p w:rsidR="00DC0E94" w:rsidRDefault="00DC0E94">
            <w:pPr>
              <w:pStyle w:val="ConsPlusNormal"/>
              <w:jc w:val="center"/>
            </w:pPr>
            <w:r>
              <w:t>1,4</w:t>
            </w:r>
          </w:p>
        </w:tc>
        <w:tc>
          <w:tcPr>
            <w:tcW w:w="1077" w:type="dxa"/>
          </w:tcPr>
          <w:p w:rsidR="00DC0E94" w:rsidRDefault="00DC0E94">
            <w:pPr>
              <w:pStyle w:val="ConsPlusNormal"/>
              <w:jc w:val="center"/>
            </w:pPr>
            <w:r>
              <w:t>1,4</w:t>
            </w:r>
          </w:p>
        </w:tc>
        <w:tc>
          <w:tcPr>
            <w:tcW w:w="1077" w:type="dxa"/>
          </w:tcPr>
          <w:p w:rsidR="00DC0E94" w:rsidRDefault="00DC0E94">
            <w:pPr>
              <w:pStyle w:val="ConsPlusNormal"/>
              <w:jc w:val="center"/>
            </w:pPr>
            <w:r>
              <w:t>1,4</w:t>
            </w:r>
          </w:p>
        </w:tc>
        <w:tc>
          <w:tcPr>
            <w:tcW w:w="1097" w:type="dxa"/>
          </w:tcPr>
          <w:p w:rsidR="00DC0E94" w:rsidRDefault="00DC0E94">
            <w:pPr>
              <w:pStyle w:val="ConsPlusNormal"/>
              <w:jc w:val="center"/>
            </w:pPr>
            <w:r>
              <w:t>1,5</w:t>
            </w:r>
          </w:p>
        </w:tc>
        <w:tc>
          <w:tcPr>
            <w:tcW w:w="1098" w:type="dxa"/>
          </w:tcPr>
          <w:p w:rsidR="00DC0E94" w:rsidRDefault="00DC0E94">
            <w:pPr>
              <w:pStyle w:val="ConsPlusNormal"/>
              <w:jc w:val="center"/>
            </w:pPr>
            <w:r>
              <w:t>1,5</w:t>
            </w:r>
          </w:p>
        </w:tc>
        <w:tc>
          <w:tcPr>
            <w:tcW w:w="1097" w:type="dxa"/>
          </w:tcPr>
          <w:p w:rsidR="00DC0E94" w:rsidRDefault="00DC0E94">
            <w:pPr>
              <w:pStyle w:val="ConsPlusNormal"/>
              <w:jc w:val="center"/>
            </w:pPr>
            <w:r>
              <w:t>1,4</w:t>
            </w:r>
          </w:p>
        </w:tc>
        <w:tc>
          <w:tcPr>
            <w:tcW w:w="1098" w:type="dxa"/>
          </w:tcPr>
          <w:p w:rsidR="00DC0E94" w:rsidRDefault="00DC0E94">
            <w:pPr>
              <w:pStyle w:val="ConsPlusNormal"/>
              <w:jc w:val="center"/>
            </w:pPr>
            <w:r>
              <w:t>1,4</w:t>
            </w:r>
          </w:p>
        </w:tc>
      </w:tr>
    </w:tbl>
    <w:p w:rsidR="00DC0E94" w:rsidRDefault="00DC0E94">
      <w:pPr>
        <w:pStyle w:val="ConsPlusNormal"/>
        <w:ind w:firstLine="540"/>
        <w:jc w:val="both"/>
      </w:pPr>
    </w:p>
    <w:p w:rsidR="00DC0E94" w:rsidRDefault="00DC0E94">
      <w:pPr>
        <w:pStyle w:val="ConsPlusNormal"/>
        <w:jc w:val="right"/>
        <w:outlineLvl w:val="2"/>
      </w:pPr>
    </w:p>
    <w:p w:rsidR="00DC0E94" w:rsidRDefault="00DC0E94">
      <w:pPr>
        <w:pStyle w:val="ConsPlusNormal"/>
        <w:jc w:val="right"/>
        <w:outlineLvl w:val="2"/>
      </w:pPr>
    </w:p>
    <w:p w:rsidR="00DC0E94" w:rsidRDefault="00DC0E94">
      <w:pPr>
        <w:pStyle w:val="ConsPlusNormal"/>
        <w:jc w:val="right"/>
        <w:outlineLvl w:val="2"/>
      </w:pPr>
    </w:p>
    <w:p w:rsidR="00DC0E94" w:rsidRDefault="00DC0E94">
      <w:pPr>
        <w:pStyle w:val="ConsPlusNormal"/>
        <w:jc w:val="right"/>
        <w:outlineLvl w:val="2"/>
      </w:pPr>
    </w:p>
    <w:p w:rsidR="00DC0E94" w:rsidRDefault="00DC0E94">
      <w:pPr>
        <w:pStyle w:val="ConsPlusNormal"/>
        <w:jc w:val="right"/>
        <w:outlineLvl w:val="2"/>
      </w:pPr>
    </w:p>
    <w:p w:rsidR="00DC0E94" w:rsidRDefault="00DC0E94">
      <w:pPr>
        <w:pStyle w:val="ConsPlusNormal"/>
        <w:jc w:val="right"/>
        <w:outlineLvl w:val="2"/>
      </w:pPr>
      <w:r>
        <w:lastRenderedPageBreak/>
        <w:t>Таблица 2</w:t>
      </w:r>
    </w:p>
    <w:p w:rsidR="00DC0E94" w:rsidRDefault="00DC0E94">
      <w:pPr>
        <w:pStyle w:val="ConsPlusNormal"/>
        <w:jc w:val="right"/>
      </w:pPr>
    </w:p>
    <w:p w:rsidR="00DC0E94" w:rsidRDefault="00DC0E94">
      <w:pPr>
        <w:pStyle w:val="ConsPlusTitle"/>
        <w:jc w:val="center"/>
      </w:pPr>
      <w:r>
        <w:t>Прогноз основных характеристик консолидированного бюджета</w:t>
      </w:r>
    </w:p>
    <w:p w:rsidR="00DC0E94" w:rsidRDefault="00DC0E94">
      <w:pPr>
        <w:pStyle w:val="ConsPlusTitle"/>
        <w:jc w:val="center"/>
      </w:pPr>
      <w:r>
        <w:t>Ленинградской области на период до 2034 года</w:t>
      </w:r>
    </w:p>
    <w:p w:rsidR="00DC0E94" w:rsidRDefault="00DC0E94">
      <w:pPr>
        <w:pStyle w:val="ConsPlusTitle"/>
        <w:jc w:val="center"/>
      </w:pPr>
      <w:r>
        <w:t>вариант 2 (базовый)</w:t>
      </w:r>
    </w:p>
    <w:p w:rsidR="00DC0E94" w:rsidRDefault="00DC0E94">
      <w:pPr>
        <w:pStyle w:val="ConsPlusNormal"/>
        <w:jc w:val="center"/>
      </w:pPr>
    </w:p>
    <w:p w:rsidR="00DC0E94" w:rsidRDefault="00DC0E94">
      <w:pPr>
        <w:pStyle w:val="ConsPlusNormal"/>
        <w:jc w:val="right"/>
      </w:pPr>
      <w:proofErr w:type="gramStart"/>
      <w:r>
        <w:t>млрд</w:t>
      </w:r>
      <w:proofErr w:type="gramEnd"/>
      <w:r>
        <w:t xml:space="preserve"> руб.</w:t>
      </w:r>
    </w:p>
    <w:p w:rsidR="00DC0E94" w:rsidRDefault="00DC0E94">
      <w:pPr>
        <w:pStyle w:val="ConsPlusNormal"/>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85"/>
        <w:gridCol w:w="953"/>
        <w:gridCol w:w="968"/>
        <w:gridCol w:w="968"/>
        <w:gridCol w:w="968"/>
        <w:gridCol w:w="968"/>
        <w:gridCol w:w="953"/>
        <w:gridCol w:w="953"/>
        <w:gridCol w:w="953"/>
        <w:gridCol w:w="953"/>
        <w:gridCol w:w="968"/>
        <w:gridCol w:w="968"/>
        <w:gridCol w:w="968"/>
        <w:gridCol w:w="968"/>
      </w:tblGrid>
      <w:tr w:rsidR="00DC0E94">
        <w:tc>
          <w:tcPr>
            <w:tcW w:w="2268" w:type="dxa"/>
          </w:tcPr>
          <w:p w:rsidR="00DC0E94" w:rsidRDefault="00DC0E94">
            <w:pPr>
              <w:pStyle w:val="ConsPlusNormal"/>
              <w:jc w:val="center"/>
            </w:pPr>
            <w:r>
              <w:t>Показатель</w:t>
            </w:r>
          </w:p>
        </w:tc>
        <w:tc>
          <w:tcPr>
            <w:tcW w:w="1077" w:type="dxa"/>
          </w:tcPr>
          <w:p w:rsidR="00DC0E94" w:rsidRDefault="00DC0E94">
            <w:pPr>
              <w:pStyle w:val="ConsPlusNormal"/>
              <w:jc w:val="center"/>
            </w:pPr>
            <w:r>
              <w:t>2022 год</w:t>
            </w:r>
          </w:p>
        </w:tc>
        <w:tc>
          <w:tcPr>
            <w:tcW w:w="1098" w:type="dxa"/>
          </w:tcPr>
          <w:p w:rsidR="00DC0E94" w:rsidRDefault="00DC0E94">
            <w:pPr>
              <w:pStyle w:val="ConsPlusNormal"/>
              <w:jc w:val="center"/>
            </w:pPr>
            <w:r>
              <w:t>2023 год</w:t>
            </w:r>
          </w:p>
        </w:tc>
        <w:tc>
          <w:tcPr>
            <w:tcW w:w="1097" w:type="dxa"/>
          </w:tcPr>
          <w:p w:rsidR="00DC0E94" w:rsidRDefault="00DC0E94">
            <w:pPr>
              <w:pStyle w:val="ConsPlusNormal"/>
              <w:jc w:val="center"/>
            </w:pPr>
            <w:r>
              <w:t>2024 год</w:t>
            </w:r>
          </w:p>
        </w:tc>
        <w:tc>
          <w:tcPr>
            <w:tcW w:w="1098" w:type="dxa"/>
          </w:tcPr>
          <w:p w:rsidR="00DC0E94" w:rsidRDefault="00DC0E94">
            <w:pPr>
              <w:pStyle w:val="ConsPlusNormal"/>
              <w:jc w:val="center"/>
            </w:pPr>
            <w:r>
              <w:t>2025 год</w:t>
            </w:r>
          </w:p>
        </w:tc>
        <w:tc>
          <w:tcPr>
            <w:tcW w:w="1097" w:type="dxa"/>
          </w:tcPr>
          <w:p w:rsidR="00DC0E94" w:rsidRDefault="00DC0E94">
            <w:pPr>
              <w:pStyle w:val="ConsPlusNormal"/>
              <w:jc w:val="center"/>
            </w:pPr>
            <w:r>
              <w:t>2026 год</w:t>
            </w:r>
          </w:p>
        </w:tc>
        <w:tc>
          <w:tcPr>
            <w:tcW w:w="1077" w:type="dxa"/>
          </w:tcPr>
          <w:p w:rsidR="00DC0E94" w:rsidRDefault="00DC0E94">
            <w:pPr>
              <w:pStyle w:val="ConsPlusNormal"/>
              <w:jc w:val="center"/>
            </w:pPr>
            <w:r>
              <w:t>2027 год</w:t>
            </w:r>
          </w:p>
        </w:tc>
        <w:tc>
          <w:tcPr>
            <w:tcW w:w="1077" w:type="dxa"/>
          </w:tcPr>
          <w:p w:rsidR="00DC0E94" w:rsidRDefault="00DC0E94">
            <w:pPr>
              <w:pStyle w:val="ConsPlusNormal"/>
              <w:jc w:val="center"/>
            </w:pPr>
            <w:r>
              <w:t>2028 год</w:t>
            </w:r>
          </w:p>
        </w:tc>
        <w:tc>
          <w:tcPr>
            <w:tcW w:w="1077" w:type="dxa"/>
          </w:tcPr>
          <w:p w:rsidR="00DC0E94" w:rsidRDefault="00DC0E94">
            <w:pPr>
              <w:pStyle w:val="ConsPlusNormal"/>
              <w:jc w:val="center"/>
            </w:pPr>
            <w:r>
              <w:t>2029 год</w:t>
            </w:r>
          </w:p>
        </w:tc>
        <w:tc>
          <w:tcPr>
            <w:tcW w:w="1077" w:type="dxa"/>
          </w:tcPr>
          <w:p w:rsidR="00DC0E94" w:rsidRDefault="00DC0E94">
            <w:pPr>
              <w:pStyle w:val="ConsPlusNormal"/>
              <w:jc w:val="center"/>
            </w:pPr>
            <w:r>
              <w:t>2030 год</w:t>
            </w:r>
          </w:p>
        </w:tc>
        <w:tc>
          <w:tcPr>
            <w:tcW w:w="1097" w:type="dxa"/>
          </w:tcPr>
          <w:p w:rsidR="00DC0E94" w:rsidRDefault="00DC0E94">
            <w:pPr>
              <w:pStyle w:val="ConsPlusNormal"/>
              <w:jc w:val="center"/>
            </w:pPr>
            <w:r>
              <w:t>2031 год</w:t>
            </w:r>
          </w:p>
        </w:tc>
        <w:tc>
          <w:tcPr>
            <w:tcW w:w="1098" w:type="dxa"/>
          </w:tcPr>
          <w:p w:rsidR="00DC0E94" w:rsidRDefault="00DC0E94">
            <w:pPr>
              <w:pStyle w:val="ConsPlusNormal"/>
              <w:jc w:val="center"/>
            </w:pPr>
            <w:r>
              <w:t>2032 год</w:t>
            </w:r>
          </w:p>
        </w:tc>
        <w:tc>
          <w:tcPr>
            <w:tcW w:w="1097" w:type="dxa"/>
          </w:tcPr>
          <w:p w:rsidR="00DC0E94" w:rsidRDefault="00DC0E94">
            <w:pPr>
              <w:pStyle w:val="ConsPlusNormal"/>
              <w:jc w:val="center"/>
            </w:pPr>
            <w:r>
              <w:t>2033 год</w:t>
            </w:r>
          </w:p>
        </w:tc>
        <w:tc>
          <w:tcPr>
            <w:tcW w:w="1098" w:type="dxa"/>
          </w:tcPr>
          <w:p w:rsidR="00DC0E94" w:rsidRDefault="00DC0E94">
            <w:pPr>
              <w:pStyle w:val="ConsPlusNormal"/>
              <w:jc w:val="center"/>
            </w:pPr>
            <w:r>
              <w:t>2034 год</w:t>
            </w:r>
          </w:p>
        </w:tc>
      </w:tr>
      <w:tr w:rsidR="00DC0E94">
        <w:tc>
          <w:tcPr>
            <w:tcW w:w="2268" w:type="dxa"/>
          </w:tcPr>
          <w:p w:rsidR="00DC0E94" w:rsidRDefault="00DC0E94">
            <w:pPr>
              <w:pStyle w:val="ConsPlusNormal"/>
            </w:pPr>
            <w:r>
              <w:t>Доходы, всего</w:t>
            </w:r>
          </w:p>
        </w:tc>
        <w:tc>
          <w:tcPr>
            <w:tcW w:w="1077" w:type="dxa"/>
          </w:tcPr>
          <w:p w:rsidR="00DC0E94" w:rsidRDefault="00DC0E94">
            <w:pPr>
              <w:pStyle w:val="ConsPlusNormal"/>
              <w:jc w:val="center"/>
            </w:pPr>
            <w:r>
              <w:t>239,2</w:t>
            </w:r>
          </w:p>
        </w:tc>
        <w:tc>
          <w:tcPr>
            <w:tcW w:w="1098" w:type="dxa"/>
          </w:tcPr>
          <w:p w:rsidR="00DC0E94" w:rsidRDefault="00DC0E94">
            <w:pPr>
              <w:pStyle w:val="ConsPlusNormal"/>
              <w:jc w:val="center"/>
            </w:pPr>
            <w:r>
              <w:t>306,1</w:t>
            </w:r>
          </w:p>
        </w:tc>
        <w:tc>
          <w:tcPr>
            <w:tcW w:w="1097" w:type="dxa"/>
          </w:tcPr>
          <w:p w:rsidR="00DC0E94" w:rsidRDefault="00DC0E94">
            <w:pPr>
              <w:pStyle w:val="ConsPlusNormal"/>
              <w:jc w:val="center"/>
            </w:pPr>
            <w:r>
              <w:t>339,6</w:t>
            </w:r>
          </w:p>
        </w:tc>
        <w:tc>
          <w:tcPr>
            <w:tcW w:w="1098" w:type="dxa"/>
          </w:tcPr>
          <w:p w:rsidR="00DC0E94" w:rsidRDefault="00DC0E94">
            <w:pPr>
              <w:pStyle w:val="ConsPlusNormal"/>
              <w:jc w:val="center"/>
            </w:pPr>
            <w:r>
              <w:t>301,3</w:t>
            </w:r>
          </w:p>
        </w:tc>
        <w:tc>
          <w:tcPr>
            <w:tcW w:w="1097" w:type="dxa"/>
          </w:tcPr>
          <w:p w:rsidR="00DC0E94" w:rsidRDefault="00DC0E94">
            <w:pPr>
              <w:pStyle w:val="ConsPlusNormal"/>
              <w:jc w:val="center"/>
            </w:pPr>
            <w:r>
              <w:t>303,1</w:t>
            </w:r>
          </w:p>
        </w:tc>
        <w:tc>
          <w:tcPr>
            <w:tcW w:w="1077" w:type="dxa"/>
          </w:tcPr>
          <w:p w:rsidR="00DC0E94" w:rsidRDefault="00DC0E94">
            <w:pPr>
              <w:pStyle w:val="ConsPlusNormal"/>
              <w:jc w:val="center"/>
            </w:pPr>
            <w:r>
              <w:t>316,8</w:t>
            </w:r>
          </w:p>
        </w:tc>
        <w:tc>
          <w:tcPr>
            <w:tcW w:w="1077" w:type="dxa"/>
          </w:tcPr>
          <w:p w:rsidR="00DC0E94" w:rsidRDefault="00DC0E94">
            <w:pPr>
              <w:pStyle w:val="ConsPlusNormal"/>
              <w:jc w:val="center"/>
            </w:pPr>
            <w:r>
              <w:t>336,8</w:t>
            </w:r>
          </w:p>
        </w:tc>
        <w:tc>
          <w:tcPr>
            <w:tcW w:w="1077" w:type="dxa"/>
          </w:tcPr>
          <w:p w:rsidR="00DC0E94" w:rsidRDefault="00DC0E94">
            <w:pPr>
              <w:pStyle w:val="ConsPlusNormal"/>
              <w:jc w:val="center"/>
            </w:pPr>
            <w:r>
              <w:t>358,7</w:t>
            </w:r>
          </w:p>
        </w:tc>
        <w:tc>
          <w:tcPr>
            <w:tcW w:w="1077" w:type="dxa"/>
          </w:tcPr>
          <w:p w:rsidR="00DC0E94" w:rsidRDefault="00DC0E94">
            <w:pPr>
              <w:pStyle w:val="ConsPlusNormal"/>
              <w:jc w:val="center"/>
            </w:pPr>
            <w:r>
              <w:t>381,7</w:t>
            </w:r>
          </w:p>
        </w:tc>
        <w:tc>
          <w:tcPr>
            <w:tcW w:w="1097" w:type="dxa"/>
          </w:tcPr>
          <w:p w:rsidR="00DC0E94" w:rsidRDefault="00DC0E94">
            <w:pPr>
              <w:pStyle w:val="ConsPlusNormal"/>
              <w:jc w:val="center"/>
            </w:pPr>
            <w:r>
              <w:t>413,7</w:t>
            </w:r>
          </w:p>
        </w:tc>
        <w:tc>
          <w:tcPr>
            <w:tcW w:w="1098" w:type="dxa"/>
          </w:tcPr>
          <w:p w:rsidR="00DC0E94" w:rsidRDefault="00DC0E94">
            <w:pPr>
              <w:pStyle w:val="ConsPlusNormal"/>
              <w:jc w:val="center"/>
            </w:pPr>
            <w:r>
              <w:t>440,1</w:t>
            </w:r>
          </w:p>
        </w:tc>
        <w:tc>
          <w:tcPr>
            <w:tcW w:w="1097" w:type="dxa"/>
          </w:tcPr>
          <w:p w:rsidR="00DC0E94" w:rsidRDefault="00DC0E94">
            <w:pPr>
              <w:pStyle w:val="ConsPlusNormal"/>
              <w:jc w:val="center"/>
            </w:pPr>
            <w:r>
              <w:t>468,3</w:t>
            </w:r>
          </w:p>
        </w:tc>
        <w:tc>
          <w:tcPr>
            <w:tcW w:w="1098" w:type="dxa"/>
          </w:tcPr>
          <w:p w:rsidR="00DC0E94" w:rsidRDefault="00DC0E94">
            <w:pPr>
              <w:pStyle w:val="ConsPlusNormal"/>
              <w:jc w:val="center"/>
            </w:pPr>
            <w:r>
              <w:t>497,3</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14,5</w:t>
            </w:r>
          </w:p>
        </w:tc>
        <w:tc>
          <w:tcPr>
            <w:tcW w:w="1098" w:type="dxa"/>
          </w:tcPr>
          <w:p w:rsidR="00DC0E94" w:rsidRDefault="00DC0E94">
            <w:pPr>
              <w:pStyle w:val="ConsPlusNormal"/>
              <w:jc w:val="center"/>
            </w:pPr>
            <w:r>
              <w:t>17,4</w:t>
            </w:r>
          </w:p>
        </w:tc>
        <w:tc>
          <w:tcPr>
            <w:tcW w:w="1097" w:type="dxa"/>
          </w:tcPr>
          <w:p w:rsidR="00DC0E94" w:rsidRDefault="00DC0E94">
            <w:pPr>
              <w:pStyle w:val="ConsPlusNormal"/>
              <w:jc w:val="center"/>
            </w:pPr>
            <w:r>
              <w:t>18,1</w:t>
            </w:r>
          </w:p>
        </w:tc>
        <w:tc>
          <w:tcPr>
            <w:tcW w:w="1098" w:type="dxa"/>
          </w:tcPr>
          <w:p w:rsidR="00DC0E94" w:rsidRDefault="00DC0E94">
            <w:pPr>
              <w:pStyle w:val="ConsPlusNormal"/>
              <w:jc w:val="center"/>
            </w:pPr>
            <w:r>
              <w:t>15,0</w:t>
            </w:r>
          </w:p>
        </w:tc>
        <w:tc>
          <w:tcPr>
            <w:tcW w:w="1097" w:type="dxa"/>
          </w:tcPr>
          <w:p w:rsidR="00DC0E94" w:rsidRDefault="00DC0E94">
            <w:pPr>
              <w:pStyle w:val="ConsPlusNormal"/>
              <w:jc w:val="center"/>
            </w:pPr>
            <w:r>
              <w:t>14,2</w:t>
            </w:r>
          </w:p>
        </w:tc>
        <w:tc>
          <w:tcPr>
            <w:tcW w:w="1077" w:type="dxa"/>
          </w:tcPr>
          <w:p w:rsidR="00DC0E94" w:rsidRDefault="00DC0E94">
            <w:pPr>
              <w:pStyle w:val="ConsPlusNormal"/>
              <w:jc w:val="center"/>
            </w:pPr>
            <w:r>
              <w:t>14,0</w:t>
            </w:r>
          </w:p>
        </w:tc>
        <w:tc>
          <w:tcPr>
            <w:tcW w:w="1077" w:type="dxa"/>
          </w:tcPr>
          <w:p w:rsidR="00DC0E94" w:rsidRDefault="00DC0E94">
            <w:pPr>
              <w:pStyle w:val="ConsPlusNormal"/>
              <w:jc w:val="center"/>
            </w:pPr>
            <w:r>
              <w:t>14,1</w:t>
            </w:r>
          </w:p>
        </w:tc>
        <w:tc>
          <w:tcPr>
            <w:tcW w:w="1077" w:type="dxa"/>
          </w:tcPr>
          <w:p w:rsidR="00DC0E94" w:rsidRDefault="00DC0E94">
            <w:pPr>
              <w:pStyle w:val="ConsPlusNormal"/>
              <w:jc w:val="center"/>
            </w:pPr>
            <w:r>
              <w:t>14,3</w:t>
            </w:r>
          </w:p>
        </w:tc>
        <w:tc>
          <w:tcPr>
            <w:tcW w:w="1077" w:type="dxa"/>
          </w:tcPr>
          <w:p w:rsidR="00DC0E94" w:rsidRDefault="00DC0E94">
            <w:pPr>
              <w:pStyle w:val="ConsPlusNormal"/>
              <w:jc w:val="center"/>
            </w:pPr>
            <w:r>
              <w:t>14,4</w:t>
            </w:r>
          </w:p>
        </w:tc>
        <w:tc>
          <w:tcPr>
            <w:tcW w:w="1097" w:type="dxa"/>
          </w:tcPr>
          <w:p w:rsidR="00DC0E94" w:rsidRDefault="00DC0E94">
            <w:pPr>
              <w:pStyle w:val="ConsPlusNormal"/>
              <w:jc w:val="center"/>
            </w:pPr>
            <w:r>
              <w:t>14,7</w:t>
            </w:r>
          </w:p>
        </w:tc>
        <w:tc>
          <w:tcPr>
            <w:tcW w:w="1098" w:type="dxa"/>
          </w:tcPr>
          <w:p w:rsidR="00DC0E94" w:rsidRDefault="00DC0E94">
            <w:pPr>
              <w:pStyle w:val="ConsPlusNormal"/>
              <w:jc w:val="center"/>
            </w:pPr>
            <w:r>
              <w:t>14,7</w:t>
            </w:r>
          </w:p>
        </w:tc>
        <w:tc>
          <w:tcPr>
            <w:tcW w:w="1097" w:type="dxa"/>
          </w:tcPr>
          <w:p w:rsidR="00DC0E94" w:rsidRDefault="00DC0E94">
            <w:pPr>
              <w:pStyle w:val="ConsPlusNormal"/>
              <w:jc w:val="center"/>
            </w:pPr>
            <w:r>
              <w:t>14,7</w:t>
            </w:r>
          </w:p>
        </w:tc>
        <w:tc>
          <w:tcPr>
            <w:tcW w:w="1098" w:type="dxa"/>
          </w:tcPr>
          <w:p w:rsidR="00DC0E94" w:rsidRDefault="00DC0E94">
            <w:pPr>
              <w:pStyle w:val="ConsPlusNormal"/>
              <w:jc w:val="center"/>
            </w:pPr>
            <w:r>
              <w:t>14,6</w:t>
            </w:r>
          </w:p>
        </w:tc>
      </w:tr>
      <w:tr w:rsidR="00DC0E94">
        <w:tc>
          <w:tcPr>
            <w:tcW w:w="2268" w:type="dxa"/>
          </w:tcPr>
          <w:p w:rsidR="00DC0E94" w:rsidRDefault="00DC0E94">
            <w:pPr>
              <w:pStyle w:val="ConsPlusNormal"/>
            </w:pPr>
            <w:r>
              <w:t>Расходы</w:t>
            </w:r>
          </w:p>
        </w:tc>
        <w:tc>
          <w:tcPr>
            <w:tcW w:w="1077" w:type="dxa"/>
          </w:tcPr>
          <w:p w:rsidR="00DC0E94" w:rsidRDefault="00DC0E94">
            <w:pPr>
              <w:pStyle w:val="ConsPlusNormal"/>
              <w:jc w:val="center"/>
            </w:pPr>
            <w:r>
              <w:t>240,8</w:t>
            </w:r>
          </w:p>
        </w:tc>
        <w:tc>
          <w:tcPr>
            <w:tcW w:w="1098" w:type="dxa"/>
          </w:tcPr>
          <w:p w:rsidR="00DC0E94" w:rsidRDefault="00DC0E94">
            <w:pPr>
              <w:pStyle w:val="ConsPlusNormal"/>
              <w:jc w:val="center"/>
            </w:pPr>
            <w:r>
              <w:t>265,0</w:t>
            </w:r>
          </w:p>
        </w:tc>
        <w:tc>
          <w:tcPr>
            <w:tcW w:w="1097" w:type="dxa"/>
          </w:tcPr>
          <w:p w:rsidR="00DC0E94" w:rsidRDefault="00DC0E94">
            <w:pPr>
              <w:pStyle w:val="ConsPlusNormal"/>
              <w:jc w:val="center"/>
            </w:pPr>
            <w:r>
              <w:t>318,4</w:t>
            </w:r>
          </w:p>
        </w:tc>
        <w:tc>
          <w:tcPr>
            <w:tcW w:w="1098" w:type="dxa"/>
          </w:tcPr>
          <w:p w:rsidR="00DC0E94" w:rsidRDefault="00DC0E94">
            <w:pPr>
              <w:pStyle w:val="ConsPlusNormal"/>
              <w:jc w:val="center"/>
            </w:pPr>
            <w:r>
              <w:t>333,7</w:t>
            </w:r>
          </w:p>
        </w:tc>
        <w:tc>
          <w:tcPr>
            <w:tcW w:w="1097" w:type="dxa"/>
          </w:tcPr>
          <w:p w:rsidR="00DC0E94" w:rsidRDefault="00DC0E94">
            <w:pPr>
              <w:pStyle w:val="ConsPlusNormal"/>
              <w:jc w:val="center"/>
            </w:pPr>
            <w:r>
              <w:t>320,7</w:t>
            </w:r>
          </w:p>
        </w:tc>
        <w:tc>
          <w:tcPr>
            <w:tcW w:w="1077" w:type="dxa"/>
          </w:tcPr>
          <w:p w:rsidR="00DC0E94" w:rsidRDefault="00DC0E94">
            <w:pPr>
              <w:pStyle w:val="ConsPlusNormal"/>
              <w:jc w:val="center"/>
            </w:pPr>
            <w:r>
              <w:t>325,5</w:t>
            </w:r>
          </w:p>
        </w:tc>
        <w:tc>
          <w:tcPr>
            <w:tcW w:w="1077" w:type="dxa"/>
          </w:tcPr>
          <w:p w:rsidR="00DC0E94" w:rsidRDefault="00DC0E94">
            <w:pPr>
              <w:pStyle w:val="ConsPlusNormal"/>
              <w:jc w:val="center"/>
            </w:pPr>
            <w:r>
              <w:t>340,2</w:t>
            </w:r>
          </w:p>
        </w:tc>
        <w:tc>
          <w:tcPr>
            <w:tcW w:w="1077" w:type="dxa"/>
          </w:tcPr>
          <w:p w:rsidR="00DC0E94" w:rsidRDefault="00DC0E94">
            <w:pPr>
              <w:pStyle w:val="ConsPlusNormal"/>
              <w:jc w:val="center"/>
            </w:pPr>
            <w:r>
              <w:t>360,9</w:t>
            </w:r>
          </w:p>
        </w:tc>
        <w:tc>
          <w:tcPr>
            <w:tcW w:w="1077" w:type="dxa"/>
          </w:tcPr>
          <w:p w:rsidR="00DC0E94" w:rsidRDefault="00DC0E94">
            <w:pPr>
              <w:pStyle w:val="ConsPlusNormal"/>
              <w:jc w:val="center"/>
            </w:pPr>
            <w:r>
              <w:t>387,0</w:t>
            </w:r>
          </w:p>
        </w:tc>
        <w:tc>
          <w:tcPr>
            <w:tcW w:w="1097" w:type="dxa"/>
          </w:tcPr>
          <w:p w:rsidR="00DC0E94" w:rsidRDefault="00DC0E94">
            <w:pPr>
              <w:pStyle w:val="ConsPlusNormal"/>
              <w:jc w:val="center"/>
            </w:pPr>
            <w:r>
              <w:t>419,1</w:t>
            </w:r>
          </w:p>
        </w:tc>
        <w:tc>
          <w:tcPr>
            <w:tcW w:w="1098" w:type="dxa"/>
          </w:tcPr>
          <w:p w:rsidR="00DC0E94" w:rsidRDefault="00DC0E94">
            <w:pPr>
              <w:pStyle w:val="ConsPlusNormal"/>
              <w:jc w:val="center"/>
            </w:pPr>
            <w:r>
              <w:t>445,2</w:t>
            </w:r>
          </w:p>
        </w:tc>
        <w:tc>
          <w:tcPr>
            <w:tcW w:w="1097" w:type="dxa"/>
          </w:tcPr>
          <w:p w:rsidR="00DC0E94" w:rsidRDefault="00DC0E94">
            <w:pPr>
              <w:pStyle w:val="ConsPlusNormal"/>
              <w:jc w:val="center"/>
            </w:pPr>
            <w:r>
              <w:t>470,7</w:t>
            </w:r>
          </w:p>
        </w:tc>
        <w:tc>
          <w:tcPr>
            <w:tcW w:w="1098" w:type="dxa"/>
          </w:tcPr>
          <w:p w:rsidR="00DC0E94" w:rsidRDefault="00DC0E94">
            <w:pPr>
              <w:pStyle w:val="ConsPlusNormal"/>
              <w:jc w:val="center"/>
            </w:pPr>
            <w:r>
              <w:t>500,7</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14,6</w:t>
            </w:r>
          </w:p>
        </w:tc>
        <w:tc>
          <w:tcPr>
            <w:tcW w:w="1098" w:type="dxa"/>
          </w:tcPr>
          <w:p w:rsidR="00DC0E94" w:rsidRDefault="00DC0E94">
            <w:pPr>
              <w:pStyle w:val="ConsPlusNormal"/>
              <w:jc w:val="center"/>
            </w:pPr>
            <w:r>
              <w:t>15,1</w:t>
            </w:r>
          </w:p>
        </w:tc>
        <w:tc>
          <w:tcPr>
            <w:tcW w:w="1097" w:type="dxa"/>
          </w:tcPr>
          <w:p w:rsidR="00DC0E94" w:rsidRDefault="00DC0E94">
            <w:pPr>
              <w:pStyle w:val="ConsPlusNormal"/>
              <w:jc w:val="center"/>
            </w:pPr>
            <w:r>
              <w:t>17,0</w:t>
            </w:r>
          </w:p>
        </w:tc>
        <w:tc>
          <w:tcPr>
            <w:tcW w:w="1098" w:type="dxa"/>
          </w:tcPr>
          <w:p w:rsidR="00DC0E94" w:rsidRDefault="00DC0E94">
            <w:pPr>
              <w:pStyle w:val="ConsPlusNormal"/>
              <w:jc w:val="center"/>
            </w:pPr>
            <w:r>
              <w:t>16,6</w:t>
            </w:r>
          </w:p>
        </w:tc>
        <w:tc>
          <w:tcPr>
            <w:tcW w:w="1097" w:type="dxa"/>
          </w:tcPr>
          <w:p w:rsidR="00DC0E94" w:rsidRDefault="00DC0E94">
            <w:pPr>
              <w:pStyle w:val="ConsPlusNormal"/>
              <w:jc w:val="center"/>
            </w:pPr>
            <w:r>
              <w:t>15,0</w:t>
            </w:r>
          </w:p>
        </w:tc>
        <w:tc>
          <w:tcPr>
            <w:tcW w:w="1077" w:type="dxa"/>
          </w:tcPr>
          <w:p w:rsidR="00DC0E94" w:rsidRDefault="00DC0E94">
            <w:pPr>
              <w:pStyle w:val="ConsPlusNormal"/>
              <w:jc w:val="center"/>
            </w:pPr>
            <w:r>
              <w:t>14,4</w:t>
            </w:r>
          </w:p>
        </w:tc>
        <w:tc>
          <w:tcPr>
            <w:tcW w:w="1077" w:type="dxa"/>
          </w:tcPr>
          <w:p w:rsidR="00DC0E94" w:rsidRDefault="00DC0E94">
            <w:pPr>
              <w:pStyle w:val="ConsPlusNormal"/>
              <w:jc w:val="center"/>
            </w:pPr>
            <w:r>
              <w:t>14,3</w:t>
            </w:r>
          </w:p>
        </w:tc>
        <w:tc>
          <w:tcPr>
            <w:tcW w:w="1077" w:type="dxa"/>
          </w:tcPr>
          <w:p w:rsidR="00DC0E94" w:rsidRDefault="00DC0E94">
            <w:pPr>
              <w:pStyle w:val="ConsPlusNormal"/>
              <w:jc w:val="center"/>
            </w:pPr>
            <w:r>
              <w:t>14,4</w:t>
            </w:r>
          </w:p>
        </w:tc>
        <w:tc>
          <w:tcPr>
            <w:tcW w:w="1077" w:type="dxa"/>
          </w:tcPr>
          <w:p w:rsidR="00DC0E94" w:rsidRDefault="00DC0E94">
            <w:pPr>
              <w:pStyle w:val="ConsPlusNormal"/>
              <w:jc w:val="center"/>
            </w:pPr>
            <w:r>
              <w:t>14,6</w:t>
            </w:r>
          </w:p>
        </w:tc>
        <w:tc>
          <w:tcPr>
            <w:tcW w:w="1097" w:type="dxa"/>
          </w:tcPr>
          <w:p w:rsidR="00DC0E94" w:rsidRDefault="00DC0E94">
            <w:pPr>
              <w:pStyle w:val="ConsPlusNormal"/>
              <w:jc w:val="center"/>
            </w:pPr>
            <w:r>
              <w:t>14,9</w:t>
            </w:r>
          </w:p>
        </w:tc>
        <w:tc>
          <w:tcPr>
            <w:tcW w:w="1098" w:type="dxa"/>
          </w:tcPr>
          <w:p w:rsidR="00DC0E94" w:rsidRDefault="00DC0E94">
            <w:pPr>
              <w:pStyle w:val="ConsPlusNormal"/>
              <w:jc w:val="center"/>
            </w:pPr>
            <w:r>
              <w:t>14,9</w:t>
            </w:r>
          </w:p>
        </w:tc>
        <w:tc>
          <w:tcPr>
            <w:tcW w:w="1097" w:type="dxa"/>
          </w:tcPr>
          <w:p w:rsidR="00DC0E94" w:rsidRDefault="00DC0E94">
            <w:pPr>
              <w:pStyle w:val="ConsPlusNormal"/>
              <w:jc w:val="center"/>
            </w:pPr>
            <w:r>
              <w:t>14,7</w:t>
            </w:r>
          </w:p>
        </w:tc>
        <w:tc>
          <w:tcPr>
            <w:tcW w:w="1098" w:type="dxa"/>
          </w:tcPr>
          <w:p w:rsidR="00DC0E94" w:rsidRDefault="00DC0E94">
            <w:pPr>
              <w:pStyle w:val="ConsPlusNormal"/>
              <w:jc w:val="center"/>
            </w:pPr>
            <w:r>
              <w:t>14,7</w:t>
            </w:r>
          </w:p>
        </w:tc>
      </w:tr>
      <w:tr w:rsidR="00DC0E94">
        <w:tc>
          <w:tcPr>
            <w:tcW w:w="2268" w:type="dxa"/>
          </w:tcPr>
          <w:p w:rsidR="00DC0E94" w:rsidRDefault="00DC0E94">
            <w:pPr>
              <w:pStyle w:val="ConsPlusNormal"/>
            </w:pPr>
            <w:r>
              <w:t>Дефицит/профицит</w:t>
            </w:r>
          </w:p>
        </w:tc>
        <w:tc>
          <w:tcPr>
            <w:tcW w:w="1077" w:type="dxa"/>
          </w:tcPr>
          <w:p w:rsidR="00DC0E94" w:rsidRDefault="00DC0E94">
            <w:pPr>
              <w:pStyle w:val="ConsPlusNormal"/>
              <w:jc w:val="center"/>
            </w:pPr>
            <w:r>
              <w:t>-1,6</w:t>
            </w:r>
          </w:p>
        </w:tc>
        <w:tc>
          <w:tcPr>
            <w:tcW w:w="1098" w:type="dxa"/>
          </w:tcPr>
          <w:p w:rsidR="00DC0E94" w:rsidRDefault="00DC0E94">
            <w:pPr>
              <w:pStyle w:val="ConsPlusNormal"/>
              <w:jc w:val="center"/>
            </w:pPr>
            <w:r>
              <w:t>41,0</w:t>
            </w:r>
          </w:p>
        </w:tc>
        <w:tc>
          <w:tcPr>
            <w:tcW w:w="1097" w:type="dxa"/>
          </w:tcPr>
          <w:p w:rsidR="00DC0E94" w:rsidRDefault="00DC0E94">
            <w:pPr>
              <w:pStyle w:val="ConsPlusNormal"/>
              <w:jc w:val="center"/>
            </w:pPr>
            <w:r>
              <w:t>21,3</w:t>
            </w:r>
          </w:p>
        </w:tc>
        <w:tc>
          <w:tcPr>
            <w:tcW w:w="1098" w:type="dxa"/>
          </w:tcPr>
          <w:p w:rsidR="00DC0E94" w:rsidRDefault="00DC0E94">
            <w:pPr>
              <w:pStyle w:val="ConsPlusNormal"/>
              <w:jc w:val="center"/>
            </w:pPr>
            <w:r>
              <w:t>-32,4</w:t>
            </w:r>
          </w:p>
        </w:tc>
        <w:tc>
          <w:tcPr>
            <w:tcW w:w="1097" w:type="dxa"/>
          </w:tcPr>
          <w:p w:rsidR="00DC0E94" w:rsidRDefault="00DC0E94">
            <w:pPr>
              <w:pStyle w:val="ConsPlusNormal"/>
              <w:jc w:val="center"/>
            </w:pPr>
            <w:r>
              <w:t>-17,6</w:t>
            </w:r>
          </w:p>
        </w:tc>
        <w:tc>
          <w:tcPr>
            <w:tcW w:w="1077" w:type="dxa"/>
          </w:tcPr>
          <w:p w:rsidR="00DC0E94" w:rsidRDefault="00DC0E94">
            <w:pPr>
              <w:pStyle w:val="ConsPlusNormal"/>
              <w:jc w:val="center"/>
            </w:pPr>
            <w:r>
              <w:t>-8,7</w:t>
            </w:r>
          </w:p>
        </w:tc>
        <w:tc>
          <w:tcPr>
            <w:tcW w:w="1077" w:type="dxa"/>
          </w:tcPr>
          <w:p w:rsidR="00DC0E94" w:rsidRDefault="00DC0E94">
            <w:pPr>
              <w:pStyle w:val="ConsPlusNormal"/>
              <w:jc w:val="center"/>
            </w:pPr>
            <w:r>
              <w:t>-3,3</w:t>
            </w:r>
          </w:p>
        </w:tc>
        <w:tc>
          <w:tcPr>
            <w:tcW w:w="1077" w:type="dxa"/>
          </w:tcPr>
          <w:p w:rsidR="00DC0E94" w:rsidRDefault="00DC0E94">
            <w:pPr>
              <w:pStyle w:val="ConsPlusNormal"/>
              <w:jc w:val="center"/>
            </w:pPr>
            <w:r>
              <w:t>-2,1</w:t>
            </w:r>
          </w:p>
        </w:tc>
        <w:tc>
          <w:tcPr>
            <w:tcW w:w="1077" w:type="dxa"/>
          </w:tcPr>
          <w:p w:rsidR="00DC0E94" w:rsidRDefault="00DC0E94">
            <w:pPr>
              <w:pStyle w:val="ConsPlusNormal"/>
              <w:jc w:val="center"/>
            </w:pPr>
            <w:r>
              <w:t>-5,3</w:t>
            </w:r>
          </w:p>
        </w:tc>
        <w:tc>
          <w:tcPr>
            <w:tcW w:w="1097" w:type="dxa"/>
          </w:tcPr>
          <w:p w:rsidR="00DC0E94" w:rsidRDefault="00DC0E94">
            <w:pPr>
              <w:pStyle w:val="ConsPlusNormal"/>
              <w:jc w:val="center"/>
            </w:pPr>
            <w:r>
              <w:t>-5,4</w:t>
            </w:r>
          </w:p>
        </w:tc>
        <w:tc>
          <w:tcPr>
            <w:tcW w:w="1098" w:type="dxa"/>
          </w:tcPr>
          <w:p w:rsidR="00DC0E94" w:rsidRDefault="00DC0E94">
            <w:pPr>
              <w:pStyle w:val="ConsPlusNormal"/>
              <w:jc w:val="center"/>
            </w:pPr>
            <w:r>
              <w:t>-5,1</w:t>
            </w:r>
          </w:p>
        </w:tc>
        <w:tc>
          <w:tcPr>
            <w:tcW w:w="1097" w:type="dxa"/>
          </w:tcPr>
          <w:p w:rsidR="00DC0E94" w:rsidRDefault="00DC0E94">
            <w:pPr>
              <w:pStyle w:val="ConsPlusNormal"/>
              <w:jc w:val="center"/>
            </w:pPr>
            <w:r>
              <w:t>-2,4</w:t>
            </w:r>
          </w:p>
        </w:tc>
        <w:tc>
          <w:tcPr>
            <w:tcW w:w="1098" w:type="dxa"/>
          </w:tcPr>
          <w:p w:rsidR="00DC0E94" w:rsidRDefault="00DC0E94">
            <w:pPr>
              <w:pStyle w:val="ConsPlusNormal"/>
              <w:jc w:val="center"/>
            </w:pPr>
            <w:r>
              <w:t>-3,4</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0,1</w:t>
            </w:r>
          </w:p>
        </w:tc>
        <w:tc>
          <w:tcPr>
            <w:tcW w:w="1098" w:type="dxa"/>
          </w:tcPr>
          <w:p w:rsidR="00DC0E94" w:rsidRDefault="00DC0E94">
            <w:pPr>
              <w:pStyle w:val="ConsPlusNormal"/>
              <w:jc w:val="center"/>
            </w:pPr>
            <w:r>
              <w:t>2,3</w:t>
            </w:r>
          </w:p>
        </w:tc>
        <w:tc>
          <w:tcPr>
            <w:tcW w:w="1097" w:type="dxa"/>
          </w:tcPr>
          <w:p w:rsidR="00DC0E94" w:rsidRDefault="00DC0E94">
            <w:pPr>
              <w:pStyle w:val="ConsPlusNormal"/>
              <w:jc w:val="center"/>
            </w:pPr>
            <w:r>
              <w:t>1,1</w:t>
            </w:r>
          </w:p>
        </w:tc>
        <w:tc>
          <w:tcPr>
            <w:tcW w:w="1098" w:type="dxa"/>
          </w:tcPr>
          <w:p w:rsidR="00DC0E94" w:rsidRDefault="00DC0E94">
            <w:pPr>
              <w:pStyle w:val="ConsPlusNormal"/>
              <w:jc w:val="center"/>
            </w:pPr>
            <w:r>
              <w:t>1,6</w:t>
            </w:r>
          </w:p>
        </w:tc>
        <w:tc>
          <w:tcPr>
            <w:tcW w:w="1097" w:type="dxa"/>
          </w:tcPr>
          <w:p w:rsidR="00DC0E94" w:rsidRDefault="00DC0E94">
            <w:pPr>
              <w:pStyle w:val="ConsPlusNormal"/>
              <w:jc w:val="center"/>
            </w:pPr>
            <w:r>
              <w:t>0,8</w:t>
            </w:r>
          </w:p>
        </w:tc>
        <w:tc>
          <w:tcPr>
            <w:tcW w:w="1077" w:type="dxa"/>
          </w:tcPr>
          <w:p w:rsidR="00DC0E94" w:rsidRDefault="00DC0E94">
            <w:pPr>
              <w:pStyle w:val="ConsPlusNormal"/>
              <w:jc w:val="center"/>
            </w:pPr>
            <w:r>
              <w:t>0,4</w:t>
            </w:r>
          </w:p>
        </w:tc>
        <w:tc>
          <w:tcPr>
            <w:tcW w:w="1077" w:type="dxa"/>
          </w:tcPr>
          <w:p w:rsidR="00DC0E94" w:rsidRDefault="00DC0E94">
            <w:pPr>
              <w:pStyle w:val="ConsPlusNormal"/>
              <w:jc w:val="center"/>
            </w:pPr>
            <w:r>
              <w:t>0,1</w:t>
            </w:r>
          </w:p>
        </w:tc>
        <w:tc>
          <w:tcPr>
            <w:tcW w:w="1077" w:type="dxa"/>
          </w:tcPr>
          <w:p w:rsidR="00DC0E94" w:rsidRDefault="00DC0E94">
            <w:pPr>
              <w:pStyle w:val="ConsPlusNormal"/>
              <w:jc w:val="center"/>
            </w:pPr>
            <w:r>
              <w:t>0,1</w:t>
            </w:r>
          </w:p>
        </w:tc>
        <w:tc>
          <w:tcPr>
            <w:tcW w:w="1077" w:type="dxa"/>
          </w:tcPr>
          <w:p w:rsidR="00DC0E94" w:rsidRDefault="00DC0E94">
            <w:pPr>
              <w:pStyle w:val="ConsPlusNormal"/>
              <w:jc w:val="center"/>
            </w:pPr>
            <w:r>
              <w:t>0,2</w:t>
            </w:r>
          </w:p>
        </w:tc>
        <w:tc>
          <w:tcPr>
            <w:tcW w:w="1097" w:type="dxa"/>
          </w:tcPr>
          <w:p w:rsidR="00DC0E94" w:rsidRDefault="00DC0E94">
            <w:pPr>
              <w:pStyle w:val="ConsPlusNormal"/>
              <w:jc w:val="center"/>
            </w:pPr>
            <w:r>
              <w:t>0,2</w:t>
            </w:r>
          </w:p>
        </w:tc>
        <w:tc>
          <w:tcPr>
            <w:tcW w:w="1098" w:type="dxa"/>
          </w:tcPr>
          <w:p w:rsidR="00DC0E94" w:rsidRDefault="00DC0E94">
            <w:pPr>
              <w:pStyle w:val="ConsPlusNormal"/>
              <w:jc w:val="center"/>
            </w:pPr>
            <w:r>
              <w:t>0,2</w:t>
            </w:r>
          </w:p>
        </w:tc>
        <w:tc>
          <w:tcPr>
            <w:tcW w:w="1097" w:type="dxa"/>
          </w:tcPr>
          <w:p w:rsidR="00DC0E94" w:rsidRDefault="00DC0E94">
            <w:pPr>
              <w:pStyle w:val="ConsPlusNormal"/>
              <w:jc w:val="center"/>
            </w:pPr>
            <w:r>
              <w:t>0,1</w:t>
            </w:r>
          </w:p>
        </w:tc>
        <w:tc>
          <w:tcPr>
            <w:tcW w:w="1098" w:type="dxa"/>
          </w:tcPr>
          <w:p w:rsidR="00DC0E94" w:rsidRDefault="00DC0E94">
            <w:pPr>
              <w:pStyle w:val="ConsPlusNormal"/>
              <w:jc w:val="center"/>
            </w:pPr>
            <w:r>
              <w:t>0,1</w:t>
            </w:r>
          </w:p>
        </w:tc>
      </w:tr>
      <w:tr w:rsidR="00DC0E94">
        <w:tc>
          <w:tcPr>
            <w:tcW w:w="2268" w:type="dxa"/>
          </w:tcPr>
          <w:p w:rsidR="00DC0E94" w:rsidRDefault="00DC0E94">
            <w:pPr>
              <w:pStyle w:val="ConsPlusNormal"/>
            </w:pPr>
            <w:r>
              <w:t>Государственный и муниципальный долг</w:t>
            </w:r>
          </w:p>
        </w:tc>
        <w:tc>
          <w:tcPr>
            <w:tcW w:w="1077" w:type="dxa"/>
          </w:tcPr>
          <w:p w:rsidR="00DC0E94" w:rsidRDefault="00DC0E94">
            <w:pPr>
              <w:pStyle w:val="ConsPlusNormal"/>
              <w:jc w:val="center"/>
            </w:pPr>
            <w:r>
              <w:t>6,9</w:t>
            </w:r>
          </w:p>
        </w:tc>
        <w:tc>
          <w:tcPr>
            <w:tcW w:w="1098" w:type="dxa"/>
          </w:tcPr>
          <w:p w:rsidR="00DC0E94" w:rsidRDefault="00DC0E94">
            <w:pPr>
              <w:pStyle w:val="ConsPlusNormal"/>
              <w:jc w:val="center"/>
            </w:pPr>
            <w:r>
              <w:t>9,6</w:t>
            </w:r>
          </w:p>
        </w:tc>
        <w:tc>
          <w:tcPr>
            <w:tcW w:w="1097" w:type="dxa"/>
          </w:tcPr>
          <w:p w:rsidR="00DC0E94" w:rsidRDefault="00DC0E94">
            <w:pPr>
              <w:pStyle w:val="ConsPlusNormal"/>
              <w:jc w:val="center"/>
            </w:pPr>
            <w:r>
              <w:t>11,4</w:t>
            </w:r>
          </w:p>
        </w:tc>
        <w:tc>
          <w:tcPr>
            <w:tcW w:w="1098" w:type="dxa"/>
          </w:tcPr>
          <w:p w:rsidR="00DC0E94" w:rsidRDefault="00DC0E94">
            <w:pPr>
              <w:pStyle w:val="ConsPlusNormal"/>
              <w:jc w:val="center"/>
            </w:pPr>
            <w:r>
              <w:t>14,7</w:t>
            </w:r>
          </w:p>
        </w:tc>
        <w:tc>
          <w:tcPr>
            <w:tcW w:w="1097" w:type="dxa"/>
          </w:tcPr>
          <w:p w:rsidR="00DC0E94" w:rsidRDefault="00DC0E94">
            <w:pPr>
              <w:pStyle w:val="ConsPlusNormal"/>
              <w:jc w:val="center"/>
            </w:pPr>
            <w:r>
              <w:t>18,1</w:t>
            </w:r>
          </w:p>
        </w:tc>
        <w:tc>
          <w:tcPr>
            <w:tcW w:w="1077" w:type="dxa"/>
          </w:tcPr>
          <w:p w:rsidR="00DC0E94" w:rsidRDefault="00DC0E94">
            <w:pPr>
              <w:pStyle w:val="ConsPlusNormal"/>
              <w:jc w:val="center"/>
            </w:pPr>
            <w:r>
              <w:t>27,9</w:t>
            </w:r>
          </w:p>
        </w:tc>
        <w:tc>
          <w:tcPr>
            <w:tcW w:w="1077" w:type="dxa"/>
          </w:tcPr>
          <w:p w:rsidR="00DC0E94" w:rsidRDefault="00DC0E94">
            <w:pPr>
              <w:pStyle w:val="ConsPlusNormal"/>
              <w:jc w:val="center"/>
            </w:pPr>
            <w:r>
              <w:t>30,9</w:t>
            </w:r>
          </w:p>
        </w:tc>
        <w:tc>
          <w:tcPr>
            <w:tcW w:w="1077" w:type="dxa"/>
          </w:tcPr>
          <w:p w:rsidR="00DC0E94" w:rsidRDefault="00DC0E94">
            <w:pPr>
              <w:pStyle w:val="ConsPlusNormal"/>
              <w:jc w:val="center"/>
            </w:pPr>
            <w:r>
              <w:t>32,9</w:t>
            </w:r>
          </w:p>
        </w:tc>
        <w:tc>
          <w:tcPr>
            <w:tcW w:w="1077" w:type="dxa"/>
          </w:tcPr>
          <w:p w:rsidR="00DC0E94" w:rsidRDefault="00DC0E94">
            <w:pPr>
              <w:pStyle w:val="ConsPlusNormal"/>
              <w:jc w:val="center"/>
            </w:pPr>
            <w:r>
              <w:t>35,7</w:t>
            </w:r>
          </w:p>
        </w:tc>
        <w:tc>
          <w:tcPr>
            <w:tcW w:w="1097" w:type="dxa"/>
          </w:tcPr>
          <w:p w:rsidR="00DC0E94" w:rsidRDefault="00DC0E94">
            <w:pPr>
              <w:pStyle w:val="ConsPlusNormal"/>
              <w:jc w:val="center"/>
            </w:pPr>
            <w:r>
              <w:t>38,2</w:t>
            </w:r>
          </w:p>
        </w:tc>
        <w:tc>
          <w:tcPr>
            <w:tcW w:w="1098" w:type="dxa"/>
          </w:tcPr>
          <w:p w:rsidR="00DC0E94" w:rsidRDefault="00DC0E94">
            <w:pPr>
              <w:pStyle w:val="ConsPlusNormal"/>
              <w:jc w:val="center"/>
            </w:pPr>
            <w:r>
              <w:t>40,8</w:t>
            </w:r>
          </w:p>
        </w:tc>
        <w:tc>
          <w:tcPr>
            <w:tcW w:w="1097" w:type="dxa"/>
          </w:tcPr>
          <w:p w:rsidR="00DC0E94" w:rsidRDefault="00DC0E94">
            <w:pPr>
              <w:pStyle w:val="ConsPlusNormal"/>
              <w:jc w:val="center"/>
            </w:pPr>
            <w:r>
              <w:t>42,0</w:t>
            </w:r>
          </w:p>
        </w:tc>
        <w:tc>
          <w:tcPr>
            <w:tcW w:w="1098" w:type="dxa"/>
          </w:tcPr>
          <w:p w:rsidR="00DC0E94" w:rsidRDefault="00DC0E94">
            <w:pPr>
              <w:pStyle w:val="ConsPlusNormal"/>
              <w:jc w:val="center"/>
            </w:pPr>
            <w:r>
              <w:t>43,6</w:t>
            </w:r>
          </w:p>
        </w:tc>
      </w:tr>
      <w:tr w:rsidR="00DC0E94">
        <w:tc>
          <w:tcPr>
            <w:tcW w:w="2268" w:type="dxa"/>
          </w:tcPr>
          <w:p w:rsidR="00DC0E94" w:rsidRDefault="00DC0E94">
            <w:pPr>
              <w:pStyle w:val="ConsPlusNormal"/>
            </w:pPr>
            <w:proofErr w:type="gramStart"/>
            <w:r>
              <w:t>в</w:t>
            </w:r>
            <w:proofErr w:type="gramEnd"/>
            <w:r>
              <w:t xml:space="preserve"> % к ВРП</w:t>
            </w:r>
          </w:p>
        </w:tc>
        <w:tc>
          <w:tcPr>
            <w:tcW w:w="1077" w:type="dxa"/>
          </w:tcPr>
          <w:p w:rsidR="00DC0E94" w:rsidRDefault="00DC0E94">
            <w:pPr>
              <w:pStyle w:val="ConsPlusNormal"/>
              <w:jc w:val="center"/>
            </w:pPr>
            <w:r>
              <w:t>0,4</w:t>
            </w:r>
          </w:p>
        </w:tc>
        <w:tc>
          <w:tcPr>
            <w:tcW w:w="1098" w:type="dxa"/>
          </w:tcPr>
          <w:p w:rsidR="00DC0E94" w:rsidRDefault="00DC0E94">
            <w:pPr>
              <w:pStyle w:val="ConsPlusNormal"/>
              <w:jc w:val="center"/>
            </w:pPr>
            <w:r>
              <w:t>0,5</w:t>
            </w:r>
          </w:p>
        </w:tc>
        <w:tc>
          <w:tcPr>
            <w:tcW w:w="1097" w:type="dxa"/>
          </w:tcPr>
          <w:p w:rsidR="00DC0E94" w:rsidRDefault="00DC0E94">
            <w:pPr>
              <w:pStyle w:val="ConsPlusNormal"/>
              <w:jc w:val="center"/>
            </w:pPr>
            <w:r>
              <w:t>0,6</w:t>
            </w:r>
          </w:p>
        </w:tc>
        <w:tc>
          <w:tcPr>
            <w:tcW w:w="1098" w:type="dxa"/>
          </w:tcPr>
          <w:p w:rsidR="00DC0E94" w:rsidRDefault="00DC0E94">
            <w:pPr>
              <w:pStyle w:val="ConsPlusNormal"/>
              <w:jc w:val="center"/>
            </w:pPr>
            <w:r>
              <w:t>0,7</w:t>
            </w:r>
          </w:p>
        </w:tc>
        <w:tc>
          <w:tcPr>
            <w:tcW w:w="1097" w:type="dxa"/>
          </w:tcPr>
          <w:p w:rsidR="00DC0E94" w:rsidRDefault="00DC0E94">
            <w:pPr>
              <w:pStyle w:val="ConsPlusNormal"/>
              <w:jc w:val="center"/>
            </w:pPr>
            <w:r>
              <w:t>0,8</w:t>
            </w:r>
          </w:p>
        </w:tc>
        <w:tc>
          <w:tcPr>
            <w:tcW w:w="1077" w:type="dxa"/>
          </w:tcPr>
          <w:p w:rsidR="00DC0E94" w:rsidRDefault="00DC0E94">
            <w:pPr>
              <w:pStyle w:val="ConsPlusNormal"/>
              <w:jc w:val="center"/>
            </w:pPr>
            <w:r>
              <w:t>1,2</w:t>
            </w:r>
          </w:p>
        </w:tc>
        <w:tc>
          <w:tcPr>
            <w:tcW w:w="1077" w:type="dxa"/>
          </w:tcPr>
          <w:p w:rsidR="00DC0E94" w:rsidRDefault="00DC0E94">
            <w:pPr>
              <w:pStyle w:val="ConsPlusNormal"/>
              <w:jc w:val="center"/>
            </w:pPr>
            <w:r>
              <w:t>1,3</w:t>
            </w:r>
          </w:p>
        </w:tc>
        <w:tc>
          <w:tcPr>
            <w:tcW w:w="1077" w:type="dxa"/>
          </w:tcPr>
          <w:p w:rsidR="00DC0E94" w:rsidRDefault="00DC0E94">
            <w:pPr>
              <w:pStyle w:val="ConsPlusNormal"/>
              <w:jc w:val="center"/>
            </w:pPr>
            <w:r>
              <w:t>1,3</w:t>
            </w:r>
          </w:p>
        </w:tc>
        <w:tc>
          <w:tcPr>
            <w:tcW w:w="1077" w:type="dxa"/>
          </w:tcPr>
          <w:p w:rsidR="00DC0E94" w:rsidRDefault="00DC0E94">
            <w:pPr>
              <w:pStyle w:val="ConsPlusNormal"/>
              <w:jc w:val="center"/>
            </w:pPr>
            <w:r>
              <w:t>1,3</w:t>
            </w:r>
          </w:p>
        </w:tc>
        <w:tc>
          <w:tcPr>
            <w:tcW w:w="1097" w:type="dxa"/>
          </w:tcPr>
          <w:p w:rsidR="00DC0E94" w:rsidRDefault="00DC0E94">
            <w:pPr>
              <w:pStyle w:val="ConsPlusNormal"/>
              <w:jc w:val="center"/>
            </w:pPr>
            <w:r>
              <w:t>1,4</w:t>
            </w:r>
          </w:p>
        </w:tc>
        <w:tc>
          <w:tcPr>
            <w:tcW w:w="1098" w:type="dxa"/>
          </w:tcPr>
          <w:p w:rsidR="00DC0E94" w:rsidRDefault="00DC0E94">
            <w:pPr>
              <w:pStyle w:val="ConsPlusNormal"/>
              <w:jc w:val="center"/>
            </w:pPr>
            <w:r>
              <w:t>1,4</w:t>
            </w:r>
          </w:p>
        </w:tc>
        <w:tc>
          <w:tcPr>
            <w:tcW w:w="1097" w:type="dxa"/>
          </w:tcPr>
          <w:p w:rsidR="00DC0E94" w:rsidRDefault="00DC0E94">
            <w:pPr>
              <w:pStyle w:val="ConsPlusNormal"/>
              <w:jc w:val="center"/>
            </w:pPr>
            <w:r>
              <w:t>1,3</w:t>
            </w:r>
          </w:p>
        </w:tc>
        <w:tc>
          <w:tcPr>
            <w:tcW w:w="1098" w:type="dxa"/>
          </w:tcPr>
          <w:p w:rsidR="00DC0E94" w:rsidRDefault="00DC0E94">
            <w:pPr>
              <w:pStyle w:val="ConsPlusNormal"/>
              <w:jc w:val="center"/>
            </w:pPr>
            <w:r>
              <w:t>1,3</w:t>
            </w:r>
          </w:p>
        </w:tc>
      </w:tr>
    </w:tbl>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ind w:firstLine="540"/>
        <w:jc w:val="both"/>
      </w:pPr>
    </w:p>
    <w:p w:rsidR="00DC0E94" w:rsidRDefault="00DC0E94">
      <w:pPr>
        <w:pStyle w:val="ConsPlusNormal"/>
        <w:jc w:val="right"/>
        <w:outlineLvl w:val="1"/>
      </w:pPr>
      <w:r>
        <w:lastRenderedPageBreak/>
        <w:t>Приложение 5</w:t>
      </w:r>
    </w:p>
    <w:p w:rsidR="00DC0E94" w:rsidRDefault="00DC0E94">
      <w:pPr>
        <w:pStyle w:val="ConsPlusNormal"/>
        <w:jc w:val="right"/>
      </w:pPr>
      <w:r>
        <w:t>к Бюджетному прогнозу</w:t>
      </w:r>
    </w:p>
    <w:p w:rsidR="00DC0E94" w:rsidRDefault="00DC0E94">
      <w:pPr>
        <w:pStyle w:val="ConsPlusNormal"/>
        <w:jc w:val="right"/>
      </w:pPr>
    </w:p>
    <w:p w:rsidR="00DC0E94" w:rsidRDefault="00DC0E94">
      <w:pPr>
        <w:pStyle w:val="ConsPlusTitle"/>
        <w:jc w:val="center"/>
      </w:pPr>
      <w:bookmarkStart w:id="8" w:name="P2064"/>
      <w:bookmarkEnd w:id="8"/>
      <w:r>
        <w:t>ПОКАЗАТЕЛИ</w:t>
      </w:r>
    </w:p>
    <w:p w:rsidR="00DC0E94" w:rsidRDefault="00DC0E94">
      <w:pPr>
        <w:pStyle w:val="ConsPlusTitle"/>
        <w:jc w:val="center"/>
      </w:pPr>
      <w:r>
        <w:t>ФИНАНСОВОГО ОБЕСПЕЧЕНИЯ НАЦИОНАЛЬНЫХ ПРОЕКТОВ</w:t>
      </w:r>
    </w:p>
    <w:p w:rsidR="00DC0E94" w:rsidRDefault="00DC0E94">
      <w:pPr>
        <w:pStyle w:val="ConsPlusTitle"/>
        <w:jc w:val="center"/>
      </w:pPr>
      <w:r>
        <w:t>И ГОСУДАРСТВЕННЫХ ПРОГРАММ ЛЕНИНГРАДСКОЙ ОБЛАСТИ</w:t>
      </w:r>
    </w:p>
    <w:p w:rsidR="00DC0E94" w:rsidRDefault="00DC0E94">
      <w:pPr>
        <w:pStyle w:val="ConsPlusTitle"/>
        <w:jc w:val="center"/>
      </w:pPr>
      <w:r>
        <w:t>НА ПЕРИОД ДО 2034 ГОДА</w:t>
      </w:r>
    </w:p>
    <w:p w:rsidR="00DC0E94" w:rsidRDefault="00DC0E94">
      <w:pPr>
        <w:pStyle w:val="ConsPlusTitle"/>
        <w:jc w:val="center"/>
      </w:pPr>
      <w:r>
        <w:t>ВАРИАНТ 2 (БАЗОВЫЙ)</w:t>
      </w:r>
    </w:p>
    <w:p w:rsidR="00DC0E94" w:rsidRDefault="00DC0E94">
      <w:pPr>
        <w:pStyle w:val="ConsPlusNormal"/>
        <w:jc w:val="center"/>
      </w:pPr>
    </w:p>
    <w:p w:rsidR="00DC0E94" w:rsidRDefault="00DC0E94">
      <w:pPr>
        <w:pStyle w:val="ConsPlusNormal"/>
        <w:jc w:val="right"/>
      </w:pPr>
      <w:r>
        <w:t>тыс. руб.</w:t>
      </w:r>
    </w:p>
    <w:p w:rsidR="00DC0E94" w:rsidRDefault="00DC0E94">
      <w:pPr>
        <w:pStyle w:val="ConsPlusNormal"/>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95"/>
        <w:gridCol w:w="1074"/>
        <w:gridCol w:w="1075"/>
        <w:gridCol w:w="1075"/>
        <w:gridCol w:w="1075"/>
        <w:gridCol w:w="1075"/>
        <w:gridCol w:w="1075"/>
        <w:gridCol w:w="1075"/>
        <w:gridCol w:w="1075"/>
        <w:gridCol w:w="1075"/>
        <w:gridCol w:w="1075"/>
        <w:gridCol w:w="1075"/>
        <w:gridCol w:w="1075"/>
      </w:tblGrid>
      <w:tr w:rsidR="00DC0E94">
        <w:tc>
          <w:tcPr>
            <w:tcW w:w="3061" w:type="dxa"/>
          </w:tcPr>
          <w:p w:rsidR="00DC0E94" w:rsidRDefault="00DC0E94">
            <w:pPr>
              <w:pStyle w:val="ConsPlusNormal"/>
              <w:jc w:val="center"/>
            </w:pPr>
            <w:r>
              <w:t>Показатель</w:t>
            </w:r>
          </w:p>
        </w:tc>
        <w:tc>
          <w:tcPr>
            <w:tcW w:w="1474" w:type="dxa"/>
          </w:tcPr>
          <w:p w:rsidR="00DC0E94" w:rsidRDefault="00DC0E94">
            <w:pPr>
              <w:pStyle w:val="ConsPlusNormal"/>
              <w:jc w:val="center"/>
            </w:pPr>
            <w:r>
              <w:t>2023 год</w:t>
            </w:r>
          </w:p>
        </w:tc>
        <w:tc>
          <w:tcPr>
            <w:tcW w:w="1474" w:type="dxa"/>
          </w:tcPr>
          <w:p w:rsidR="00DC0E94" w:rsidRDefault="00DC0E94">
            <w:pPr>
              <w:pStyle w:val="ConsPlusNormal"/>
              <w:jc w:val="center"/>
            </w:pPr>
            <w:r>
              <w:t>2024 год</w:t>
            </w:r>
          </w:p>
        </w:tc>
        <w:tc>
          <w:tcPr>
            <w:tcW w:w="1474" w:type="dxa"/>
          </w:tcPr>
          <w:p w:rsidR="00DC0E94" w:rsidRDefault="00DC0E94">
            <w:pPr>
              <w:pStyle w:val="ConsPlusNormal"/>
              <w:jc w:val="center"/>
            </w:pPr>
            <w:r>
              <w:t>2025 год</w:t>
            </w:r>
          </w:p>
        </w:tc>
        <w:tc>
          <w:tcPr>
            <w:tcW w:w="1474" w:type="dxa"/>
          </w:tcPr>
          <w:p w:rsidR="00DC0E94" w:rsidRDefault="00DC0E94">
            <w:pPr>
              <w:pStyle w:val="ConsPlusNormal"/>
              <w:jc w:val="center"/>
            </w:pPr>
            <w:r>
              <w:t>2026 год</w:t>
            </w:r>
          </w:p>
        </w:tc>
        <w:tc>
          <w:tcPr>
            <w:tcW w:w="1474" w:type="dxa"/>
          </w:tcPr>
          <w:p w:rsidR="00DC0E94" w:rsidRDefault="00DC0E94">
            <w:pPr>
              <w:pStyle w:val="ConsPlusNormal"/>
              <w:jc w:val="center"/>
            </w:pPr>
            <w:r>
              <w:t>2027 год</w:t>
            </w:r>
          </w:p>
        </w:tc>
        <w:tc>
          <w:tcPr>
            <w:tcW w:w="1474" w:type="dxa"/>
          </w:tcPr>
          <w:p w:rsidR="00DC0E94" w:rsidRDefault="00DC0E94">
            <w:pPr>
              <w:pStyle w:val="ConsPlusNormal"/>
              <w:jc w:val="center"/>
            </w:pPr>
            <w:r>
              <w:t>2028 год</w:t>
            </w:r>
          </w:p>
        </w:tc>
        <w:tc>
          <w:tcPr>
            <w:tcW w:w="1474" w:type="dxa"/>
          </w:tcPr>
          <w:p w:rsidR="00DC0E94" w:rsidRDefault="00DC0E94">
            <w:pPr>
              <w:pStyle w:val="ConsPlusNormal"/>
              <w:jc w:val="center"/>
            </w:pPr>
            <w:r>
              <w:t>2029 год</w:t>
            </w:r>
          </w:p>
        </w:tc>
        <w:tc>
          <w:tcPr>
            <w:tcW w:w="1474" w:type="dxa"/>
          </w:tcPr>
          <w:p w:rsidR="00DC0E94" w:rsidRDefault="00DC0E94">
            <w:pPr>
              <w:pStyle w:val="ConsPlusNormal"/>
              <w:jc w:val="center"/>
            </w:pPr>
            <w:r>
              <w:t>2030 год</w:t>
            </w:r>
          </w:p>
        </w:tc>
        <w:tc>
          <w:tcPr>
            <w:tcW w:w="1474" w:type="dxa"/>
          </w:tcPr>
          <w:p w:rsidR="00DC0E94" w:rsidRDefault="00DC0E94">
            <w:pPr>
              <w:pStyle w:val="ConsPlusNormal"/>
              <w:jc w:val="center"/>
            </w:pPr>
            <w:r>
              <w:t>2031 год</w:t>
            </w:r>
          </w:p>
        </w:tc>
        <w:tc>
          <w:tcPr>
            <w:tcW w:w="1474" w:type="dxa"/>
          </w:tcPr>
          <w:p w:rsidR="00DC0E94" w:rsidRDefault="00DC0E94">
            <w:pPr>
              <w:pStyle w:val="ConsPlusNormal"/>
              <w:jc w:val="center"/>
            </w:pPr>
            <w:r>
              <w:t>2032 год</w:t>
            </w:r>
          </w:p>
        </w:tc>
        <w:tc>
          <w:tcPr>
            <w:tcW w:w="1474" w:type="dxa"/>
          </w:tcPr>
          <w:p w:rsidR="00DC0E94" w:rsidRDefault="00DC0E94">
            <w:pPr>
              <w:pStyle w:val="ConsPlusNormal"/>
              <w:jc w:val="center"/>
            </w:pPr>
            <w:r>
              <w:t>2033 год</w:t>
            </w:r>
          </w:p>
        </w:tc>
        <w:tc>
          <w:tcPr>
            <w:tcW w:w="1474" w:type="dxa"/>
          </w:tcPr>
          <w:p w:rsidR="00DC0E94" w:rsidRDefault="00DC0E94">
            <w:pPr>
              <w:pStyle w:val="ConsPlusNormal"/>
              <w:jc w:val="center"/>
            </w:pPr>
            <w:r>
              <w:t>2034 год</w:t>
            </w:r>
          </w:p>
        </w:tc>
      </w:tr>
      <w:tr w:rsidR="00DC0E94">
        <w:tc>
          <w:tcPr>
            <w:tcW w:w="3061" w:type="dxa"/>
          </w:tcPr>
          <w:p w:rsidR="00DC0E94" w:rsidRDefault="00DC0E94">
            <w:pPr>
              <w:pStyle w:val="ConsPlusNormal"/>
            </w:pPr>
            <w:r>
              <w:t>Расходы всего</w:t>
            </w:r>
          </w:p>
        </w:tc>
        <w:tc>
          <w:tcPr>
            <w:tcW w:w="1474" w:type="dxa"/>
          </w:tcPr>
          <w:p w:rsidR="00DC0E94" w:rsidRDefault="00DC0E94">
            <w:pPr>
              <w:pStyle w:val="ConsPlusNormal"/>
              <w:jc w:val="center"/>
            </w:pPr>
            <w:r>
              <w:t>215318586,4</w:t>
            </w:r>
          </w:p>
        </w:tc>
        <w:tc>
          <w:tcPr>
            <w:tcW w:w="1474" w:type="dxa"/>
          </w:tcPr>
          <w:p w:rsidR="00DC0E94" w:rsidRDefault="00DC0E94">
            <w:pPr>
              <w:pStyle w:val="ConsPlusNormal"/>
              <w:jc w:val="center"/>
            </w:pPr>
            <w:r>
              <w:t>256091302,3</w:t>
            </w:r>
          </w:p>
        </w:tc>
        <w:tc>
          <w:tcPr>
            <w:tcW w:w="1474" w:type="dxa"/>
          </w:tcPr>
          <w:p w:rsidR="00DC0E94" w:rsidRDefault="00DC0E94">
            <w:pPr>
              <w:pStyle w:val="ConsPlusNormal"/>
              <w:jc w:val="center"/>
            </w:pPr>
            <w:r>
              <w:t>268640713,0</w:t>
            </w:r>
          </w:p>
        </w:tc>
        <w:tc>
          <w:tcPr>
            <w:tcW w:w="1474" w:type="dxa"/>
          </w:tcPr>
          <w:p w:rsidR="00DC0E94" w:rsidRDefault="00DC0E94">
            <w:pPr>
              <w:pStyle w:val="ConsPlusNormal"/>
              <w:jc w:val="center"/>
            </w:pPr>
            <w:r>
              <w:t>258365436,5</w:t>
            </w:r>
          </w:p>
        </w:tc>
        <w:tc>
          <w:tcPr>
            <w:tcW w:w="1474" w:type="dxa"/>
          </w:tcPr>
          <w:p w:rsidR="00DC0E94" w:rsidRDefault="00DC0E94">
            <w:pPr>
              <w:pStyle w:val="ConsPlusNormal"/>
              <w:jc w:val="center"/>
            </w:pPr>
            <w:r>
              <w:t>264129208,2</w:t>
            </w:r>
          </w:p>
        </w:tc>
        <w:tc>
          <w:tcPr>
            <w:tcW w:w="1474" w:type="dxa"/>
          </w:tcPr>
          <w:p w:rsidR="00DC0E94" w:rsidRDefault="00DC0E94">
            <w:pPr>
              <w:pStyle w:val="ConsPlusNormal"/>
              <w:jc w:val="center"/>
            </w:pPr>
            <w:r>
              <w:t>274353993,8</w:t>
            </w:r>
          </w:p>
        </w:tc>
        <w:tc>
          <w:tcPr>
            <w:tcW w:w="1474" w:type="dxa"/>
          </w:tcPr>
          <w:p w:rsidR="00DC0E94" w:rsidRDefault="00DC0E94">
            <w:pPr>
              <w:pStyle w:val="ConsPlusNormal"/>
              <w:jc w:val="center"/>
            </w:pPr>
            <w:r>
              <w:t>291553800,2</w:t>
            </w:r>
          </w:p>
        </w:tc>
        <w:tc>
          <w:tcPr>
            <w:tcW w:w="1474" w:type="dxa"/>
          </w:tcPr>
          <w:p w:rsidR="00DC0E94" w:rsidRDefault="00DC0E94">
            <w:pPr>
              <w:pStyle w:val="ConsPlusNormal"/>
              <w:jc w:val="center"/>
            </w:pPr>
            <w:r>
              <w:t>311498988,4</w:t>
            </w:r>
          </w:p>
        </w:tc>
        <w:tc>
          <w:tcPr>
            <w:tcW w:w="1474" w:type="dxa"/>
          </w:tcPr>
          <w:p w:rsidR="00DC0E94" w:rsidRDefault="00DC0E94">
            <w:pPr>
              <w:pStyle w:val="ConsPlusNormal"/>
              <w:jc w:val="center"/>
            </w:pPr>
            <w:r>
              <w:t>339023714,1</w:t>
            </w:r>
          </w:p>
        </w:tc>
        <w:tc>
          <w:tcPr>
            <w:tcW w:w="1474" w:type="dxa"/>
          </w:tcPr>
          <w:p w:rsidR="00DC0E94" w:rsidRDefault="00DC0E94">
            <w:pPr>
              <w:pStyle w:val="ConsPlusNormal"/>
              <w:jc w:val="center"/>
            </w:pPr>
            <w:r>
              <w:t>361055607,7</w:t>
            </w:r>
          </w:p>
        </w:tc>
        <w:tc>
          <w:tcPr>
            <w:tcW w:w="1474" w:type="dxa"/>
          </w:tcPr>
          <w:p w:rsidR="00DC0E94" w:rsidRDefault="00DC0E94">
            <w:pPr>
              <w:pStyle w:val="ConsPlusNormal"/>
              <w:jc w:val="center"/>
            </w:pPr>
            <w:r>
              <w:t>383065619,3</w:t>
            </w:r>
          </w:p>
        </w:tc>
        <w:tc>
          <w:tcPr>
            <w:tcW w:w="1474" w:type="dxa"/>
          </w:tcPr>
          <w:p w:rsidR="00DC0E94" w:rsidRDefault="00DC0E94">
            <w:pPr>
              <w:pStyle w:val="ConsPlusNormal"/>
              <w:jc w:val="center"/>
            </w:pPr>
            <w:r>
              <w:t>407634045,8</w:t>
            </w:r>
          </w:p>
        </w:tc>
      </w:tr>
      <w:tr w:rsidR="00DC0E94">
        <w:tc>
          <w:tcPr>
            <w:tcW w:w="3061" w:type="dxa"/>
          </w:tcPr>
          <w:p w:rsidR="00DC0E94" w:rsidRDefault="00DC0E94">
            <w:pPr>
              <w:pStyle w:val="ConsPlusNormal"/>
            </w:pPr>
            <w:r>
              <w:t>% к предыдущему году</w:t>
            </w: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118,9</w:t>
            </w:r>
          </w:p>
        </w:tc>
        <w:tc>
          <w:tcPr>
            <w:tcW w:w="1474" w:type="dxa"/>
          </w:tcPr>
          <w:p w:rsidR="00DC0E94" w:rsidRDefault="00DC0E94">
            <w:pPr>
              <w:pStyle w:val="ConsPlusNormal"/>
              <w:jc w:val="center"/>
            </w:pPr>
            <w:r>
              <w:t>104,9</w:t>
            </w:r>
          </w:p>
        </w:tc>
        <w:tc>
          <w:tcPr>
            <w:tcW w:w="1474" w:type="dxa"/>
          </w:tcPr>
          <w:p w:rsidR="00DC0E94" w:rsidRDefault="00DC0E94">
            <w:pPr>
              <w:pStyle w:val="ConsPlusNormal"/>
              <w:jc w:val="center"/>
            </w:pPr>
            <w:r>
              <w:t>96,2</w:t>
            </w:r>
          </w:p>
        </w:tc>
        <w:tc>
          <w:tcPr>
            <w:tcW w:w="1474" w:type="dxa"/>
          </w:tcPr>
          <w:p w:rsidR="00DC0E94" w:rsidRDefault="00DC0E94">
            <w:pPr>
              <w:pStyle w:val="ConsPlusNormal"/>
              <w:jc w:val="center"/>
            </w:pPr>
            <w:r>
              <w:t>102,2</w:t>
            </w:r>
          </w:p>
        </w:tc>
        <w:tc>
          <w:tcPr>
            <w:tcW w:w="1474" w:type="dxa"/>
          </w:tcPr>
          <w:p w:rsidR="00DC0E94" w:rsidRDefault="00DC0E94">
            <w:pPr>
              <w:pStyle w:val="ConsPlusNormal"/>
              <w:jc w:val="center"/>
            </w:pPr>
            <w:r>
              <w:t>103,9</w:t>
            </w:r>
          </w:p>
        </w:tc>
        <w:tc>
          <w:tcPr>
            <w:tcW w:w="1474" w:type="dxa"/>
          </w:tcPr>
          <w:p w:rsidR="00DC0E94" w:rsidRDefault="00DC0E94">
            <w:pPr>
              <w:pStyle w:val="ConsPlusNormal"/>
              <w:jc w:val="center"/>
            </w:pPr>
            <w:r>
              <w:t>106,3</w:t>
            </w:r>
          </w:p>
        </w:tc>
        <w:tc>
          <w:tcPr>
            <w:tcW w:w="1474" w:type="dxa"/>
          </w:tcPr>
          <w:p w:rsidR="00DC0E94" w:rsidRDefault="00DC0E94">
            <w:pPr>
              <w:pStyle w:val="ConsPlusNormal"/>
              <w:jc w:val="center"/>
            </w:pPr>
            <w:r>
              <w:t>106,8</w:t>
            </w:r>
          </w:p>
        </w:tc>
        <w:tc>
          <w:tcPr>
            <w:tcW w:w="1474" w:type="dxa"/>
          </w:tcPr>
          <w:p w:rsidR="00DC0E94" w:rsidRDefault="00DC0E94">
            <w:pPr>
              <w:pStyle w:val="ConsPlusNormal"/>
              <w:jc w:val="center"/>
            </w:pPr>
            <w:r>
              <w:t>108,8</w:t>
            </w:r>
          </w:p>
        </w:tc>
        <w:tc>
          <w:tcPr>
            <w:tcW w:w="1474" w:type="dxa"/>
          </w:tcPr>
          <w:p w:rsidR="00DC0E94" w:rsidRDefault="00DC0E94">
            <w:pPr>
              <w:pStyle w:val="ConsPlusNormal"/>
              <w:jc w:val="center"/>
            </w:pPr>
            <w:r>
              <w:t>106,5</w:t>
            </w:r>
          </w:p>
        </w:tc>
        <w:tc>
          <w:tcPr>
            <w:tcW w:w="1474" w:type="dxa"/>
          </w:tcPr>
          <w:p w:rsidR="00DC0E94" w:rsidRDefault="00DC0E94">
            <w:pPr>
              <w:pStyle w:val="ConsPlusNormal"/>
              <w:jc w:val="center"/>
            </w:pPr>
            <w:r>
              <w:t>106,1</w:t>
            </w:r>
          </w:p>
        </w:tc>
        <w:tc>
          <w:tcPr>
            <w:tcW w:w="1474" w:type="dxa"/>
          </w:tcPr>
          <w:p w:rsidR="00DC0E94" w:rsidRDefault="00DC0E94">
            <w:pPr>
              <w:pStyle w:val="ConsPlusNormal"/>
              <w:jc w:val="center"/>
            </w:pPr>
            <w:r>
              <w:t>106,4</w:t>
            </w:r>
          </w:p>
        </w:tc>
      </w:tr>
      <w:tr w:rsidR="00DC0E94">
        <w:tc>
          <w:tcPr>
            <w:tcW w:w="3061" w:type="dxa"/>
          </w:tcPr>
          <w:p w:rsidR="00DC0E94" w:rsidRDefault="00DC0E94">
            <w:pPr>
              <w:pStyle w:val="ConsPlusNormal"/>
            </w:pPr>
            <w:r>
              <w:t>1. Программные расходы, всего</w:t>
            </w:r>
          </w:p>
        </w:tc>
        <w:tc>
          <w:tcPr>
            <w:tcW w:w="1474" w:type="dxa"/>
          </w:tcPr>
          <w:p w:rsidR="00DC0E94" w:rsidRDefault="00DC0E94">
            <w:pPr>
              <w:pStyle w:val="ConsPlusNormal"/>
              <w:jc w:val="center"/>
            </w:pPr>
            <w:r>
              <w:t>199404462,6</w:t>
            </w:r>
          </w:p>
        </w:tc>
        <w:tc>
          <w:tcPr>
            <w:tcW w:w="1474" w:type="dxa"/>
          </w:tcPr>
          <w:p w:rsidR="00DC0E94" w:rsidRDefault="00DC0E94">
            <w:pPr>
              <w:pStyle w:val="ConsPlusNormal"/>
              <w:jc w:val="center"/>
            </w:pPr>
            <w:r>
              <w:t>241618368,9</w:t>
            </w:r>
          </w:p>
        </w:tc>
        <w:tc>
          <w:tcPr>
            <w:tcW w:w="1474" w:type="dxa"/>
          </w:tcPr>
          <w:p w:rsidR="00DC0E94" w:rsidRDefault="00DC0E94">
            <w:pPr>
              <w:pStyle w:val="ConsPlusNormal"/>
              <w:jc w:val="center"/>
            </w:pPr>
            <w:r>
              <w:t>243880130,0</w:t>
            </w:r>
          </w:p>
        </w:tc>
        <w:tc>
          <w:tcPr>
            <w:tcW w:w="1474" w:type="dxa"/>
          </w:tcPr>
          <w:p w:rsidR="00DC0E94" w:rsidRDefault="00DC0E94">
            <w:pPr>
              <w:pStyle w:val="ConsPlusNormal"/>
              <w:jc w:val="center"/>
            </w:pPr>
            <w:r>
              <w:t>227035467,3</w:t>
            </w:r>
          </w:p>
        </w:tc>
        <w:tc>
          <w:tcPr>
            <w:tcW w:w="1474" w:type="dxa"/>
          </w:tcPr>
          <w:p w:rsidR="00DC0E94" w:rsidRDefault="00DC0E94">
            <w:pPr>
              <w:pStyle w:val="ConsPlusNormal"/>
              <w:jc w:val="center"/>
            </w:pPr>
            <w:r>
              <w:t>232052186,5</w:t>
            </w:r>
          </w:p>
        </w:tc>
        <w:tc>
          <w:tcPr>
            <w:tcW w:w="1474" w:type="dxa"/>
          </w:tcPr>
          <w:p w:rsidR="00DC0E94" w:rsidRDefault="00DC0E94">
            <w:pPr>
              <w:pStyle w:val="ConsPlusNormal"/>
              <w:jc w:val="center"/>
            </w:pPr>
            <w:r>
              <w:t>161107457,7</w:t>
            </w:r>
          </w:p>
        </w:tc>
        <w:tc>
          <w:tcPr>
            <w:tcW w:w="1474" w:type="dxa"/>
          </w:tcPr>
          <w:p w:rsidR="00DC0E94" w:rsidRDefault="00DC0E94">
            <w:pPr>
              <w:pStyle w:val="ConsPlusNormal"/>
              <w:jc w:val="center"/>
            </w:pPr>
            <w:r>
              <w:t>161785197,7</w:t>
            </w:r>
          </w:p>
        </w:tc>
        <w:tc>
          <w:tcPr>
            <w:tcW w:w="1474" w:type="dxa"/>
          </w:tcPr>
          <w:p w:rsidR="00DC0E94" w:rsidRDefault="00DC0E94">
            <w:pPr>
              <w:pStyle w:val="ConsPlusNormal"/>
              <w:jc w:val="center"/>
            </w:pPr>
            <w:r>
              <w:t>160459950,0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r>
      <w:tr w:rsidR="00DC0E94">
        <w:tc>
          <w:tcPr>
            <w:tcW w:w="3061" w:type="dxa"/>
          </w:tcPr>
          <w:p w:rsidR="00DC0E94" w:rsidRDefault="00DC0E94">
            <w:pPr>
              <w:pStyle w:val="ConsPlusNormal"/>
            </w:pPr>
            <w:r>
              <w:t>удельный вес</w:t>
            </w:r>
            <w:proofErr w:type="gramStart"/>
            <w:r>
              <w:t xml:space="preserve"> (%)</w:t>
            </w:r>
            <w:proofErr w:type="gramEnd"/>
          </w:p>
        </w:tc>
        <w:tc>
          <w:tcPr>
            <w:tcW w:w="1474" w:type="dxa"/>
          </w:tcPr>
          <w:p w:rsidR="00DC0E94" w:rsidRDefault="00DC0E94">
            <w:pPr>
              <w:pStyle w:val="ConsPlusNormal"/>
              <w:jc w:val="center"/>
            </w:pPr>
            <w:r>
              <w:t>92,6</w:t>
            </w:r>
          </w:p>
        </w:tc>
        <w:tc>
          <w:tcPr>
            <w:tcW w:w="1474" w:type="dxa"/>
          </w:tcPr>
          <w:p w:rsidR="00DC0E94" w:rsidRDefault="00DC0E94">
            <w:pPr>
              <w:pStyle w:val="ConsPlusNormal"/>
              <w:jc w:val="center"/>
            </w:pPr>
            <w:r>
              <w:t>94,3</w:t>
            </w:r>
          </w:p>
        </w:tc>
        <w:tc>
          <w:tcPr>
            <w:tcW w:w="1474" w:type="dxa"/>
          </w:tcPr>
          <w:p w:rsidR="00DC0E94" w:rsidRDefault="00DC0E94">
            <w:pPr>
              <w:pStyle w:val="ConsPlusNormal"/>
              <w:jc w:val="center"/>
            </w:pPr>
            <w:r>
              <w:t>90,8</w:t>
            </w:r>
          </w:p>
        </w:tc>
        <w:tc>
          <w:tcPr>
            <w:tcW w:w="1474" w:type="dxa"/>
          </w:tcPr>
          <w:p w:rsidR="00DC0E94" w:rsidRDefault="00DC0E94">
            <w:pPr>
              <w:pStyle w:val="ConsPlusNormal"/>
              <w:jc w:val="center"/>
            </w:pPr>
            <w:r>
              <w:t>87,9</w:t>
            </w:r>
          </w:p>
        </w:tc>
        <w:tc>
          <w:tcPr>
            <w:tcW w:w="1474" w:type="dxa"/>
          </w:tcPr>
          <w:p w:rsidR="00DC0E94" w:rsidRDefault="00DC0E94">
            <w:pPr>
              <w:pStyle w:val="ConsPlusNormal"/>
              <w:jc w:val="center"/>
            </w:pPr>
            <w:r>
              <w:t>87,9</w:t>
            </w:r>
          </w:p>
        </w:tc>
        <w:tc>
          <w:tcPr>
            <w:tcW w:w="1474" w:type="dxa"/>
          </w:tcPr>
          <w:p w:rsidR="00DC0E94" w:rsidRDefault="00DC0E94">
            <w:pPr>
              <w:pStyle w:val="ConsPlusNormal"/>
              <w:jc w:val="center"/>
            </w:pPr>
            <w:r>
              <w:t>58,7</w:t>
            </w:r>
          </w:p>
        </w:tc>
        <w:tc>
          <w:tcPr>
            <w:tcW w:w="1474" w:type="dxa"/>
          </w:tcPr>
          <w:p w:rsidR="00DC0E94" w:rsidRDefault="00DC0E94">
            <w:pPr>
              <w:pStyle w:val="ConsPlusNormal"/>
              <w:jc w:val="center"/>
            </w:pPr>
            <w:r>
              <w:t>55,5</w:t>
            </w:r>
          </w:p>
        </w:tc>
        <w:tc>
          <w:tcPr>
            <w:tcW w:w="1474" w:type="dxa"/>
          </w:tcPr>
          <w:p w:rsidR="00DC0E94" w:rsidRDefault="00DC0E94">
            <w:pPr>
              <w:pStyle w:val="ConsPlusNormal"/>
              <w:jc w:val="center"/>
            </w:pPr>
            <w:r>
              <w:t>51,5</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r>
      <w:tr w:rsidR="00DC0E94">
        <w:tc>
          <w:tcPr>
            <w:tcW w:w="3061" w:type="dxa"/>
          </w:tcPr>
          <w:p w:rsidR="00DC0E94" w:rsidRDefault="00DC0E94">
            <w:pPr>
              <w:pStyle w:val="ConsPlusNormal"/>
            </w:pPr>
            <w:r>
              <w:t>из них расходы на национальные проекты, всего</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28518655,2</w:t>
            </w:r>
          </w:p>
        </w:tc>
        <w:tc>
          <w:tcPr>
            <w:tcW w:w="1474" w:type="dxa"/>
          </w:tcPr>
          <w:p w:rsidR="00DC0E94" w:rsidRDefault="00DC0E94">
            <w:pPr>
              <w:pStyle w:val="ConsPlusNormal"/>
              <w:jc w:val="center"/>
            </w:pPr>
            <w:r>
              <w:t>30348322,1</w:t>
            </w:r>
          </w:p>
        </w:tc>
        <w:tc>
          <w:tcPr>
            <w:tcW w:w="1474" w:type="dxa"/>
          </w:tcPr>
          <w:p w:rsidR="00DC0E94" w:rsidRDefault="00DC0E94">
            <w:pPr>
              <w:pStyle w:val="ConsPlusNormal"/>
              <w:jc w:val="center"/>
            </w:pPr>
            <w:r>
              <w:t>33215263,6</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r>
      <w:tr w:rsidR="00DC0E94">
        <w:tc>
          <w:tcPr>
            <w:tcW w:w="3061" w:type="dxa"/>
          </w:tcPr>
          <w:p w:rsidR="00DC0E94" w:rsidRDefault="00DC0E94">
            <w:pPr>
              <w:pStyle w:val="ConsPlusNormal"/>
            </w:pPr>
            <w:r>
              <w:t>удельный вес в общем объеме расходов</w:t>
            </w:r>
            <w:proofErr w:type="gramStart"/>
            <w:r>
              <w:t xml:space="preserve"> (%)</w:t>
            </w:r>
            <w:proofErr w:type="gramEnd"/>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10,6</w:t>
            </w:r>
          </w:p>
        </w:tc>
        <w:tc>
          <w:tcPr>
            <w:tcW w:w="1474" w:type="dxa"/>
          </w:tcPr>
          <w:p w:rsidR="00DC0E94" w:rsidRDefault="00DC0E94">
            <w:pPr>
              <w:pStyle w:val="ConsPlusNormal"/>
              <w:jc w:val="center"/>
            </w:pPr>
            <w:r>
              <w:t>11,7</w:t>
            </w:r>
          </w:p>
        </w:tc>
        <w:tc>
          <w:tcPr>
            <w:tcW w:w="1474" w:type="dxa"/>
          </w:tcPr>
          <w:p w:rsidR="00DC0E94" w:rsidRDefault="00DC0E94">
            <w:pPr>
              <w:pStyle w:val="ConsPlusNormal"/>
              <w:jc w:val="center"/>
            </w:pPr>
            <w:r>
              <w:t>12,6</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0,0</w:t>
            </w:r>
          </w:p>
        </w:tc>
      </w:tr>
      <w:tr w:rsidR="00DC0E94">
        <w:tc>
          <w:tcPr>
            <w:tcW w:w="3061" w:type="dxa"/>
          </w:tcPr>
          <w:p w:rsidR="00DC0E94" w:rsidRDefault="00DC0E94">
            <w:pPr>
              <w:pStyle w:val="ConsPlusNormal"/>
            </w:pPr>
            <w:r>
              <w:t xml:space="preserve">1.1. Развитие здравоохранения </w:t>
            </w:r>
            <w:r>
              <w:lastRenderedPageBreak/>
              <w:t>в Ленинградской области</w:t>
            </w:r>
          </w:p>
        </w:tc>
        <w:tc>
          <w:tcPr>
            <w:tcW w:w="1474" w:type="dxa"/>
          </w:tcPr>
          <w:p w:rsidR="00DC0E94" w:rsidRDefault="00DC0E94">
            <w:pPr>
              <w:pStyle w:val="ConsPlusNormal"/>
              <w:jc w:val="center"/>
            </w:pPr>
            <w:r>
              <w:lastRenderedPageBreak/>
              <w:t>30345608,9</w:t>
            </w:r>
          </w:p>
        </w:tc>
        <w:tc>
          <w:tcPr>
            <w:tcW w:w="1474" w:type="dxa"/>
          </w:tcPr>
          <w:p w:rsidR="00DC0E94" w:rsidRDefault="00DC0E94">
            <w:pPr>
              <w:pStyle w:val="ConsPlusNormal"/>
              <w:jc w:val="center"/>
            </w:pPr>
            <w:r>
              <w:t>34804315,6</w:t>
            </w:r>
          </w:p>
        </w:tc>
        <w:tc>
          <w:tcPr>
            <w:tcW w:w="1474" w:type="dxa"/>
          </w:tcPr>
          <w:p w:rsidR="00DC0E94" w:rsidRDefault="00DC0E94">
            <w:pPr>
              <w:pStyle w:val="ConsPlusNormal"/>
              <w:jc w:val="center"/>
            </w:pPr>
            <w:r>
              <w:t>35706662,2</w:t>
            </w:r>
          </w:p>
        </w:tc>
        <w:tc>
          <w:tcPr>
            <w:tcW w:w="1474" w:type="dxa"/>
          </w:tcPr>
          <w:p w:rsidR="00DC0E94" w:rsidRDefault="00DC0E94">
            <w:pPr>
              <w:pStyle w:val="ConsPlusNormal"/>
              <w:jc w:val="center"/>
            </w:pPr>
            <w:r>
              <w:t>32819308,5</w:t>
            </w:r>
          </w:p>
        </w:tc>
        <w:tc>
          <w:tcPr>
            <w:tcW w:w="1474" w:type="dxa"/>
          </w:tcPr>
          <w:p w:rsidR="00DC0E94" w:rsidRDefault="00DC0E94">
            <w:pPr>
              <w:pStyle w:val="ConsPlusNormal"/>
              <w:jc w:val="center"/>
            </w:pPr>
            <w:r>
              <w:t>33934313,8</w:t>
            </w:r>
          </w:p>
        </w:tc>
        <w:tc>
          <w:tcPr>
            <w:tcW w:w="1474" w:type="dxa"/>
          </w:tcPr>
          <w:p w:rsidR="00DC0E94" w:rsidRDefault="00DC0E94">
            <w:pPr>
              <w:pStyle w:val="ConsPlusNormal"/>
              <w:jc w:val="center"/>
            </w:pPr>
            <w:r>
              <w:t>28057915,4</w:t>
            </w:r>
          </w:p>
        </w:tc>
        <w:tc>
          <w:tcPr>
            <w:tcW w:w="1474" w:type="dxa"/>
          </w:tcPr>
          <w:p w:rsidR="00DC0E94" w:rsidRDefault="00DC0E94">
            <w:pPr>
              <w:pStyle w:val="ConsPlusNormal"/>
              <w:jc w:val="center"/>
            </w:pPr>
            <w:r>
              <w:t>28057915,4</w:t>
            </w:r>
          </w:p>
        </w:tc>
        <w:tc>
          <w:tcPr>
            <w:tcW w:w="1474" w:type="dxa"/>
          </w:tcPr>
          <w:p w:rsidR="00DC0E94" w:rsidRDefault="00DC0E94">
            <w:pPr>
              <w:pStyle w:val="ConsPlusNormal"/>
              <w:jc w:val="center"/>
            </w:pPr>
            <w:r>
              <w:t>28057915,4</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из них</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"Модернизация первичного звена здравоохранения Российской Федерации" национального проекта "Продолжительная и активная жизнь"</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2437029,6</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 xml:space="preserve">Региональный проект "Борьба с </w:t>
            </w:r>
            <w:proofErr w:type="gramStart"/>
            <w:r>
              <w:t>сердечно-сосудистыми</w:t>
            </w:r>
            <w:proofErr w:type="gramEnd"/>
            <w:r>
              <w:t xml:space="preserve"> заболеваниями" национального проекта "Продолжительная и активная жизнь"</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162085,7</w:t>
            </w:r>
          </w:p>
        </w:tc>
        <w:tc>
          <w:tcPr>
            <w:tcW w:w="1474" w:type="dxa"/>
          </w:tcPr>
          <w:p w:rsidR="00DC0E94" w:rsidRDefault="00DC0E94">
            <w:pPr>
              <w:pStyle w:val="ConsPlusNormal"/>
              <w:jc w:val="center"/>
            </w:pPr>
            <w:r>
              <w:t>160750,3</w:t>
            </w:r>
          </w:p>
        </w:tc>
        <w:tc>
          <w:tcPr>
            <w:tcW w:w="1474" w:type="dxa"/>
          </w:tcPr>
          <w:p w:rsidR="00DC0E94" w:rsidRDefault="00DC0E94">
            <w:pPr>
              <w:pStyle w:val="ConsPlusNormal"/>
              <w:jc w:val="center"/>
            </w:pPr>
            <w:r>
              <w:t>163228,9</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 xml:space="preserve">Региональный проект "Борьба с сахарным диабетом" </w:t>
            </w:r>
            <w:r>
              <w:lastRenderedPageBreak/>
              <w:t>национального проекта "Продолжительная и активная жизнь"</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125135,1</w:t>
            </w:r>
          </w:p>
        </w:tc>
        <w:tc>
          <w:tcPr>
            <w:tcW w:w="1474" w:type="dxa"/>
          </w:tcPr>
          <w:p w:rsidR="00DC0E94" w:rsidRDefault="00DC0E94">
            <w:pPr>
              <w:pStyle w:val="ConsPlusNormal"/>
              <w:jc w:val="center"/>
            </w:pPr>
            <w:r>
              <w:t>127408,3</w:t>
            </w:r>
          </w:p>
        </w:tc>
        <w:tc>
          <w:tcPr>
            <w:tcW w:w="1474" w:type="dxa"/>
          </w:tcPr>
          <w:p w:rsidR="00DC0E94" w:rsidRDefault="00DC0E94">
            <w:pPr>
              <w:pStyle w:val="ConsPlusNormal"/>
              <w:jc w:val="center"/>
            </w:pPr>
            <w:r>
              <w:t>130504,7</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Региональный проект "Борьба с гепатитом C и минимизация рисков распространения данного заболевания" национального проекта "Продолжительная и активная жизнь"</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56878,2</w:t>
            </w:r>
          </w:p>
        </w:tc>
        <w:tc>
          <w:tcPr>
            <w:tcW w:w="1474" w:type="dxa"/>
          </w:tcPr>
          <w:p w:rsidR="00DC0E94" w:rsidRDefault="00DC0E94">
            <w:pPr>
              <w:pStyle w:val="ConsPlusNormal"/>
              <w:jc w:val="center"/>
            </w:pPr>
            <w:r>
              <w:t>57825,6</w:t>
            </w:r>
          </w:p>
        </w:tc>
        <w:tc>
          <w:tcPr>
            <w:tcW w:w="1474" w:type="dxa"/>
          </w:tcPr>
          <w:p w:rsidR="00DC0E94" w:rsidRDefault="00DC0E94">
            <w:pPr>
              <w:pStyle w:val="ConsPlusNormal"/>
              <w:jc w:val="center"/>
            </w:pPr>
            <w:r>
              <w:t>58946,8</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"Совершенствование экстренной медицинской помощи" национального проекта "Продолжительная и активная жизнь"</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190430,2</w:t>
            </w:r>
          </w:p>
        </w:tc>
        <w:tc>
          <w:tcPr>
            <w:tcW w:w="1474" w:type="dxa"/>
          </w:tcPr>
          <w:p w:rsidR="00DC0E94" w:rsidRDefault="00DC0E94">
            <w:pPr>
              <w:pStyle w:val="ConsPlusNormal"/>
              <w:jc w:val="center"/>
            </w:pPr>
            <w:r>
              <w:t>199563,0</w:t>
            </w:r>
          </w:p>
        </w:tc>
        <w:tc>
          <w:tcPr>
            <w:tcW w:w="1474" w:type="dxa"/>
          </w:tcPr>
          <w:p w:rsidR="00DC0E94" w:rsidRDefault="00DC0E94">
            <w:pPr>
              <w:pStyle w:val="ConsPlusNormal"/>
              <w:jc w:val="center"/>
            </w:pPr>
            <w:r>
              <w:t>209202,0</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 xml:space="preserve">Региональный проект </w:t>
            </w:r>
            <w:r>
              <w:lastRenderedPageBreak/>
              <w:t>"Оптимальная для восстановления здоровья медицинская реабилитация" национального проекта "Продолжительная и активная жизнь"</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54213,2</w:t>
            </w:r>
          </w:p>
        </w:tc>
        <w:tc>
          <w:tcPr>
            <w:tcW w:w="1474" w:type="dxa"/>
          </w:tcPr>
          <w:p w:rsidR="00DC0E94" w:rsidRDefault="00DC0E94">
            <w:pPr>
              <w:pStyle w:val="ConsPlusNormal"/>
              <w:jc w:val="center"/>
            </w:pPr>
            <w:r>
              <w:t>2056,1</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Региональный проект "Здоровье для каждого" национального проекта "Продолжительная и активная жизнь"</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3578,0</w:t>
            </w:r>
          </w:p>
        </w:tc>
        <w:tc>
          <w:tcPr>
            <w:tcW w:w="1474" w:type="dxa"/>
          </w:tcPr>
          <w:p w:rsidR="00DC0E94" w:rsidRDefault="00DC0E94">
            <w:pPr>
              <w:pStyle w:val="ConsPlusNormal"/>
              <w:jc w:val="center"/>
            </w:pPr>
            <w:r>
              <w:t>3690,0</w:t>
            </w:r>
          </w:p>
        </w:tc>
        <w:tc>
          <w:tcPr>
            <w:tcW w:w="1474" w:type="dxa"/>
          </w:tcPr>
          <w:p w:rsidR="00DC0E94" w:rsidRDefault="00DC0E94">
            <w:pPr>
              <w:pStyle w:val="ConsPlusNormal"/>
              <w:jc w:val="center"/>
            </w:pPr>
            <w:r>
              <w:t>11129,6</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"Охрана материнства и детства" национального проекта "Семья"</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78346,2</w:t>
            </w:r>
          </w:p>
        </w:tc>
        <w:tc>
          <w:tcPr>
            <w:tcW w:w="1474" w:type="dxa"/>
          </w:tcPr>
          <w:p w:rsidR="00DC0E94" w:rsidRDefault="00DC0E94">
            <w:pPr>
              <w:pStyle w:val="ConsPlusNormal"/>
              <w:jc w:val="center"/>
            </w:pPr>
            <w:r>
              <w:t>0,0</w:t>
            </w:r>
          </w:p>
        </w:tc>
        <w:tc>
          <w:tcPr>
            <w:tcW w:w="1474" w:type="dxa"/>
          </w:tcPr>
          <w:p w:rsidR="00DC0E94" w:rsidRDefault="00DC0E94">
            <w:pPr>
              <w:pStyle w:val="ConsPlusNormal"/>
              <w:jc w:val="center"/>
            </w:pPr>
            <w:r>
              <w:t>240996,3</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1.2. Современное образование в Ленинградской области</w:t>
            </w:r>
          </w:p>
        </w:tc>
        <w:tc>
          <w:tcPr>
            <w:tcW w:w="1474" w:type="dxa"/>
          </w:tcPr>
          <w:p w:rsidR="00DC0E94" w:rsidRDefault="00DC0E94">
            <w:pPr>
              <w:pStyle w:val="ConsPlusNormal"/>
              <w:jc w:val="center"/>
            </w:pPr>
            <w:r>
              <w:t>45763917,1</w:t>
            </w:r>
          </w:p>
        </w:tc>
        <w:tc>
          <w:tcPr>
            <w:tcW w:w="1474" w:type="dxa"/>
          </w:tcPr>
          <w:p w:rsidR="00DC0E94" w:rsidRDefault="00DC0E94">
            <w:pPr>
              <w:pStyle w:val="ConsPlusNormal"/>
              <w:jc w:val="center"/>
            </w:pPr>
            <w:r>
              <w:t>58542919,4</w:t>
            </w:r>
          </w:p>
        </w:tc>
        <w:tc>
          <w:tcPr>
            <w:tcW w:w="1474" w:type="dxa"/>
          </w:tcPr>
          <w:p w:rsidR="00DC0E94" w:rsidRDefault="00DC0E94">
            <w:pPr>
              <w:pStyle w:val="ConsPlusNormal"/>
              <w:jc w:val="center"/>
            </w:pPr>
            <w:r>
              <w:t>58642549,9</w:t>
            </w:r>
          </w:p>
        </w:tc>
        <w:tc>
          <w:tcPr>
            <w:tcW w:w="1474" w:type="dxa"/>
          </w:tcPr>
          <w:p w:rsidR="00DC0E94" w:rsidRDefault="00DC0E94">
            <w:pPr>
              <w:pStyle w:val="ConsPlusNormal"/>
              <w:jc w:val="center"/>
            </w:pPr>
            <w:r>
              <w:t>54797459,5</w:t>
            </w:r>
          </w:p>
        </w:tc>
        <w:tc>
          <w:tcPr>
            <w:tcW w:w="1474" w:type="dxa"/>
          </w:tcPr>
          <w:p w:rsidR="00DC0E94" w:rsidRDefault="00DC0E94">
            <w:pPr>
              <w:pStyle w:val="ConsPlusNormal"/>
              <w:jc w:val="center"/>
            </w:pPr>
            <w:r>
              <w:t>53514597,1</w:t>
            </w:r>
          </w:p>
        </w:tc>
        <w:tc>
          <w:tcPr>
            <w:tcW w:w="1474" w:type="dxa"/>
          </w:tcPr>
          <w:p w:rsidR="00DC0E94" w:rsidRDefault="00DC0E94">
            <w:pPr>
              <w:pStyle w:val="ConsPlusNormal"/>
              <w:jc w:val="center"/>
            </w:pPr>
            <w:r>
              <w:t>46956312,0</w:t>
            </w:r>
          </w:p>
        </w:tc>
        <w:tc>
          <w:tcPr>
            <w:tcW w:w="1474" w:type="dxa"/>
          </w:tcPr>
          <w:p w:rsidR="00DC0E94" w:rsidRDefault="00DC0E94">
            <w:pPr>
              <w:pStyle w:val="ConsPlusNormal"/>
              <w:jc w:val="center"/>
            </w:pPr>
            <w:r>
              <w:t>46956312,0</w:t>
            </w:r>
          </w:p>
        </w:tc>
        <w:tc>
          <w:tcPr>
            <w:tcW w:w="1474" w:type="dxa"/>
          </w:tcPr>
          <w:p w:rsidR="00DC0E94" w:rsidRDefault="00DC0E94">
            <w:pPr>
              <w:pStyle w:val="ConsPlusNormal"/>
              <w:jc w:val="center"/>
            </w:pPr>
            <w:r>
              <w:t>46956312,0</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из них</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"Россия - страна возможностей" национального проекта "Молодежь и дети"</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74782,5</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"Мы вместе (Воспитание гармонично развитой личности)" национального проекта "Молодежь и дети"</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7812,6</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"Все лучшее детям" национального проекта "Молодежь и дети"</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775181,9</w:t>
            </w:r>
          </w:p>
        </w:tc>
        <w:tc>
          <w:tcPr>
            <w:tcW w:w="1474" w:type="dxa"/>
          </w:tcPr>
          <w:p w:rsidR="00DC0E94" w:rsidRDefault="00DC0E94">
            <w:pPr>
              <w:pStyle w:val="ConsPlusNormal"/>
              <w:jc w:val="center"/>
            </w:pPr>
            <w:r>
              <w:t>445611,1</w:t>
            </w:r>
          </w:p>
        </w:tc>
        <w:tc>
          <w:tcPr>
            <w:tcW w:w="1474" w:type="dxa"/>
          </w:tcPr>
          <w:p w:rsidR="00DC0E94" w:rsidRDefault="00DC0E94">
            <w:pPr>
              <w:pStyle w:val="ConsPlusNormal"/>
              <w:jc w:val="center"/>
            </w:pPr>
            <w:r>
              <w:t>443432,7</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 xml:space="preserve">Региональный проект "Педагоги и наставники" </w:t>
            </w:r>
            <w:r>
              <w:lastRenderedPageBreak/>
              <w:t>национального проекта "Молодежь и дети"</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1598808,0</w:t>
            </w:r>
          </w:p>
        </w:tc>
        <w:tc>
          <w:tcPr>
            <w:tcW w:w="1474" w:type="dxa"/>
          </w:tcPr>
          <w:p w:rsidR="00DC0E94" w:rsidRDefault="00DC0E94">
            <w:pPr>
              <w:pStyle w:val="ConsPlusNormal"/>
              <w:jc w:val="center"/>
            </w:pPr>
            <w:r>
              <w:t>1639132,5</w:t>
            </w:r>
          </w:p>
        </w:tc>
        <w:tc>
          <w:tcPr>
            <w:tcW w:w="1474" w:type="dxa"/>
          </w:tcPr>
          <w:p w:rsidR="00DC0E94" w:rsidRDefault="00DC0E94">
            <w:pPr>
              <w:pStyle w:val="ConsPlusNormal"/>
              <w:jc w:val="center"/>
            </w:pPr>
            <w:r>
              <w:t>1661789,4</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1.3. Социальная поддержка отдельных категорий граждан в Ленинградской области</w:t>
            </w:r>
          </w:p>
        </w:tc>
        <w:tc>
          <w:tcPr>
            <w:tcW w:w="1474" w:type="dxa"/>
          </w:tcPr>
          <w:p w:rsidR="00DC0E94" w:rsidRDefault="00DC0E94">
            <w:pPr>
              <w:pStyle w:val="ConsPlusNormal"/>
              <w:jc w:val="center"/>
            </w:pPr>
            <w:r>
              <w:t>33427703,1</w:t>
            </w:r>
          </w:p>
        </w:tc>
        <w:tc>
          <w:tcPr>
            <w:tcW w:w="1474" w:type="dxa"/>
          </w:tcPr>
          <w:p w:rsidR="00DC0E94" w:rsidRDefault="00DC0E94">
            <w:pPr>
              <w:pStyle w:val="ConsPlusNormal"/>
              <w:jc w:val="center"/>
            </w:pPr>
            <w:r>
              <w:t>43625159,6</w:t>
            </w:r>
          </w:p>
        </w:tc>
        <w:tc>
          <w:tcPr>
            <w:tcW w:w="1474" w:type="dxa"/>
          </w:tcPr>
          <w:p w:rsidR="00DC0E94" w:rsidRDefault="00DC0E94">
            <w:pPr>
              <w:pStyle w:val="ConsPlusNormal"/>
              <w:jc w:val="center"/>
            </w:pPr>
            <w:r>
              <w:t>43600974,8</w:t>
            </w:r>
          </w:p>
        </w:tc>
        <w:tc>
          <w:tcPr>
            <w:tcW w:w="1474" w:type="dxa"/>
          </w:tcPr>
          <w:p w:rsidR="00DC0E94" w:rsidRDefault="00DC0E94">
            <w:pPr>
              <w:pStyle w:val="ConsPlusNormal"/>
              <w:jc w:val="center"/>
            </w:pPr>
            <w:r>
              <w:t>43892006,4</w:t>
            </w:r>
          </w:p>
        </w:tc>
        <w:tc>
          <w:tcPr>
            <w:tcW w:w="1474" w:type="dxa"/>
          </w:tcPr>
          <w:p w:rsidR="00DC0E94" w:rsidRDefault="00DC0E94">
            <w:pPr>
              <w:pStyle w:val="ConsPlusNormal"/>
              <w:jc w:val="center"/>
            </w:pPr>
            <w:r>
              <w:t>44995633,6</w:t>
            </w:r>
          </w:p>
        </w:tc>
        <w:tc>
          <w:tcPr>
            <w:tcW w:w="1474" w:type="dxa"/>
          </w:tcPr>
          <w:p w:rsidR="00DC0E94" w:rsidRDefault="00DC0E94">
            <w:pPr>
              <w:pStyle w:val="ConsPlusNormal"/>
              <w:jc w:val="center"/>
            </w:pPr>
            <w:r>
              <w:t>29542087,4</w:t>
            </w:r>
          </w:p>
        </w:tc>
        <w:tc>
          <w:tcPr>
            <w:tcW w:w="1474" w:type="dxa"/>
          </w:tcPr>
          <w:p w:rsidR="00DC0E94" w:rsidRDefault="00DC0E94">
            <w:pPr>
              <w:pStyle w:val="ConsPlusNormal"/>
              <w:jc w:val="center"/>
            </w:pPr>
            <w:r>
              <w:t>29542087,4</w:t>
            </w:r>
          </w:p>
        </w:tc>
        <w:tc>
          <w:tcPr>
            <w:tcW w:w="1474" w:type="dxa"/>
          </w:tcPr>
          <w:p w:rsidR="00DC0E94" w:rsidRDefault="00DC0E94">
            <w:pPr>
              <w:pStyle w:val="ConsPlusNormal"/>
              <w:jc w:val="center"/>
            </w:pPr>
            <w:r>
              <w:t>29542087,4</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из них</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"Поддержка семьи" национального проекта "Семья"</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7000493,2</w:t>
            </w:r>
          </w:p>
        </w:tc>
        <w:tc>
          <w:tcPr>
            <w:tcW w:w="1474" w:type="dxa"/>
          </w:tcPr>
          <w:p w:rsidR="00DC0E94" w:rsidRDefault="00DC0E94">
            <w:pPr>
              <w:pStyle w:val="ConsPlusNormal"/>
              <w:jc w:val="center"/>
            </w:pPr>
            <w:r>
              <w:t>7699327,8</w:t>
            </w:r>
          </w:p>
        </w:tc>
        <w:tc>
          <w:tcPr>
            <w:tcW w:w="1474" w:type="dxa"/>
          </w:tcPr>
          <w:p w:rsidR="00DC0E94" w:rsidRDefault="00DC0E94">
            <w:pPr>
              <w:pStyle w:val="ConsPlusNormal"/>
              <w:jc w:val="center"/>
            </w:pPr>
            <w:r>
              <w:t>8425898,7</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"Многодетная семья" национального проекта "Семья"</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826933,9</w:t>
            </w:r>
          </w:p>
        </w:tc>
        <w:tc>
          <w:tcPr>
            <w:tcW w:w="1474" w:type="dxa"/>
          </w:tcPr>
          <w:p w:rsidR="00DC0E94" w:rsidRDefault="00DC0E94">
            <w:pPr>
              <w:pStyle w:val="ConsPlusNormal"/>
              <w:jc w:val="center"/>
            </w:pPr>
            <w:r>
              <w:t>918066,8</w:t>
            </w:r>
          </w:p>
        </w:tc>
        <w:tc>
          <w:tcPr>
            <w:tcW w:w="1474" w:type="dxa"/>
          </w:tcPr>
          <w:p w:rsidR="00DC0E94" w:rsidRDefault="00DC0E94">
            <w:pPr>
              <w:pStyle w:val="ConsPlusNormal"/>
              <w:jc w:val="center"/>
            </w:pPr>
            <w:r>
              <w:t>950316,9</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"Старшее поколение" национального проекта "Семья"</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361435,7</w:t>
            </w:r>
          </w:p>
        </w:tc>
        <w:tc>
          <w:tcPr>
            <w:tcW w:w="1474" w:type="dxa"/>
          </w:tcPr>
          <w:p w:rsidR="00DC0E94" w:rsidRDefault="00DC0E94">
            <w:pPr>
              <w:pStyle w:val="ConsPlusNormal"/>
              <w:jc w:val="center"/>
            </w:pPr>
            <w:r>
              <w:t>495915,1</w:t>
            </w:r>
          </w:p>
        </w:tc>
        <w:tc>
          <w:tcPr>
            <w:tcW w:w="1474" w:type="dxa"/>
          </w:tcPr>
          <w:p w:rsidR="00DC0E94" w:rsidRDefault="00DC0E94">
            <w:pPr>
              <w:pStyle w:val="ConsPlusNormal"/>
              <w:jc w:val="center"/>
            </w:pPr>
            <w:r>
              <w:t>546818,6</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1.4. Развитие физической культуры и спорта в Ленинградской области</w:t>
            </w:r>
          </w:p>
        </w:tc>
        <w:tc>
          <w:tcPr>
            <w:tcW w:w="1474" w:type="dxa"/>
          </w:tcPr>
          <w:p w:rsidR="00DC0E94" w:rsidRDefault="00DC0E94">
            <w:pPr>
              <w:pStyle w:val="ConsPlusNormal"/>
              <w:jc w:val="center"/>
            </w:pPr>
            <w:r>
              <w:t>1942221,8</w:t>
            </w:r>
          </w:p>
        </w:tc>
        <w:tc>
          <w:tcPr>
            <w:tcW w:w="1474" w:type="dxa"/>
          </w:tcPr>
          <w:p w:rsidR="00DC0E94" w:rsidRDefault="00DC0E94">
            <w:pPr>
              <w:pStyle w:val="ConsPlusNormal"/>
              <w:jc w:val="center"/>
            </w:pPr>
            <w:r>
              <w:t>2881662,3</w:t>
            </w:r>
          </w:p>
        </w:tc>
        <w:tc>
          <w:tcPr>
            <w:tcW w:w="1474" w:type="dxa"/>
          </w:tcPr>
          <w:p w:rsidR="00DC0E94" w:rsidRDefault="00DC0E94">
            <w:pPr>
              <w:pStyle w:val="ConsPlusNormal"/>
              <w:jc w:val="center"/>
            </w:pPr>
            <w:r>
              <w:t>3802094,9</w:t>
            </w:r>
          </w:p>
        </w:tc>
        <w:tc>
          <w:tcPr>
            <w:tcW w:w="1474" w:type="dxa"/>
          </w:tcPr>
          <w:p w:rsidR="00DC0E94" w:rsidRDefault="00DC0E94">
            <w:pPr>
              <w:pStyle w:val="ConsPlusNormal"/>
              <w:jc w:val="center"/>
            </w:pPr>
            <w:r>
              <w:t>3241443,2</w:t>
            </w:r>
          </w:p>
        </w:tc>
        <w:tc>
          <w:tcPr>
            <w:tcW w:w="1474" w:type="dxa"/>
          </w:tcPr>
          <w:p w:rsidR="00DC0E94" w:rsidRDefault="00DC0E94">
            <w:pPr>
              <w:pStyle w:val="ConsPlusNormal"/>
              <w:jc w:val="center"/>
            </w:pPr>
            <w:r>
              <w:t>1848681,0</w:t>
            </w:r>
          </w:p>
        </w:tc>
        <w:tc>
          <w:tcPr>
            <w:tcW w:w="1474" w:type="dxa"/>
          </w:tcPr>
          <w:p w:rsidR="00DC0E94" w:rsidRDefault="00DC0E94">
            <w:pPr>
              <w:pStyle w:val="ConsPlusNormal"/>
              <w:jc w:val="center"/>
            </w:pPr>
            <w:r>
              <w:t>1870368,6</w:t>
            </w:r>
          </w:p>
        </w:tc>
        <w:tc>
          <w:tcPr>
            <w:tcW w:w="1474" w:type="dxa"/>
          </w:tcPr>
          <w:p w:rsidR="00DC0E94" w:rsidRDefault="00DC0E94">
            <w:pPr>
              <w:pStyle w:val="ConsPlusNormal"/>
              <w:jc w:val="center"/>
            </w:pPr>
            <w:r>
              <w:t>1871268,6</w:t>
            </w:r>
          </w:p>
        </w:tc>
        <w:tc>
          <w:tcPr>
            <w:tcW w:w="1474" w:type="dxa"/>
          </w:tcPr>
          <w:p w:rsidR="00DC0E94" w:rsidRDefault="00DC0E94">
            <w:pPr>
              <w:pStyle w:val="ConsPlusNormal"/>
              <w:jc w:val="center"/>
            </w:pPr>
            <w:r>
              <w:t>1870368,6</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1.5. Развитие культуры в Ленинградской области</w:t>
            </w:r>
          </w:p>
        </w:tc>
        <w:tc>
          <w:tcPr>
            <w:tcW w:w="1474" w:type="dxa"/>
          </w:tcPr>
          <w:p w:rsidR="00DC0E94" w:rsidRDefault="00DC0E94">
            <w:pPr>
              <w:pStyle w:val="ConsPlusNormal"/>
              <w:jc w:val="center"/>
            </w:pPr>
            <w:r>
              <w:t>4593258,1</w:t>
            </w:r>
          </w:p>
        </w:tc>
        <w:tc>
          <w:tcPr>
            <w:tcW w:w="1474" w:type="dxa"/>
          </w:tcPr>
          <w:p w:rsidR="00DC0E94" w:rsidRDefault="00DC0E94">
            <w:pPr>
              <w:pStyle w:val="ConsPlusNormal"/>
              <w:jc w:val="center"/>
            </w:pPr>
            <w:r>
              <w:t>5008336,1</w:t>
            </w:r>
          </w:p>
        </w:tc>
        <w:tc>
          <w:tcPr>
            <w:tcW w:w="1474" w:type="dxa"/>
          </w:tcPr>
          <w:p w:rsidR="00DC0E94" w:rsidRDefault="00DC0E94">
            <w:pPr>
              <w:pStyle w:val="ConsPlusNormal"/>
              <w:jc w:val="center"/>
            </w:pPr>
            <w:r>
              <w:t>5691829,5</w:t>
            </w:r>
          </w:p>
        </w:tc>
        <w:tc>
          <w:tcPr>
            <w:tcW w:w="1474" w:type="dxa"/>
          </w:tcPr>
          <w:p w:rsidR="00DC0E94" w:rsidRDefault="00DC0E94">
            <w:pPr>
              <w:pStyle w:val="ConsPlusNormal"/>
              <w:jc w:val="center"/>
            </w:pPr>
            <w:r>
              <w:t>6777363,4</w:t>
            </w:r>
          </w:p>
        </w:tc>
        <w:tc>
          <w:tcPr>
            <w:tcW w:w="1474" w:type="dxa"/>
          </w:tcPr>
          <w:p w:rsidR="00DC0E94" w:rsidRDefault="00DC0E94">
            <w:pPr>
              <w:pStyle w:val="ConsPlusNormal"/>
              <w:jc w:val="center"/>
            </w:pPr>
            <w:r>
              <w:t>5615981,6</w:t>
            </w:r>
          </w:p>
        </w:tc>
        <w:tc>
          <w:tcPr>
            <w:tcW w:w="1474" w:type="dxa"/>
          </w:tcPr>
          <w:p w:rsidR="00DC0E94" w:rsidRDefault="00DC0E94">
            <w:pPr>
              <w:pStyle w:val="ConsPlusNormal"/>
              <w:jc w:val="center"/>
            </w:pPr>
            <w:r>
              <w:t>3075163,3</w:t>
            </w:r>
          </w:p>
        </w:tc>
        <w:tc>
          <w:tcPr>
            <w:tcW w:w="1474" w:type="dxa"/>
          </w:tcPr>
          <w:p w:rsidR="00DC0E94" w:rsidRDefault="00DC0E94">
            <w:pPr>
              <w:pStyle w:val="ConsPlusNormal"/>
              <w:jc w:val="center"/>
            </w:pPr>
            <w:r>
              <w:t>3075163,3</w:t>
            </w:r>
          </w:p>
        </w:tc>
        <w:tc>
          <w:tcPr>
            <w:tcW w:w="1474" w:type="dxa"/>
          </w:tcPr>
          <w:p w:rsidR="00DC0E94" w:rsidRDefault="00DC0E94">
            <w:pPr>
              <w:pStyle w:val="ConsPlusNormal"/>
              <w:jc w:val="center"/>
            </w:pPr>
            <w:r>
              <w:t>3075163,3</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из них</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"Семейные ценности и инфраструктура культуры" национального проекта "Семья"</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177524,3</w:t>
            </w:r>
          </w:p>
        </w:tc>
        <w:tc>
          <w:tcPr>
            <w:tcW w:w="1474" w:type="dxa"/>
          </w:tcPr>
          <w:p w:rsidR="00DC0E94" w:rsidRDefault="00DC0E94">
            <w:pPr>
              <w:pStyle w:val="ConsPlusNormal"/>
              <w:jc w:val="center"/>
            </w:pPr>
            <w:r>
              <w:t>527338,1</w:t>
            </w:r>
          </w:p>
        </w:tc>
        <w:tc>
          <w:tcPr>
            <w:tcW w:w="1474" w:type="dxa"/>
          </w:tcPr>
          <w:p w:rsidR="00DC0E94" w:rsidRDefault="00DC0E94">
            <w:pPr>
              <w:pStyle w:val="ConsPlusNormal"/>
              <w:jc w:val="center"/>
            </w:pPr>
            <w:r>
              <w:t>192107,3</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1.6. Формирование городской среды и обеспечение качественным жильем граждан на территории Ленинградской области</w:t>
            </w:r>
          </w:p>
        </w:tc>
        <w:tc>
          <w:tcPr>
            <w:tcW w:w="1474" w:type="dxa"/>
          </w:tcPr>
          <w:p w:rsidR="00DC0E94" w:rsidRDefault="00DC0E94">
            <w:pPr>
              <w:pStyle w:val="ConsPlusNormal"/>
              <w:jc w:val="center"/>
            </w:pPr>
            <w:r>
              <w:t>17203326,6</w:t>
            </w:r>
          </w:p>
        </w:tc>
        <w:tc>
          <w:tcPr>
            <w:tcW w:w="1474" w:type="dxa"/>
          </w:tcPr>
          <w:p w:rsidR="00DC0E94" w:rsidRDefault="00DC0E94">
            <w:pPr>
              <w:pStyle w:val="ConsPlusNormal"/>
              <w:jc w:val="center"/>
            </w:pPr>
            <w:r>
              <w:t>20191052,9</w:t>
            </w:r>
          </w:p>
        </w:tc>
        <w:tc>
          <w:tcPr>
            <w:tcW w:w="1474" w:type="dxa"/>
          </w:tcPr>
          <w:p w:rsidR="00DC0E94" w:rsidRDefault="00DC0E94">
            <w:pPr>
              <w:pStyle w:val="ConsPlusNormal"/>
              <w:jc w:val="center"/>
            </w:pPr>
            <w:r>
              <w:t>7551297,2</w:t>
            </w:r>
          </w:p>
        </w:tc>
        <w:tc>
          <w:tcPr>
            <w:tcW w:w="1474" w:type="dxa"/>
          </w:tcPr>
          <w:p w:rsidR="00DC0E94" w:rsidRDefault="00DC0E94">
            <w:pPr>
              <w:pStyle w:val="ConsPlusNormal"/>
              <w:jc w:val="center"/>
            </w:pPr>
            <w:r>
              <w:t>4534723,3</w:t>
            </w:r>
          </w:p>
        </w:tc>
        <w:tc>
          <w:tcPr>
            <w:tcW w:w="1474" w:type="dxa"/>
          </w:tcPr>
          <w:p w:rsidR="00DC0E94" w:rsidRDefault="00DC0E94">
            <w:pPr>
              <w:pStyle w:val="ConsPlusNormal"/>
              <w:jc w:val="center"/>
            </w:pPr>
            <w:r>
              <w:t>10179101,1</w:t>
            </w:r>
          </w:p>
        </w:tc>
        <w:tc>
          <w:tcPr>
            <w:tcW w:w="1474" w:type="dxa"/>
          </w:tcPr>
          <w:p w:rsidR="00DC0E94" w:rsidRDefault="00DC0E94">
            <w:pPr>
              <w:pStyle w:val="ConsPlusNormal"/>
              <w:jc w:val="center"/>
            </w:pPr>
            <w:r>
              <w:t>2654540,8</w:t>
            </w:r>
          </w:p>
        </w:tc>
        <w:tc>
          <w:tcPr>
            <w:tcW w:w="1474" w:type="dxa"/>
          </w:tcPr>
          <w:p w:rsidR="00DC0E94" w:rsidRDefault="00DC0E94">
            <w:pPr>
              <w:pStyle w:val="ConsPlusNormal"/>
              <w:jc w:val="center"/>
            </w:pPr>
            <w:r>
              <w:t>2719986,1</w:t>
            </w:r>
          </w:p>
        </w:tc>
        <w:tc>
          <w:tcPr>
            <w:tcW w:w="1474" w:type="dxa"/>
          </w:tcPr>
          <w:p w:rsidR="00DC0E94" w:rsidRDefault="00DC0E94">
            <w:pPr>
              <w:pStyle w:val="ConsPlusNormal"/>
              <w:jc w:val="center"/>
            </w:pPr>
            <w:r>
              <w:t>2788114,6</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из них</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Региональный проект "Формирование комфортной городской среды" национального проекта "Инфраструктура для жизни"</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1558097,8</w:t>
            </w:r>
          </w:p>
        </w:tc>
        <w:tc>
          <w:tcPr>
            <w:tcW w:w="1474" w:type="dxa"/>
          </w:tcPr>
          <w:p w:rsidR="00DC0E94" w:rsidRDefault="00DC0E94">
            <w:pPr>
              <w:pStyle w:val="ConsPlusNormal"/>
              <w:jc w:val="center"/>
            </w:pPr>
            <w:r>
              <w:t>1229107,7</w:t>
            </w:r>
          </w:p>
        </w:tc>
        <w:tc>
          <w:tcPr>
            <w:tcW w:w="1474" w:type="dxa"/>
          </w:tcPr>
          <w:p w:rsidR="00DC0E94" w:rsidRDefault="00DC0E94">
            <w:pPr>
              <w:pStyle w:val="ConsPlusNormal"/>
              <w:jc w:val="center"/>
            </w:pPr>
            <w:r>
              <w:t>1188907,8</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 xml:space="preserve">1.7. Обеспечение устойчивого функционирования и развития коммунальной и инженерной инфраструктуры и повышение </w:t>
            </w:r>
            <w:proofErr w:type="spellStart"/>
            <w:r>
              <w:t>энергоэффективности</w:t>
            </w:r>
            <w:proofErr w:type="spellEnd"/>
            <w:r>
              <w:t xml:space="preserve"> в Ленинградской области</w:t>
            </w:r>
          </w:p>
        </w:tc>
        <w:tc>
          <w:tcPr>
            <w:tcW w:w="1474" w:type="dxa"/>
          </w:tcPr>
          <w:p w:rsidR="00DC0E94" w:rsidRDefault="00DC0E94">
            <w:pPr>
              <w:pStyle w:val="ConsPlusNormal"/>
              <w:jc w:val="center"/>
            </w:pPr>
            <w:r>
              <w:t>14987530,5</w:t>
            </w:r>
          </w:p>
        </w:tc>
        <w:tc>
          <w:tcPr>
            <w:tcW w:w="1474" w:type="dxa"/>
          </w:tcPr>
          <w:p w:rsidR="00DC0E94" w:rsidRDefault="00DC0E94">
            <w:pPr>
              <w:pStyle w:val="ConsPlusNormal"/>
              <w:jc w:val="center"/>
            </w:pPr>
            <w:r>
              <w:t>16445625,3</w:t>
            </w:r>
          </w:p>
        </w:tc>
        <w:tc>
          <w:tcPr>
            <w:tcW w:w="1474" w:type="dxa"/>
          </w:tcPr>
          <w:p w:rsidR="00DC0E94" w:rsidRDefault="00DC0E94">
            <w:pPr>
              <w:pStyle w:val="ConsPlusNormal"/>
              <w:jc w:val="center"/>
            </w:pPr>
            <w:r>
              <w:t>18297829,8</w:t>
            </w:r>
          </w:p>
        </w:tc>
        <w:tc>
          <w:tcPr>
            <w:tcW w:w="1474" w:type="dxa"/>
          </w:tcPr>
          <w:p w:rsidR="00DC0E94" w:rsidRDefault="00DC0E94">
            <w:pPr>
              <w:pStyle w:val="ConsPlusNormal"/>
              <w:jc w:val="center"/>
            </w:pPr>
            <w:r>
              <w:t>14674423,8</w:t>
            </w:r>
          </w:p>
        </w:tc>
        <w:tc>
          <w:tcPr>
            <w:tcW w:w="1474" w:type="dxa"/>
          </w:tcPr>
          <w:p w:rsidR="00DC0E94" w:rsidRDefault="00DC0E94">
            <w:pPr>
              <w:pStyle w:val="ConsPlusNormal"/>
              <w:jc w:val="center"/>
            </w:pPr>
            <w:r>
              <w:t>15947959,9</w:t>
            </w:r>
          </w:p>
        </w:tc>
        <w:tc>
          <w:tcPr>
            <w:tcW w:w="1474" w:type="dxa"/>
          </w:tcPr>
          <w:p w:rsidR="00DC0E94" w:rsidRDefault="00DC0E94">
            <w:pPr>
              <w:pStyle w:val="ConsPlusNormal"/>
              <w:jc w:val="center"/>
            </w:pPr>
            <w:r>
              <w:t>11137275,7</w:t>
            </w:r>
          </w:p>
        </w:tc>
        <w:tc>
          <w:tcPr>
            <w:tcW w:w="1474" w:type="dxa"/>
          </w:tcPr>
          <w:p w:rsidR="00DC0E94" w:rsidRDefault="00DC0E94">
            <w:pPr>
              <w:pStyle w:val="ConsPlusNormal"/>
              <w:jc w:val="center"/>
            </w:pPr>
            <w:r>
              <w:t>11137275,7</w:t>
            </w:r>
          </w:p>
        </w:tc>
        <w:tc>
          <w:tcPr>
            <w:tcW w:w="1474" w:type="dxa"/>
          </w:tcPr>
          <w:p w:rsidR="00DC0E94" w:rsidRDefault="00DC0E94">
            <w:pPr>
              <w:pStyle w:val="ConsPlusNormal"/>
              <w:jc w:val="center"/>
            </w:pPr>
            <w:r>
              <w:t>11137275,7</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из них</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 xml:space="preserve">Региональный проект "Модернизация коммунальной инфраструктуры" национального проекта "Инфраструктура </w:t>
            </w:r>
            <w:r>
              <w:lastRenderedPageBreak/>
              <w:t>для жизни"</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777493,0</w:t>
            </w:r>
          </w:p>
        </w:tc>
        <w:tc>
          <w:tcPr>
            <w:tcW w:w="1474" w:type="dxa"/>
          </w:tcPr>
          <w:p w:rsidR="00DC0E94" w:rsidRDefault="00DC0E94">
            <w:pPr>
              <w:pStyle w:val="ConsPlusNormal"/>
              <w:jc w:val="center"/>
            </w:pPr>
            <w:r>
              <w:t>874296,5</w:t>
            </w:r>
          </w:p>
        </w:tc>
        <w:tc>
          <w:tcPr>
            <w:tcW w:w="1474" w:type="dxa"/>
          </w:tcPr>
          <w:p w:rsidR="00DC0E94" w:rsidRDefault="00DC0E94">
            <w:pPr>
              <w:pStyle w:val="ConsPlusNormal"/>
              <w:jc w:val="center"/>
            </w:pPr>
            <w:r>
              <w:t>1126581,6</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1.8. Безопасность Ленинградской области</w:t>
            </w:r>
          </w:p>
        </w:tc>
        <w:tc>
          <w:tcPr>
            <w:tcW w:w="1474" w:type="dxa"/>
          </w:tcPr>
          <w:p w:rsidR="00DC0E94" w:rsidRDefault="00DC0E94">
            <w:pPr>
              <w:pStyle w:val="ConsPlusNormal"/>
              <w:jc w:val="center"/>
            </w:pPr>
            <w:r>
              <w:t>3517008,4</w:t>
            </w:r>
          </w:p>
        </w:tc>
        <w:tc>
          <w:tcPr>
            <w:tcW w:w="1474" w:type="dxa"/>
          </w:tcPr>
          <w:p w:rsidR="00DC0E94" w:rsidRDefault="00DC0E94">
            <w:pPr>
              <w:pStyle w:val="ConsPlusNormal"/>
              <w:jc w:val="center"/>
            </w:pPr>
            <w:r>
              <w:t>4615006,0</w:t>
            </w:r>
          </w:p>
        </w:tc>
        <w:tc>
          <w:tcPr>
            <w:tcW w:w="1474" w:type="dxa"/>
          </w:tcPr>
          <w:p w:rsidR="00DC0E94" w:rsidRDefault="00DC0E94">
            <w:pPr>
              <w:pStyle w:val="ConsPlusNormal"/>
              <w:jc w:val="center"/>
            </w:pPr>
            <w:r>
              <w:t>5364614,4</w:t>
            </w:r>
          </w:p>
        </w:tc>
        <w:tc>
          <w:tcPr>
            <w:tcW w:w="1474" w:type="dxa"/>
          </w:tcPr>
          <w:p w:rsidR="00DC0E94" w:rsidRDefault="00DC0E94">
            <w:pPr>
              <w:pStyle w:val="ConsPlusNormal"/>
              <w:jc w:val="center"/>
            </w:pPr>
            <w:r>
              <w:t>4838368,7</w:t>
            </w:r>
          </w:p>
        </w:tc>
        <w:tc>
          <w:tcPr>
            <w:tcW w:w="1474" w:type="dxa"/>
          </w:tcPr>
          <w:p w:rsidR="00DC0E94" w:rsidRDefault="00DC0E94">
            <w:pPr>
              <w:pStyle w:val="ConsPlusNormal"/>
              <w:jc w:val="center"/>
            </w:pPr>
            <w:r>
              <w:t>4838368,7</w:t>
            </w:r>
          </w:p>
        </w:tc>
        <w:tc>
          <w:tcPr>
            <w:tcW w:w="1474" w:type="dxa"/>
          </w:tcPr>
          <w:p w:rsidR="00DC0E94" w:rsidRDefault="00DC0E94">
            <w:pPr>
              <w:pStyle w:val="ConsPlusNormal"/>
              <w:jc w:val="center"/>
            </w:pPr>
            <w:r>
              <w:t>3270804,0</w:t>
            </w:r>
          </w:p>
        </w:tc>
        <w:tc>
          <w:tcPr>
            <w:tcW w:w="1474" w:type="dxa"/>
          </w:tcPr>
          <w:p w:rsidR="00DC0E94" w:rsidRDefault="00DC0E94">
            <w:pPr>
              <w:pStyle w:val="ConsPlusNormal"/>
              <w:jc w:val="center"/>
            </w:pPr>
            <w:r>
              <w:t>3270804,0</w:t>
            </w:r>
          </w:p>
        </w:tc>
        <w:tc>
          <w:tcPr>
            <w:tcW w:w="1474" w:type="dxa"/>
          </w:tcPr>
          <w:p w:rsidR="00DC0E94" w:rsidRDefault="00DC0E94">
            <w:pPr>
              <w:pStyle w:val="ConsPlusNormal"/>
              <w:jc w:val="center"/>
            </w:pPr>
            <w:r>
              <w:t>3270804,0</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1.9. Охрана окружающей среды Ленинградской области</w:t>
            </w:r>
          </w:p>
        </w:tc>
        <w:tc>
          <w:tcPr>
            <w:tcW w:w="1474" w:type="dxa"/>
          </w:tcPr>
          <w:p w:rsidR="00DC0E94" w:rsidRDefault="00DC0E94">
            <w:pPr>
              <w:pStyle w:val="ConsPlusNormal"/>
              <w:jc w:val="center"/>
            </w:pPr>
            <w:r>
              <w:t>2573735,7</w:t>
            </w:r>
          </w:p>
        </w:tc>
        <w:tc>
          <w:tcPr>
            <w:tcW w:w="1474" w:type="dxa"/>
          </w:tcPr>
          <w:p w:rsidR="00DC0E94" w:rsidRDefault="00DC0E94">
            <w:pPr>
              <w:pStyle w:val="ConsPlusNormal"/>
              <w:jc w:val="center"/>
            </w:pPr>
            <w:r>
              <w:t>2932653,0</w:t>
            </w:r>
          </w:p>
        </w:tc>
        <w:tc>
          <w:tcPr>
            <w:tcW w:w="1474" w:type="dxa"/>
          </w:tcPr>
          <w:p w:rsidR="00DC0E94" w:rsidRDefault="00DC0E94">
            <w:pPr>
              <w:pStyle w:val="ConsPlusNormal"/>
              <w:jc w:val="center"/>
            </w:pPr>
            <w:r>
              <w:t>3063901,9</w:t>
            </w:r>
          </w:p>
        </w:tc>
        <w:tc>
          <w:tcPr>
            <w:tcW w:w="1474" w:type="dxa"/>
          </w:tcPr>
          <w:p w:rsidR="00DC0E94" w:rsidRDefault="00DC0E94">
            <w:pPr>
              <w:pStyle w:val="ConsPlusNormal"/>
              <w:jc w:val="center"/>
            </w:pPr>
            <w:r>
              <w:t>2969784,2</w:t>
            </w:r>
          </w:p>
        </w:tc>
        <w:tc>
          <w:tcPr>
            <w:tcW w:w="1474" w:type="dxa"/>
          </w:tcPr>
          <w:p w:rsidR="00DC0E94" w:rsidRDefault="00DC0E94">
            <w:pPr>
              <w:pStyle w:val="ConsPlusNormal"/>
              <w:jc w:val="center"/>
            </w:pPr>
            <w:r>
              <w:t>2803417,1</w:t>
            </w:r>
          </w:p>
        </w:tc>
        <w:tc>
          <w:tcPr>
            <w:tcW w:w="1474" w:type="dxa"/>
          </w:tcPr>
          <w:p w:rsidR="00DC0E94" w:rsidRDefault="00DC0E94">
            <w:pPr>
              <w:pStyle w:val="ConsPlusNormal"/>
              <w:jc w:val="center"/>
            </w:pPr>
            <w:r>
              <w:t>2146679,7</w:t>
            </w:r>
          </w:p>
        </w:tc>
        <w:tc>
          <w:tcPr>
            <w:tcW w:w="1474" w:type="dxa"/>
          </w:tcPr>
          <w:p w:rsidR="00DC0E94" w:rsidRDefault="00DC0E94">
            <w:pPr>
              <w:pStyle w:val="ConsPlusNormal"/>
              <w:jc w:val="center"/>
            </w:pPr>
            <w:r>
              <w:t>2146679,7</w:t>
            </w:r>
          </w:p>
        </w:tc>
        <w:tc>
          <w:tcPr>
            <w:tcW w:w="1474" w:type="dxa"/>
          </w:tcPr>
          <w:p w:rsidR="00DC0E94" w:rsidRDefault="00DC0E94">
            <w:pPr>
              <w:pStyle w:val="ConsPlusNormal"/>
              <w:jc w:val="center"/>
            </w:pPr>
            <w:r>
              <w:t>2146679,7</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из них</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"Стимулирование спроса на отечественные беспилотные авиационные системы" национального проекта "Беспилотные авиационные системы"</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12000,0</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"Вода России" национального проекта "Экологическое благополучие"</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75000,0</w:t>
            </w:r>
          </w:p>
        </w:tc>
        <w:tc>
          <w:tcPr>
            <w:tcW w:w="1474" w:type="dxa"/>
          </w:tcPr>
          <w:p w:rsidR="00DC0E94" w:rsidRDefault="00DC0E94">
            <w:pPr>
              <w:pStyle w:val="ConsPlusNormal"/>
              <w:jc w:val="center"/>
            </w:pPr>
            <w:r>
              <w:t>83335,0</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Региональный проект "Сохранение лесов" национального проекта "Экологическое благополучие"</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907,7</w:t>
            </w:r>
          </w:p>
        </w:tc>
        <w:tc>
          <w:tcPr>
            <w:tcW w:w="1474" w:type="dxa"/>
          </w:tcPr>
          <w:p w:rsidR="00DC0E94" w:rsidRDefault="00DC0E94">
            <w:pPr>
              <w:pStyle w:val="ConsPlusNormal"/>
              <w:jc w:val="center"/>
            </w:pPr>
            <w:r>
              <w:t>60922,9</w:t>
            </w:r>
          </w:p>
        </w:tc>
        <w:tc>
          <w:tcPr>
            <w:tcW w:w="1474" w:type="dxa"/>
          </w:tcPr>
          <w:p w:rsidR="00DC0E94" w:rsidRDefault="00DC0E94">
            <w:pPr>
              <w:pStyle w:val="ConsPlusNormal"/>
              <w:jc w:val="center"/>
            </w:pPr>
            <w:r>
              <w:t>52296,8</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1.10. Цифровое развитие Ленинградской области</w:t>
            </w:r>
          </w:p>
        </w:tc>
        <w:tc>
          <w:tcPr>
            <w:tcW w:w="1474" w:type="dxa"/>
          </w:tcPr>
          <w:p w:rsidR="00DC0E94" w:rsidRDefault="00DC0E94">
            <w:pPr>
              <w:pStyle w:val="ConsPlusNormal"/>
              <w:jc w:val="center"/>
            </w:pPr>
            <w:r>
              <w:t>3579123,0</w:t>
            </w:r>
          </w:p>
        </w:tc>
        <w:tc>
          <w:tcPr>
            <w:tcW w:w="1474" w:type="dxa"/>
          </w:tcPr>
          <w:p w:rsidR="00DC0E94" w:rsidRDefault="00DC0E94">
            <w:pPr>
              <w:pStyle w:val="ConsPlusNormal"/>
              <w:jc w:val="center"/>
            </w:pPr>
            <w:r>
              <w:t>4760795,2</w:t>
            </w:r>
          </w:p>
        </w:tc>
        <w:tc>
          <w:tcPr>
            <w:tcW w:w="1474" w:type="dxa"/>
          </w:tcPr>
          <w:p w:rsidR="00DC0E94" w:rsidRDefault="00DC0E94">
            <w:pPr>
              <w:pStyle w:val="ConsPlusNormal"/>
              <w:jc w:val="center"/>
            </w:pPr>
            <w:r>
              <w:t>5704370,8</w:t>
            </w:r>
          </w:p>
        </w:tc>
        <w:tc>
          <w:tcPr>
            <w:tcW w:w="1474" w:type="dxa"/>
          </w:tcPr>
          <w:p w:rsidR="00DC0E94" w:rsidRDefault="00DC0E94">
            <w:pPr>
              <w:pStyle w:val="ConsPlusNormal"/>
              <w:jc w:val="center"/>
            </w:pPr>
            <w:r>
              <w:t>5287243,9</w:t>
            </w:r>
          </w:p>
        </w:tc>
        <w:tc>
          <w:tcPr>
            <w:tcW w:w="1474" w:type="dxa"/>
          </w:tcPr>
          <w:p w:rsidR="00DC0E94" w:rsidRDefault="00DC0E94">
            <w:pPr>
              <w:pStyle w:val="ConsPlusNormal"/>
              <w:jc w:val="center"/>
            </w:pPr>
            <w:r>
              <w:t>5231759,7</w:t>
            </w:r>
          </w:p>
        </w:tc>
        <w:tc>
          <w:tcPr>
            <w:tcW w:w="1474" w:type="dxa"/>
          </w:tcPr>
          <w:p w:rsidR="00DC0E94" w:rsidRDefault="00DC0E94">
            <w:pPr>
              <w:pStyle w:val="ConsPlusNormal"/>
              <w:jc w:val="center"/>
            </w:pPr>
            <w:r>
              <w:t>4670243,7</w:t>
            </w:r>
          </w:p>
        </w:tc>
        <w:tc>
          <w:tcPr>
            <w:tcW w:w="1474" w:type="dxa"/>
          </w:tcPr>
          <w:p w:rsidR="00DC0E94" w:rsidRDefault="00DC0E94">
            <w:pPr>
              <w:pStyle w:val="ConsPlusNormal"/>
              <w:jc w:val="center"/>
            </w:pPr>
            <w:r>
              <w:t>4670243,7</w:t>
            </w:r>
          </w:p>
        </w:tc>
        <w:tc>
          <w:tcPr>
            <w:tcW w:w="1474" w:type="dxa"/>
          </w:tcPr>
          <w:p w:rsidR="00DC0E94" w:rsidRDefault="00DC0E94">
            <w:pPr>
              <w:pStyle w:val="ConsPlusNormal"/>
              <w:jc w:val="center"/>
            </w:pPr>
            <w:r>
              <w:t>4670243,7</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1.11. Стимулирование экономической активности Ленинградской области</w:t>
            </w:r>
          </w:p>
        </w:tc>
        <w:tc>
          <w:tcPr>
            <w:tcW w:w="1474" w:type="dxa"/>
          </w:tcPr>
          <w:p w:rsidR="00DC0E94" w:rsidRDefault="00DC0E94">
            <w:pPr>
              <w:pStyle w:val="ConsPlusNormal"/>
              <w:jc w:val="center"/>
            </w:pPr>
            <w:r>
              <w:t>2784036,1</w:t>
            </w:r>
          </w:p>
        </w:tc>
        <w:tc>
          <w:tcPr>
            <w:tcW w:w="1474" w:type="dxa"/>
          </w:tcPr>
          <w:p w:rsidR="00DC0E94" w:rsidRDefault="00DC0E94">
            <w:pPr>
              <w:pStyle w:val="ConsPlusNormal"/>
              <w:jc w:val="center"/>
            </w:pPr>
            <w:r>
              <w:t>2660303,5</w:t>
            </w:r>
          </w:p>
        </w:tc>
        <w:tc>
          <w:tcPr>
            <w:tcW w:w="1474" w:type="dxa"/>
          </w:tcPr>
          <w:p w:rsidR="00DC0E94" w:rsidRDefault="00DC0E94">
            <w:pPr>
              <w:pStyle w:val="ConsPlusNormal"/>
              <w:jc w:val="center"/>
            </w:pPr>
            <w:r>
              <w:t>2210890,4</w:t>
            </w:r>
          </w:p>
        </w:tc>
        <w:tc>
          <w:tcPr>
            <w:tcW w:w="1474" w:type="dxa"/>
          </w:tcPr>
          <w:p w:rsidR="00DC0E94" w:rsidRDefault="00DC0E94">
            <w:pPr>
              <w:pStyle w:val="ConsPlusNormal"/>
              <w:jc w:val="center"/>
            </w:pPr>
            <w:r>
              <w:t>1666347,8</w:t>
            </w:r>
          </w:p>
        </w:tc>
        <w:tc>
          <w:tcPr>
            <w:tcW w:w="1474" w:type="dxa"/>
          </w:tcPr>
          <w:p w:rsidR="00DC0E94" w:rsidRDefault="00DC0E94">
            <w:pPr>
              <w:pStyle w:val="ConsPlusNormal"/>
              <w:jc w:val="center"/>
            </w:pPr>
            <w:r>
              <w:t>1661734,8</w:t>
            </w:r>
          </w:p>
        </w:tc>
        <w:tc>
          <w:tcPr>
            <w:tcW w:w="1474" w:type="dxa"/>
          </w:tcPr>
          <w:p w:rsidR="00DC0E94" w:rsidRDefault="00DC0E94">
            <w:pPr>
              <w:pStyle w:val="ConsPlusNormal"/>
              <w:jc w:val="center"/>
            </w:pPr>
            <w:r>
              <w:t>1390116,0</w:t>
            </w:r>
          </w:p>
        </w:tc>
        <w:tc>
          <w:tcPr>
            <w:tcW w:w="1474" w:type="dxa"/>
          </w:tcPr>
          <w:p w:rsidR="00DC0E94" w:rsidRDefault="00DC0E94">
            <w:pPr>
              <w:pStyle w:val="ConsPlusNormal"/>
              <w:jc w:val="center"/>
            </w:pPr>
            <w:r>
              <w:t>1422376,7</w:t>
            </w:r>
          </w:p>
        </w:tc>
        <w:tc>
          <w:tcPr>
            <w:tcW w:w="1474" w:type="dxa"/>
          </w:tcPr>
          <w:p w:rsidR="00DC0E94" w:rsidRDefault="00DC0E94">
            <w:pPr>
              <w:pStyle w:val="ConsPlusNormal"/>
              <w:jc w:val="center"/>
            </w:pPr>
            <w:r>
              <w:t>1455927,9</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из них</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"Промышленный экспорт" национального проекта "Международная кооперация и экспорт"</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18300,0</w:t>
            </w:r>
          </w:p>
        </w:tc>
        <w:tc>
          <w:tcPr>
            <w:tcW w:w="1474" w:type="dxa"/>
          </w:tcPr>
          <w:p w:rsidR="00DC0E94" w:rsidRDefault="00DC0E94">
            <w:pPr>
              <w:pStyle w:val="ConsPlusNormal"/>
              <w:jc w:val="center"/>
            </w:pPr>
            <w:r>
              <w:t>18300,0</w:t>
            </w:r>
          </w:p>
        </w:tc>
        <w:tc>
          <w:tcPr>
            <w:tcW w:w="1474" w:type="dxa"/>
          </w:tcPr>
          <w:p w:rsidR="00DC0E94" w:rsidRDefault="00DC0E94">
            <w:pPr>
              <w:pStyle w:val="ConsPlusNormal"/>
              <w:jc w:val="center"/>
            </w:pPr>
            <w:r>
              <w:t>18300,0</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 xml:space="preserve">Региональный проект </w:t>
            </w:r>
            <w:r>
              <w:lastRenderedPageBreak/>
              <w:t>"Производительность труда" национального проекта "Эффективная и конкурентная экономика"</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31432,2</w:t>
            </w:r>
          </w:p>
        </w:tc>
        <w:tc>
          <w:tcPr>
            <w:tcW w:w="1474" w:type="dxa"/>
          </w:tcPr>
          <w:p w:rsidR="00DC0E94" w:rsidRDefault="00DC0E94">
            <w:pPr>
              <w:pStyle w:val="ConsPlusNormal"/>
              <w:jc w:val="center"/>
            </w:pPr>
            <w:r>
              <w:t>28519,0</w:t>
            </w:r>
          </w:p>
        </w:tc>
        <w:tc>
          <w:tcPr>
            <w:tcW w:w="1474" w:type="dxa"/>
          </w:tcPr>
          <w:p w:rsidR="00DC0E94" w:rsidRDefault="00DC0E94">
            <w:pPr>
              <w:pStyle w:val="ConsPlusNormal"/>
              <w:jc w:val="center"/>
            </w:pPr>
            <w:r>
              <w:t>30191,3</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1.12. Развитие транспортной системы Ленинградской области</w:t>
            </w:r>
          </w:p>
        </w:tc>
        <w:tc>
          <w:tcPr>
            <w:tcW w:w="1474" w:type="dxa"/>
          </w:tcPr>
          <w:p w:rsidR="00DC0E94" w:rsidRDefault="00DC0E94">
            <w:pPr>
              <w:pStyle w:val="ConsPlusNormal"/>
              <w:jc w:val="center"/>
            </w:pPr>
            <w:r>
              <w:t>20530608,2</w:t>
            </w:r>
          </w:p>
        </w:tc>
        <w:tc>
          <w:tcPr>
            <w:tcW w:w="1474" w:type="dxa"/>
          </w:tcPr>
          <w:p w:rsidR="00DC0E94" w:rsidRDefault="00DC0E94">
            <w:pPr>
              <w:pStyle w:val="ConsPlusNormal"/>
              <w:jc w:val="center"/>
            </w:pPr>
            <w:r>
              <w:t>25257444,7</w:t>
            </w:r>
          </w:p>
        </w:tc>
        <w:tc>
          <w:tcPr>
            <w:tcW w:w="1474" w:type="dxa"/>
          </w:tcPr>
          <w:p w:rsidR="00DC0E94" w:rsidRDefault="00DC0E94">
            <w:pPr>
              <w:pStyle w:val="ConsPlusNormal"/>
              <w:jc w:val="center"/>
            </w:pPr>
            <w:r>
              <w:t>31786060,0</w:t>
            </w:r>
          </w:p>
        </w:tc>
        <w:tc>
          <w:tcPr>
            <w:tcW w:w="1474" w:type="dxa"/>
          </w:tcPr>
          <w:p w:rsidR="00DC0E94" w:rsidRDefault="00DC0E94">
            <w:pPr>
              <w:pStyle w:val="ConsPlusNormal"/>
              <w:jc w:val="center"/>
            </w:pPr>
            <w:r>
              <w:t>31822818,2</w:t>
            </w:r>
          </w:p>
        </w:tc>
        <w:tc>
          <w:tcPr>
            <w:tcW w:w="1474" w:type="dxa"/>
          </w:tcPr>
          <w:p w:rsidR="00DC0E94" w:rsidRDefault="00DC0E94">
            <w:pPr>
              <w:pStyle w:val="ConsPlusNormal"/>
              <w:jc w:val="center"/>
            </w:pPr>
            <w:r>
              <w:t>31420736,8</w:t>
            </w:r>
          </w:p>
        </w:tc>
        <w:tc>
          <w:tcPr>
            <w:tcW w:w="1474" w:type="dxa"/>
          </w:tcPr>
          <w:p w:rsidR="00DC0E94" w:rsidRDefault="00DC0E94">
            <w:pPr>
              <w:pStyle w:val="ConsPlusNormal"/>
              <w:jc w:val="center"/>
            </w:pPr>
            <w:r>
              <w:t>9879768,3</w:t>
            </w:r>
          </w:p>
        </w:tc>
        <w:tc>
          <w:tcPr>
            <w:tcW w:w="1474" w:type="dxa"/>
          </w:tcPr>
          <w:p w:rsidR="00DC0E94" w:rsidRDefault="00DC0E94">
            <w:pPr>
              <w:pStyle w:val="ConsPlusNormal"/>
              <w:jc w:val="center"/>
            </w:pPr>
            <w:r>
              <w:t>9896920,4</w:t>
            </w:r>
          </w:p>
        </w:tc>
        <w:tc>
          <w:tcPr>
            <w:tcW w:w="1474" w:type="dxa"/>
          </w:tcPr>
          <w:p w:rsidR="00DC0E94" w:rsidRDefault="00DC0E94">
            <w:pPr>
              <w:pStyle w:val="ConsPlusNormal"/>
              <w:jc w:val="center"/>
            </w:pPr>
            <w:r>
              <w:t>8232164,3</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из них</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"Безопасность дорожного движения" национального проекта "Инфраструктура для жизни"</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250000,0</w:t>
            </w:r>
          </w:p>
        </w:tc>
        <w:tc>
          <w:tcPr>
            <w:tcW w:w="1474" w:type="dxa"/>
          </w:tcPr>
          <w:p w:rsidR="00DC0E94" w:rsidRDefault="00DC0E94">
            <w:pPr>
              <w:pStyle w:val="ConsPlusNormal"/>
              <w:jc w:val="center"/>
            </w:pPr>
            <w:r>
              <w:t>250000,0</w:t>
            </w:r>
          </w:p>
        </w:tc>
        <w:tc>
          <w:tcPr>
            <w:tcW w:w="1474" w:type="dxa"/>
          </w:tcPr>
          <w:p w:rsidR="00DC0E94" w:rsidRDefault="00DC0E94">
            <w:pPr>
              <w:pStyle w:val="ConsPlusNormal"/>
              <w:jc w:val="center"/>
            </w:pPr>
            <w:r>
              <w:t>250000,0</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 xml:space="preserve">Региональный проект "Региональная и местная дорожная сеть" национального проекта "Инфраструктура </w:t>
            </w:r>
            <w:r>
              <w:lastRenderedPageBreak/>
              <w:t>для жизни"</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8011668,5</w:t>
            </w:r>
          </w:p>
        </w:tc>
        <w:tc>
          <w:tcPr>
            <w:tcW w:w="1474" w:type="dxa"/>
          </w:tcPr>
          <w:p w:rsidR="00DC0E94" w:rsidRDefault="00DC0E94">
            <w:pPr>
              <w:pStyle w:val="ConsPlusNormal"/>
              <w:jc w:val="center"/>
            </w:pPr>
            <w:r>
              <w:t>11793690,5</w:t>
            </w:r>
          </w:p>
        </w:tc>
        <w:tc>
          <w:tcPr>
            <w:tcW w:w="1474" w:type="dxa"/>
          </w:tcPr>
          <w:p w:rsidR="00DC0E94" w:rsidRDefault="00DC0E94">
            <w:pPr>
              <w:pStyle w:val="ConsPlusNormal"/>
              <w:jc w:val="center"/>
            </w:pPr>
            <w:r>
              <w:t>13647663,0</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Региональный проект "Развитие высокоскоростных железнодорожных магистралей" национального проекта "Эффективная транспортная система"</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3400000,0</w:t>
            </w:r>
          </w:p>
        </w:tc>
        <w:tc>
          <w:tcPr>
            <w:tcW w:w="1474" w:type="dxa"/>
          </w:tcPr>
          <w:p w:rsidR="00DC0E94" w:rsidRDefault="00DC0E94">
            <w:pPr>
              <w:pStyle w:val="ConsPlusNormal"/>
              <w:jc w:val="center"/>
            </w:pPr>
            <w:r>
              <w:t>3300000,0</w:t>
            </w:r>
          </w:p>
        </w:tc>
        <w:tc>
          <w:tcPr>
            <w:tcW w:w="1474" w:type="dxa"/>
          </w:tcPr>
          <w:p w:rsidR="00DC0E94" w:rsidRDefault="00DC0E94">
            <w:pPr>
              <w:pStyle w:val="ConsPlusNormal"/>
              <w:jc w:val="center"/>
            </w:pPr>
            <w:r>
              <w:t>3300000,0</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1.13. Развитие сельского хозяйства Ленинградской области</w:t>
            </w:r>
          </w:p>
        </w:tc>
        <w:tc>
          <w:tcPr>
            <w:tcW w:w="1474" w:type="dxa"/>
          </w:tcPr>
          <w:p w:rsidR="00DC0E94" w:rsidRDefault="00DC0E94">
            <w:pPr>
              <w:pStyle w:val="ConsPlusNormal"/>
              <w:jc w:val="center"/>
            </w:pPr>
            <w:r>
              <w:t>6231641,0</w:t>
            </w:r>
          </w:p>
        </w:tc>
        <w:tc>
          <w:tcPr>
            <w:tcW w:w="1474" w:type="dxa"/>
          </w:tcPr>
          <w:p w:rsidR="00DC0E94" w:rsidRDefault="00DC0E94">
            <w:pPr>
              <w:pStyle w:val="ConsPlusNormal"/>
              <w:jc w:val="center"/>
            </w:pPr>
            <w:r>
              <w:t>6650191,6</w:t>
            </w:r>
          </w:p>
        </w:tc>
        <w:tc>
          <w:tcPr>
            <w:tcW w:w="1474" w:type="dxa"/>
          </w:tcPr>
          <w:p w:rsidR="00DC0E94" w:rsidRDefault="00DC0E94">
            <w:pPr>
              <w:pStyle w:val="ConsPlusNormal"/>
              <w:jc w:val="center"/>
            </w:pPr>
            <w:r>
              <w:t>6532121,9</w:t>
            </w:r>
          </w:p>
        </w:tc>
        <w:tc>
          <w:tcPr>
            <w:tcW w:w="1474" w:type="dxa"/>
          </w:tcPr>
          <w:p w:rsidR="00DC0E94" w:rsidRDefault="00DC0E94">
            <w:pPr>
              <w:pStyle w:val="ConsPlusNormal"/>
              <w:jc w:val="center"/>
            </w:pPr>
            <w:r>
              <w:t>5953496,2</w:t>
            </w:r>
          </w:p>
        </w:tc>
        <w:tc>
          <w:tcPr>
            <w:tcW w:w="1474" w:type="dxa"/>
          </w:tcPr>
          <w:p w:rsidR="00DC0E94" w:rsidRDefault="00DC0E94">
            <w:pPr>
              <w:pStyle w:val="ConsPlusNormal"/>
              <w:jc w:val="center"/>
            </w:pPr>
            <w:r>
              <w:t>5878304,0</w:t>
            </w:r>
          </w:p>
        </w:tc>
        <w:tc>
          <w:tcPr>
            <w:tcW w:w="1474" w:type="dxa"/>
          </w:tcPr>
          <w:p w:rsidR="00DC0E94" w:rsidRDefault="00DC0E94">
            <w:pPr>
              <w:pStyle w:val="ConsPlusNormal"/>
              <w:jc w:val="center"/>
            </w:pPr>
            <w:r>
              <w:t>6130994,7</w:t>
            </w:r>
          </w:p>
        </w:tc>
        <w:tc>
          <w:tcPr>
            <w:tcW w:w="1474" w:type="dxa"/>
          </w:tcPr>
          <w:p w:rsidR="00DC0E94" w:rsidRDefault="00DC0E94">
            <w:pPr>
              <w:pStyle w:val="ConsPlusNormal"/>
              <w:jc w:val="center"/>
            </w:pPr>
            <w:r>
              <w:t>6304818,3</w:t>
            </w:r>
          </w:p>
        </w:tc>
        <w:tc>
          <w:tcPr>
            <w:tcW w:w="1474" w:type="dxa"/>
          </w:tcPr>
          <w:p w:rsidR="00DC0E94" w:rsidRDefault="00DC0E94">
            <w:pPr>
              <w:pStyle w:val="ConsPlusNormal"/>
              <w:jc w:val="center"/>
            </w:pPr>
            <w:r>
              <w:t>6485594,9</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1.14. Управление государственными финансами и государственным долгом Ленинградской области</w:t>
            </w:r>
          </w:p>
        </w:tc>
        <w:tc>
          <w:tcPr>
            <w:tcW w:w="1474" w:type="dxa"/>
          </w:tcPr>
          <w:p w:rsidR="00DC0E94" w:rsidRDefault="00DC0E94">
            <w:pPr>
              <w:pStyle w:val="ConsPlusNormal"/>
              <w:jc w:val="center"/>
            </w:pPr>
            <w:r>
              <w:t>7135192,6</w:t>
            </w:r>
          </w:p>
        </w:tc>
        <w:tc>
          <w:tcPr>
            <w:tcW w:w="1474" w:type="dxa"/>
          </w:tcPr>
          <w:p w:rsidR="00DC0E94" w:rsidRDefault="00DC0E94">
            <w:pPr>
              <w:pStyle w:val="ConsPlusNormal"/>
              <w:jc w:val="center"/>
            </w:pPr>
            <w:r>
              <w:t>7751030,6</w:t>
            </w:r>
          </w:p>
        </w:tc>
        <w:tc>
          <w:tcPr>
            <w:tcW w:w="1474" w:type="dxa"/>
          </w:tcPr>
          <w:p w:rsidR="00DC0E94" w:rsidRDefault="00DC0E94">
            <w:pPr>
              <w:pStyle w:val="ConsPlusNormal"/>
              <w:jc w:val="center"/>
            </w:pPr>
            <w:r>
              <w:t>9385584,2</w:t>
            </w:r>
          </w:p>
        </w:tc>
        <w:tc>
          <w:tcPr>
            <w:tcW w:w="1474" w:type="dxa"/>
          </w:tcPr>
          <w:p w:rsidR="00DC0E94" w:rsidRDefault="00DC0E94">
            <w:pPr>
              <w:pStyle w:val="ConsPlusNormal"/>
              <w:jc w:val="center"/>
            </w:pPr>
            <w:r>
              <w:t>9604496,1</w:t>
            </w:r>
          </w:p>
        </w:tc>
        <w:tc>
          <w:tcPr>
            <w:tcW w:w="1474" w:type="dxa"/>
          </w:tcPr>
          <w:p w:rsidR="00DC0E94" w:rsidRDefault="00DC0E94">
            <w:pPr>
              <w:pStyle w:val="ConsPlusNormal"/>
              <w:jc w:val="center"/>
            </w:pPr>
            <w:r>
              <w:t>10513624,8</w:t>
            </w:r>
          </w:p>
        </w:tc>
        <w:tc>
          <w:tcPr>
            <w:tcW w:w="1474" w:type="dxa"/>
          </w:tcPr>
          <w:p w:rsidR="00DC0E94" w:rsidRDefault="00DC0E94">
            <w:pPr>
              <w:pStyle w:val="ConsPlusNormal"/>
              <w:jc w:val="center"/>
            </w:pPr>
            <w:r>
              <w:t>7929637,8</w:t>
            </w:r>
          </w:p>
        </w:tc>
        <w:tc>
          <w:tcPr>
            <w:tcW w:w="1474" w:type="dxa"/>
          </w:tcPr>
          <w:p w:rsidR="00DC0E94" w:rsidRDefault="00DC0E94">
            <w:pPr>
              <w:pStyle w:val="ConsPlusNormal"/>
              <w:jc w:val="center"/>
            </w:pPr>
            <w:r>
              <w:t>8317135,7</w:t>
            </w:r>
          </w:p>
        </w:tc>
        <w:tc>
          <w:tcPr>
            <w:tcW w:w="1474" w:type="dxa"/>
          </w:tcPr>
          <w:p w:rsidR="00DC0E94" w:rsidRDefault="00DC0E94">
            <w:pPr>
              <w:pStyle w:val="ConsPlusNormal"/>
              <w:jc w:val="center"/>
            </w:pPr>
            <w:r>
              <w:t>8372216,1</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1.15. Устойчивое общественное развитие в Ленинградской области</w:t>
            </w:r>
          </w:p>
        </w:tc>
        <w:tc>
          <w:tcPr>
            <w:tcW w:w="1474" w:type="dxa"/>
          </w:tcPr>
          <w:p w:rsidR="00DC0E94" w:rsidRDefault="00DC0E94">
            <w:pPr>
              <w:pStyle w:val="ConsPlusNormal"/>
              <w:jc w:val="center"/>
            </w:pPr>
            <w:r>
              <w:t>2232086,8</w:t>
            </w:r>
          </w:p>
        </w:tc>
        <w:tc>
          <w:tcPr>
            <w:tcW w:w="1474" w:type="dxa"/>
          </w:tcPr>
          <w:p w:rsidR="00DC0E94" w:rsidRDefault="00DC0E94">
            <w:pPr>
              <w:pStyle w:val="ConsPlusNormal"/>
              <w:jc w:val="center"/>
            </w:pPr>
            <w:r>
              <w:t>2665961,8</w:t>
            </w:r>
          </w:p>
        </w:tc>
        <w:tc>
          <w:tcPr>
            <w:tcW w:w="1474" w:type="dxa"/>
          </w:tcPr>
          <w:p w:rsidR="00DC0E94" w:rsidRDefault="00DC0E94">
            <w:pPr>
              <w:pStyle w:val="ConsPlusNormal"/>
              <w:jc w:val="center"/>
            </w:pPr>
            <w:r>
              <w:t>2924720,8</w:t>
            </w:r>
          </w:p>
        </w:tc>
        <w:tc>
          <w:tcPr>
            <w:tcW w:w="1474" w:type="dxa"/>
          </w:tcPr>
          <w:p w:rsidR="00DC0E94" w:rsidRDefault="00DC0E94">
            <w:pPr>
              <w:pStyle w:val="ConsPlusNormal"/>
              <w:jc w:val="center"/>
            </w:pPr>
            <w:r>
              <w:t>1612809,1</w:t>
            </w:r>
          </w:p>
        </w:tc>
        <w:tc>
          <w:tcPr>
            <w:tcW w:w="1474" w:type="dxa"/>
          </w:tcPr>
          <w:p w:rsidR="00DC0E94" w:rsidRDefault="00DC0E94">
            <w:pPr>
              <w:pStyle w:val="ConsPlusNormal"/>
              <w:jc w:val="center"/>
            </w:pPr>
            <w:r>
              <w:t>1489862,7</w:t>
            </w:r>
          </w:p>
        </w:tc>
        <w:tc>
          <w:tcPr>
            <w:tcW w:w="1474" w:type="dxa"/>
          </w:tcPr>
          <w:p w:rsidR="00DC0E94" w:rsidRDefault="00DC0E94">
            <w:pPr>
              <w:pStyle w:val="ConsPlusNormal"/>
              <w:jc w:val="center"/>
            </w:pPr>
            <w:r>
              <w:t>1226998,3</w:t>
            </w:r>
          </w:p>
        </w:tc>
        <w:tc>
          <w:tcPr>
            <w:tcW w:w="1474" w:type="dxa"/>
          </w:tcPr>
          <w:p w:rsidR="00DC0E94" w:rsidRDefault="00DC0E94">
            <w:pPr>
              <w:pStyle w:val="ConsPlusNormal"/>
              <w:jc w:val="center"/>
            </w:pPr>
            <w:r>
              <w:t>1227658,7</w:t>
            </w:r>
          </w:p>
        </w:tc>
        <w:tc>
          <w:tcPr>
            <w:tcW w:w="1474" w:type="dxa"/>
          </w:tcPr>
          <w:p w:rsidR="00DC0E94" w:rsidRDefault="00DC0E94">
            <w:pPr>
              <w:pStyle w:val="ConsPlusNormal"/>
              <w:jc w:val="center"/>
            </w:pPr>
            <w:r>
              <w:t>1230530,3</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 xml:space="preserve">1.16. Содействие </w:t>
            </w:r>
            <w:r>
              <w:lastRenderedPageBreak/>
              <w:t>занятости населения Ленинградской области</w:t>
            </w:r>
          </w:p>
        </w:tc>
        <w:tc>
          <w:tcPr>
            <w:tcW w:w="1474" w:type="dxa"/>
          </w:tcPr>
          <w:p w:rsidR="00DC0E94" w:rsidRDefault="00DC0E94">
            <w:pPr>
              <w:pStyle w:val="ConsPlusNormal"/>
              <w:jc w:val="center"/>
            </w:pPr>
            <w:r>
              <w:lastRenderedPageBreak/>
              <w:t>871799,5</w:t>
            </w:r>
          </w:p>
        </w:tc>
        <w:tc>
          <w:tcPr>
            <w:tcW w:w="1474" w:type="dxa"/>
          </w:tcPr>
          <w:p w:rsidR="00DC0E94" w:rsidRDefault="00DC0E94">
            <w:pPr>
              <w:pStyle w:val="ConsPlusNormal"/>
              <w:jc w:val="center"/>
            </w:pPr>
            <w:r>
              <w:t>871024,0</w:t>
            </w:r>
          </w:p>
        </w:tc>
        <w:tc>
          <w:tcPr>
            <w:tcW w:w="1474" w:type="dxa"/>
          </w:tcPr>
          <w:p w:rsidR="00DC0E94" w:rsidRDefault="00DC0E94">
            <w:pPr>
              <w:pStyle w:val="ConsPlusNormal"/>
              <w:jc w:val="center"/>
            </w:pPr>
            <w:r>
              <w:t>1296450,5</w:t>
            </w:r>
          </w:p>
        </w:tc>
        <w:tc>
          <w:tcPr>
            <w:tcW w:w="1474" w:type="dxa"/>
          </w:tcPr>
          <w:p w:rsidR="00DC0E94" w:rsidRDefault="00DC0E94">
            <w:pPr>
              <w:pStyle w:val="ConsPlusNormal"/>
              <w:jc w:val="center"/>
            </w:pPr>
            <w:r>
              <w:t>1028049,9</w:t>
            </w:r>
          </w:p>
        </w:tc>
        <w:tc>
          <w:tcPr>
            <w:tcW w:w="1474" w:type="dxa"/>
          </w:tcPr>
          <w:p w:rsidR="00DC0E94" w:rsidRDefault="00DC0E94">
            <w:pPr>
              <w:pStyle w:val="ConsPlusNormal"/>
              <w:jc w:val="center"/>
            </w:pPr>
            <w:r>
              <w:t>1017619,7</w:t>
            </w:r>
          </w:p>
        </w:tc>
        <w:tc>
          <w:tcPr>
            <w:tcW w:w="1474" w:type="dxa"/>
          </w:tcPr>
          <w:p w:rsidR="00DC0E94" w:rsidRDefault="00DC0E94">
            <w:pPr>
              <w:pStyle w:val="ConsPlusNormal"/>
              <w:jc w:val="center"/>
            </w:pPr>
            <w:r>
              <w:t>570924,2</w:t>
            </w:r>
          </w:p>
        </w:tc>
        <w:tc>
          <w:tcPr>
            <w:tcW w:w="1474" w:type="dxa"/>
          </w:tcPr>
          <w:p w:rsidR="00DC0E94" w:rsidRDefault="00DC0E94">
            <w:pPr>
              <w:pStyle w:val="ConsPlusNormal"/>
              <w:jc w:val="center"/>
            </w:pPr>
            <w:r>
              <w:t>570924,2</w:t>
            </w:r>
          </w:p>
        </w:tc>
        <w:tc>
          <w:tcPr>
            <w:tcW w:w="1474" w:type="dxa"/>
          </w:tcPr>
          <w:p w:rsidR="00DC0E94" w:rsidRDefault="00DC0E94">
            <w:pPr>
              <w:pStyle w:val="ConsPlusNormal"/>
              <w:jc w:val="center"/>
            </w:pPr>
            <w:r>
              <w:t>570924,2</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из них</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"Управление рынком труда" национального проекта "Кадры"</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113666,3</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"Образование для рынка труда" национального проекта "Кадры"</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9294,5</w:t>
            </w:r>
          </w:p>
        </w:tc>
        <w:tc>
          <w:tcPr>
            <w:tcW w:w="1474" w:type="dxa"/>
          </w:tcPr>
          <w:p w:rsidR="00DC0E94" w:rsidRDefault="00DC0E94">
            <w:pPr>
              <w:pStyle w:val="ConsPlusNormal"/>
              <w:jc w:val="center"/>
            </w:pPr>
            <w:r>
              <w:t>9294,4</w:t>
            </w:r>
          </w:p>
        </w:tc>
        <w:tc>
          <w:tcPr>
            <w:tcW w:w="1474" w:type="dxa"/>
          </w:tcPr>
          <w:p w:rsidR="00DC0E94" w:rsidRDefault="00DC0E94">
            <w:pPr>
              <w:pStyle w:val="ConsPlusNormal"/>
              <w:jc w:val="center"/>
            </w:pPr>
            <w:r>
              <w:t>9175,4</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"Активные меры содействия занятости" национального проекта "Кадры"</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64557,7</w:t>
            </w:r>
          </w:p>
        </w:tc>
        <w:tc>
          <w:tcPr>
            <w:tcW w:w="1474" w:type="dxa"/>
          </w:tcPr>
          <w:p w:rsidR="00DC0E94" w:rsidRDefault="00DC0E94">
            <w:pPr>
              <w:pStyle w:val="ConsPlusNormal"/>
              <w:jc w:val="center"/>
            </w:pPr>
            <w:r>
              <w:t>20976,6</w:t>
            </w:r>
          </w:p>
        </w:tc>
        <w:tc>
          <w:tcPr>
            <w:tcW w:w="1474" w:type="dxa"/>
          </w:tcPr>
          <w:p w:rsidR="00DC0E94" w:rsidRDefault="00DC0E94">
            <w:pPr>
              <w:pStyle w:val="ConsPlusNormal"/>
              <w:jc w:val="center"/>
            </w:pPr>
            <w:r>
              <w:t>1036,6</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"Человек труда" национального проекта "Кадры"</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10769,2</w:t>
            </w:r>
          </w:p>
        </w:tc>
        <w:tc>
          <w:tcPr>
            <w:tcW w:w="1474" w:type="dxa"/>
          </w:tcPr>
          <w:p w:rsidR="00DC0E94" w:rsidRDefault="00DC0E94">
            <w:pPr>
              <w:pStyle w:val="ConsPlusNormal"/>
              <w:jc w:val="center"/>
            </w:pPr>
            <w:r>
              <w:t>11475,4</w:t>
            </w:r>
          </w:p>
        </w:tc>
        <w:tc>
          <w:tcPr>
            <w:tcW w:w="1474" w:type="dxa"/>
          </w:tcPr>
          <w:p w:rsidR="00DC0E94" w:rsidRDefault="00DC0E94">
            <w:pPr>
              <w:pStyle w:val="ConsPlusNormal"/>
              <w:jc w:val="center"/>
            </w:pPr>
            <w:r>
              <w:t>12500,0</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1.17. Развитие внутреннего и въездного туризма в Ленинградской области</w:t>
            </w:r>
          </w:p>
        </w:tc>
        <w:tc>
          <w:tcPr>
            <w:tcW w:w="1474" w:type="dxa"/>
          </w:tcPr>
          <w:p w:rsidR="00DC0E94" w:rsidRDefault="00DC0E94">
            <w:pPr>
              <w:pStyle w:val="ConsPlusNormal"/>
              <w:jc w:val="center"/>
            </w:pPr>
            <w:r>
              <w:t>593754,4</w:t>
            </w:r>
          </w:p>
        </w:tc>
        <w:tc>
          <w:tcPr>
            <w:tcW w:w="1474" w:type="dxa"/>
          </w:tcPr>
          <w:p w:rsidR="00DC0E94" w:rsidRDefault="00DC0E94">
            <w:pPr>
              <w:pStyle w:val="ConsPlusNormal"/>
              <w:jc w:val="center"/>
            </w:pPr>
            <w:r>
              <w:t>484415,3</w:t>
            </w:r>
          </w:p>
        </w:tc>
        <w:tc>
          <w:tcPr>
            <w:tcW w:w="1474" w:type="dxa"/>
          </w:tcPr>
          <w:p w:rsidR="00DC0E94" w:rsidRDefault="00DC0E94">
            <w:pPr>
              <w:pStyle w:val="ConsPlusNormal"/>
              <w:jc w:val="center"/>
            </w:pPr>
            <w:r>
              <w:t>508879,9</w:t>
            </w:r>
          </w:p>
        </w:tc>
        <w:tc>
          <w:tcPr>
            <w:tcW w:w="1474" w:type="dxa"/>
          </w:tcPr>
          <w:p w:rsidR="00DC0E94" w:rsidRDefault="00DC0E94">
            <w:pPr>
              <w:pStyle w:val="ConsPlusNormal"/>
              <w:jc w:val="center"/>
            </w:pPr>
            <w:r>
              <w:t>525040,3</w:t>
            </w:r>
          </w:p>
        </w:tc>
        <w:tc>
          <w:tcPr>
            <w:tcW w:w="1474" w:type="dxa"/>
          </w:tcPr>
          <w:p w:rsidR="00DC0E94" w:rsidRDefault="00DC0E94">
            <w:pPr>
              <w:pStyle w:val="ConsPlusNormal"/>
              <w:jc w:val="center"/>
            </w:pPr>
            <w:r>
              <w:t>550725,2</w:t>
            </w:r>
          </w:p>
        </w:tc>
        <w:tc>
          <w:tcPr>
            <w:tcW w:w="1474" w:type="dxa"/>
          </w:tcPr>
          <w:p w:rsidR="00DC0E94" w:rsidRDefault="00DC0E94">
            <w:pPr>
              <w:pStyle w:val="ConsPlusNormal"/>
              <w:jc w:val="center"/>
            </w:pPr>
            <w:r>
              <w:t>158135,3</w:t>
            </w:r>
          </w:p>
        </w:tc>
        <w:tc>
          <w:tcPr>
            <w:tcW w:w="1474" w:type="dxa"/>
          </w:tcPr>
          <w:p w:rsidR="00DC0E94" w:rsidRDefault="00DC0E94">
            <w:pPr>
              <w:pStyle w:val="ConsPlusNormal"/>
              <w:jc w:val="center"/>
            </w:pPr>
            <w:r>
              <w:t>158135,3</w:t>
            </w:r>
          </w:p>
        </w:tc>
        <w:tc>
          <w:tcPr>
            <w:tcW w:w="1474" w:type="dxa"/>
          </w:tcPr>
          <w:p w:rsidR="00DC0E94" w:rsidRDefault="00DC0E94">
            <w:pPr>
              <w:pStyle w:val="ConsPlusNormal"/>
              <w:jc w:val="center"/>
            </w:pPr>
            <w:r>
              <w:t>158135,3</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из них</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"Создание номерного фонда, инфраструктуры и новых точек притяжения" национального проекта "Туризм и гостеприимство"</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269968,9</w:t>
            </w:r>
          </w:p>
        </w:tc>
        <w:tc>
          <w:tcPr>
            <w:tcW w:w="1474" w:type="dxa"/>
          </w:tcPr>
          <w:p w:rsidR="00DC0E94" w:rsidRDefault="00DC0E94">
            <w:pPr>
              <w:pStyle w:val="ConsPlusNormal"/>
              <w:jc w:val="center"/>
            </w:pPr>
            <w:r>
              <w:t>287671,8</w:t>
            </w:r>
          </w:p>
        </w:tc>
        <w:tc>
          <w:tcPr>
            <w:tcW w:w="1474" w:type="dxa"/>
          </w:tcPr>
          <w:p w:rsidR="00DC0E94" w:rsidRDefault="00DC0E94">
            <w:pPr>
              <w:pStyle w:val="ConsPlusNormal"/>
              <w:jc w:val="center"/>
            </w:pPr>
            <w:r>
              <w:t>313356,7</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1.18. Комплексное развитие сельских территорий Ленинградской области</w:t>
            </w:r>
          </w:p>
        </w:tc>
        <w:tc>
          <w:tcPr>
            <w:tcW w:w="1474" w:type="dxa"/>
          </w:tcPr>
          <w:p w:rsidR="00DC0E94" w:rsidRDefault="00DC0E94">
            <w:pPr>
              <w:pStyle w:val="ConsPlusNormal"/>
              <w:jc w:val="center"/>
            </w:pPr>
            <w:r>
              <w:t>1091910,8</w:t>
            </w:r>
          </w:p>
        </w:tc>
        <w:tc>
          <w:tcPr>
            <w:tcW w:w="1474" w:type="dxa"/>
          </w:tcPr>
          <w:p w:rsidR="00DC0E94" w:rsidRDefault="00DC0E94">
            <w:pPr>
              <w:pStyle w:val="ConsPlusNormal"/>
              <w:jc w:val="center"/>
            </w:pPr>
            <w:r>
              <w:t>1470472,0</w:t>
            </w:r>
          </w:p>
        </w:tc>
        <w:tc>
          <w:tcPr>
            <w:tcW w:w="1474" w:type="dxa"/>
          </w:tcPr>
          <w:p w:rsidR="00DC0E94" w:rsidRDefault="00DC0E94">
            <w:pPr>
              <w:pStyle w:val="ConsPlusNormal"/>
              <w:jc w:val="center"/>
            </w:pPr>
            <w:r>
              <w:t>1809296,9</w:t>
            </w:r>
          </w:p>
        </w:tc>
        <w:tc>
          <w:tcPr>
            <w:tcW w:w="1474" w:type="dxa"/>
          </w:tcPr>
          <w:p w:rsidR="00DC0E94" w:rsidRDefault="00DC0E94">
            <w:pPr>
              <w:pStyle w:val="ConsPlusNormal"/>
              <w:jc w:val="center"/>
            </w:pPr>
            <w:r>
              <w:t>990284,8</w:t>
            </w:r>
          </w:p>
        </w:tc>
        <w:tc>
          <w:tcPr>
            <w:tcW w:w="1474" w:type="dxa"/>
          </w:tcPr>
          <w:p w:rsidR="00DC0E94" w:rsidRDefault="00DC0E94">
            <w:pPr>
              <w:pStyle w:val="ConsPlusNormal"/>
              <w:jc w:val="center"/>
            </w:pPr>
            <w:r>
              <w:t>609764,9</w:t>
            </w:r>
          </w:p>
        </w:tc>
        <w:tc>
          <w:tcPr>
            <w:tcW w:w="1474" w:type="dxa"/>
          </w:tcPr>
          <w:p w:rsidR="00DC0E94" w:rsidRDefault="00DC0E94">
            <w:pPr>
              <w:pStyle w:val="ConsPlusNormal"/>
              <w:jc w:val="center"/>
            </w:pPr>
            <w:r>
              <w:t>439492,5</w:t>
            </w:r>
          </w:p>
        </w:tc>
        <w:tc>
          <w:tcPr>
            <w:tcW w:w="1474" w:type="dxa"/>
          </w:tcPr>
          <w:p w:rsidR="00DC0E94" w:rsidRDefault="00DC0E94">
            <w:pPr>
              <w:pStyle w:val="ConsPlusNormal"/>
              <w:jc w:val="center"/>
            </w:pPr>
            <w:r>
              <w:t>439492,5</w:t>
            </w:r>
          </w:p>
        </w:tc>
        <w:tc>
          <w:tcPr>
            <w:tcW w:w="1474" w:type="dxa"/>
          </w:tcPr>
          <w:p w:rsidR="00DC0E94" w:rsidRDefault="00DC0E94">
            <w:pPr>
              <w:pStyle w:val="ConsPlusNormal"/>
              <w:jc w:val="center"/>
            </w:pPr>
            <w:r>
              <w:t>439492,5</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из них</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t>Региональный проект "Кадры в агропромышлен</w:t>
            </w:r>
            <w:r>
              <w:lastRenderedPageBreak/>
              <w:t>ном комплексе" национального проекта "Технологическое обеспечение продовольственной безопасности"</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r>
              <w:t>59831,1</w:t>
            </w:r>
          </w:p>
        </w:tc>
        <w:tc>
          <w:tcPr>
            <w:tcW w:w="1474" w:type="dxa"/>
          </w:tcPr>
          <w:p w:rsidR="00DC0E94" w:rsidRDefault="00DC0E94">
            <w:pPr>
              <w:pStyle w:val="ConsPlusNormal"/>
              <w:jc w:val="center"/>
            </w:pPr>
            <w:r>
              <w:t>112382,6</w:t>
            </w:r>
          </w:p>
        </w:tc>
        <w:tc>
          <w:tcPr>
            <w:tcW w:w="1474" w:type="dxa"/>
          </w:tcPr>
          <w:p w:rsidR="00DC0E94" w:rsidRDefault="00DC0E94">
            <w:pPr>
              <w:pStyle w:val="ConsPlusNormal"/>
              <w:jc w:val="center"/>
            </w:pPr>
            <w:r>
              <w:t>147547,5</w:t>
            </w: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c>
          <w:tcPr>
            <w:tcW w:w="1474" w:type="dxa"/>
          </w:tcPr>
          <w:p w:rsidR="00DC0E94" w:rsidRDefault="00DC0E94">
            <w:pPr>
              <w:pStyle w:val="ConsPlusNormal"/>
              <w:jc w:val="center"/>
            </w:pPr>
          </w:p>
        </w:tc>
      </w:tr>
      <w:tr w:rsidR="00DC0E94">
        <w:tc>
          <w:tcPr>
            <w:tcW w:w="3061" w:type="dxa"/>
          </w:tcPr>
          <w:p w:rsidR="00DC0E94" w:rsidRDefault="00DC0E94">
            <w:pPr>
              <w:pStyle w:val="ConsPlusNormal"/>
            </w:pPr>
            <w:r>
              <w:lastRenderedPageBreak/>
              <w:t>2. Непрограммные расходы, всего &lt;*&gt;</w:t>
            </w:r>
          </w:p>
        </w:tc>
        <w:tc>
          <w:tcPr>
            <w:tcW w:w="1474" w:type="dxa"/>
          </w:tcPr>
          <w:p w:rsidR="00DC0E94" w:rsidRDefault="00DC0E94">
            <w:pPr>
              <w:pStyle w:val="ConsPlusNormal"/>
              <w:jc w:val="center"/>
            </w:pPr>
            <w:r>
              <w:t>15914123,8</w:t>
            </w:r>
          </w:p>
        </w:tc>
        <w:tc>
          <w:tcPr>
            <w:tcW w:w="1474" w:type="dxa"/>
          </w:tcPr>
          <w:p w:rsidR="00DC0E94" w:rsidRDefault="00DC0E94">
            <w:pPr>
              <w:pStyle w:val="ConsPlusNormal"/>
              <w:jc w:val="center"/>
            </w:pPr>
            <w:r>
              <w:t>14472933,4</w:t>
            </w:r>
          </w:p>
        </w:tc>
        <w:tc>
          <w:tcPr>
            <w:tcW w:w="1474" w:type="dxa"/>
          </w:tcPr>
          <w:p w:rsidR="00DC0E94" w:rsidRDefault="00DC0E94">
            <w:pPr>
              <w:pStyle w:val="ConsPlusNormal"/>
              <w:jc w:val="center"/>
            </w:pPr>
            <w:r>
              <w:t>24760583,0</w:t>
            </w:r>
          </w:p>
        </w:tc>
        <w:tc>
          <w:tcPr>
            <w:tcW w:w="1474" w:type="dxa"/>
          </w:tcPr>
          <w:p w:rsidR="00DC0E94" w:rsidRDefault="00DC0E94">
            <w:pPr>
              <w:pStyle w:val="ConsPlusNormal"/>
              <w:jc w:val="center"/>
            </w:pPr>
            <w:r>
              <w:t>31329969,2</w:t>
            </w:r>
          </w:p>
        </w:tc>
        <w:tc>
          <w:tcPr>
            <w:tcW w:w="1474" w:type="dxa"/>
          </w:tcPr>
          <w:p w:rsidR="00DC0E94" w:rsidRDefault="00DC0E94">
            <w:pPr>
              <w:pStyle w:val="ConsPlusNormal"/>
              <w:jc w:val="center"/>
            </w:pPr>
            <w:r>
              <w:t>32077021,7</w:t>
            </w:r>
          </w:p>
        </w:tc>
        <w:tc>
          <w:tcPr>
            <w:tcW w:w="1474" w:type="dxa"/>
          </w:tcPr>
          <w:p w:rsidR="00DC0E94" w:rsidRDefault="00DC0E94">
            <w:pPr>
              <w:pStyle w:val="ConsPlusNormal"/>
              <w:jc w:val="center"/>
            </w:pPr>
            <w:r>
              <w:t>113246536,1</w:t>
            </w:r>
          </w:p>
        </w:tc>
        <w:tc>
          <w:tcPr>
            <w:tcW w:w="1474" w:type="dxa"/>
          </w:tcPr>
          <w:p w:rsidR="00DC0E94" w:rsidRDefault="00DC0E94">
            <w:pPr>
              <w:pStyle w:val="ConsPlusNormal"/>
              <w:jc w:val="center"/>
            </w:pPr>
            <w:r>
              <w:t>129768602,5</w:t>
            </w:r>
          </w:p>
        </w:tc>
        <w:tc>
          <w:tcPr>
            <w:tcW w:w="1474" w:type="dxa"/>
          </w:tcPr>
          <w:p w:rsidR="00DC0E94" w:rsidRDefault="00DC0E94">
            <w:pPr>
              <w:pStyle w:val="ConsPlusNormal"/>
              <w:jc w:val="center"/>
            </w:pPr>
            <w:r>
              <w:t>151039038,5</w:t>
            </w:r>
          </w:p>
        </w:tc>
        <w:tc>
          <w:tcPr>
            <w:tcW w:w="1474" w:type="dxa"/>
          </w:tcPr>
          <w:p w:rsidR="00DC0E94" w:rsidRDefault="00DC0E94">
            <w:pPr>
              <w:pStyle w:val="ConsPlusNormal"/>
              <w:jc w:val="center"/>
            </w:pPr>
            <w:r>
              <w:t>339023714,1</w:t>
            </w:r>
          </w:p>
        </w:tc>
        <w:tc>
          <w:tcPr>
            <w:tcW w:w="1474" w:type="dxa"/>
          </w:tcPr>
          <w:p w:rsidR="00DC0E94" w:rsidRDefault="00DC0E94">
            <w:pPr>
              <w:pStyle w:val="ConsPlusNormal"/>
              <w:jc w:val="center"/>
            </w:pPr>
            <w:r>
              <w:t>361055607,7</w:t>
            </w:r>
          </w:p>
        </w:tc>
        <w:tc>
          <w:tcPr>
            <w:tcW w:w="1474" w:type="dxa"/>
          </w:tcPr>
          <w:p w:rsidR="00DC0E94" w:rsidRDefault="00DC0E94">
            <w:pPr>
              <w:pStyle w:val="ConsPlusNormal"/>
              <w:jc w:val="center"/>
            </w:pPr>
            <w:r>
              <w:t>383065619,3</w:t>
            </w:r>
          </w:p>
        </w:tc>
        <w:tc>
          <w:tcPr>
            <w:tcW w:w="1474" w:type="dxa"/>
          </w:tcPr>
          <w:p w:rsidR="00DC0E94" w:rsidRDefault="00DC0E94">
            <w:pPr>
              <w:pStyle w:val="ConsPlusNormal"/>
              <w:jc w:val="center"/>
            </w:pPr>
            <w:r>
              <w:t>407634045,8</w:t>
            </w:r>
          </w:p>
        </w:tc>
      </w:tr>
      <w:tr w:rsidR="00DC0E94">
        <w:tc>
          <w:tcPr>
            <w:tcW w:w="3061" w:type="dxa"/>
          </w:tcPr>
          <w:p w:rsidR="00DC0E94" w:rsidRDefault="00DC0E94">
            <w:pPr>
              <w:pStyle w:val="ConsPlusNormal"/>
            </w:pPr>
            <w:r>
              <w:t>Удельный вес</w:t>
            </w:r>
            <w:proofErr w:type="gramStart"/>
            <w:r>
              <w:t xml:space="preserve"> (%)</w:t>
            </w:r>
            <w:proofErr w:type="gramEnd"/>
          </w:p>
        </w:tc>
        <w:tc>
          <w:tcPr>
            <w:tcW w:w="1474" w:type="dxa"/>
          </w:tcPr>
          <w:p w:rsidR="00DC0E94" w:rsidRDefault="00DC0E94">
            <w:pPr>
              <w:pStyle w:val="ConsPlusNormal"/>
              <w:jc w:val="center"/>
            </w:pPr>
            <w:r>
              <w:t>7,4</w:t>
            </w:r>
          </w:p>
        </w:tc>
        <w:tc>
          <w:tcPr>
            <w:tcW w:w="1474" w:type="dxa"/>
          </w:tcPr>
          <w:p w:rsidR="00DC0E94" w:rsidRDefault="00DC0E94">
            <w:pPr>
              <w:pStyle w:val="ConsPlusNormal"/>
              <w:jc w:val="center"/>
            </w:pPr>
            <w:r>
              <w:t>5,7</w:t>
            </w:r>
          </w:p>
        </w:tc>
        <w:tc>
          <w:tcPr>
            <w:tcW w:w="1474" w:type="dxa"/>
          </w:tcPr>
          <w:p w:rsidR="00DC0E94" w:rsidRDefault="00DC0E94">
            <w:pPr>
              <w:pStyle w:val="ConsPlusNormal"/>
              <w:jc w:val="center"/>
            </w:pPr>
            <w:r>
              <w:t>9,2</w:t>
            </w:r>
          </w:p>
        </w:tc>
        <w:tc>
          <w:tcPr>
            <w:tcW w:w="1474" w:type="dxa"/>
          </w:tcPr>
          <w:p w:rsidR="00DC0E94" w:rsidRDefault="00DC0E94">
            <w:pPr>
              <w:pStyle w:val="ConsPlusNormal"/>
              <w:jc w:val="center"/>
            </w:pPr>
            <w:r>
              <w:t>12,1</w:t>
            </w:r>
          </w:p>
        </w:tc>
        <w:tc>
          <w:tcPr>
            <w:tcW w:w="1474" w:type="dxa"/>
          </w:tcPr>
          <w:p w:rsidR="00DC0E94" w:rsidRDefault="00DC0E94">
            <w:pPr>
              <w:pStyle w:val="ConsPlusNormal"/>
              <w:jc w:val="center"/>
            </w:pPr>
            <w:r>
              <w:t>12,1</w:t>
            </w:r>
          </w:p>
        </w:tc>
        <w:tc>
          <w:tcPr>
            <w:tcW w:w="1474" w:type="dxa"/>
          </w:tcPr>
          <w:p w:rsidR="00DC0E94" w:rsidRDefault="00DC0E94">
            <w:pPr>
              <w:pStyle w:val="ConsPlusNormal"/>
              <w:jc w:val="center"/>
            </w:pPr>
            <w:r>
              <w:t>41,3</w:t>
            </w:r>
          </w:p>
        </w:tc>
        <w:tc>
          <w:tcPr>
            <w:tcW w:w="1474" w:type="dxa"/>
          </w:tcPr>
          <w:p w:rsidR="00DC0E94" w:rsidRDefault="00DC0E94">
            <w:pPr>
              <w:pStyle w:val="ConsPlusNormal"/>
              <w:jc w:val="center"/>
            </w:pPr>
            <w:r>
              <w:t>44,5</w:t>
            </w:r>
          </w:p>
        </w:tc>
        <w:tc>
          <w:tcPr>
            <w:tcW w:w="1474" w:type="dxa"/>
          </w:tcPr>
          <w:p w:rsidR="00DC0E94" w:rsidRDefault="00DC0E94">
            <w:pPr>
              <w:pStyle w:val="ConsPlusNormal"/>
              <w:jc w:val="center"/>
            </w:pPr>
            <w:r>
              <w:t>48,5</w:t>
            </w:r>
          </w:p>
        </w:tc>
        <w:tc>
          <w:tcPr>
            <w:tcW w:w="1474" w:type="dxa"/>
          </w:tcPr>
          <w:p w:rsidR="00DC0E94" w:rsidRDefault="00DC0E94">
            <w:pPr>
              <w:pStyle w:val="ConsPlusNormal"/>
              <w:jc w:val="center"/>
            </w:pPr>
            <w:r>
              <w:t>100,0</w:t>
            </w:r>
          </w:p>
        </w:tc>
        <w:tc>
          <w:tcPr>
            <w:tcW w:w="1474" w:type="dxa"/>
          </w:tcPr>
          <w:p w:rsidR="00DC0E94" w:rsidRDefault="00DC0E94">
            <w:pPr>
              <w:pStyle w:val="ConsPlusNormal"/>
              <w:jc w:val="center"/>
            </w:pPr>
            <w:r>
              <w:t>100,0</w:t>
            </w:r>
          </w:p>
        </w:tc>
        <w:tc>
          <w:tcPr>
            <w:tcW w:w="1474" w:type="dxa"/>
          </w:tcPr>
          <w:p w:rsidR="00DC0E94" w:rsidRDefault="00DC0E94">
            <w:pPr>
              <w:pStyle w:val="ConsPlusNormal"/>
              <w:jc w:val="center"/>
            </w:pPr>
            <w:r>
              <w:t>100,0</w:t>
            </w:r>
          </w:p>
        </w:tc>
        <w:tc>
          <w:tcPr>
            <w:tcW w:w="1474" w:type="dxa"/>
          </w:tcPr>
          <w:p w:rsidR="00DC0E94" w:rsidRDefault="00DC0E94">
            <w:pPr>
              <w:pStyle w:val="ConsPlusNormal"/>
              <w:jc w:val="center"/>
            </w:pPr>
            <w:r>
              <w:t>100,0</w:t>
            </w:r>
          </w:p>
        </w:tc>
      </w:tr>
    </w:tbl>
    <w:p w:rsidR="00DC0E94" w:rsidRDefault="00DC0E94">
      <w:pPr>
        <w:pStyle w:val="ConsPlusNormal"/>
      </w:pPr>
    </w:p>
    <w:p w:rsidR="00DC0E94" w:rsidRDefault="00DC0E94">
      <w:pPr>
        <w:pStyle w:val="ConsPlusNormal"/>
      </w:pPr>
      <w:r>
        <w:t xml:space="preserve">&lt;*&gt; В 2026 и 2027 годах </w:t>
      </w:r>
      <w:proofErr w:type="gramStart"/>
      <w:r>
        <w:t>в непрограммных</w:t>
      </w:r>
      <w:proofErr w:type="gramEnd"/>
      <w:r>
        <w:t xml:space="preserve"> расходах учтены условно утвержденные расходы.</w:t>
      </w:r>
    </w:p>
    <w:p w:rsidR="00DC0E94" w:rsidRDefault="00DC0E94">
      <w:pPr>
        <w:pStyle w:val="ConsPlusNormal"/>
      </w:pPr>
    </w:p>
    <w:p w:rsidR="00DC0E94" w:rsidRDefault="00DC0E94" w:rsidP="00DC0E94">
      <w:pPr>
        <w:pStyle w:val="ConsPlusNormal"/>
        <w:ind w:firstLine="708"/>
      </w:pPr>
    </w:p>
    <w:sectPr w:rsidR="00DC0E94" w:rsidSect="00DC0E94">
      <w:pgSz w:w="16838" w:h="11905" w:orient="landscape"/>
      <w:pgMar w:top="1701" w:right="1134" w:bottom="850" w:left="1134"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E94"/>
    <w:rsid w:val="00A00B38"/>
    <w:rsid w:val="00DC0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E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0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0E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0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0E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C0E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0E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0E9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E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0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0E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0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0E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C0E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0E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0E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0326&amp;dst=100010" TargetMode="External"/><Relationship Id="rId13" Type="http://schemas.openxmlformats.org/officeDocument/2006/relationships/hyperlink" Target="https://login.consultant.ru/link/?req=doc&amp;base=LAW&amp;n=495706&amp;dst=101069" TargetMode="External"/><Relationship Id="rId3" Type="http://schemas.openxmlformats.org/officeDocument/2006/relationships/settings" Target="settings.xml"/><Relationship Id="rId7" Type="http://schemas.openxmlformats.org/officeDocument/2006/relationships/hyperlink" Target="https://login.consultant.ru/link/?req=doc&amp;base=LAW&amp;n=495710&amp;dst=3834" TargetMode="External"/><Relationship Id="rId12" Type="http://schemas.openxmlformats.org/officeDocument/2006/relationships/hyperlink" Target="https://login.consultant.ru/link/?req=doc&amp;base=SPB&amp;n=306369&amp;dst=100005"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306369&amp;dst=100005" TargetMode="External"/><Relationship Id="rId11" Type="http://schemas.openxmlformats.org/officeDocument/2006/relationships/hyperlink" Target="https://login.consultant.ru/link/?req=doc&amp;base=SPB&amp;n=253102" TargetMode="External"/><Relationship Id="rId5" Type="http://schemas.openxmlformats.org/officeDocument/2006/relationships/hyperlink" Target="https://login.consultant.ru/link/?req=doc&amp;base=SPB&amp;n=287223&amp;dst=100005" TargetMode="External"/><Relationship Id="rId15" Type="http://schemas.openxmlformats.org/officeDocument/2006/relationships/hyperlink" Target="https://login.consultant.ru/link/?req=doc&amp;base=LAW&amp;n=475991" TargetMode="External"/><Relationship Id="rId10" Type="http://schemas.openxmlformats.org/officeDocument/2006/relationships/hyperlink" Target="https://login.consultant.ru/link/?req=doc&amp;base=SPB&amp;n=222857"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53473" TargetMode="External"/><Relationship Id="rId14" Type="http://schemas.openxmlformats.org/officeDocument/2006/relationships/hyperlink" Target="https://login.consultant.ru/link/?req=doc&amp;base=LAW&amp;n=495706&amp;dst=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39</Pages>
  <Words>8540</Words>
  <Characters>48678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Старостина Рузанна Левоновна</dc:creator>
  <cp:lastModifiedBy>Старостина Рузанна Левоновна</cp:lastModifiedBy>
  <cp:revision>1</cp:revision>
  <dcterms:created xsi:type="dcterms:W3CDTF">2026-02-02T14:19:00Z</dcterms:created>
  <dcterms:modified xsi:type="dcterms:W3CDTF">2026-02-02T14:23:00Z</dcterms:modified>
</cp:coreProperties>
</file>