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AF" w:rsidRPr="0034507D" w:rsidRDefault="00076864" w:rsidP="00BF4772">
      <w:pPr>
        <w:jc w:val="center"/>
        <w:outlineLvl w:val="0"/>
        <w:rPr>
          <w:b/>
          <w:bCs/>
          <w:szCs w:val="28"/>
        </w:rPr>
      </w:pPr>
      <w:r w:rsidRPr="0034507D">
        <w:rPr>
          <w:szCs w:val="28"/>
        </w:rPr>
        <w:t>Пояснительная записка</w:t>
      </w:r>
      <w:r w:rsidR="005C6654" w:rsidRPr="0034507D">
        <w:rPr>
          <w:szCs w:val="28"/>
        </w:rPr>
        <w:t xml:space="preserve"> </w:t>
      </w:r>
      <w:r w:rsidRPr="0034507D">
        <w:rPr>
          <w:szCs w:val="28"/>
        </w:rPr>
        <w:t xml:space="preserve">к проекту постановления </w:t>
      </w:r>
      <w:r w:rsidR="00857950" w:rsidRPr="0034507D">
        <w:rPr>
          <w:szCs w:val="28"/>
        </w:rPr>
        <w:br/>
      </w:r>
      <w:r w:rsidRPr="0034507D">
        <w:rPr>
          <w:szCs w:val="28"/>
        </w:rPr>
        <w:t>Правительства Ленинградской области</w:t>
      </w:r>
      <w:r w:rsidR="005C6654" w:rsidRPr="0034507D">
        <w:rPr>
          <w:szCs w:val="28"/>
        </w:rPr>
        <w:t xml:space="preserve"> </w:t>
      </w:r>
      <w:r w:rsidR="00857950" w:rsidRPr="0034507D">
        <w:rPr>
          <w:szCs w:val="28"/>
        </w:rPr>
        <w:br/>
      </w:r>
      <w:r w:rsidR="00C07EEC" w:rsidRPr="0034507D">
        <w:rPr>
          <w:szCs w:val="28"/>
        </w:rPr>
        <w:t>«</w:t>
      </w:r>
      <w:r w:rsidR="0098420C" w:rsidRPr="0034507D">
        <w:rPr>
          <w:szCs w:val="28"/>
        </w:rPr>
        <w:t xml:space="preserve">О </w:t>
      </w:r>
      <w:r w:rsidR="0098420C" w:rsidRPr="0034507D">
        <w:rPr>
          <w:bCs/>
          <w:szCs w:val="28"/>
        </w:rPr>
        <w:t xml:space="preserve">внесении изменений в Генеральный план муниципального образования </w:t>
      </w:r>
      <w:proofErr w:type="spellStart"/>
      <w:r w:rsidR="0098420C" w:rsidRPr="0034507D">
        <w:rPr>
          <w:bCs/>
          <w:szCs w:val="28"/>
        </w:rPr>
        <w:t>Пениковское</w:t>
      </w:r>
      <w:proofErr w:type="spellEnd"/>
      <w:r w:rsidR="0098420C" w:rsidRPr="0034507D">
        <w:rPr>
          <w:bCs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 применительно </w:t>
      </w:r>
      <w:r w:rsidR="0062704F" w:rsidRPr="0034507D">
        <w:rPr>
          <w:bCs/>
          <w:szCs w:val="28"/>
        </w:rPr>
        <w:br/>
      </w:r>
      <w:r w:rsidR="0098420C" w:rsidRPr="0034507D">
        <w:rPr>
          <w:bCs/>
          <w:szCs w:val="28"/>
        </w:rPr>
        <w:t xml:space="preserve">к деревне Малое </w:t>
      </w:r>
      <w:proofErr w:type="spellStart"/>
      <w:r w:rsidR="0098420C" w:rsidRPr="0034507D">
        <w:rPr>
          <w:bCs/>
          <w:szCs w:val="28"/>
        </w:rPr>
        <w:t>Коновалово</w:t>
      </w:r>
      <w:proofErr w:type="spellEnd"/>
      <w:r w:rsidR="0098420C" w:rsidRPr="0034507D">
        <w:rPr>
          <w:bCs/>
          <w:szCs w:val="28"/>
        </w:rPr>
        <w:t xml:space="preserve">, деревне </w:t>
      </w:r>
      <w:proofErr w:type="spellStart"/>
      <w:r w:rsidR="0098420C" w:rsidRPr="0034507D">
        <w:rPr>
          <w:bCs/>
          <w:szCs w:val="28"/>
        </w:rPr>
        <w:t>Лангерево</w:t>
      </w:r>
      <w:proofErr w:type="spellEnd"/>
      <w:r w:rsidR="00C07EEC" w:rsidRPr="0034507D">
        <w:rPr>
          <w:szCs w:val="28"/>
        </w:rPr>
        <w:t>»</w:t>
      </w:r>
    </w:p>
    <w:p w:rsidR="00076864" w:rsidRPr="00E83F64" w:rsidRDefault="00076864" w:rsidP="00281FDC">
      <w:pPr>
        <w:widowControl w:val="0"/>
        <w:jc w:val="center"/>
        <w:rPr>
          <w:szCs w:val="28"/>
          <w:highlight w:val="yellow"/>
          <w:lang w:eastAsia="ar-SA"/>
        </w:rPr>
      </w:pPr>
    </w:p>
    <w:p w:rsidR="00076864" w:rsidRPr="0034507D" w:rsidRDefault="00076864" w:rsidP="00136FD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507D">
        <w:rPr>
          <w:szCs w:val="28"/>
        </w:rPr>
        <w:t>Проект постановления Правительства Ленинградской области</w:t>
      </w:r>
      <w:r w:rsidR="00F96845" w:rsidRPr="0034507D">
        <w:rPr>
          <w:szCs w:val="28"/>
        </w:rPr>
        <w:t xml:space="preserve"> </w:t>
      </w:r>
      <w:r w:rsidR="00C07EEC" w:rsidRPr="0034507D">
        <w:rPr>
          <w:szCs w:val="28"/>
        </w:rPr>
        <w:t>«</w:t>
      </w:r>
      <w:r w:rsidR="0034507D" w:rsidRPr="0034507D">
        <w:rPr>
          <w:szCs w:val="28"/>
        </w:rPr>
        <w:t xml:space="preserve">О </w:t>
      </w:r>
      <w:r w:rsidR="0034507D" w:rsidRPr="0034507D">
        <w:rPr>
          <w:bCs/>
          <w:szCs w:val="28"/>
        </w:rPr>
        <w:t xml:space="preserve">внесении изменений в Генеральный план муниципального образования </w:t>
      </w:r>
      <w:proofErr w:type="spellStart"/>
      <w:r w:rsidR="0034507D" w:rsidRPr="0034507D">
        <w:rPr>
          <w:bCs/>
          <w:szCs w:val="28"/>
        </w:rPr>
        <w:t>Пениковское</w:t>
      </w:r>
      <w:proofErr w:type="spellEnd"/>
      <w:r w:rsidR="0034507D" w:rsidRPr="0034507D">
        <w:rPr>
          <w:bCs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 применительно к деревне Малое </w:t>
      </w:r>
      <w:proofErr w:type="spellStart"/>
      <w:r w:rsidR="0034507D" w:rsidRPr="0034507D">
        <w:rPr>
          <w:bCs/>
          <w:szCs w:val="28"/>
        </w:rPr>
        <w:t>Коновалово</w:t>
      </w:r>
      <w:proofErr w:type="spellEnd"/>
      <w:r w:rsidR="0034507D" w:rsidRPr="0034507D">
        <w:rPr>
          <w:bCs/>
          <w:szCs w:val="28"/>
        </w:rPr>
        <w:t xml:space="preserve">, </w:t>
      </w:r>
      <w:r w:rsidR="00CA44CE">
        <w:rPr>
          <w:bCs/>
          <w:szCs w:val="28"/>
        </w:rPr>
        <w:br/>
      </w:r>
      <w:r w:rsidR="0034507D" w:rsidRPr="0034507D">
        <w:rPr>
          <w:bCs/>
          <w:szCs w:val="28"/>
        </w:rPr>
        <w:t xml:space="preserve">деревне </w:t>
      </w:r>
      <w:proofErr w:type="spellStart"/>
      <w:r w:rsidR="0034507D" w:rsidRPr="0034507D">
        <w:rPr>
          <w:bCs/>
          <w:szCs w:val="28"/>
        </w:rPr>
        <w:t>Лангерево</w:t>
      </w:r>
      <w:proofErr w:type="spellEnd"/>
      <w:r w:rsidR="00C07EEC" w:rsidRPr="0034507D">
        <w:rPr>
          <w:szCs w:val="28"/>
          <w:lang w:eastAsia="ar-SA"/>
        </w:rPr>
        <w:t>»</w:t>
      </w:r>
      <w:r w:rsidRPr="0034507D">
        <w:rPr>
          <w:szCs w:val="28"/>
          <w:lang w:eastAsia="ar-SA"/>
        </w:rPr>
        <w:t xml:space="preserve"> </w:t>
      </w:r>
      <w:r w:rsidRPr="0034507D">
        <w:rPr>
          <w:szCs w:val="28"/>
        </w:rPr>
        <w:t>подготовлен Комитетом градостроительной политики Ленинградской области на основании пункта 4 части 1 статьи 1 областног</w:t>
      </w:r>
      <w:r w:rsidR="001A572E" w:rsidRPr="0034507D">
        <w:rPr>
          <w:szCs w:val="28"/>
        </w:rPr>
        <w:t xml:space="preserve">о закона от </w:t>
      </w:r>
      <w:r w:rsidR="00070C98" w:rsidRPr="0034507D">
        <w:rPr>
          <w:szCs w:val="28"/>
        </w:rPr>
        <w:t>7</w:t>
      </w:r>
      <w:r w:rsidR="001A572E" w:rsidRPr="0034507D">
        <w:rPr>
          <w:szCs w:val="28"/>
        </w:rPr>
        <w:t xml:space="preserve"> июля </w:t>
      </w:r>
      <w:r w:rsidR="00070C98" w:rsidRPr="0034507D">
        <w:rPr>
          <w:szCs w:val="28"/>
        </w:rPr>
        <w:t>2014</w:t>
      </w:r>
      <w:r w:rsidR="001A572E" w:rsidRPr="0034507D">
        <w:rPr>
          <w:szCs w:val="28"/>
        </w:rPr>
        <w:t xml:space="preserve"> года</w:t>
      </w:r>
      <w:r w:rsidR="00070C98" w:rsidRPr="0034507D">
        <w:rPr>
          <w:szCs w:val="28"/>
        </w:rPr>
        <w:t xml:space="preserve"> № 45-оз </w:t>
      </w:r>
      <w:r w:rsidR="00C07EEC" w:rsidRPr="0034507D">
        <w:rPr>
          <w:szCs w:val="28"/>
        </w:rPr>
        <w:t>«</w:t>
      </w:r>
      <w:r w:rsidRPr="0034507D">
        <w:rPr>
          <w:szCs w:val="28"/>
        </w:rPr>
        <w:t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 w:rsidR="00C07EEC" w:rsidRPr="0034507D">
        <w:rPr>
          <w:szCs w:val="28"/>
        </w:rPr>
        <w:t>»</w:t>
      </w:r>
      <w:r w:rsidRPr="0034507D">
        <w:rPr>
          <w:szCs w:val="28"/>
        </w:rPr>
        <w:t>, в соответствии с которым внесение изменений в генеральные планы поселений отнесено к полномочиям Правительства Ленинградской области.</w:t>
      </w:r>
    </w:p>
    <w:p w:rsidR="00076864" w:rsidRPr="00E83F64" w:rsidRDefault="00076864" w:rsidP="003B13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highlight w:val="yellow"/>
        </w:rPr>
      </w:pPr>
      <w:r w:rsidRPr="0034507D">
        <w:rPr>
          <w:szCs w:val="28"/>
        </w:rPr>
        <w:t xml:space="preserve">Проект </w:t>
      </w:r>
      <w:r w:rsidR="00F244C7" w:rsidRPr="0034507D">
        <w:rPr>
          <w:szCs w:val="28"/>
        </w:rPr>
        <w:t xml:space="preserve">изменений в </w:t>
      </w:r>
      <w:r w:rsidR="0034507D" w:rsidRPr="0034507D">
        <w:rPr>
          <w:bCs/>
          <w:szCs w:val="28"/>
        </w:rPr>
        <w:t xml:space="preserve">Генеральный план муниципального образования </w:t>
      </w:r>
      <w:proofErr w:type="spellStart"/>
      <w:r w:rsidR="0034507D" w:rsidRPr="0034507D">
        <w:rPr>
          <w:bCs/>
          <w:szCs w:val="28"/>
        </w:rPr>
        <w:t>Пениковское</w:t>
      </w:r>
      <w:proofErr w:type="spellEnd"/>
      <w:r w:rsidR="0034507D" w:rsidRPr="0034507D">
        <w:rPr>
          <w:bCs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 применительно </w:t>
      </w:r>
      <w:r w:rsidR="0034507D" w:rsidRPr="0034507D">
        <w:rPr>
          <w:bCs/>
          <w:szCs w:val="28"/>
        </w:rPr>
        <w:br/>
        <w:t xml:space="preserve">к деревне Малое </w:t>
      </w:r>
      <w:proofErr w:type="spellStart"/>
      <w:r w:rsidR="0034507D" w:rsidRPr="0034507D">
        <w:rPr>
          <w:bCs/>
          <w:szCs w:val="28"/>
        </w:rPr>
        <w:t>Коновалово</w:t>
      </w:r>
      <w:proofErr w:type="spellEnd"/>
      <w:r w:rsidR="0034507D" w:rsidRPr="0034507D">
        <w:rPr>
          <w:bCs/>
          <w:szCs w:val="28"/>
        </w:rPr>
        <w:t xml:space="preserve">, деревне </w:t>
      </w:r>
      <w:proofErr w:type="spellStart"/>
      <w:r w:rsidR="0034507D" w:rsidRPr="0034507D">
        <w:rPr>
          <w:bCs/>
          <w:szCs w:val="28"/>
        </w:rPr>
        <w:t>Лангерево</w:t>
      </w:r>
      <w:proofErr w:type="spellEnd"/>
      <w:r w:rsidR="005A7D73" w:rsidRPr="0034507D">
        <w:rPr>
          <w:szCs w:val="28"/>
          <w:lang w:eastAsia="ar-SA"/>
        </w:rPr>
        <w:t xml:space="preserve"> </w:t>
      </w:r>
      <w:r w:rsidRPr="0034507D">
        <w:rPr>
          <w:szCs w:val="28"/>
        </w:rPr>
        <w:t>(далее – Проект</w:t>
      </w:r>
      <w:r w:rsidRPr="005755C7">
        <w:rPr>
          <w:szCs w:val="28"/>
        </w:rPr>
        <w:t>) подготовлен на</w:t>
      </w:r>
      <w:r w:rsidR="00264795" w:rsidRPr="005755C7">
        <w:rPr>
          <w:szCs w:val="28"/>
        </w:rPr>
        <w:t> </w:t>
      </w:r>
      <w:r w:rsidRPr="005755C7">
        <w:rPr>
          <w:szCs w:val="28"/>
        </w:rPr>
        <w:t xml:space="preserve">основании постановления администрации </w:t>
      </w:r>
      <w:r w:rsidR="005755C7" w:rsidRPr="005755C7">
        <w:rPr>
          <w:szCs w:val="28"/>
        </w:rPr>
        <w:t>Ломоносовского</w:t>
      </w:r>
      <w:r w:rsidR="00F244C7" w:rsidRPr="005755C7">
        <w:rPr>
          <w:szCs w:val="28"/>
        </w:rPr>
        <w:t xml:space="preserve"> муниципального района Ленинградской области</w:t>
      </w:r>
      <w:r w:rsidR="00243BEE" w:rsidRPr="005755C7">
        <w:rPr>
          <w:szCs w:val="28"/>
        </w:rPr>
        <w:t xml:space="preserve"> </w:t>
      </w:r>
      <w:r w:rsidR="00136FD7" w:rsidRPr="005755C7">
        <w:rPr>
          <w:szCs w:val="28"/>
        </w:rPr>
        <w:t xml:space="preserve">от </w:t>
      </w:r>
      <w:r w:rsidR="005755C7" w:rsidRPr="005755C7">
        <w:rPr>
          <w:szCs w:val="28"/>
        </w:rPr>
        <w:t xml:space="preserve">22 октября </w:t>
      </w:r>
      <w:r w:rsidR="00F244C7" w:rsidRPr="005755C7">
        <w:rPr>
          <w:szCs w:val="28"/>
        </w:rPr>
        <w:t>2024</w:t>
      </w:r>
      <w:r w:rsidR="00136FD7" w:rsidRPr="005755C7">
        <w:rPr>
          <w:szCs w:val="28"/>
        </w:rPr>
        <w:t xml:space="preserve"> года № </w:t>
      </w:r>
      <w:r w:rsidR="005755C7" w:rsidRPr="005755C7">
        <w:rPr>
          <w:szCs w:val="28"/>
        </w:rPr>
        <w:t>1868/24</w:t>
      </w:r>
      <w:r w:rsidR="00AA550A" w:rsidRPr="005755C7">
        <w:rPr>
          <w:szCs w:val="28"/>
        </w:rPr>
        <w:t xml:space="preserve"> </w:t>
      </w:r>
      <w:r w:rsidR="00243BEE" w:rsidRPr="005755C7">
        <w:rPr>
          <w:szCs w:val="28"/>
        </w:rPr>
        <w:br/>
      </w:r>
      <w:r w:rsidR="00AA550A" w:rsidRPr="005755C7">
        <w:rPr>
          <w:szCs w:val="28"/>
        </w:rPr>
        <w:t xml:space="preserve">(с изменениями, внесенными постановлением администрации </w:t>
      </w:r>
      <w:r w:rsidR="005755C7" w:rsidRPr="005755C7">
        <w:rPr>
          <w:szCs w:val="28"/>
        </w:rPr>
        <w:t>Ломоносовского</w:t>
      </w:r>
      <w:r w:rsidR="00AA550A" w:rsidRPr="005755C7">
        <w:rPr>
          <w:szCs w:val="28"/>
        </w:rPr>
        <w:t xml:space="preserve"> муниципального района Ленинградской области</w:t>
      </w:r>
      <w:r w:rsidR="00243BEE" w:rsidRPr="005755C7">
        <w:rPr>
          <w:szCs w:val="28"/>
        </w:rPr>
        <w:t xml:space="preserve"> </w:t>
      </w:r>
      <w:r w:rsidR="00AA550A" w:rsidRPr="005755C7">
        <w:rPr>
          <w:szCs w:val="28"/>
        </w:rPr>
        <w:t xml:space="preserve">от </w:t>
      </w:r>
      <w:r w:rsidR="005755C7" w:rsidRPr="005755C7">
        <w:rPr>
          <w:szCs w:val="28"/>
        </w:rPr>
        <w:t>16 декабря 2025</w:t>
      </w:r>
      <w:r w:rsidR="00AA550A" w:rsidRPr="005755C7">
        <w:rPr>
          <w:szCs w:val="28"/>
        </w:rPr>
        <w:t xml:space="preserve"> года № </w:t>
      </w:r>
      <w:r w:rsidR="005755C7" w:rsidRPr="005755C7">
        <w:rPr>
          <w:szCs w:val="28"/>
        </w:rPr>
        <w:t xml:space="preserve">2394/25) </w:t>
      </w:r>
      <w:r w:rsidRPr="00CA44CE">
        <w:rPr>
          <w:szCs w:val="28"/>
        </w:rPr>
        <w:t>(</w:t>
      </w:r>
      <w:r w:rsidR="0095625B" w:rsidRPr="00CA44CE">
        <w:rPr>
          <w:szCs w:val="28"/>
        </w:rPr>
        <w:t>документ</w:t>
      </w:r>
      <w:r w:rsidR="00014B5D" w:rsidRPr="00CA44CE">
        <w:rPr>
          <w:szCs w:val="28"/>
        </w:rPr>
        <w:t>ы</w:t>
      </w:r>
      <w:r w:rsidR="0095625B" w:rsidRPr="00CA44CE">
        <w:rPr>
          <w:szCs w:val="28"/>
        </w:rPr>
        <w:t xml:space="preserve"> 1</w:t>
      </w:r>
      <w:r w:rsidR="00AA550A" w:rsidRPr="00CA44CE">
        <w:rPr>
          <w:szCs w:val="28"/>
        </w:rPr>
        <w:t>, 2</w:t>
      </w:r>
      <w:r w:rsidRPr="00CA44CE">
        <w:rPr>
          <w:szCs w:val="28"/>
        </w:rPr>
        <w:t>)</w:t>
      </w:r>
      <w:r w:rsidRPr="005755C7">
        <w:rPr>
          <w:szCs w:val="28"/>
        </w:rPr>
        <w:t xml:space="preserve"> в</w:t>
      </w:r>
      <w:r w:rsidR="006C77DE" w:rsidRPr="005755C7">
        <w:rPr>
          <w:szCs w:val="28"/>
        </w:rPr>
        <w:t> </w:t>
      </w:r>
      <w:r w:rsidRPr="005755C7">
        <w:rPr>
          <w:szCs w:val="28"/>
        </w:rPr>
        <w:t>соответствии</w:t>
      </w:r>
      <w:r w:rsidR="006C77DE" w:rsidRPr="005755C7">
        <w:rPr>
          <w:szCs w:val="28"/>
        </w:rPr>
        <w:t xml:space="preserve"> </w:t>
      </w:r>
      <w:r w:rsidRPr="005755C7">
        <w:rPr>
          <w:szCs w:val="28"/>
        </w:rPr>
        <w:t>с</w:t>
      </w:r>
      <w:r w:rsidR="0045271D" w:rsidRPr="005755C7">
        <w:rPr>
          <w:szCs w:val="28"/>
        </w:rPr>
        <w:t>о</w:t>
      </w:r>
      <w:r w:rsidRPr="005755C7">
        <w:rPr>
          <w:szCs w:val="28"/>
        </w:rPr>
        <w:t xml:space="preserve"> стат</w:t>
      </w:r>
      <w:r w:rsidR="0045271D" w:rsidRPr="005755C7">
        <w:rPr>
          <w:szCs w:val="28"/>
        </w:rPr>
        <w:t>ьями</w:t>
      </w:r>
      <w:r w:rsidRPr="005755C7">
        <w:rPr>
          <w:szCs w:val="28"/>
        </w:rPr>
        <w:t xml:space="preserve"> 5.1, 23, 24, 25</w:t>
      </w:r>
      <w:r w:rsidR="005755C7">
        <w:rPr>
          <w:szCs w:val="28"/>
        </w:rPr>
        <w:t xml:space="preserve"> </w:t>
      </w:r>
      <w:r w:rsidRPr="005755C7">
        <w:rPr>
          <w:szCs w:val="28"/>
        </w:rPr>
        <w:t>и 28 Градостроительного кодекса Российской Федерации.</w:t>
      </w:r>
    </w:p>
    <w:p w:rsidR="00076864" w:rsidRPr="0034507D" w:rsidRDefault="00076864" w:rsidP="00281F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507D">
        <w:rPr>
          <w:szCs w:val="28"/>
        </w:rPr>
        <w:t>Проект согласован в порядке, установленном статьей 25 Градостроительного кодекса Российской Федерации. Информация о согласовании Проекта прилагается.</w:t>
      </w:r>
    </w:p>
    <w:p w:rsidR="00077823" w:rsidRPr="00CA44CE" w:rsidRDefault="00077823" w:rsidP="00C438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641B9">
        <w:rPr>
          <w:szCs w:val="28"/>
        </w:rPr>
        <w:t xml:space="preserve">В соответствии со статьями 5.1 и 28 Градостроительного кодекса </w:t>
      </w:r>
      <w:r w:rsidR="00CA44CE">
        <w:rPr>
          <w:szCs w:val="28"/>
        </w:rPr>
        <w:br/>
      </w:r>
      <w:r w:rsidRPr="008641B9">
        <w:rPr>
          <w:szCs w:val="28"/>
        </w:rPr>
        <w:t>Российской Федерации,</w:t>
      </w:r>
      <w:r w:rsidR="00870E2A" w:rsidRPr="008641B9">
        <w:rPr>
          <w:sz w:val="26"/>
          <w:szCs w:val="26"/>
        </w:rPr>
        <w:t xml:space="preserve"> </w:t>
      </w:r>
      <w:r w:rsidR="00C43863" w:rsidRPr="008641B9">
        <w:rPr>
          <w:szCs w:val="28"/>
        </w:rPr>
        <w:t xml:space="preserve">Уставом муниципального образования </w:t>
      </w:r>
      <w:r w:rsidR="008641B9" w:rsidRPr="008641B9">
        <w:rPr>
          <w:szCs w:val="28"/>
        </w:rPr>
        <w:t>Ломоносовский муниципальный район</w:t>
      </w:r>
      <w:r w:rsidR="00C43863" w:rsidRPr="008641B9">
        <w:rPr>
          <w:szCs w:val="28"/>
        </w:rPr>
        <w:t xml:space="preserve"> Ленинградской области,</w:t>
      </w:r>
      <w:r w:rsidR="00C43863" w:rsidRPr="008641B9">
        <w:rPr>
          <w:sz w:val="26"/>
          <w:szCs w:val="26"/>
        </w:rPr>
        <w:t xml:space="preserve"> </w:t>
      </w:r>
      <w:r w:rsidRPr="008641B9">
        <w:rPr>
          <w:szCs w:val="28"/>
        </w:rPr>
        <w:t xml:space="preserve">на основании </w:t>
      </w:r>
      <w:r w:rsidR="005755C7" w:rsidRPr="008641B9">
        <w:rPr>
          <w:szCs w:val="28"/>
        </w:rPr>
        <w:t>постановления администрации Ломоносовского муниципального района Ленинградской области</w:t>
      </w:r>
      <w:r w:rsidR="00C43863" w:rsidRPr="008641B9">
        <w:rPr>
          <w:szCs w:val="28"/>
        </w:rPr>
        <w:t xml:space="preserve"> </w:t>
      </w:r>
      <w:r w:rsidR="00CA44CE">
        <w:rPr>
          <w:szCs w:val="28"/>
        </w:rPr>
        <w:br/>
      </w:r>
      <w:r w:rsidR="00C43863" w:rsidRPr="008641B9">
        <w:rPr>
          <w:szCs w:val="28"/>
        </w:rPr>
        <w:t xml:space="preserve">от 13 ноября 2025 года № </w:t>
      </w:r>
      <w:r w:rsidR="005755C7" w:rsidRPr="008641B9">
        <w:rPr>
          <w:szCs w:val="28"/>
        </w:rPr>
        <w:t>20 «О назначении публичных слушаний по Проекту»</w:t>
      </w:r>
      <w:r w:rsidRPr="008641B9">
        <w:rPr>
          <w:szCs w:val="28"/>
        </w:rPr>
        <w:t xml:space="preserve"> Проект рассмотрен на публичных </w:t>
      </w:r>
      <w:r w:rsidRPr="00CA44CE">
        <w:rPr>
          <w:szCs w:val="28"/>
        </w:rPr>
        <w:t>слушаниях (</w:t>
      </w:r>
      <w:r w:rsidR="00CA44CE" w:rsidRPr="00CA44CE">
        <w:rPr>
          <w:szCs w:val="28"/>
        </w:rPr>
        <w:t xml:space="preserve">справка – </w:t>
      </w:r>
      <w:r w:rsidRPr="00CA44CE">
        <w:rPr>
          <w:szCs w:val="28"/>
        </w:rPr>
        <w:t xml:space="preserve">документ </w:t>
      </w:r>
      <w:r w:rsidR="00243BEE" w:rsidRPr="00CA44CE">
        <w:rPr>
          <w:szCs w:val="28"/>
        </w:rPr>
        <w:t>3</w:t>
      </w:r>
      <w:r w:rsidRPr="00CA44CE">
        <w:rPr>
          <w:szCs w:val="28"/>
        </w:rPr>
        <w:t>).</w:t>
      </w:r>
    </w:p>
    <w:p w:rsidR="009F6C27" w:rsidRPr="00B319D8" w:rsidRDefault="009F6C27" w:rsidP="00281F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319D8">
        <w:rPr>
          <w:szCs w:val="28"/>
        </w:rPr>
        <w:t>В результате проверки соответствия процедуры подготовки, согласования</w:t>
      </w:r>
      <w:r w:rsidR="00F96845" w:rsidRPr="00B319D8">
        <w:rPr>
          <w:szCs w:val="28"/>
        </w:rPr>
        <w:t xml:space="preserve"> </w:t>
      </w:r>
      <w:r w:rsidR="00A06524" w:rsidRPr="00B319D8">
        <w:rPr>
          <w:szCs w:val="28"/>
        </w:rPr>
        <w:br/>
      </w:r>
      <w:r w:rsidRPr="00B319D8">
        <w:rPr>
          <w:szCs w:val="28"/>
        </w:rPr>
        <w:t>и проведения публичных слушаний по Проек</w:t>
      </w:r>
      <w:r w:rsidR="003856C1" w:rsidRPr="00B319D8">
        <w:rPr>
          <w:szCs w:val="28"/>
        </w:rPr>
        <w:t>ту нарушения законодательства</w:t>
      </w:r>
      <w:r w:rsidR="00F96845" w:rsidRPr="00B319D8">
        <w:rPr>
          <w:szCs w:val="28"/>
        </w:rPr>
        <w:t xml:space="preserve"> </w:t>
      </w:r>
      <w:r w:rsidR="00A06524" w:rsidRPr="00B319D8">
        <w:rPr>
          <w:szCs w:val="28"/>
        </w:rPr>
        <w:br/>
      </w:r>
      <w:r w:rsidR="003856C1" w:rsidRPr="00B319D8">
        <w:rPr>
          <w:szCs w:val="28"/>
        </w:rPr>
        <w:t xml:space="preserve">о </w:t>
      </w:r>
      <w:r w:rsidRPr="00B319D8">
        <w:rPr>
          <w:szCs w:val="28"/>
        </w:rPr>
        <w:t>градостроительной деятельности не выявлены. Процедура подготовки, согласования и проведения публичных слушаний по Проекту соответствует законодательству о градостроительной деятельности.</w:t>
      </w:r>
    </w:p>
    <w:p w:rsidR="009F6C27" w:rsidRPr="00B319D8" w:rsidRDefault="009F6C27" w:rsidP="00281F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319D8">
        <w:rPr>
          <w:szCs w:val="28"/>
        </w:rPr>
        <w:t>В соответствии с пунктом 1.</w:t>
      </w:r>
      <w:r w:rsidR="00FA4205" w:rsidRPr="00B319D8">
        <w:rPr>
          <w:szCs w:val="28"/>
        </w:rPr>
        <w:t>3</w:t>
      </w:r>
      <w:r w:rsidRPr="00B319D8">
        <w:rPr>
          <w:szCs w:val="28"/>
        </w:rPr>
        <w:t xml:space="preserve"> Порядка проведения процедур оценки регулирующего воздействия проектов нормативных право</w:t>
      </w:r>
      <w:r w:rsidR="00FA4205" w:rsidRPr="00B319D8">
        <w:rPr>
          <w:szCs w:val="28"/>
        </w:rPr>
        <w:t>вых актов Ленинградской области</w:t>
      </w:r>
      <w:r w:rsidRPr="00B319D8">
        <w:rPr>
          <w:szCs w:val="28"/>
        </w:rPr>
        <w:t>, утвержденного постановлением Правительства Ленинградской области от </w:t>
      </w:r>
      <w:r w:rsidR="00FA4205" w:rsidRPr="00B319D8">
        <w:rPr>
          <w:szCs w:val="28"/>
        </w:rPr>
        <w:t>13 апреля 2023 года</w:t>
      </w:r>
      <w:r w:rsidRPr="00B319D8">
        <w:rPr>
          <w:szCs w:val="28"/>
        </w:rPr>
        <w:t xml:space="preserve"> № </w:t>
      </w:r>
      <w:r w:rsidR="00FA4205" w:rsidRPr="00B319D8">
        <w:rPr>
          <w:szCs w:val="28"/>
        </w:rPr>
        <w:t>253</w:t>
      </w:r>
      <w:r w:rsidRPr="00B319D8">
        <w:rPr>
          <w:szCs w:val="28"/>
        </w:rPr>
        <w:t xml:space="preserve">, процедуре </w:t>
      </w:r>
      <w:r w:rsidRPr="00B319D8">
        <w:rPr>
          <w:iCs/>
          <w:szCs w:val="28"/>
        </w:rPr>
        <w:t xml:space="preserve">оценки регулирующего воздействия </w:t>
      </w:r>
      <w:r w:rsidRPr="00B319D8">
        <w:rPr>
          <w:szCs w:val="28"/>
        </w:rPr>
        <w:t xml:space="preserve">подлежат проекты постановлений Правительства Ленинградской области, устанавливающие новые или изменяющие ранее предусмотренные нормативными </w:t>
      </w:r>
      <w:r w:rsidRPr="00B319D8">
        <w:rPr>
          <w:szCs w:val="28"/>
        </w:rPr>
        <w:lastRenderedPageBreak/>
        <w:t>правовыми актами Ленинградской области обязанности для субъектов предпринимательской и инвестиционной деятельности.</w:t>
      </w:r>
    </w:p>
    <w:p w:rsidR="00076864" w:rsidRPr="00E83F64" w:rsidRDefault="009F6C27" w:rsidP="00C07EEC">
      <w:pPr>
        <w:widowControl w:val="0"/>
        <w:ind w:firstLine="709"/>
        <w:jc w:val="both"/>
        <w:rPr>
          <w:szCs w:val="28"/>
          <w:highlight w:val="yellow"/>
          <w:lang w:eastAsia="ar-SA"/>
        </w:rPr>
      </w:pPr>
      <w:r w:rsidRPr="00B319D8">
        <w:rPr>
          <w:szCs w:val="28"/>
        </w:rPr>
        <w:t>Проект постановления Прави</w:t>
      </w:r>
      <w:r w:rsidR="009B297D" w:rsidRPr="00B319D8">
        <w:rPr>
          <w:szCs w:val="28"/>
        </w:rPr>
        <w:t xml:space="preserve">тельства Ленинградской области </w:t>
      </w:r>
      <w:r w:rsidR="00C07EEC" w:rsidRPr="00B319D8">
        <w:rPr>
          <w:szCs w:val="28"/>
        </w:rPr>
        <w:t>«</w:t>
      </w:r>
      <w:r w:rsidR="00B319D8" w:rsidRPr="00B319D8">
        <w:rPr>
          <w:szCs w:val="28"/>
        </w:rPr>
        <w:t xml:space="preserve">О </w:t>
      </w:r>
      <w:r w:rsidR="00B319D8" w:rsidRPr="00B319D8">
        <w:rPr>
          <w:bCs/>
          <w:szCs w:val="28"/>
        </w:rPr>
        <w:t xml:space="preserve">внесении изменений в Генеральный план муниципального образования </w:t>
      </w:r>
      <w:proofErr w:type="spellStart"/>
      <w:r w:rsidR="00B319D8" w:rsidRPr="00B319D8">
        <w:rPr>
          <w:bCs/>
          <w:szCs w:val="28"/>
        </w:rPr>
        <w:t>Пениковское</w:t>
      </w:r>
      <w:proofErr w:type="spellEnd"/>
      <w:r w:rsidR="00B319D8" w:rsidRPr="00B319D8">
        <w:rPr>
          <w:bCs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 применительно к деревне Малое </w:t>
      </w:r>
      <w:proofErr w:type="spellStart"/>
      <w:r w:rsidR="00B319D8" w:rsidRPr="00B319D8">
        <w:rPr>
          <w:bCs/>
          <w:szCs w:val="28"/>
        </w:rPr>
        <w:t>Коновалово</w:t>
      </w:r>
      <w:proofErr w:type="spellEnd"/>
      <w:r w:rsidR="00B319D8" w:rsidRPr="00B319D8">
        <w:rPr>
          <w:bCs/>
          <w:szCs w:val="28"/>
        </w:rPr>
        <w:t xml:space="preserve">, деревне </w:t>
      </w:r>
      <w:proofErr w:type="spellStart"/>
      <w:r w:rsidR="00B319D8" w:rsidRPr="00B319D8">
        <w:rPr>
          <w:bCs/>
          <w:szCs w:val="28"/>
        </w:rPr>
        <w:t>Лангерево</w:t>
      </w:r>
      <w:proofErr w:type="spellEnd"/>
      <w:r w:rsidR="00C07EEC" w:rsidRPr="00B319D8">
        <w:rPr>
          <w:szCs w:val="28"/>
        </w:rPr>
        <w:t xml:space="preserve">» </w:t>
      </w:r>
      <w:r w:rsidR="00274F54" w:rsidRPr="00B319D8">
        <w:rPr>
          <w:szCs w:val="28"/>
        </w:rPr>
        <w:t xml:space="preserve">не устанавливает новые </w:t>
      </w:r>
      <w:r w:rsidRPr="00B319D8">
        <w:rPr>
          <w:szCs w:val="28"/>
        </w:rPr>
        <w:t>и не изменяет ранее предусмотренные нормативными правовыми актами Ленинградской области обязанности субъектов предпринимательской и инвестиционной деятельности,</w:t>
      </w:r>
      <w:r w:rsidR="00B319D8" w:rsidRPr="00B319D8">
        <w:rPr>
          <w:szCs w:val="28"/>
        </w:rPr>
        <w:t xml:space="preserve"> </w:t>
      </w:r>
      <w:r w:rsidRPr="00B319D8">
        <w:rPr>
          <w:szCs w:val="28"/>
        </w:rPr>
        <w:t>а также не устанавливает,</w:t>
      </w:r>
      <w:r w:rsidR="00C07EEC" w:rsidRPr="00B319D8">
        <w:rPr>
          <w:szCs w:val="28"/>
        </w:rPr>
        <w:t xml:space="preserve"> </w:t>
      </w:r>
      <w:r w:rsidR="00CA44CE">
        <w:rPr>
          <w:szCs w:val="28"/>
        </w:rPr>
        <w:br/>
      </w:r>
      <w:r w:rsidRPr="00B319D8">
        <w:rPr>
          <w:szCs w:val="28"/>
        </w:rPr>
        <w:t>не изменяет и не отменяет ранее установленную ответственность за нарушение нормативных правовых актов Ленинградской области. Исходя из вышеизложенного, проведение процедур оценки регулирующего воздействия в отношении проекта постановления Прави</w:t>
      </w:r>
      <w:r w:rsidR="00FD0783" w:rsidRPr="00B319D8">
        <w:rPr>
          <w:szCs w:val="28"/>
        </w:rPr>
        <w:t xml:space="preserve">тельства Ленинградской области </w:t>
      </w:r>
      <w:r w:rsidR="00C07EEC" w:rsidRPr="00B319D8">
        <w:rPr>
          <w:szCs w:val="28"/>
        </w:rPr>
        <w:t>«</w:t>
      </w:r>
      <w:r w:rsidR="00B319D8" w:rsidRPr="00B319D8">
        <w:rPr>
          <w:szCs w:val="28"/>
        </w:rPr>
        <w:t xml:space="preserve">О </w:t>
      </w:r>
      <w:r w:rsidR="00B319D8" w:rsidRPr="00B319D8">
        <w:rPr>
          <w:bCs/>
          <w:szCs w:val="28"/>
        </w:rPr>
        <w:t xml:space="preserve">внесении изменений </w:t>
      </w:r>
      <w:r w:rsidR="00CA44CE">
        <w:rPr>
          <w:bCs/>
          <w:szCs w:val="28"/>
        </w:rPr>
        <w:br/>
      </w:r>
      <w:r w:rsidR="00B319D8" w:rsidRPr="00B319D8">
        <w:rPr>
          <w:bCs/>
          <w:szCs w:val="28"/>
        </w:rPr>
        <w:t xml:space="preserve">в Генеральный план муниципального образования </w:t>
      </w:r>
      <w:proofErr w:type="spellStart"/>
      <w:r w:rsidR="00B319D8" w:rsidRPr="00B319D8">
        <w:rPr>
          <w:bCs/>
          <w:szCs w:val="28"/>
        </w:rPr>
        <w:t>П</w:t>
      </w:r>
      <w:bookmarkStart w:id="0" w:name="_GoBack"/>
      <w:bookmarkEnd w:id="0"/>
      <w:r w:rsidR="00B319D8" w:rsidRPr="00B319D8">
        <w:rPr>
          <w:bCs/>
          <w:szCs w:val="28"/>
        </w:rPr>
        <w:t>ениковское</w:t>
      </w:r>
      <w:proofErr w:type="spellEnd"/>
      <w:r w:rsidR="00B319D8" w:rsidRPr="00B319D8">
        <w:rPr>
          <w:bCs/>
          <w:szCs w:val="28"/>
        </w:rPr>
        <w:t xml:space="preserve"> сельское поселение муниципального образования Ломоносовский муниципальный район</w:t>
      </w:r>
      <w:r w:rsidR="0007697F">
        <w:rPr>
          <w:bCs/>
          <w:szCs w:val="28"/>
        </w:rPr>
        <w:t xml:space="preserve"> </w:t>
      </w:r>
      <w:r w:rsidR="00B319D8" w:rsidRPr="00B319D8">
        <w:rPr>
          <w:bCs/>
          <w:szCs w:val="28"/>
        </w:rPr>
        <w:t xml:space="preserve">Ленинградской области применительно к деревне Малое </w:t>
      </w:r>
      <w:proofErr w:type="spellStart"/>
      <w:r w:rsidR="00B319D8" w:rsidRPr="00B319D8">
        <w:rPr>
          <w:bCs/>
          <w:szCs w:val="28"/>
        </w:rPr>
        <w:t>Коновалово</w:t>
      </w:r>
      <w:proofErr w:type="spellEnd"/>
      <w:r w:rsidR="00B319D8" w:rsidRPr="00B319D8">
        <w:rPr>
          <w:bCs/>
          <w:szCs w:val="28"/>
        </w:rPr>
        <w:t>,</w:t>
      </w:r>
      <w:r w:rsidR="0007697F">
        <w:rPr>
          <w:bCs/>
          <w:szCs w:val="28"/>
        </w:rPr>
        <w:t xml:space="preserve"> </w:t>
      </w:r>
      <w:r w:rsidR="0007697F">
        <w:rPr>
          <w:bCs/>
          <w:szCs w:val="28"/>
        </w:rPr>
        <w:br/>
      </w:r>
      <w:r w:rsidR="00B319D8" w:rsidRPr="00B319D8">
        <w:rPr>
          <w:bCs/>
          <w:szCs w:val="28"/>
        </w:rPr>
        <w:t xml:space="preserve">деревне </w:t>
      </w:r>
      <w:proofErr w:type="spellStart"/>
      <w:r w:rsidR="00B319D8" w:rsidRPr="00B319D8">
        <w:rPr>
          <w:bCs/>
          <w:szCs w:val="28"/>
        </w:rPr>
        <w:t>Лангерево</w:t>
      </w:r>
      <w:proofErr w:type="spellEnd"/>
      <w:r w:rsidR="00C07EEC" w:rsidRPr="00B319D8">
        <w:rPr>
          <w:szCs w:val="28"/>
        </w:rPr>
        <w:t>»</w:t>
      </w:r>
      <w:r w:rsidR="009D69F2" w:rsidRPr="00B319D8">
        <w:rPr>
          <w:szCs w:val="28"/>
        </w:rPr>
        <w:t xml:space="preserve"> </w:t>
      </w:r>
      <w:r w:rsidR="009D1E50" w:rsidRPr="00B319D8">
        <w:rPr>
          <w:szCs w:val="28"/>
        </w:rPr>
        <w:t>не </w:t>
      </w:r>
      <w:r w:rsidRPr="00B319D8">
        <w:rPr>
          <w:szCs w:val="28"/>
        </w:rPr>
        <w:t>требуется.</w:t>
      </w:r>
    </w:p>
    <w:p w:rsidR="00076864" w:rsidRPr="00E83F64" w:rsidRDefault="00076864" w:rsidP="00281FDC">
      <w:pPr>
        <w:widowControl w:val="0"/>
        <w:ind w:firstLine="709"/>
        <w:jc w:val="both"/>
        <w:rPr>
          <w:szCs w:val="28"/>
          <w:highlight w:val="yellow"/>
          <w:lang w:eastAsia="ar-SA"/>
        </w:rPr>
      </w:pPr>
    </w:p>
    <w:p w:rsidR="009F6C27" w:rsidRPr="00CA44CE" w:rsidRDefault="009F6C27" w:rsidP="00281FDC">
      <w:pPr>
        <w:widowControl w:val="0"/>
        <w:jc w:val="both"/>
        <w:rPr>
          <w:szCs w:val="28"/>
        </w:rPr>
      </w:pPr>
      <w:r w:rsidRPr="00CA44CE">
        <w:rPr>
          <w:szCs w:val="28"/>
          <w:u w:val="single"/>
        </w:rPr>
        <w:t>Приложение:</w:t>
      </w:r>
      <w:r w:rsidRPr="00CA44CE">
        <w:rPr>
          <w:szCs w:val="28"/>
        </w:rPr>
        <w:t xml:space="preserve"> по тексту на </w:t>
      </w:r>
      <w:r w:rsidR="00CA44CE" w:rsidRPr="00CA44CE">
        <w:rPr>
          <w:szCs w:val="28"/>
        </w:rPr>
        <w:t>6</w:t>
      </w:r>
      <w:r w:rsidR="007175D3" w:rsidRPr="00CA44CE">
        <w:rPr>
          <w:szCs w:val="28"/>
        </w:rPr>
        <w:t xml:space="preserve"> </w:t>
      </w:r>
      <w:r w:rsidRPr="00CA44CE">
        <w:rPr>
          <w:szCs w:val="28"/>
        </w:rPr>
        <w:t>листах</w:t>
      </w:r>
    </w:p>
    <w:p w:rsidR="009F6C27" w:rsidRPr="00E83F64" w:rsidRDefault="009F6C27" w:rsidP="00281FDC">
      <w:pPr>
        <w:widowControl w:val="0"/>
        <w:jc w:val="both"/>
        <w:rPr>
          <w:bCs/>
          <w:szCs w:val="28"/>
          <w:highlight w:val="yellow"/>
        </w:rPr>
      </w:pPr>
    </w:p>
    <w:p w:rsidR="009F6C27" w:rsidRPr="00E83F64" w:rsidRDefault="009F6C27" w:rsidP="00281FDC">
      <w:pPr>
        <w:widowControl w:val="0"/>
        <w:jc w:val="both"/>
        <w:rPr>
          <w:bCs/>
          <w:szCs w:val="28"/>
          <w:highlight w:val="yellow"/>
        </w:rPr>
      </w:pPr>
    </w:p>
    <w:p w:rsidR="009F6C27" w:rsidRPr="00B319D8" w:rsidRDefault="00D53666" w:rsidP="00D53666">
      <w:pPr>
        <w:widowControl w:val="0"/>
        <w:tabs>
          <w:tab w:val="left" w:pos="8222"/>
        </w:tabs>
      </w:pPr>
      <w:r w:rsidRPr="00B319D8">
        <w:rPr>
          <w:bCs/>
          <w:szCs w:val="28"/>
        </w:rPr>
        <w:t>П</w:t>
      </w:r>
      <w:r w:rsidR="000A79B5" w:rsidRPr="00B319D8">
        <w:rPr>
          <w:bCs/>
          <w:szCs w:val="28"/>
        </w:rPr>
        <w:t>редседател</w:t>
      </w:r>
      <w:r w:rsidRPr="00B319D8">
        <w:rPr>
          <w:bCs/>
          <w:szCs w:val="28"/>
        </w:rPr>
        <w:t xml:space="preserve">ь </w:t>
      </w:r>
      <w:r w:rsidR="00931093" w:rsidRPr="00B319D8">
        <w:rPr>
          <w:bCs/>
          <w:szCs w:val="28"/>
        </w:rPr>
        <w:t>К</w:t>
      </w:r>
      <w:r w:rsidRPr="00B319D8">
        <w:rPr>
          <w:bCs/>
          <w:szCs w:val="28"/>
        </w:rPr>
        <w:t>омитета</w:t>
      </w:r>
      <w:r w:rsidRPr="00B319D8">
        <w:rPr>
          <w:bCs/>
          <w:szCs w:val="28"/>
        </w:rPr>
        <w:br/>
        <w:t>градостроительной политики</w:t>
      </w:r>
      <w:r w:rsidRPr="00B319D8">
        <w:rPr>
          <w:bCs/>
          <w:szCs w:val="28"/>
        </w:rPr>
        <w:br/>
        <w:t>Ленинградской области</w:t>
      </w:r>
      <w:r w:rsidRPr="00B319D8">
        <w:rPr>
          <w:bCs/>
          <w:szCs w:val="28"/>
        </w:rPr>
        <w:tab/>
        <w:t>И.Я. Кулаков</w:t>
      </w:r>
    </w:p>
    <w:p w:rsidR="00D53666" w:rsidRPr="00E83F64" w:rsidRDefault="00D53666" w:rsidP="00281FDC">
      <w:pPr>
        <w:widowControl w:val="0"/>
        <w:spacing w:before="120"/>
        <w:rPr>
          <w:sz w:val="20"/>
          <w:highlight w:val="yellow"/>
        </w:rPr>
      </w:pPr>
    </w:p>
    <w:p w:rsidR="00D53666" w:rsidRPr="00E83F64" w:rsidRDefault="00D53666" w:rsidP="00281FDC">
      <w:pPr>
        <w:widowControl w:val="0"/>
        <w:spacing w:before="120"/>
        <w:rPr>
          <w:sz w:val="20"/>
          <w:highlight w:val="yellow"/>
        </w:rPr>
      </w:pPr>
    </w:p>
    <w:p w:rsidR="003B695B" w:rsidRPr="00E83F64" w:rsidRDefault="003B695B" w:rsidP="00281FDC">
      <w:pPr>
        <w:widowControl w:val="0"/>
        <w:spacing w:before="120"/>
        <w:rPr>
          <w:sz w:val="20"/>
          <w:highlight w:val="yellow"/>
        </w:rPr>
      </w:pPr>
    </w:p>
    <w:p w:rsidR="00A06524" w:rsidRPr="00E83F64" w:rsidRDefault="00A06524" w:rsidP="00281FDC">
      <w:pPr>
        <w:widowControl w:val="0"/>
        <w:spacing w:before="120"/>
        <w:rPr>
          <w:sz w:val="20"/>
          <w:highlight w:val="yellow"/>
        </w:rPr>
      </w:pPr>
    </w:p>
    <w:p w:rsidR="00A06524" w:rsidRPr="00E83F64" w:rsidRDefault="00A06524" w:rsidP="00281FDC">
      <w:pPr>
        <w:widowControl w:val="0"/>
        <w:spacing w:before="120"/>
        <w:rPr>
          <w:sz w:val="20"/>
          <w:highlight w:val="yellow"/>
        </w:rPr>
      </w:pPr>
    </w:p>
    <w:p w:rsidR="00A06524" w:rsidRPr="00E83F64" w:rsidRDefault="00A06524" w:rsidP="00281FDC">
      <w:pPr>
        <w:widowControl w:val="0"/>
        <w:spacing w:before="120"/>
        <w:rPr>
          <w:sz w:val="20"/>
          <w:highlight w:val="yellow"/>
        </w:rPr>
      </w:pPr>
    </w:p>
    <w:p w:rsidR="00A06524" w:rsidRPr="00E83F64" w:rsidRDefault="00A06524" w:rsidP="00281FDC">
      <w:pPr>
        <w:widowControl w:val="0"/>
        <w:spacing w:before="120"/>
        <w:rPr>
          <w:sz w:val="20"/>
          <w:highlight w:val="yellow"/>
        </w:rPr>
      </w:pPr>
    </w:p>
    <w:p w:rsidR="00CD33BA" w:rsidRPr="00E83F64" w:rsidRDefault="00CD33BA" w:rsidP="00281FDC">
      <w:pPr>
        <w:widowControl w:val="0"/>
        <w:spacing w:before="120"/>
        <w:rPr>
          <w:sz w:val="20"/>
          <w:highlight w:val="yellow"/>
        </w:rPr>
      </w:pPr>
    </w:p>
    <w:p w:rsidR="00CD33BA" w:rsidRPr="00E83F64" w:rsidRDefault="00CD33BA" w:rsidP="00281FDC">
      <w:pPr>
        <w:widowControl w:val="0"/>
        <w:spacing w:before="120"/>
        <w:rPr>
          <w:sz w:val="20"/>
          <w:highlight w:val="yellow"/>
        </w:rPr>
      </w:pPr>
    </w:p>
    <w:p w:rsidR="00CD33BA" w:rsidRPr="00E83F64" w:rsidRDefault="00CD33BA" w:rsidP="00281FDC">
      <w:pPr>
        <w:widowControl w:val="0"/>
        <w:spacing w:before="120"/>
        <w:rPr>
          <w:sz w:val="20"/>
          <w:highlight w:val="yellow"/>
        </w:rPr>
      </w:pPr>
    </w:p>
    <w:p w:rsidR="00CD33BA" w:rsidRPr="00E83F64" w:rsidRDefault="00CD33BA" w:rsidP="00281FDC">
      <w:pPr>
        <w:widowControl w:val="0"/>
        <w:spacing w:before="120"/>
        <w:rPr>
          <w:sz w:val="20"/>
          <w:highlight w:val="yellow"/>
        </w:rPr>
      </w:pPr>
    </w:p>
    <w:p w:rsidR="00CD33BA" w:rsidRPr="00E83F64" w:rsidRDefault="00CD33BA" w:rsidP="00281FDC">
      <w:pPr>
        <w:widowControl w:val="0"/>
        <w:spacing w:before="120"/>
        <w:rPr>
          <w:sz w:val="20"/>
          <w:highlight w:val="yellow"/>
        </w:rPr>
      </w:pPr>
    </w:p>
    <w:p w:rsidR="00CD33BA" w:rsidRPr="00E83F64" w:rsidRDefault="00CD33BA" w:rsidP="00281FDC">
      <w:pPr>
        <w:widowControl w:val="0"/>
        <w:spacing w:before="120"/>
        <w:rPr>
          <w:sz w:val="20"/>
          <w:highlight w:val="yellow"/>
        </w:rPr>
      </w:pPr>
    </w:p>
    <w:p w:rsidR="00CD33BA" w:rsidRPr="00E83F64" w:rsidRDefault="00CD33BA" w:rsidP="00281FDC">
      <w:pPr>
        <w:widowControl w:val="0"/>
        <w:spacing w:before="120"/>
        <w:rPr>
          <w:sz w:val="20"/>
          <w:highlight w:val="yellow"/>
        </w:rPr>
      </w:pPr>
    </w:p>
    <w:p w:rsidR="00CD33BA" w:rsidRPr="00E83F64" w:rsidRDefault="00CD33BA" w:rsidP="00281FDC">
      <w:pPr>
        <w:widowControl w:val="0"/>
        <w:spacing w:before="120"/>
        <w:rPr>
          <w:sz w:val="20"/>
          <w:highlight w:val="yellow"/>
        </w:rPr>
      </w:pPr>
    </w:p>
    <w:p w:rsidR="00CD33BA" w:rsidRPr="00E83F64" w:rsidRDefault="00CD33BA" w:rsidP="00281FDC">
      <w:pPr>
        <w:widowControl w:val="0"/>
        <w:spacing w:before="120"/>
        <w:rPr>
          <w:sz w:val="20"/>
          <w:highlight w:val="yellow"/>
        </w:rPr>
      </w:pPr>
    </w:p>
    <w:p w:rsidR="00CD33BA" w:rsidRPr="00E83F64" w:rsidRDefault="00CD33BA" w:rsidP="00281FDC">
      <w:pPr>
        <w:widowControl w:val="0"/>
        <w:spacing w:before="120"/>
        <w:rPr>
          <w:sz w:val="20"/>
          <w:highlight w:val="yellow"/>
        </w:rPr>
      </w:pPr>
    </w:p>
    <w:p w:rsidR="00A06524" w:rsidRPr="00B319D8" w:rsidRDefault="00A06524" w:rsidP="00281FDC">
      <w:pPr>
        <w:widowControl w:val="0"/>
        <w:spacing w:before="120"/>
        <w:rPr>
          <w:sz w:val="20"/>
        </w:rPr>
      </w:pPr>
    </w:p>
    <w:p w:rsidR="009D69F2" w:rsidRPr="00B319D8" w:rsidRDefault="00660142" w:rsidP="009D69F2">
      <w:pPr>
        <w:widowControl w:val="0"/>
        <w:rPr>
          <w:sz w:val="20"/>
        </w:rPr>
      </w:pPr>
      <w:r w:rsidRPr="00B319D8">
        <w:rPr>
          <w:sz w:val="20"/>
        </w:rPr>
        <w:t xml:space="preserve">Исп. </w:t>
      </w:r>
      <w:r w:rsidR="009D69F2" w:rsidRPr="00B319D8">
        <w:rPr>
          <w:sz w:val="20"/>
        </w:rPr>
        <w:t xml:space="preserve">Артемьева Полина Александровна </w:t>
      </w:r>
      <w:r w:rsidRPr="00B319D8">
        <w:rPr>
          <w:sz w:val="20"/>
        </w:rPr>
        <w:t xml:space="preserve"> </w:t>
      </w:r>
    </w:p>
    <w:p w:rsidR="00660142" w:rsidRPr="00B319D8" w:rsidRDefault="00660142" w:rsidP="009D69F2">
      <w:pPr>
        <w:widowControl w:val="0"/>
        <w:rPr>
          <w:sz w:val="20"/>
        </w:rPr>
      </w:pPr>
      <w:r w:rsidRPr="00B319D8">
        <w:rPr>
          <w:sz w:val="20"/>
        </w:rPr>
        <w:t>тел. 8 (812) 539-45-93</w:t>
      </w:r>
    </w:p>
    <w:p w:rsidR="009F6C27" w:rsidRPr="00D749AF" w:rsidRDefault="009F6C27" w:rsidP="00CA17A3">
      <w:pPr>
        <w:widowControl w:val="0"/>
        <w:tabs>
          <w:tab w:val="left" w:pos="7513"/>
        </w:tabs>
        <w:jc w:val="center"/>
        <w:rPr>
          <w:szCs w:val="28"/>
        </w:rPr>
      </w:pPr>
      <w:r w:rsidRPr="00E83F64">
        <w:rPr>
          <w:bCs/>
          <w:szCs w:val="28"/>
          <w:highlight w:val="yellow"/>
        </w:rPr>
        <w:br w:type="page"/>
      </w:r>
      <w:r w:rsidRPr="00D749AF">
        <w:rPr>
          <w:szCs w:val="28"/>
        </w:rPr>
        <w:lastRenderedPageBreak/>
        <w:t>Информация</w:t>
      </w:r>
    </w:p>
    <w:p w:rsidR="00CA17A3" w:rsidRPr="00D749AF" w:rsidRDefault="009F6C27" w:rsidP="00A21E31">
      <w:pPr>
        <w:widowControl w:val="0"/>
        <w:tabs>
          <w:tab w:val="left" w:pos="7513"/>
        </w:tabs>
        <w:jc w:val="center"/>
        <w:rPr>
          <w:bCs/>
          <w:szCs w:val="28"/>
        </w:rPr>
      </w:pPr>
      <w:r w:rsidRPr="00D749AF">
        <w:rPr>
          <w:szCs w:val="28"/>
        </w:rPr>
        <w:t xml:space="preserve">о согласовании проекта </w:t>
      </w:r>
      <w:r w:rsidR="001910B9" w:rsidRPr="00D749AF">
        <w:rPr>
          <w:bCs/>
          <w:szCs w:val="28"/>
        </w:rPr>
        <w:t xml:space="preserve">изменений </w:t>
      </w:r>
      <w:r w:rsidR="00D749AF" w:rsidRPr="00D749AF">
        <w:rPr>
          <w:bCs/>
          <w:szCs w:val="28"/>
        </w:rPr>
        <w:t xml:space="preserve">в Генеральный план муниципального образования </w:t>
      </w:r>
      <w:proofErr w:type="spellStart"/>
      <w:r w:rsidR="00D749AF" w:rsidRPr="00D749AF">
        <w:rPr>
          <w:bCs/>
          <w:szCs w:val="28"/>
        </w:rPr>
        <w:t>Пениковское</w:t>
      </w:r>
      <w:proofErr w:type="spellEnd"/>
      <w:r w:rsidR="00D749AF" w:rsidRPr="00D749AF">
        <w:rPr>
          <w:bCs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 применительно </w:t>
      </w:r>
      <w:r w:rsidR="006C3622">
        <w:rPr>
          <w:bCs/>
          <w:szCs w:val="28"/>
        </w:rPr>
        <w:br/>
      </w:r>
      <w:r w:rsidR="00D749AF" w:rsidRPr="00D749AF">
        <w:rPr>
          <w:bCs/>
          <w:szCs w:val="28"/>
        </w:rPr>
        <w:t xml:space="preserve">к деревне Малое </w:t>
      </w:r>
      <w:proofErr w:type="spellStart"/>
      <w:r w:rsidR="00D749AF" w:rsidRPr="00D749AF">
        <w:rPr>
          <w:bCs/>
          <w:szCs w:val="28"/>
        </w:rPr>
        <w:t>Коновалово</w:t>
      </w:r>
      <w:proofErr w:type="spellEnd"/>
      <w:r w:rsidR="00D749AF" w:rsidRPr="00D749AF">
        <w:rPr>
          <w:bCs/>
          <w:szCs w:val="28"/>
        </w:rPr>
        <w:t xml:space="preserve">, деревне </w:t>
      </w:r>
      <w:proofErr w:type="spellStart"/>
      <w:r w:rsidR="00D749AF" w:rsidRPr="00D749AF">
        <w:rPr>
          <w:bCs/>
          <w:szCs w:val="28"/>
        </w:rPr>
        <w:t>Лангерево</w:t>
      </w:r>
      <w:proofErr w:type="spellEnd"/>
    </w:p>
    <w:p w:rsidR="00A21E31" w:rsidRPr="00E83F64" w:rsidRDefault="00A21E31" w:rsidP="00A21E31">
      <w:pPr>
        <w:widowControl w:val="0"/>
        <w:tabs>
          <w:tab w:val="left" w:pos="7513"/>
        </w:tabs>
        <w:jc w:val="center"/>
        <w:rPr>
          <w:bCs/>
          <w:szCs w:val="28"/>
          <w:highlight w:val="yellow"/>
        </w:rPr>
      </w:pPr>
    </w:p>
    <w:p w:rsidR="009F6C27" w:rsidRPr="00D749AF" w:rsidRDefault="004F1C9C" w:rsidP="004F1C9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D749AF">
        <w:rPr>
          <w:szCs w:val="28"/>
        </w:rPr>
        <w:t xml:space="preserve">Проект изменений </w:t>
      </w:r>
      <w:r w:rsidR="00C8251A" w:rsidRPr="00D749AF">
        <w:rPr>
          <w:szCs w:val="28"/>
        </w:rPr>
        <w:t xml:space="preserve">в </w:t>
      </w:r>
      <w:r w:rsidR="00D749AF" w:rsidRPr="00D749AF">
        <w:rPr>
          <w:bCs/>
          <w:szCs w:val="28"/>
        </w:rPr>
        <w:t xml:space="preserve">Генеральный план муниципального образования </w:t>
      </w:r>
      <w:proofErr w:type="spellStart"/>
      <w:r w:rsidR="00D749AF" w:rsidRPr="00D749AF">
        <w:rPr>
          <w:bCs/>
          <w:szCs w:val="28"/>
        </w:rPr>
        <w:t>Пениковское</w:t>
      </w:r>
      <w:proofErr w:type="spellEnd"/>
      <w:r w:rsidR="00D749AF" w:rsidRPr="00D749AF">
        <w:rPr>
          <w:bCs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 применительно к деревне </w:t>
      </w:r>
      <w:r w:rsidR="006C3622">
        <w:rPr>
          <w:bCs/>
          <w:szCs w:val="28"/>
        </w:rPr>
        <w:br/>
      </w:r>
      <w:r w:rsidR="00D749AF" w:rsidRPr="00D749AF">
        <w:rPr>
          <w:bCs/>
          <w:szCs w:val="28"/>
        </w:rPr>
        <w:t xml:space="preserve">Малое </w:t>
      </w:r>
      <w:proofErr w:type="spellStart"/>
      <w:r w:rsidR="00D749AF" w:rsidRPr="00D749AF">
        <w:rPr>
          <w:bCs/>
          <w:szCs w:val="28"/>
        </w:rPr>
        <w:t>Коновалово</w:t>
      </w:r>
      <w:proofErr w:type="spellEnd"/>
      <w:r w:rsidR="00D749AF" w:rsidRPr="00D749AF">
        <w:rPr>
          <w:bCs/>
          <w:szCs w:val="28"/>
        </w:rPr>
        <w:t xml:space="preserve">, деревне </w:t>
      </w:r>
      <w:proofErr w:type="spellStart"/>
      <w:r w:rsidR="00D749AF" w:rsidRPr="00D749AF">
        <w:rPr>
          <w:bCs/>
          <w:szCs w:val="28"/>
        </w:rPr>
        <w:t>Лангерево</w:t>
      </w:r>
      <w:proofErr w:type="spellEnd"/>
      <w:r w:rsidR="006467AC" w:rsidRPr="00D749AF">
        <w:rPr>
          <w:bCs/>
          <w:szCs w:val="28"/>
        </w:rPr>
        <w:t xml:space="preserve"> (далее – Проект)</w:t>
      </w:r>
      <w:r w:rsidR="006C3622">
        <w:rPr>
          <w:bCs/>
          <w:szCs w:val="28"/>
        </w:rPr>
        <w:t xml:space="preserve"> </w:t>
      </w:r>
      <w:r w:rsidR="009F6C27" w:rsidRPr="00D749AF">
        <w:rPr>
          <w:szCs w:val="28"/>
        </w:rPr>
        <w:t xml:space="preserve">и материалы </w:t>
      </w:r>
      <w:r w:rsidR="006C3622">
        <w:rPr>
          <w:szCs w:val="28"/>
        </w:rPr>
        <w:br/>
      </w:r>
      <w:r w:rsidR="009F6C27" w:rsidRPr="00D749AF">
        <w:rPr>
          <w:szCs w:val="28"/>
        </w:rPr>
        <w:t>по обоснованию размещены</w:t>
      </w:r>
      <w:r w:rsidR="00FD0783" w:rsidRPr="00D749AF">
        <w:rPr>
          <w:szCs w:val="28"/>
        </w:rPr>
        <w:t xml:space="preserve"> </w:t>
      </w:r>
      <w:r w:rsidR="009F6C27" w:rsidRPr="00D749AF">
        <w:rPr>
          <w:szCs w:val="28"/>
        </w:rPr>
        <w:t>в федеральной государственной информационной систем</w:t>
      </w:r>
      <w:r w:rsidR="004102A3" w:rsidRPr="00D749AF">
        <w:rPr>
          <w:szCs w:val="28"/>
        </w:rPr>
        <w:t>е территориального планирования</w:t>
      </w:r>
      <w:r w:rsidR="00931093" w:rsidRPr="00D749AF">
        <w:rPr>
          <w:szCs w:val="28"/>
        </w:rPr>
        <w:t xml:space="preserve"> (далее –</w:t>
      </w:r>
      <w:r w:rsidR="00CA17A3" w:rsidRPr="00D749AF">
        <w:rPr>
          <w:szCs w:val="28"/>
        </w:rPr>
        <w:t xml:space="preserve"> </w:t>
      </w:r>
      <w:r w:rsidR="00931093" w:rsidRPr="00D749AF">
        <w:rPr>
          <w:szCs w:val="28"/>
        </w:rPr>
        <w:t>ФГИС ТП)</w:t>
      </w:r>
      <w:r w:rsidR="006C3622">
        <w:rPr>
          <w:szCs w:val="28"/>
        </w:rPr>
        <w:t xml:space="preserve"> </w:t>
      </w:r>
      <w:r w:rsidR="00E1440C" w:rsidRPr="00D749AF">
        <w:rPr>
          <w:szCs w:val="28"/>
        </w:rPr>
        <w:t>2</w:t>
      </w:r>
      <w:r w:rsidR="00D749AF" w:rsidRPr="00D749AF">
        <w:rPr>
          <w:szCs w:val="28"/>
        </w:rPr>
        <w:t>9</w:t>
      </w:r>
      <w:r w:rsidR="00E1440C" w:rsidRPr="00D749AF">
        <w:rPr>
          <w:szCs w:val="28"/>
        </w:rPr>
        <w:t xml:space="preserve"> сентября</w:t>
      </w:r>
      <w:r w:rsidR="00C8251A" w:rsidRPr="00D749AF">
        <w:rPr>
          <w:szCs w:val="28"/>
        </w:rPr>
        <w:t xml:space="preserve"> 2025 года </w:t>
      </w:r>
      <w:r w:rsidR="00DD38CC" w:rsidRPr="00D749AF">
        <w:rPr>
          <w:szCs w:val="28"/>
        </w:rPr>
        <w:t xml:space="preserve">(карточка согласования № </w:t>
      </w:r>
      <w:r w:rsidR="00D749AF" w:rsidRPr="00D749AF">
        <w:rPr>
          <w:szCs w:val="28"/>
        </w:rPr>
        <w:t>41630412020103013202509272</w:t>
      </w:r>
      <w:r w:rsidR="009F6C27" w:rsidRPr="00D749AF">
        <w:rPr>
          <w:szCs w:val="28"/>
        </w:rPr>
        <w:t>).</w:t>
      </w:r>
    </w:p>
    <w:p w:rsidR="00F71939" w:rsidRPr="00F71939" w:rsidRDefault="00F71939" w:rsidP="00F7193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F71939">
        <w:rPr>
          <w:szCs w:val="28"/>
        </w:rPr>
        <w:t xml:space="preserve">Проект согласованию с федеральным органом исполнительной власти, уполномоченным Правительством Российской Федерации не подлежит в связи </w:t>
      </w:r>
      <w:r w:rsidRPr="00F71939">
        <w:rPr>
          <w:szCs w:val="28"/>
        </w:rPr>
        <w:br/>
        <w:t>с тем, что не содержит предложений, подлежащих в соответствии с частью 1</w:t>
      </w:r>
      <w:r w:rsidRPr="00F71939">
        <w:rPr>
          <w:szCs w:val="28"/>
        </w:rPr>
        <w:br/>
        <w:t xml:space="preserve">статьи 25 Градостроительного кодекса Российской Федерации согласованию </w:t>
      </w:r>
      <w:r w:rsidRPr="00F71939">
        <w:rPr>
          <w:szCs w:val="28"/>
        </w:rPr>
        <w:br/>
        <w:t xml:space="preserve">с указанными </w:t>
      </w:r>
      <w:r w:rsidRPr="006C3622">
        <w:rPr>
          <w:szCs w:val="28"/>
        </w:rPr>
        <w:t xml:space="preserve">органами (справка – документ </w:t>
      </w:r>
      <w:r w:rsidR="006C3622" w:rsidRPr="006C3622">
        <w:rPr>
          <w:szCs w:val="28"/>
        </w:rPr>
        <w:t>4</w:t>
      </w:r>
      <w:r w:rsidRPr="00F71939">
        <w:rPr>
          <w:szCs w:val="28"/>
        </w:rPr>
        <w:t xml:space="preserve">). </w:t>
      </w:r>
    </w:p>
    <w:p w:rsidR="00F71939" w:rsidRPr="00F71939" w:rsidRDefault="004910F2" w:rsidP="00F7193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F71939">
        <w:rPr>
          <w:szCs w:val="28"/>
        </w:rPr>
        <w:t>Уведомлени</w:t>
      </w:r>
      <w:r w:rsidR="00F71939" w:rsidRPr="00F71939">
        <w:rPr>
          <w:szCs w:val="28"/>
        </w:rPr>
        <w:t>е</w:t>
      </w:r>
      <w:r w:rsidRPr="00F71939">
        <w:rPr>
          <w:szCs w:val="28"/>
        </w:rPr>
        <w:t xml:space="preserve"> об обеспечении доступа к Проекту и материалам </w:t>
      </w:r>
      <w:r w:rsidR="0056573B" w:rsidRPr="00F71939">
        <w:rPr>
          <w:szCs w:val="28"/>
        </w:rPr>
        <w:br/>
      </w:r>
      <w:r w:rsidRPr="00F71939">
        <w:rPr>
          <w:szCs w:val="28"/>
        </w:rPr>
        <w:t>по обоснованию в ФГИС ТП направлен</w:t>
      </w:r>
      <w:r w:rsidR="00F71939" w:rsidRPr="00F71939">
        <w:rPr>
          <w:szCs w:val="28"/>
        </w:rPr>
        <w:t>о</w:t>
      </w:r>
      <w:r w:rsidRPr="00F71939">
        <w:rPr>
          <w:szCs w:val="28"/>
        </w:rPr>
        <w:t xml:space="preserve"> сопроводительным письм</w:t>
      </w:r>
      <w:r w:rsidR="006467AC" w:rsidRPr="00F71939">
        <w:rPr>
          <w:szCs w:val="28"/>
        </w:rPr>
        <w:t>ом</w:t>
      </w:r>
      <w:r w:rsidRPr="00F71939">
        <w:rPr>
          <w:szCs w:val="28"/>
        </w:rPr>
        <w:t xml:space="preserve"> администрации </w:t>
      </w:r>
      <w:r w:rsidR="00E22032" w:rsidRPr="00F71939">
        <w:rPr>
          <w:szCs w:val="28"/>
        </w:rPr>
        <w:t>Ломоносовского</w:t>
      </w:r>
      <w:r w:rsidR="006467AC" w:rsidRPr="00F71939">
        <w:rPr>
          <w:szCs w:val="28"/>
        </w:rPr>
        <w:t xml:space="preserve"> муниципального района Ленинградской области </w:t>
      </w:r>
      <w:r w:rsidR="0056573B" w:rsidRPr="00E83F64">
        <w:rPr>
          <w:szCs w:val="28"/>
          <w:highlight w:val="yellow"/>
        </w:rPr>
        <w:br/>
      </w:r>
      <w:r w:rsidR="004419FA" w:rsidRPr="00E22032">
        <w:rPr>
          <w:szCs w:val="28"/>
        </w:rPr>
        <w:t xml:space="preserve">в </w:t>
      </w:r>
      <w:r w:rsidR="00EB2B91" w:rsidRPr="00E22032">
        <w:rPr>
          <w:szCs w:val="28"/>
        </w:rPr>
        <w:t>Правительство Ленинградской области</w:t>
      </w:r>
      <w:r w:rsidR="004419FA" w:rsidRPr="00E22032">
        <w:rPr>
          <w:szCs w:val="28"/>
        </w:rPr>
        <w:t xml:space="preserve"> </w:t>
      </w:r>
      <w:r w:rsidRPr="00E22032">
        <w:rPr>
          <w:szCs w:val="28"/>
        </w:rPr>
        <w:t xml:space="preserve">от </w:t>
      </w:r>
      <w:r w:rsidR="00F27796" w:rsidRPr="00E22032">
        <w:rPr>
          <w:szCs w:val="28"/>
        </w:rPr>
        <w:t>2</w:t>
      </w:r>
      <w:r w:rsidR="00E22032" w:rsidRPr="00E22032">
        <w:rPr>
          <w:szCs w:val="28"/>
        </w:rPr>
        <w:t>9</w:t>
      </w:r>
      <w:r w:rsidR="00F27796" w:rsidRPr="00E22032">
        <w:rPr>
          <w:szCs w:val="28"/>
        </w:rPr>
        <w:t xml:space="preserve"> сентября</w:t>
      </w:r>
      <w:r w:rsidR="006467AC" w:rsidRPr="00E22032">
        <w:rPr>
          <w:szCs w:val="28"/>
        </w:rPr>
        <w:t xml:space="preserve"> 2025</w:t>
      </w:r>
      <w:r w:rsidR="005B3737" w:rsidRPr="00E22032">
        <w:rPr>
          <w:szCs w:val="28"/>
        </w:rPr>
        <w:t xml:space="preserve"> года</w:t>
      </w:r>
      <w:r w:rsidRPr="00E22032">
        <w:rPr>
          <w:szCs w:val="28"/>
        </w:rPr>
        <w:t xml:space="preserve"> №</w:t>
      </w:r>
      <w:r w:rsidR="00C50E63" w:rsidRPr="00E22032">
        <w:rPr>
          <w:szCs w:val="28"/>
        </w:rPr>
        <w:t xml:space="preserve"> </w:t>
      </w:r>
      <w:r w:rsidR="00E22032" w:rsidRPr="00E22032">
        <w:rPr>
          <w:szCs w:val="28"/>
        </w:rPr>
        <w:t>02и-10762/2025</w:t>
      </w:r>
      <w:r w:rsidR="004419FA" w:rsidRPr="00E22032">
        <w:rPr>
          <w:szCs w:val="28"/>
        </w:rPr>
        <w:t xml:space="preserve"> </w:t>
      </w:r>
      <w:r w:rsidR="0056573B" w:rsidRPr="00E22032">
        <w:rPr>
          <w:szCs w:val="28"/>
        </w:rPr>
        <w:t>(</w:t>
      </w:r>
      <w:proofErr w:type="spellStart"/>
      <w:r w:rsidR="0056573B" w:rsidRPr="00E22032">
        <w:rPr>
          <w:szCs w:val="28"/>
        </w:rPr>
        <w:t>вх</w:t>
      </w:r>
      <w:proofErr w:type="spellEnd"/>
      <w:r w:rsidR="0056573B" w:rsidRPr="00E22032">
        <w:rPr>
          <w:szCs w:val="28"/>
        </w:rPr>
        <w:t xml:space="preserve">. от </w:t>
      </w:r>
      <w:r w:rsidR="00E22032" w:rsidRPr="00E22032">
        <w:rPr>
          <w:szCs w:val="28"/>
        </w:rPr>
        <w:t>30</w:t>
      </w:r>
      <w:r w:rsidR="00F27796" w:rsidRPr="00E22032">
        <w:rPr>
          <w:szCs w:val="28"/>
        </w:rPr>
        <w:t xml:space="preserve"> сентября</w:t>
      </w:r>
      <w:r w:rsidR="0056573B" w:rsidRPr="00E22032">
        <w:rPr>
          <w:szCs w:val="28"/>
        </w:rPr>
        <w:t xml:space="preserve"> 2025 года № </w:t>
      </w:r>
      <w:r w:rsidR="00E22032" w:rsidRPr="00E22032">
        <w:rPr>
          <w:bCs/>
          <w:szCs w:val="28"/>
        </w:rPr>
        <w:t>052-36/2021-5</w:t>
      </w:r>
      <w:r w:rsidR="006C3622">
        <w:rPr>
          <w:bCs/>
          <w:szCs w:val="28"/>
        </w:rPr>
        <w:t xml:space="preserve">; </w:t>
      </w:r>
      <w:r w:rsidR="00C50E63" w:rsidRPr="0007697F">
        <w:rPr>
          <w:szCs w:val="28"/>
        </w:rPr>
        <w:t xml:space="preserve">документ </w:t>
      </w:r>
      <w:r w:rsidR="006C3622" w:rsidRPr="0007697F">
        <w:rPr>
          <w:szCs w:val="28"/>
        </w:rPr>
        <w:t>5</w:t>
      </w:r>
      <w:r w:rsidR="00C50E63" w:rsidRPr="0007697F">
        <w:rPr>
          <w:szCs w:val="28"/>
        </w:rPr>
        <w:t>)</w:t>
      </w:r>
      <w:r w:rsidR="00F71939" w:rsidRPr="0007697F">
        <w:rPr>
          <w:szCs w:val="28"/>
        </w:rPr>
        <w:t xml:space="preserve">. </w:t>
      </w:r>
      <w:r w:rsidR="00F71939" w:rsidRPr="00F71939">
        <w:rPr>
          <w:szCs w:val="28"/>
        </w:rPr>
        <w:t xml:space="preserve">По результатам рассмотрения Проекта Правительством Ленинградской области принято </w:t>
      </w:r>
      <w:r w:rsidR="0007697F">
        <w:rPr>
          <w:szCs w:val="28"/>
        </w:rPr>
        <w:br/>
      </w:r>
      <w:r w:rsidR="00F71939" w:rsidRPr="00F71939">
        <w:rPr>
          <w:szCs w:val="28"/>
        </w:rPr>
        <w:t xml:space="preserve">решение о согласии с Проектом – Сводное заключение о согласии с Проектом </w:t>
      </w:r>
      <w:r w:rsidR="0007697F">
        <w:rPr>
          <w:szCs w:val="28"/>
        </w:rPr>
        <w:br/>
      </w:r>
      <w:r w:rsidR="00F71939" w:rsidRPr="00F71939">
        <w:rPr>
          <w:szCs w:val="28"/>
        </w:rPr>
        <w:t xml:space="preserve">от 24 октября 2025 года № 052-36/2021-5-1 (документ </w:t>
      </w:r>
      <w:r w:rsidR="006C3622">
        <w:rPr>
          <w:szCs w:val="28"/>
        </w:rPr>
        <w:t>6</w:t>
      </w:r>
      <w:r w:rsidR="00F71939" w:rsidRPr="00F71939">
        <w:rPr>
          <w:szCs w:val="28"/>
        </w:rPr>
        <w:t>).</w:t>
      </w:r>
    </w:p>
    <w:p w:rsidR="004910F2" w:rsidRDefault="00F71939" w:rsidP="00C92B5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  <w:highlight w:val="yellow"/>
        </w:rPr>
      </w:pPr>
      <w:r w:rsidRPr="00F71939">
        <w:rPr>
          <w:szCs w:val="28"/>
        </w:rPr>
        <w:t>Проект</w:t>
      </w:r>
      <w:r w:rsidR="00C92B59">
        <w:rPr>
          <w:szCs w:val="28"/>
        </w:rPr>
        <w:t xml:space="preserve"> согласован </w:t>
      </w:r>
      <w:r w:rsidR="00C92B59" w:rsidRPr="00C92B59">
        <w:rPr>
          <w:szCs w:val="28"/>
        </w:rPr>
        <w:t>с орган</w:t>
      </w:r>
      <w:r w:rsidR="00C92B59">
        <w:rPr>
          <w:szCs w:val="28"/>
        </w:rPr>
        <w:t>ом</w:t>
      </w:r>
      <w:r w:rsidR="00C92B59" w:rsidRPr="00C92B59">
        <w:rPr>
          <w:szCs w:val="28"/>
        </w:rPr>
        <w:t xml:space="preserve"> местного самоуправления </w:t>
      </w:r>
      <w:r w:rsidR="00C92B59">
        <w:rPr>
          <w:szCs w:val="28"/>
        </w:rPr>
        <w:t xml:space="preserve">Ломоносовского </w:t>
      </w:r>
      <w:r w:rsidR="00C92B59" w:rsidRPr="00C92B59">
        <w:rPr>
          <w:szCs w:val="28"/>
        </w:rPr>
        <w:t xml:space="preserve">муниципального района, в границах которого находится </w:t>
      </w:r>
      <w:proofErr w:type="spellStart"/>
      <w:r w:rsidR="00C92B59">
        <w:rPr>
          <w:szCs w:val="28"/>
        </w:rPr>
        <w:t>Пениковское</w:t>
      </w:r>
      <w:proofErr w:type="spellEnd"/>
      <w:r w:rsidR="00C92B59">
        <w:rPr>
          <w:szCs w:val="28"/>
        </w:rPr>
        <w:t xml:space="preserve"> сельское </w:t>
      </w:r>
      <w:r w:rsidR="00C92B59" w:rsidRPr="00C92B59">
        <w:rPr>
          <w:szCs w:val="28"/>
        </w:rPr>
        <w:t>поселение</w:t>
      </w:r>
      <w:r w:rsidR="00C92B59">
        <w:rPr>
          <w:szCs w:val="28"/>
        </w:rPr>
        <w:t>,</w:t>
      </w:r>
      <w:r w:rsidR="004910F2" w:rsidRPr="00F71939">
        <w:rPr>
          <w:szCs w:val="28"/>
        </w:rPr>
        <w:t xml:space="preserve"> </w:t>
      </w:r>
      <w:r w:rsidR="00C92B59" w:rsidRPr="00C92B59">
        <w:rPr>
          <w:szCs w:val="28"/>
        </w:rPr>
        <w:t>в соответствии с част</w:t>
      </w:r>
      <w:r w:rsidR="00C92B59">
        <w:rPr>
          <w:szCs w:val="28"/>
        </w:rPr>
        <w:t>ями</w:t>
      </w:r>
      <w:r w:rsidR="00C92B59" w:rsidRPr="00C92B59">
        <w:rPr>
          <w:szCs w:val="28"/>
        </w:rPr>
        <w:t xml:space="preserve"> </w:t>
      </w:r>
      <w:r w:rsidR="00C92B59">
        <w:rPr>
          <w:szCs w:val="28"/>
        </w:rPr>
        <w:t>4, 4.1 с</w:t>
      </w:r>
      <w:r w:rsidR="00C92B59" w:rsidRPr="00C92B59">
        <w:rPr>
          <w:szCs w:val="28"/>
        </w:rPr>
        <w:t xml:space="preserve">татьи 25 Градостроительного кодекса Российской Федерации </w:t>
      </w:r>
      <w:r w:rsidR="00C92B59">
        <w:rPr>
          <w:szCs w:val="28"/>
        </w:rPr>
        <w:t>(</w:t>
      </w:r>
      <w:r w:rsidR="006700CF" w:rsidRPr="00F71939">
        <w:rPr>
          <w:szCs w:val="28"/>
        </w:rPr>
        <w:t>з</w:t>
      </w:r>
      <w:r w:rsidR="004910F2" w:rsidRPr="00F71939">
        <w:rPr>
          <w:szCs w:val="28"/>
        </w:rPr>
        <w:t>аключ</w:t>
      </w:r>
      <w:r w:rsidR="0080667E" w:rsidRPr="00F71939">
        <w:rPr>
          <w:szCs w:val="28"/>
        </w:rPr>
        <w:t>ение о согласии</w:t>
      </w:r>
      <w:r w:rsidR="006700CF" w:rsidRPr="00F71939">
        <w:rPr>
          <w:szCs w:val="28"/>
        </w:rPr>
        <w:t xml:space="preserve"> </w:t>
      </w:r>
      <w:r w:rsidR="004910F2" w:rsidRPr="00F71939">
        <w:rPr>
          <w:szCs w:val="28"/>
        </w:rPr>
        <w:t xml:space="preserve">с Проектом </w:t>
      </w:r>
      <w:r w:rsidR="006700CF" w:rsidRPr="00F71939">
        <w:rPr>
          <w:szCs w:val="28"/>
        </w:rPr>
        <w:t>от 2</w:t>
      </w:r>
      <w:r w:rsidRPr="00F71939">
        <w:rPr>
          <w:szCs w:val="28"/>
        </w:rPr>
        <w:t>7</w:t>
      </w:r>
      <w:r w:rsidR="006700CF" w:rsidRPr="00F71939">
        <w:rPr>
          <w:szCs w:val="28"/>
        </w:rPr>
        <w:t xml:space="preserve"> октября</w:t>
      </w:r>
      <w:r w:rsidR="00C8251A" w:rsidRPr="00F71939">
        <w:rPr>
          <w:szCs w:val="28"/>
        </w:rPr>
        <w:t xml:space="preserve"> 2025</w:t>
      </w:r>
      <w:r w:rsidR="0041735C" w:rsidRPr="00F71939">
        <w:rPr>
          <w:szCs w:val="28"/>
        </w:rPr>
        <w:t xml:space="preserve"> года</w:t>
      </w:r>
      <w:r w:rsidR="004910F2" w:rsidRPr="00F71939">
        <w:rPr>
          <w:szCs w:val="28"/>
        </w:rPr>
        <w:t xml:space="preserve"> № </w:t>
      </w:r>
      <w:r w:rsidRPr="00F71939">
        <w:rPr>
          <w:szCs w:val="28"/>
        </w:rPr>
        <w:t>02и-11946/2025</w:t>
      </w:r>
      <w:r w:rsidR="0007697F">
        <w:rPr>
          <w:szCs w:val="28"/>
        </w:rPr>
        <w:t xml:space="preserve">; </w:t>
      </w:r>
      <w:r w:rsidR="004910F2" w:rsidRPr="0007697F">
        <w:rPr>
          <w:szCs w:val="28"/>
        </w:rPr>
        <w:t xml:space="preserve">документ </w:t>
      </w:r>
      <w:r w:rsidR="0007697F" w:rsidRPr="0007697F">
        <w:rPr>
          <w:szCs w:val="28"/>
        </w:rPr>
        <w:t>7</w:t>
      </w:r>
      <w:r w:rsidR="00C92B59" w:rsidRPr="0007697F">
        <w:rPr>
          <w:szCs w:val="28"/>
        </w:rPr>
        <w:t>).</w:t>
      </w:r>
    </w:p>
    <w:p w:rsidR="00C92B59" w:rsidRPr="00C92B59" w:rsidRDefault="00C92B59" w:rsidP="00C92B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92B59">
        <w:rPr>
          <w:szCs w:val="28"/>
        </w:rPr>
        <w:t xml:space="preserve">Проект согласованию с органами местного самоуправления муниципального образования, имеющих общую границу с </w:t>
      </w:r>
      <w:proofErr w:type="spellStart"/>
      <w:r w:rsidRPr="00C92B59">
        <w:rPr>
          <w:szCs w:val="28"/>
        </w:rPr>
        <w:t>Пениковским</w:t>
      </w:r>
      <w:proofErr w:type="spellEnd"/>
      <w:r w:rsidRPr="00C92B59">
        <w:rPr>
          <w:szCs w:val="28"/>
        </w:rPr>
        <w:t xml:space="preserve"> сельским поселением, </w:t>
      </w:r>
      <w:r w:rsidR="0007697F">
        <w:rPr>
          <w:szCs w:val="28"/>
        </w:rPr>
        <w:br/>
      </w:r>
      <w:r w:rsidRPr="00C92B59">
        <w:rPr>
          <w:szCs w:val="28"/>
        </w:rPr>
        <w:t xml:space="preserve">не подлежит в связи с тем, что не содержит предложений, подлежащих </w:t>
      </w:r>
      <w:r w:rsidRPr="00C92B59">
        <w:rPr>
          <w:szCs w:val="28"/>
        </w:rPr>
        <w:br/>
        <w:t xml:space="preserve">в соответствии с частью 5 с учетом части 3 статьи 25 Градостроительного </w:t>
      </w:r>
      <w:r w:rsidRPr="00C92B59">
        <w:rPr>
          <w:szCs w:val="28"/>
        </w:rPr>
        <w:br/>
        <w:t xml:space="preserve">кодекса Российской Федерации согласованию с указанными органами </w:t>
      </w:r>
      <w:r w:rsidRPr="00C92B59">
        <w:rPr>
          <w:szCs w:val="28"/>
        </w:rPr>
        <w:br/>
        <w:t xml:space="preserve">(справка – документ </w:t>
      </w:r>
      <w:r w:rsidR="0007697F">
        <w:rPr>
          <w:szCs w:val="28"/>
        </w:rPr>
        <w:t>8</w:t>
      </w:r>
      <w:r w:rsidRPr="00C92B59">
        <w:rPr>
          <w:szCs w:val="28"/>
        </w:rPr>
        <w:t>).</w:t>
      </w:r>
    </w:p>
    <w:p w:rsidR="00194BCF" w:rsidRPr="00E83F64" w:rsidRDefault="00194BCF" w:rsidP="00194BCF">
      <w:pPr>
        <w:widowControl w:val="0"/>
        <w:ind w:firstLine="709"/>
        <w:jc w:val="both"/>
        <w:rPr>
          <w:szCs w:val="28"/>
          <w:highlight w:val="yellow"/>
        </w:rPr>
      </w:pPr>
    </w:p>
    <w:p w:rsidR="00BD2A40" w:rsidRPr="0007697F" w:rsidRDefault="00BD2A40" w:rsidP="004A40C4">
      <w:pPr>
        <w:widowControl w:val="0"/>
        <w:ind w:firstLine="709"/>
        <w:jc w:val="both"/>
        <w:rPr>
          <w:szCs w:val="28"/>
        </w:rPr>
      </w:pPr>
      <w:r w:rsidRPr="0007697F">
        <w:rPr>
          <w:szCs w:val="28"/>
          <w:u w:val="single"/>
        </w:rPr>
        <w:t>Приложени</w:t>
      </w:r>
      <w:r w:rsidR="00027586" w:rsidRPr="0007697F">
        <w:rPr>
          <w:szCs w:val="28"/>
          <w:u w:val="single"/>
        </w:rPr>
        <w:t>я</w:t>
      </w:r>
      <w:r w:rsidRPr="0007697F">
        <w:rPr>
          <w:szCs w:val="28"/>
        </w:rPr>
        <w:t>: по тексту</w:t>
      </w:r>
      <w:r w:rsidR="00820892" w:rsidRPr="0007697F">
        <w:rPr>
          <w:szCs w:val="28"/>
        </w:rPr>
        <w:t xml:space="preserve"> на </w:t>
      </w:r>
      <w:r w:rsidR="0007697F" w:rsidRPr="0007697F">
        <w:rPr>
          <w:szCs w:val="28"/>
        </w:rPr>
        <w:t>33</w:t>
      </w:r>
      <w:r w:rsidR="005F1679" w:rsidRPr="0007697F">
        <w:rPr>
          <w:szCs w:val="28"/>
        </w:rPr>
        <w:t xml:space="preserve"> </w:t>
      </w:r>
      <w:r w:rsidR="00AE4C4C" w:rsidRPr="0007697F">
        <w:rPr>
          <w:szCs w:val="28"/>
        </w:rPr>
        <w:t>листах</w:t>
      </w:r>
    </w:p>
    <w:p w:rsidR="00BD2A40" w:rsidRPr="005517F3" w:rsidRDefault="00FF4117" w:rsidP="00281FDC">
      <w:pPr>
        <w:widowControl w:val="0"/>
        <w:autoSpaceDE w:val="0"/>
        <w:autoSpaceDN w:val="0"/>
        <w:adjustRightInd w:val="0"/>
        <w:jc w:val="center"/>
        <w:rPr>
          <w:rFonts w:cs="Calibri"/>
          <w:szCs w:val="28"/>
        </w:rPr>
      </w:pPr>
      <w:r w:rsidRPr="00E83F64">
        <w:rPr>
          <w:rFonts w:cs="Calibri"/>
          <w:szCs w:val="28"/>
          <w:highlight w:val="yellow"/>
        </w:rPr>
        <w:br w:type="page"/>
      </w:r>
      <w:r w:rsidR="00BD2A40" w:rsidRPr="005517F3">
        <w:rPr>
          <w:rFonts w:cs="Calibri"/>
          <w:szCs w:val="28"/>
        </w:rPr>
        <w:lastRenderedPageBreak/>
        <w:t>Технико-экономическое обоснование</w:t>
      </w:r>
    </w:p>
    <w:p w:rsidR="00BD2A40" w:rsidRPr="005517F3" w:rsidRDefault="00BD2A40" w:rsidP="00281FDC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5517F3">
        <w:rPr>
          <w:szCs w:val="28"/>
        </w:rPr>
        <w:t>к проекту постановления Правительства Ленинградской области</w:t>
      </w:r>
    </w:p>
    <w:p w:rsidR="00BD2A40" w:rsidRPr="005517F3" w:rsidRDefault="00C07EEC" w:rsidP="008306AC">
      <w:pPr>
        <w:widowControl w:val="0"/>
        <w:jc w:val="center"/>
        <w:rPr>
          <w:rFonts w:cs="Calibri"/>
          <w:szCs w:val="28"/>
        </w:rPr>
      </w:pPr>
      <w:r w:rsidRPr="005517F3">
        <w:rPr>
          <w:szCs w:val="28"/>
        </w:rPr>
        <w:t>«</w:t>
      </w:r>
      <w:r w:rsidR="005517F3" w:rsidRPr="005517F3">
        <w:rPr>
          <w:szCs w:val="28"/>
        </w:rPr>
        <w:t xml:space="preserve">О </w:t>
      </w:r>
      <w:r w:rsidR="005517F3" w:rsidRPr="005517F3">
        <w:rPr>
          <w:bCs/>
          <w:szCs w:val="28"/>
        </w:rPr>
        <w:t xml:space="preserve">внесении изменений в Генеральный план муниципального образования </w:t>
      </w:r>
      <w:proofErr w:type="spellStart"/>
      <w:r w:rsidR="005517F3" w:rsidRPr="005517F3">
        <w:rPr>
          <w:bCs/>
          <w:szCs w:val="28"/>
        </w:rPr>
        <w:t>Пениковское</w:t>
      </w:r>
      <w:proofErr w:type="spellEnd"/>
      <w:r w:rsidR="005517F3" w:rsidRPr="005517F3">
        <w:rPr>
          <w:bCs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 применительно </w:t>
      </w:r>
      <w:r w:rsidR="005517F3" w:rsidRPr="005517F3">
        <w:rPr>
          <w:bCs/>
          <w:szCs w:val="28"/>
        </w:rPr>
        <w:br/>
        <w:t xml:space="preserve">к деревне Малое </w:t>
      </w:r>
      <w:proofErr w:type="spellStart"/>
      <w:r w:rsidR="005517F3" w:rsidRPr="005517F3">
        <w:rPr>
          <w:bCs/>
          <w:szCs w:val="28"/>
        </w:rPr>
        <w:t>Коновалово</w:t>
      </w:r>
      <w:proofErr w:type="spellEnd"/>
      <w:r w:rsidR="005517F3" w:rsidRPr="005517F3">
        <w:rPr>
          <w:bCs/>
          <w:szCs w:val="28"/>
        </w:rPr>
        <w:t xml:space="preserve">, деревне </w:t>
      </w:r>
      <w:proofErr w:type="spellStart"/>
      <w:r w:rsidR="005517F3" w:rsidRPr="005517F3">
        <w:rPr>
          <w:bCs/>
          <w:szCs w:val="28"/>
        </w:rPr>
        <w:t>Лангерево</w:t>
      </w:r>
      <w:proofErr w:type="spellEnd"/>
      <w:r w:rsidRPr="005517F3">
        <w:rPr>
          <w:szCs w:val="28"/>
        </w:rPr>
        <w:t>»</w:t>
      </w:r>
    </w:p>
    <w:p w:rsidR="00BD2A40" w:rsidRPr="00E83F64" w:rsidRDefault="00BD2A40" w:rsidP="00281F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highlight w:val="yellow"/>
        </w:rPr>
      </w:pPr>
    </w:p>
    <w:p w:rsidR="00BD2A40" w:rsidRPr="005517F3" w:rsidRDefault="00BD2A40" w:rsidP="00F44AB2">
      <w:pPr>
        <w:widowControl w:val="0"/>
        <w:ind w:firstLine="709"/>
        <w:jc w:val="both"/>
        <w:rPr>
          <w:szCs w:val="28"/>
        </w:rPr>
      </w:pPr>
      <w:r w:rsidRPr="005517F3">
        <w:rPr>
          <w:szCs w:val="28"/>
          <w:lang w:eastAsia="en-US"/>
        </w:rPr>
        <w:t xml:space="preserve">Принятие </w:t>
      </w:r>
      <w:r w:rsidRPr="005517F3">
        <w:rPr>
          <w:szCs w:val="28"/>
        </w:rPr>
        <w:t>постановления</w:t>
      </w:r>
      <w:r w:rsidRPr="005517F3">
        <w:rPr>
          <w:szCs w:val="28"/>
          <w:lang w:eastAsia="en-US"/>
        </w:rPr>
        <w:t xml:space="preserve"> </w:t>
      </w:r>
      <w:r w:rsidRPr="005517F3">
        <w:rPr>
          <w:szCs w:val="28"/>
        </w:rPr>
        <w:t>Прави</w:t>
      </w:r>
      <w:r w:rsidR="00194BCF" w:rsidRPr="005517F3">
        <w:rPr>
          <w:szCs w:val="28"/>
        </w:rPr>
        <w:t xml:space="preserve">тельства Ленинградской области </w:t>
      </w:r>
      <w:r w:rsidR="00C07EEC" w:rsidRPr="005517F3">
        <w:rPr>
          <w:szCs w:val="28"/>
        </w:rPr>
        <w:t>«</w:t>
      </w:r>
      <w:r w:rsidR="005517F3" w:rsidRPr="005517F3">
        <w:rPr>
          <w:szCs w:val="28"/>
        </w:rPr>
        <w:t xml:space="preserve">О </w:t>
      </w:r>
      <w:r w:rsidR="005517F3" w:rsidRPr="005517F3">
        <w:rPr>
          <w:bCs/>
          <w:szCs w:val="28"/>
        </w:rPr>
        <w:t xml:space="preserve">внесении изменений в Генеральный план муниципального образования </w:t>
      </w:r>
      <w:proofErr w:type="spellStart"/>
      <w:r w:rsidR="005517F3" w:rsidRPr="005517F3">
        <w:rPr>
          <w:bCs/>
          <w:szCs w:val="28"/>
        </w:rPr>
        <w:t>Пениковское</w:t>
      </w:r>
      <w:proofErr w:type="spellEnd"/>
      <w:r w:rsidR="005517F3" w:rsidRPr="005517F3">
        <w:rPr>
          <w:bCs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 применительно к деревне Малое </w:t>
      </w:r>
      <w:proofErr w:type="spellStart"/>
      <w:r w:rsidR="005517F3" w:rsidRPr="005517F3">
        <w:rPr>
          <w:bCs/>
          <w:szCs w:val="28"/>
        </w:rPr>
        <w:t>Коновалово</w:t>
      </w:r>
      <w:proofErr w:type="spellEnd"/>
      <w:r w:rsidR="005517F3" w:rsidRPr="005517F3">
        <w:rPr>
          <w:bCs/>
          <w:szCs w:val="28"/>
        </w:rPr>
        <w:t xml:space="preserve">, деревне </w:t>
      </w:r>
      <w:proofErr w:type="spellStart"/>
      <w:r w:rsidR="005517F3" w:rsidRPr="005517F3">
        <w:rPr>
          <w:bCs/>
          <w:szCs w:val="28"/>
        </w:rPr>
        <w:t>Лангерево</w:t>
      </w:r>
      <w:proofErr w:type="spellEnd"/>
      <w:r w:rsidR="00C07EEC" w:rsidRPr="005517F3">
        <w:rPr>
          <w:szCs w:val="28"/>
        </w:rPr>
        <w:t>»</w:t>
      </w:r>
      <w:r w:rsidR="00D213E0" w:rsidRPr="005517F3">
        <w:rPr>
          <w:szCs w:val="28"/>
          <w:lang w:eastAsia="ar-SA"/>
        </w:rPr>
        <w:t xml:space="preserve"> </w:t>
      </w:r>
      <w:r w:rsidRPr="005517F3">
        <w:rPr>
          <w:szCs w:val="28"/>
          <w:lang w:eastAsia="en-US"/>
        </w:rPr>
        <w:t>не потребует выделения средств</w:t>
      </w:r>
      <w:r w:rsidR="005517F3" w:rsidRPr="005517F3">
        <w:rPr>
          <w:szCs w:val="28"/>
          <w:lang w:eastAsia="en-US"/>
        </w:rPr>
        <w:t xml:space="preserve"> </w:t>
      </w:r>
      <w:r w:rsidRPr="005517F3">
        <w:rPr>
          <w:szCs w:val="28"/>
          <w:lang w:eastAsia="en-US"/>
        </w:rPr>
        <w:t>из областного бюджета</w:t>
      </w:r>
      <w:r w:rsidRPr="005517F3">
        <w:rPr>
          <w:szCs w:val="28"/>
        </w:rPr>
        <w:t xml:space="preserve">, предоставления государственного имущества Ленинградской области </w:t>
      </w:r>
      <w:r w:rsidR="0007697F">
        <w:rPr>
          <w:szCs w:val="28"/>
        </w:rPr>
        <w:br/>
      </w:r>
      <w:r w:rsidRPr="005517F3">
        <w:rPr>
          <w:szCs w:val="28"/>
        </w:rPr>
        <w:t>или приобретения имущества в собственность Ленинградской области.</w:t>
      </w:r>
    </w:p>
    <w:p w:rsidR="00BD2A40" w:rsidRPr="005517F3" w:rsidRDefault="00BD2A40" w:rsidP="00F44A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517F3">
        <w:rPr>
          <w:rFonts w:ascii="Times New Roman" w:hAnsi="Times New Roman" w:cs="Times New Roman"/>
          <w:sz w:val="28"/>
          <w:szCs w:val="28"/>
          <w:lang w:eastAsia="en-US"/>
        </w:rPr>
        <w:t xml:space="preserve">Реализация </w:t>
      </w:r>
      <w:r w:rsidR="008306AC" w:rsidRPr="005517F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генерального плана </w:t>
      </w:r>
      <w:r w:rsidR="005517F3" w:rsidRPr="005517F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5517F3" w:rsidRPr="005517F3">
        <w:rPr>
          <w:rFonts w:ascii="Times New Roman" w:hAnsi="Times New Roman" w:cs="Times New Roman"/>
          <w:bCs/>
          <w:sz w:val="28"/>
          <w:szCs w:val="28"/>
          <w:lang w:eastAsia="en-US"/>
        </w:rPr>
        <w:t>Пениковское</w:t>
      </w:r>
      <w:proofErr w:type="spellEnd"/>
      <w:r w:rsidR="005517F3" w:rsidRPr="005517F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сельское поселение муниципального образования Ломоносовский муниципальный район Ленинградской области применительно к деревне Малое </w:t>
      </w:r>
      <w:proofErr w:type="spellStart"/>
      <w:r w:rsidR="005517F3" w:rsidRPr="005517F3">
        <w:rPr>
          <w:rFonts w:ascii="Times New Roman" w:hAnsi="Times New Roman" w:cs="Times New Roman"/>
          <w:bCs/>
          <w:sz w:val="28"/>
          <w:szCs w:val="28"/>
          <w:lang w:eastAsia="en-US"/>
        </w:rPr>
        <w:t>Коновалово</w:t>
      </w:r>
      <w:proofErr w:type="spellEnd"/>
      <w:r w:rsidR="005517F3">
        <w:rPr>
          <w:rFonts w:ascii="Times New Roman" w:hAnsi="Times New Roman" w:cs="Times New Roman"/>
          <w:bCs/>
          <w:sz w:val="28"/>
          <w:szCs w:val="28"/>
          <w:lang w:eastAsia="en-US"/>
        </w:rPr>
        <w:t>,</w:t>
      </w:r>
      <w:r w:rsidR="008306AC" w:rsidRPr="005517F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517F3" w:rsidRPr="005517F3">
        <w:rPr>
          <w:rFonts w:ascii="Times New Roman" w:hAnsi="Times New Roman" w:cs="Times New Roman"/>
          <w:sz w:val="28"/>
          <w:szCs w:val="28"/>
          <w:lang w:eastAsia="en-US"/>
        </w:rPr>
        <w:t xml:space="preserve">деревне </w:t>
      </w:r>
      <w:proofErr w:type="spellStart"/>
      <w:r w:rsidR="005517F3" w:rsidRPr="005517F3">
        <w:rPr>
          <w:rFonts w:ascii="Times New Roman" w:hAnsi="Times New Roman" w:cs="Times New Roman"/>
          <w:sz w:val="28"/>
          <w:szCs w:val="28"/>
          <w:lang w:eastAsia="en-US"/>
        </w:rPr>
        <w:t>Лангерево</w:t>
      </w:r>
      <w:proofErr w:type="spellEnd"/>
      <w:r w:rsidR="005517F3" w:rsidRPr="005517F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517F3">
        <w:rPr>
          <w:rFonts w:ascii="Times New Roman" w:hAnsi="Times New Roman" w:cs="Times New Roman"/>
          <w:sz w:val="28"/>
          <w:szCs w:val="28"/>
          <w:lang w:eastAsia="en-US"/>
        </w:rPr>
        <w:t>будет осуществлена путем выполнения мероприятий, предусмотренных частями 1 и 5 статьи</w:t>
      </w:r>
      <w:r w:rsidRPr="005517F3">
        <w:rPr>
          <w:rFonts w:ascii="Times New Roman" w:eastAsia="Times New Roman" w:hAnsi="Times New Roman" w:cs="Times New Roman"/>
          <w:sz w:val="28"/>
          <w:szCs w:val="28"/>
        </w:rPr>
        <w:t xml:space="preserve"> 26</w:t>
      </w:r>
      <w:r w:rsidRPr="005517F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076864" w:rsidRPr="00E83F64" w:rsidRDefault="00076864" w:rsidP="00281FDC">
      <w:pPr>
        <w:widowControl w:val="0"/>
        <w:ind w:firstLine="709"/>
        <w:jc w:val="both"/>
        <w:rPr>
          <w:highlight w:val="yellow"/>
        </w:rPr>
      </w:pPr>
    </w:p>
    <w:p w:rsidR="008D0DB3" w:rsidRPr="005517F3" w:rsidRDefault="008D0DB3" w:rsidP="00281FDC">
      <w:pPr>
        <w:widowControl w:val="0"/>
        <w:ind w:firstLine="709"/>
        <w:jc w:val="both"/>
      </w:pPr>
    </w:p>
    <w:p w:rsidR="00BD2A40" w:rsidRPr="005517F3" w:rsidRDefault="00BD2A40" w:rsidP="00281FDC">
      <w:pPr>
        <w:widowControl w:val="0"/>
        <w:jc w:val="both"/>
        <w:rPr>
          <w:bCs/>
          <w:szCs w:val="28"/>
        </w:rPr>
      </w:pPr>
      <w:r w:rsidRPr="005517F3">
        <w:rPr>
          <w:bCs/>
          <w:szCs w:val="28"/>
        </w:rPr>
        <w:t>Председатель Комитета</w:t>
      </w:r>
    </w:p>
    <w:p w:rsidR="00BD2A40" w:rsidRPr="005517F3" w:rsidRDefault="00BD2A40" w:rsidP="00281FDC">
      <w:pPr>
        <w:widowControl w:val="0"/>
        <w:jc w:val="both"/>
        <w:rPr>
          <w:bCs/>
          <w:szCs w:val="28"/>
        </w:rPr>
      </w:pPr>
      <w:r w:rsidRPr="005517F3">
        <w:rPr>
          <w:bCs/>
          <w:szCs w:val="28"/>
        </w:rPr>
        <w:t>градостроительной политики</w:t>
      </w:r>
    </w:p>
    <w:p w:rsidR="00BD2A40" w:rsidRPr="005517F3" w:rsidRDefault="00BD2A40" w:rsidP="00281FDC">
      <w:pPr>
        <w:widowControl w:val="0"/>
        <w:jc w:val="both"/>
        <w:rPr>
          <w:bCs/>
          <w:szCs w:val="28"/>
        </w:rPr>
      </w:pPr>
      <w:r w:rsidRPr="005517F3">
        <w:rPr>
          <w:bCs/>
          <w:szCs w:val="28"/>
        </w:rPr>
        <w:t>Ленинградской области</w:t>
      </w:r>
      <w:r w:rsidRPr="005517F3">
        <w:rPr>
          <w:bCs/>
          <w:szCs w:val="28"/>
        </w:rPr>
        <w:tab/>
      </w:r>
      <w:r w:rsidRPr="005517F3">
        <w:rPr>
          <w:bCs/>
          <w:szCs w:val="28"/>
        </w:rPr>
        <w:tab/>
      </w:r>
      <w:r w:rsidRPr="005517F3">
        <w:rPr>
          <w:bCs/>
          <w:szCs w:val="28"/>
        </w:rPr>
        <w:tab/>
      </w:r>
      <w:r w:rsidRPr="005517F3">
        <w:rPr>
          <w:bCs/>
          <w:szCs w:val="28"/>
        </w:rPr>
        <w:tab/>
      </w:r>
      <w:r w:rsidRPr="005517F3">
        <w:rPr>
          <w:bCs/>
          <w:szCs w:val="28"/>
        </w:rPr>
        <w:tab/>
      </w:r>
      <w:r w:rsidRPr="005517F3">
        <w:rPr>
          <w:bCs/>
          <w:szCs w:val="28"/>
        </w:rPr>
        <w:tab/>
      </w:r>
      <w:r w:rsidRPr="005517F3">
        <w:rPr>
          <w:bCs/>
          <w:szCs w:val="28"/>
        </w:rPr>
        <w:tab/>
      </w:r>
      <w:r w:rsidRPr="005517F3">
        <w:rPr>
          <w:bCs/>
          <w:szCs w:val="28"/>
        </w:rPr>
        <w:tab/>
        <w:t>И.Я.</w:t>
      </w:r>
      <w:r w:rsidR="00265C2F" w:rsidRPr="005517F3">
        <w:rPr>
          <w:bCs/>
          <w:szCs w:val="28"/>
        </w:rPr>
        <w:t xml:space="preserve"> </w:t>
      </w:r>
      <w:r w:rsidRPr="005517F3">
        <w:rPr>
          <w:bCs/>
          <w:szCs w:val="28"/>
        </w:rPr>
        <w:t>Кулаков</w:t>
      </w:r>
    </w:p>
    <w:p w:rsidR="00BD2A40" w:rsidRPr="005517F3" w:rsidRDefault="00BD2A40" w:rsidP="00281FDC">
      <w:pPr>
        <w:widowControl w:val="0"/>
      </w:pPr>
    </w:p>
    <w:p w:rsidR="00BD2A40" w:rsidRPr="005517F3" w:rsidRDefault="00BD2A40" w:rsidP="00281FDC">
      <w:pPr>
        <w:widowControl w:val="0"/>
      </w:pPr>
    </w:p>
    <w:p w:rsidR="00BD2A40" w:rsidRPr="005517F3" w:rsidRDefault="00BD2A40" w:rsidP="00281FDC">
      <w:pPr>
        <w:widowControl w:val="0"/>
      </w:pPr>
    </w:p>
    <w:p w:rsidR="00BD2A40" w:rsidRPr="005517F3" w:rsidRDefault="00BD2A40" w:rsidP="00281FDC">
      <w:pPr>
        <w:widowControl w:val="0"/>
      </w:pPr>
    </w:p>
    <w:p w:rsidR="00BD2A40" w:rsidRPr="005517F3" w:rsidRDefault="00BD2A40" w:rsidP="00281FDC">
      <w:pPr>
        <w:widowControl w:val="0"/>
      </w:pPr>
    </w:p>
    <w:p w:rsidR="00BD2A40" w:rsidRPr="005517F3" w:rsidRDefault="00BD2A40" w:rsidP="00281FDC">
      <w:pPr>
        <w:widowControl w:val="0"/>
      </w:pPr>
    </w:p>
    <w:p w:rsidR="00BD2A40" w:rsidRPr="005517F3" w:rsidRDefault="00BD2A40" w:rsidP="00281FDC">
      <w:pPr>
        <w:widowControl w:val="0"/>
      </w:pPr>
    </w:p>
    <w:p w:rsidR="00BD2A40" w:rsidRPr="005517F3" w:rsidRDefault="00BD2A40" w:rsidP="00281FDC">
      <w:pPr>
        <w:widowControl w:val="0"/>
      </w:pPr>
    </w:p>
    <w:p w:rsidR="00BD2A40" w:rsidRPr="005517F3" w:rsidRDefault="00BD2A40" w:rsidP="00281FDC">
      <w:pPr>
        <w:widowControl w:val="0"/>
      </w:pPr>
    </w:p>
    <w:p w:rsidR="00BD2A40" w:rsidRPr="005517F3" w:rsidRDefault="00BD2A40" w:rsidP="00281FDC">
      <w:pPr>
        <w:widowControl w:val="0"/>
      </w:pPr>
    </w:p>
    <w:p w:rsidR="00BD2A40" w:rsidRPr="005517F3" w:rsidRDefault="00BD2A40" w:rsidP="00281FDC">
      <w:pPr>
        <w:widowControl w:val="0"/>
      </w:pPr>
    </w:p>
    <w:p w:rsidR="00BD2A40" w:rsidRPr="005517F3" w:rsidRDefault="00BD2A40" w:rsidP="00281FDC">
      <w:pPr>
        <w:widowControl w:val="0"/>
      </w:pPr>
    </w:p>
    <w:p w:rsidR="00BD2A40" w:rsidRPr="005517F3" w:rsidRDefault="00BD2A40" w:rsidP="00281FDC">
      <w:pPr>
        <w:widowControl w:val="0"/>
      </w:pPr>
    </w:p>
    <w:p w:rsidR="00BD2A40" w:rsidRPr="005517F3" w:rsidRDefault="00BD2A40" w:rsidP="00281FDC">
      <w:pPr>
        <w:widowControl w:val="0"/>
      </w:pPr>
    </w:p>
    <w:p w:rsidR="00BD2A40" w:rsidRPr="005517F3" w:rsidRDefault="00BD2A40" w:rsidP="00281FDC">
      <w:pPr>
        <w:widowControl w:val="0"/>
      </w:pPr>
    </w:p>
    <w:p w:rsidR="00BD2A40" w:rsidRPr="005517F3" w:rsidRDefault="00BD2A40" w:rsidP="00281FDC">
      <w:pPr>
        <w:widowControl w:val="0"/>
      </w:pPr>
    </w:p>
    <w:p w:rsidR="00BD2A40" w:rsidRPr="005517F3" w:rsidRDefault="00BD2A40" w:rsidP="00281FDC">
      <w:pPr>
        <w:widowControl w:val="0"/>
      </w:pPr>
    </w:p>
    <w:p w:rsidR="003B695B" w:rsidRPr="005517F3" w:rsidRDefault="003B695B" w:rsidP="00281FDC">
      <w:pPr>
        <w:widowControl w:val="0"/>
      </w:pPr>
    </w:p>
    <w:p w:rsidR="0056573B" w:rsidRPr="005517F3" w:rsidRDefault="0056573B" w:rsidP="00281FDC">
      <w:pPr>
        <w:widowControl w:val="0"/>
      </w:pPr>
    </w:p>
    <w:p w:rsidR="00BD2A40" w:rsidRPr="005517F3" w:rsidRDefault="00BD2A40" w:rsidP="00281FDC">
      <w:pPr>
        <w:widowControl w:val="0"/>
      </w:pPr>
    </w:p>
    <w:p w:rsidR="00791223" w:rsidRPr="005517F3" w:rsidRDefault="00791223" w:rsidP="00281FDC">
      <w:pPr>
        <w:widowControl w:val="0"/>
      </w:pPr>
    </w:p>
    <w:p w:rsidR="009D69F2" w:rsidRPr="005517F3" w:rsidRDefault="009D69F2" w:rsidP="00281FDC">
      <w:pPr>
        <w:widowControl w:val="0"/>
      </w:pPr>
    </w:p>
    <w:p w:rsidR="009D69F2" w:rsidRPr="005517F3" w:rsidRDefault="009D69F2" w:rsidP="009D69F2">
      <w:pPr>
        <w:widowControl w:val="0"/>
        <w:rPr>
          <w:sz w:val="20"/>
        </w:rPr>
      </w:pPr>
      <w:r w:rsidRPr="005517F3">
        <w:rPr>
          <w:sz w:val="20"/>
        </w:rPr>
        <w:t xml:space="preserve">Исп. Артемьева Полина Александровна  </w:t>
      </w:r>
    </w:p>
    <w:p w:rsidR="00BD2A40" w:rsidRPr="003B291C" w:rsidRDefault="009D69F2" w:rsidP="009D69F2">
      <w:pPr>
        <w:widowControl w:val="0"/>
        <w:rPr>
          <w:sz w:val="20"/>
        </w:rPr>
      </w:pPr>
      <w:r w:rsidRPr="005517F3">
        <w:rPr>
          <w:sz w:val="20"/>
        </w:rPr>
        <w:t>тел. 8 (812) 539-45-93</w:t>
      </w:r>
    </w:p>
    <w:sectPr w:rsidR="00BD2A40" w:rsidRPr="003B291C" w:rsidSect="00791223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85ADE"/>
    <w:multiLevelType w:val="hybridMultilevel"/>
    <w:tmpl w:val="880007A6"/>
    <w:lvl w:ilvl="0" w:tplc="25548106">
      <w:start w:val="14"/>
      <w:numFmt w:val="bullet"/>
      <w:lvlText w:val="–"/>
      <w:lvlJc w:val="left"/>
      <w:pPr>
        <w:ind w:left="87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1">
    <w:nsid w:val="49E93BD0"/>
    <w:multiLevelType w:val="hybridMultilevel"/>
    <w:tmpl w:val="05BA0ED0"/>
    <w:lvl w:ilvl="0" w:tplc="9AF6376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74436"/>
    <w:multiLevelType w:val="hybridMultilevel"/>
    <w:tmpl w:val="C8F4AD0E"/>
    <w:lvl w:ilvl="0" w:tplc="79645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5F11A7"/>
    <w:multiLevelType w:val="hybridMultilevel"/>
    <w:tmpl w:val="DE445966"/>
    <w:lvl w:ilvl="0" w:tplc="D494AC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22C4530"/>
    <w:multiLevelType w:val="hybridMultilevel"/>
    <w:tmpl w:val="C8F4AD0E"/>
    <w:lvl w:ilvl="0" w:tplc="79645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64"/>
    <w:rsid w:val="00004E26"/>
    <w:rsid w:val="00012788"/>
    <w:rsid w:val="00013CBA"/>
    <w:rsid w:val="00014B5D"/>
    <w:rsid w:val="00026358"/>
    <w:rsid w:val="00027586"/>
    <w:rsid w:val="00035A25"/>
    <w:rsid w:val="000417A2"/>
    <w:rsid w:val="00042B47"/>
    <w:rsid w:val="00043167"/>
    <w:rsid w:val="00043B94"/>
    <w:rsid w:val="00055659"/>
    <w:rsid w:val="000557D2"/>
    <w:rsid w:val="00061243"/>
    <w:rsid w:val="0007051D"/>
    <w:rsid w:val="00070C98"/>
    <w:rsid w:val="00076864"/>
    <w:rsid w:val="0007697F"/>
    <w:rsid w:val="00077823"/>
    <w:rsid w:val="00087549"/>
    <w:rsid w:val="000929F3"/>
    <w:rsid w:val="00093428"/>
    <w:rsid w:val="0009463C"/>
    <w:rsid w:val="000A2D8B"/>
    <w:rsid w:val="000A2E9B"/>
    <w:rsid w:val="000A66D2"/>
    <w:rsid w:val="000A79B5"/>
    <w:rsid w:val="000B4957"/>
    <w:rsid w:val="000C17E1"/>
    <w:rsid w:val="000C2BA9"/>
    <w:rsid w:val="000C75B6"/>
    <w:rsid w:val="000D1100"/>
    <w:rsid w:val="000D4F33"/>
    <w:rsid w:val="000F267A"/>
    <w:rsid w:val="000F3E1D"/>
    <w:rsid w:val="001121B9"/>
    <w:rsid w:val="00112628"/>
    <w:rsid w:val="00125AE6"/>
    <w:rsid w:val="001360C9"/>
    <w:rsid w:val="00136FD7"/>
    <w:rsid w:val="00156816"/>
    <w:rsid w:val="0015685D"/>
    <w:rsid w:val="00157134"/>
    <w:rsid w:val="00157504"/>
    <w:rsid w:val="00163C69"/>
    <w:rsid w:val="001675C8"/>
    <w:rsid w:val="001702BD"/>
    <w:rsid w:val="00180F91"/>
    <w:rsid w:val="001852FF"/>
    <w:rsid w:val="00187EEF"/>
    <w:rsid w:val="001910B9"/>
    <w:rsid w:val="00194BCF"/>
    <w:rsid w:val="00197E2E"/>
    <w:rsid w:val="001A3DC6"/>
    <w:rsid w:val="001A572E"/>
    <w:rsid w:val="001A7D77"/>
    <w:rsid w:val="001B47A4"/>
    <w:rsid w:val="001C1788"/>
    <w:rsid w:val="001C624D"/>
    <w:rsid w:val="001D2216"/>
    <w:rsid w:val="001D4833"/>
    <w:rsid w:val="001D5016"/>
    <w:rsid w:val="002030E1"/>
    <w:rsid w:val="002114B0"/>
    <w:rsid w:val="002304A0"/>
    <w:rsid w:val="00243BEE"/>
    <w:rsid w:val="00245A0F"/>
    <w:rsid w:val="00245DAF"/>
    <w:rsid w:val="0025356A"/>
    <w:rsid w:val="00264795"/>
    <w:rsid w:val="00265C2F"/>
    <w:rsid w:val="00272A1D"/>
    <w:rsid w:val="00274D08"/>
    <w:rsid w:val="00274F54"/>
    <w:rsid w:val="00281FDC"/>
    <w:rsid w:val="0028481D"/>
    <w:rsid w:val="00284B46"/>
    <w:rsid w:val="00291EAD"/>
    <w:rsid w:val="002A345D"/>
    <w:rsid w:val="002A3787"/>
    <w:rsid w:val="002B0C83"/>
    <w:rsid w:val="002B17E6"/>
    <w:rsid w:val="002B23E9"/>
    <w:rsid w:val="002D7C4D"/>
    <w:rsid w:val="002E0E53"/>
    <w:rsid w:val="002F18AD"/>
    <w:rsid w:val="002F36E6"/>
    <w:rsid w:val="00311887"/>
    <w:rsid w:val="0032408A"/>
    <w:rsid w:val="003321AD"/>
    <w:rsid w:val="00333C0B"/>
    <w:rsid w:val="0034507D"/>
    <w:rsid w:val="00345247"/>
    <w:rsid w:val="00347BE3"/>
    <w:rsid w:val="003501F6"/>
    <w:rsid w:val="00353064"/>
    <w:rsid w:val="00372CFE"/>
    <w:rsid w:val="003856C1"/>
    <w:rsid w:val="00386DBA"/>
    <w:rsid w:val="00396122"/>
    <w:rsid w:val="003B1309"/>
    <w:rsid w:val="003B291C"/>
    <w:rsid w:val="003B695B"/>
    <w:rsid w:val="003C49F5"/>
    <w:rsid w:val="003C69B7"/>
    <w:rsid w:val="003D03F4"/>
    <w:rsid w:val="003D20AF"/>
    <w:rsid w:val="003D737D"/>
    <w:rsid w:val="003E3C54"/>
    <w:rsid w:val="00400F42"/>
    <w:rsid w:val="004101F9"/>
    <w:rsid w:val="004102A3"/>
    <w:rsid w:val="00416E4D"/>
    <w:rsid w:val="0041735C"/>
    <w:rsid w:val="00417517"/>
    <w:rsid w:val="004419FA"/>
    <w:rsid w:val="00444517"/>
    <w:rsid w:val="0045271D"/>
    <w:rsid w:val="00457F32"/>
    <w:rsid w:val="004616B3"/>
    <w:rsid w:val="004826B2"/>
    <w:rsid w:val="004910F2"/>
    <w:rsid w:val="00492793"/>
    <w:rsid w:val="00493041"/>
    <w:rsid w:val="004A1EF8"/>
    <w:rsid w:val="004A40C4"/>
    <w:rsid w:val="004A43BA"/>
    <w:rsid w:val="004B098F"/>
    <w:rsid w:val="004B14D2"/>
    <w:rsid w:val="004B1B07"/>
    <w:rsid w:val="004B40A3"/>
    <w:rsid w:val="004B75A4"/>
    <w:rsid w:val="004C2CE3"/>
    <w:rsid w:val="004D2683"/>
    <w:rsid w:val="004F1C9C"/>
    <w:rsid w:val="004F418E"/>
    <w:rsid w:val="00503C9E"/>
    <w:rsid w:val="0050599D"/>
    <w:rsid w:val="005107E1"/>
    <w:rsid w:val="005161C2"/>
    <w:rsid w:val="00530B1A"/>
    <w:rsid w:val="00531D8D"/>
    <w:rsid w:val="005339A8"/>
    <w:rsid w:val="005374D0"/>
    <w:rsid w:val="00546EC7"/>
    <w:rsid w:val="005517F3"/>
    <w:rsid w:val="00556C17"/>
    <w:rsid w:val="00562500"/>
    <w:rsid w:val="005654CC"/>
    <w:rsid w:val="0056573B"/>
    <w:rsid w:val="005671A0"/>
    <w:rsid w:val="005755C7"/>
    <w:rsid w:val="00582F71"/>
    <w:rsid w:val="005845D6"/>
    <w:rsid w:val="00593BC7"/>
    <w:rsid w:val="005A05C5"/>
    <w:rsid w:val="005A1A4E"/>
    <w:rsid w:val="005A7D73"/>
    <w:rsid w:val="005B3737"/>
    <w:rsid w:val="005C3BE1"/>
    <w:rsid w:val="005C6654"/>
    <w:rsid w:val="005E0E03"/>
    <w:rsid w:val="005F0BC6"/>
    <w:rsid w:val="005F1679"/>
    <w:rsid w:val="0061101A"/>
    <w:rsid w:val="006127D3"/>
    <w:rsid w:val="00613D64"/>
    <w:rsid w:val="0061600D"/>
    <w:rsid w:val="00626CA4"/>
    <w:rsid w:val="0062704F"/>
    <w:rsid w:val="006336BC"/>
    <w:rsid w:val="00634E30"/>
    <w:rsid w:val="00643685"/>
    <w:rsid w:val="006467AC"/>
    <w:rsid w:val="00660142"/>
    <w:rsid w:val="006700CF"/>
    <w:rsid w:val="00677171"/>
    <w:rsid w:val="00680806"/>
    <w:rsid w:val="00680AD2"/>
    <w:rsid w:val="0068318A"/>
    <w:rsid w:val="00683469"/>
    <w:rsid w:val="00686277"/>
    <w:rsid w:val="00687067"/>
    <w:rsid w:val="00693276"/>
    <w:rsid w:val="006A25A5"/>
    <w:rsid w:val="006B2496"/>
    <w:rsid w:val="006B42BE"/>
    <w:rsid w:val="006B65E5"/>
    <w:rsid w:val="006C3622"/>
    <w:rsid w:val="006C77DE"/>
    <w:rsid w:val="006D0A25"/>
    <w:rsid w:val="006D5AEE"/>
    <w:rsid w:val="007041E9"/>
    <w:rsid w:val="007175D3"/>
    <w:rsid w:val="00725132"/>
    <w:rsid w:val="00725881"/>
    <w:rsid w:val="0073077A"/>
    <w:rsid w:val="00744255"/>
    <w:rsid w:val="00770088"/>
    <w:rsid w:val="00773645"/>
    <w:rsid w:val="00776933"/>
    <w:rsid w:val="00791223"/>
    <w:rsid w:val="00794A18"/>
    <w:rsid w:val="007A4E67"/>
    <w:rsid w:val="007B1151"/>
    <w:rsid w:val="007D5FFD"/>
    <w:rsid w:val="007E442E"/>
    <w:rsid w:val="007F05EB"/>
    <w:rsid w:val="0080667E"/>
    <w:rsid w:val="00820892"/>
    <w:rsid w:val="008306AC"/>
    <w:rsid w:val="00832091"/>
    <w:rsid w:val="00857950"/>
    <w:rsid w:val="00860947"/>
    <w:rsid w:val="008641B9"/>
    <w:rsid w:val="00870E2A"/>
    <w:rsid w:val="00872782"/>
    <w:rsid w:val="0088650B"/>
    <w:rsid w:val="00897627"/>
    <w:rsid w:val="008A479B"/>
    <w:rsid w:val="008A75EF"/>
    <w:rsid w:val="008B1951"/>
    <w:rsid w:val="008B3E50"/>
    <w:rsid w:val="008D0DB3"/>
    <w:rsid w:val="008E1C45"/>
    <w:rsid w:val="00912990"/>
    <w:rsid w:val="00914C88"/>
    <w:rsid w:val="00917601"/>
    <w:rsid w:val="00920B0B"/>
    <w:rsid w:val="00931093"/>
    <w:rsid w:val="00932B27"/>
    <w:rsid w:val="00933A88"/>
    <w:rsid w:val="0093665E"/>
    <w:rsid w:val="0095625B"/>
    <w:rsid w:val="009612CD"/>
    <w:rsid w:val="009628C1"/>
    <w:rsid w:val="00976CA8"/>
    <w:rsid w:val="0098420C"/>
    <w:rsid w:val="00994CEA"/>
    <w:rsid w:val="009B297D"/>
    <w:rsid w:val="009D1E50"/>
    <w:rsid w:val="009D69F2"/>
    <w:rsid w:val="009D7B1F"/>
    <w:rsid w:val="009F3671"/>
    <w:rsid w:val="009F3C00"/>
    <w:rsid w:val="009F6C27"/>
    <w:rsid w:val="00A037B4"/>
    <w:rsid w:val="00A051EE"/>
    <w:rsid w:val="00A06524"/>
    <w:rsid w:val="00A21E31"/>
    <w:rsid w:val="00A415D4"/>
    <w:rsid w:val="00A41F6A"/>
    <w:rsid w:val="00A43B53"/>
    <w:rsid w:val="00A44E84"/>
    <w:rsid w:val="00A451E8"/>
    <w:rsid w:val="00A628E0"/>
    <w:rsid w:val="00A85262"/>
    <w:rsid w:val="00A85F37"/>
    <w:rsid w:val="00A949E9"/>
    <w:rsid w:val="00AA1CAB"/>
    <w:rsid w:val="00AA4726"/>
    <w:rsid w:val="00AA550A"/>
    <w:rsid w:val="00AB183E"/>
    <w:rsid w:val="00AB2FB4"/>
    <w:rsid w:val="00AE4C4C"/>
    <w:rsid w:val="00AF2AC4"/>
    <w:rsid w:val="00AF5845"/>
    <w:rsid w:val="00B1576B"/>
    <w:rsid w:val="00B319D8"/>
    <w:rsid w:val="00B33DCE"/>
    <w:rsid w:val="00B651DA"/>
    <w:rsid w:val="00B93AE8"/>
    <w:rsid w:val="00BA4664"/>
    <w:rsid w:val="00BA5677"/>
    <w:rsid w:val="00BB5185"/>
    <w:rsid w:val="00BC5624"/>
    <w:rsid w:val="00BD2A40"/>
    <w:rsid w:val="00BE4AAA"/>
    <w:rsid w:val="00BF4772"/>
    <w:rsid w:val="00BF6F4C"/>
    <w:rsid w:val="00C07A32"/>
    <w:rsid w:val="00C07EEC"/>
    <w:rsid w:val="00C07FD1"/>
    <w:rsid w:val="00C17E1E"/>
    <w:rsid w:val="00C228FA"/>
    <w:rsid w:val="00C2332A"/>
    <w:rsid w:val="00C31CCA"/>
    <w:rsid w:val="00C342ED"/>
    <w:rsid w:val="00C43863"/>
    <w:rsid w:val="00C50E63"/>
    <w:rsid w:val="00C70D0A"/>
    <w:rsid w:val="00C8251A"/>
    <w:rsid w:val="00C927EF"/>
    <w:rsid w:val="00C92B59"/>
    <w:rsid w:val="00C95A56"/>
    <w:rsid w:val="00C97081"/>
    <w:rsid w:val="00CA1267"/>
    <w:rsid w:val="00CA17A3"/>
    <w:rsid w:val="00CA44CE"/>
    <w:rsid w:val="00CA53BB"/>
    <w:rsid w:val="00CD05ED"/>
    <w:rsid w:val="00CD08F7"/>
    <w:rsid w:val="00CD33BA"/>
    <w:rsid w:val="00CE0533"/>
    <w:rsid w:val="00D077E3"/>
    <w:rsid w:val="00D213E0"/>
    <w:rsid w:val="00D2739D"/>
    <w:rsid w:val="00D30C50"/>
    <w:rsid w:val="00D40A0E"/>
    <w:rsid w:val="00D53666"/>
    <w:rsid w:val="00D749AF"/>
    <w:rsid w:val="00D76B3F"/>
    <w:rsid w:val="00D9775B"/>
    <w:rsid w:val="00DA0761"/>
    <w:rsid w:val="00DA1BF5"/>
    <w:rsid w:val="00DA29E1"/>
    <w:rsid w:val="00DA7EAD"/>
    <w:rsid w:val="00DC29F5"/>
    <w:rsid w:val="00DD38CC"/>
    <w:rsid w:val="00DE1766"/>
    <w:rsid w:val="00E04A19"/>
    <w:rsid w:val="00E074FF"/>
    <w:rsid w:val="00E1440C"/>
    <w:rsid w:val="00E22032"/>
    <w:rsid w:val="00E246A1"/>
    <w:rsid w:val="00E25F2D"/>
    <w:rsid w:val="00E30384"/>
    <w:rsid w:val="00E343A8"/>
    <w:rsid w:val="00E42B34"/>
    <w:rsid w:val="00E470BD"/>
    <w:rsid w:val="00E50672"/>
    <w:rsid w:val="00E52080"/>
    <w:rsid w:val="00E726A3"/>
    <w:rsid w:val="00E83F64"/>
    <w:rsid w:val="00E9485B"/>
    <w:rsid w:val="00EA4DF2"/>
    <w:rsid w:val="00EB2B91"/>
    <w:rsid w:val="00EB34B6"/>
    <w:rsid w:val="00EC0706"/>
    <w:rsid w:val="00EC4A05"/>
    <w:rsid w:val="00ED464E"/>
    <w:rsid w:val="00F10843"/>
    <w:rsid w:val="00F14B48"/>
    <w:rsid w:val="00F244C7"/>
    <w:rsid w:val="00F27796"/>
    <w:rsid w:val="00F3034B"/>
    <w:rsid w:val="00F37826"/>
    <w:rsid w:val="00F42A25"/>
    <w:rsid w:val="00F44AB2"/>
    <w:rsid w:val="00F44DF8"/>
    <w:rsid w:val="00F5402F"/>
    <w:rsid w:val="00F71939"/>
    <w:rsid w:val="00F87628"/>
    <w:rsid w:val="00F96845"/>
    <w:rsid w:val="00FA4205"/>
    <w:rsid w:val="00FB0352"/>
    <w:rsid w:val="00FB217C"/>
    <w:rsid w:val="00FB6038"/>
    <w:rsid w:val="00FD0783"/>
    <w:rsid w:val="00FD4B5B"/>
    <w:rsid w:val="00FD6759"/>
    <w:rsid w:val="00FE35C5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F3186-166C-4199-B1A2-268EF02B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E2A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C27"/>
    <w:pPr>
      <w:ind w:left="720"/>
      <w:contextualSpacing/>
    </w:pPr>
  </w:style>
  <w:style w:type="paragraph" w:customStyle="1" w:styleId="ConsPlusNormal">
    <w:name w:val="ConsPlusNormal"/>
    <w:rsid w:val="00BD2A40"/>
    <w:pPr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A85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Винкенштерн</dc:creator>
  <cp:lastModifiedBy>Артемьева Полина Александровна</cp:lastModifiedBy>
  <cp:revision>49</cp:revision>
  <dcterms:created xsi:type="dcterms:W3CDTF">2023-12-08T08:40:00Z</dcterms:created>
  <dcterms:modified xsi:type="dcterms:W3CDTF">2026-01-22T11:35:00Z</dcterms:modified>
</cp:coreProperties>
</file>