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E4" w:rsidRDefault="004902C7" w:rsidP="00C529C9">
      <w:pPr>
        <w:tabs>
          <w:tab w:val="left" w:pos="978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AB1DE4" w:rsidRDefault="004902C7" w:rsidP="00C529C9">
      <w:pPr>
        <w:tabs>
          <w:tab w:val="left" w:pos="9780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b/>
          <w:bCs/>
          <w:sz w:val="28"/>
          <w:szCs w:val="28"/>
        </w:rPr>
        <w:t>проекту постановления Правительства Ленинградской области</w:t>
      </w:r>
    </w:p>
    <w:p w:rsidR="00AB1DE4" w:rsidRDefault="004902C7" w:rsidP="00C529C9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«О внесении изменения</w:t>
      </w:r>
      <w:r>
        <w:rPr>
          <w:rFonts w:ascii="Times New Roman" w:hAnsi="Times New Roman"/>
          <w:b/>
          <w:bCs/>
          <w:sz w:val="28"/>
          <w:szCs w:val="28"/>
        </w:rPr>
        <w:t xml:space="preserve"> в постановление Правительства Ленинградской области от 20 апреля 2021 года № 205 «Об определении органа исполнительной власти Ленинградской области, уполномоченного на обеспечение реализации областного закона от 15 марта 2021 года № 22-оз «О почетном зван</w:t>
      </w:r>
      <w:r>
        <w:rPr>
          <w:rFonts w:ascii="Times New Roman" w:hAnsi="Times New Roman"/>
          <w:b/>
          <w:bCs/>
          <w:sz w:val="28"/>
          <w:szCs w:val="28"/>
        </w:rPr>
        <w:t>ии Ленинградской области «Почетный работник здравоохранения Ленинградской области», и об утверждении Порядка предоставления единовременной денежной выплаты лицам, удостоенным почетного звания Ленинградской области «Почетный работник здравоохранения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Ленингр</w:t>
      </w:r>
      <w:r>
        <w:rPr>
          <w:rFonts w:ascii="Times New Roman" w:hAnsi="Times New Roman"/>
          <w:b/>
          <w:bCs/>
          <w:sz w:val="28"/>
          <w:szCs w:val="28"/>
        </w:rPr>
        <w:t xml:space="preserve">адской области» </w:t>
      </w:r>
      <w:r>
        <w:rPr>
          <w:rFonts w:ascii="Times New Roman" w:hAnsi="Times New Roman"/>
          <w:b/>
          <w:bCs/>
          <w:sz w:val="28"/>
          <w:szCs w:val="28"/>
        </w:rPr>
        <w:br/>
        <w:t>(далее – Проект)</w:t>
      </w:r>
    </w:p>
    <w:p w:rsidR="00AB1DE4" w:rsidRDefault="00AB1DE4">
      <w:pPr>
        <w:tabs>
          <w:tab w:val="left" w:pos="978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DE4" w:rsidRDefault="00AB1DE4">
      <w:pPr>
        <w:tabs>
          <w:tab w:val="left" w:pos="978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DE4" w:rsidRDefault="004902C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подготовлен Комитетом по здравоохранению Ленинградской области с целью приведения постановления Правительства Ленинградской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/>
          <w:sz w:val="28"/>
          <w:szCs w:val="28"/>
        </w:rPr>
        <w:t>от 20 апреля 2021 года № 205 «Об определении органа исполнительной власти Ленинг</w:t>
      </w:r>
      <w:r>
        <w:rPr>
          <w:rFonts w:ascii="Times New Roman" w:hAnsi="Times New Roman"/>
          <w:sz w:val="28"/>
          <w:szCs w:val="28"/>
        </w:rPr>
        <w:t>радской области, уполномоченного на обеспечение реализации областного закона от 15 марта 2021 года № 22-оз «О почетном звании Ленинградской области «Почетный работник здравоохранения Ленинградской области», и об утверждении Порядка предоставления единоврем</w:t>
      </w:r>
      <w:r>
        <w:rPr>
          <w:rFonts w:ascii="Times New Roman" w:hAnsi="Times New Roman"/>
          <w:sz w:val="28"/>
          <w:szCs w:val="28"/>
        </w:rPr>
        <w:t>енной денежной выплаты лицам, удостоенным почетного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звания Ленинградской области «Почетный работник здравоохранения Ленинградской области»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соответствие с Федеральным законом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от 8 августа 2024 года № 259-ФЗ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>О внесении изменений в части первую и вторую Н</w:t>
      </w:r>
      <w:r>
        <w:rPr>
          <w:rFonts w:ascii="Times New Roman" w:hAnsi="Times New Roman"/>
          <w:sz w:val="28"/>
          <w:szCs w:val="28"/>
        </w:rPr>
        <w:t>алогового кодекса Российской Федерации и отдельные законодательные акты Российской Федерации о налогах и сборах»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B1DE4" w:rsidRDefault="00AB1DE4">
      <w:pPr>
        <w:tabs>
          <w:tab w:val="left" w:pos="978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B1DE4" w:rsidRDefault="00AB1DE4">
      <w:pPr>
        <w:tabs>
          <w:tab w:val="left" w:pos="9780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AB1DE4">
      <w:pgSz w:w="11905" w:h="16838"/>
      <w:pgMar w:top="1134" w:right="567" w:bottom="1560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C7" w:rsidRDefault="004902C7">
      <w:pPr>
        <w:spacing w:after="0" w:line="240" w:lineRule="auto"/>
      </w:pPr>
      <w:r>
        <w:separator/>
      </w:r>
    </w:p>
  </w:endnote>
  <w:endnote w:type="continuationSeparator" w:id="0">
    <w:p w:rsidR="004902C7" w:rsidRDefault="0049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C7" w:rsidRDefault="004902C7">
      <w:pPr>
        <w:spacing w:after="0" w:line="240" w:lineRule="auto"/>
      </w:pPr>
      <w:r>
        <w:separator/>
      </w:r>
    </w:p>
  </w:footnote>
  <w:footnote w:type="continuationSeparator" w:id="0">
    <w:p w:rsidR="004902C7" w:rsidRDefault="00490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6A80"/>
    <w:multiLevelType w:val="hybridMultilevel"/>
    <w:tmpl w:val="04AA5C5E"/>
    <w:lvl w:ilvl="0" w:tplc="DAA0EF68">
      <w:start w:val="1"/>
      <w:numFmt w:val="decimal"/>
      <w:lvlText w:val="%1."/>
      <w:lvlJc w:val="left"/>
      <w:pPr>
        <w:ind w:left="1069" w:hanging="360"/>
      </w:pPr>
    </w:lvl>
    <w:lvl w:ilvl="1" w:tplc="0A163684">
      <w:start w:val="1"/>
      <w:numFmt w:val="lowerLetter"/>
      <w:lvlText w:val="%2."/>
      <w:lvlJc w:val="left"/>
      <w:pPr>
        <w:ind w:left="1789" w:hanging="360"/>
      </w:pPr>
    </w:lvl>
    <w:lvl w:ilvl="2" w:tplc="EFBEE866">
      <w:start w:val="1"/>
      <w:numFmt w:val="lowerRoman"/>
      <w:lvlText w:val="%3."/>
      <w:lvlJc w:val="right"/>
      <w:pPr>
        <w:ind w:left="2509" w:hanging="180"/>
      </w:pPr>
    </w:lvl>
    <w:lvl w:ilvl="3" w:tplc="4000CD8C">
      <w:start w:val="1"/>
      <w:numFmt w:val="decimal"/>
      <w:lvlText w:val="%4."/>
      <w:lvlJc w:val="left"/>
      <w:pPr>
        <w:ind w:left="3229" w:hanging="360"/>
      </w:pPr>
    </w:lvl>
    <w:lvl w:ilvl="4" w:tplc="2C680A14">
      <w:start w:val="1"/>
      <w:numFmt w:val="lowerLetter"/>
      <w:lvlText w:val="%5."/>
      <w:lvlJc w:val="left"/>
      <w:pPr>
        <w:ind w:left="3949" w:hanging="360"/>
      </w:pPr>
    </w:lvl>
    <w:lvl w:ilvl="5" w:tplc="DB944BD6">
      <w:start w:val="1"/>
      <w:numFmt w:val="lowerRoman"/>
      <w:lvlText w:val="%6."/>
      <w:lvlJc w:val="right"/>
      <w:pPr>
        <w:ind w:left="4669" w:hanging="180"/>
      </w:pPr>
    </w:lvl>
    <w:lvl w:ilvl="6" w:tplc="CDCC9812">
      <w:start w:val="1"/>
      <w:numFmt w:val="decimal"/>
      <w:lvlText w:val="%7."/>
      <w:lvlJc w:val="left"/>
      <w:pPr>
        <w:ind w:left="5389" w:hanging="360"/>
      </w:pPr>
    </w:lvl>
    <w:lvl w:ilvl="7" w:tplc="8D86F0E8">
      <w:start w:val="1"/>
      <w:numFmt w:val="lowerLetter"/>
      <w:lvlText w:val="%8."/>
      <w:lvlJc w:val="left"/>
      <w:pPr>
        <w:ind w:left="6109" w:hanging="360"/>
      </w:pPr>
    </w:lvl>
    <w:lvl w:ilvl="8" w:tplc="742068F4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AF76F1"/>
    <w:multiLevelType w:val="hybridMultilevel"/>
    <w:tmpl w:val="9CA6271E"/>
    <w:lvl w:ilvl="0" w:tplc="F50C5698">
      <w:start w:val="1"/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 w:tplc="9DFEC85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6CB4BB2C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17323846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3684EA6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4E4E69D8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EDC8B742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00B43252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F5A8D524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">
    <w:nsid w:val="218A68CA"/>
    <w:multiLevelType w:val="hybridMultilevel"/>
    <w:tmpl w:val="CF50F050"/>
    <w:lvl w:ilvl="0" w:tplc="B17A3ABC">
      <w:start w:val="1"/>
      <w:numFmt w:val="decimal"/>
      <w:lvlText w:val="%1."/>
      <w:lvlJc w:val="left"/>
      <w:pPr>
        <w:ind w:left="1410" w:hanging="870"/>
      </w:pPr>
    </w:lvl>
    <w:lvl w:ilvl="1" w:tplc="8632C0B6">
      <w:start w:val="1"/>
      <w:numFmt w:val="lowerLetter"/>
      <w:lvlText w:val="%2."/>
      <w:lvlJc w:val="left"/>
      <w:pPr>
        <w:ind w:left="1620" w:hanging="360"/>
      </w:pPr>
    </w:lvl>
    <w:lvl w:ilvl="2" w:tplc="9FA06B9C">
      <w:start w:val="1"/>
      <w:numFmt w:val="lowerRoman"/>
      <w:lvlText w:val="%3."/>
      <w:lvlJc w:val="right"/>
      <w:pPr>
        <w:ind w:left="2340" w:hanging="180"/>
      </w:pPr>
    </w:lvl>
    <w:lvl w:ilvl="3" w:tplc="ACA6E062">
      <w:start w:val="1"/>
      <w:numFmt w:val="decimal"/>
      <w:lvlText w:val="%4."/>
      <w:lvlJc w:val="left"/>
      <w:pPr>
        <w:ind w:left="3060" w:hanging="360"/>
      </w:pPr>
    </w:lvl>
    <w:lvl w:ilvl="4" w:tplc="BFE073C2">
      <w:start w:val="1"/>
      <w:numFmt w:val="lowerLetter"/>
      <w:lvlText w:val="%5."/>
      <w:lvlJc w:val="left"/>
      <w:pPr>
        <w:ind w:left="3780" w:hanging="360"/>
      </w:pPr>
    </w:lvl>
    <w:lvl w:ilvl="5" w:tplc="472A74BC">
      <w:start w:val="1"/>
      <w:numFmt w:val="lowerRoman"/>
      <w:lvlText w:val="%6."/>
      <w:lvlJc w:val="right"/>
      <w:pPr>
        <w:ind w:left="4500" w:hanging="180"/>
      </w:pPr>
    </w:lvl>
    <w:lvl w:ilvl="6" w:tplc="C95C4A8A">
      <w:start w:val="1"/>
      <w:numFmt w:val="decimal"/>
      <w:lvlText w:val="%7."/>
      <w:lvlJc w:val="left"/>
      <w:pPr>
        <w:ind w:left="5220" w:hanging="360"/>
      </w:pPr>
    </w:lvl>
    <w:lvl w:ilvl="7" w:tplc="0BD06E4A">
      <w:start w:val="1"/>
      <w:numFmt w:val="lowerLetter"/>
      <w:lvlText w:val="%8."/>
      <w:lvlJc w:val="left"/>
      <w:pPr>
        <w:ind w:left="5940" w:hanging="360"/>
      </w:pPr>
    </w:lvl>
    <w:lvl w:ilvl="8" w:tplc="79FE60EE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E4"/>
    <w:rsid w:val="004902C7"/>
    <w:rsid w:val="00AB1DE4"/>
    <w:rsid w:val="00C5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ConsPlusDocList">
    <w:name w:val="ConsPlusDocList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  <w:lang w:eastAsia="ru-RU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Егоровна Матвеева</dc:creator>
  <cp:lastModifiedBy>yun_antsiferova</cp:lastModifiedBy>
  <cp:revision>15</cp:revision>
  <dcterms:created xsi:type="dcterms:W3CDTF">2024-11-29T07:38:00Z</dcterms:created>
  <dcterms:modified xsi:type="dcterms:W3CDTF">2026-02-09T11:10:00Z</dcterms:modified>
  <cp:version>983040</cp:version>
</cp:coreProperties>
</file>