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3C" w:rsidRPr="003278AA" w:rsidRDefault="005F463C" w:rsidP="003278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25F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F3B7F" w:rsidRDefault="008F3B7F" w:rsidP="008F3B7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</w:t>
      </w:r>
      <w:r w:rsidRPr="00F93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F93D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Ленинградской области </w:t>
      </w:r>
    </w:p>
    <w:p w:rsidR="008F3B7F" w:rsidRPr="00DC4611" w:rsidRDefault="008F3B7F" w:rsidP="008F3B7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C4611">
        <w:rPr>
          <w:rFonts w:ascii="Times New Roman" w:hAnsi="Times New Roman"/>
          <w:sz w:val="28"/>
          <w:szCs w:val="28"/>
        </w:rPr>
        <w:t>О внесении изменений в постановление Правительства</w:t>
      </w:r>
    </w:p>
    <w:p w:rsidR="008F3B7F" w:rsidRPr="00DC4611" w:rsidRDefault="008F3B7F" w:rsidP="008F3B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4611">
        <w:rPr>
          <w:rFonts w:ascii="Times New Roman" w:hAnsi="Times New Roman"/>
          <w:sz w:val="28"/>
          <w:szCs w:val="28"/>
        </w:rPr>
        <w:t>Ленинградской области от 14 ноября 2013 года № 400</w:t>
      </w:r>
    </w:p>
    <w:p w:rsidR="008F3B7F" w:rsidRPr="00DC4611" w:rsidRDefault="008F3B7F" w:rsidP="008F3B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4611">
        <w:rPr>
          <w:rFonts w:ascii="Times New Roman" w:hAnsi="Times New Roman"/>
          <w:sz w:val="28"/>
          <w:szCs w:val="28"/>
        </w:rPr>
        <w:t>«Об утверждении государственной программы Ленинградской</w:t>
      </w:r>
    </w:p>
    <w:p w:rsidR="008F3B7F" w:rsidRPr="00DC4611" w:rsidRDefault="008F3B7F" w:rsidP="008F3B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4611">
        <w:rPr>
          <w:rFonts w:ascii="Times New Roman" w:hAnsi="Times New Roman"/>
          <w:sz w:val="28"/>
          <w:szCs w:val="28"/>
        </w:rPr>
        <w:t>области «Обеспечение устойчивого функционирования и развития</w:t>
      </w:r>
    </w:p>
    <w:p w:rsidR="008F3B7F" w:rsidRPr="00DC4611" w:rsidRDefault="008F3B7F" w:rsidP="008F3B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4611">
        <w:rPr>
          <w:rFonts w:ascii="Times New Roman" w:hAnsi="Times New Roman"/>
          <w:sz w:val="28"/>
          <w:szCs w:val="28"/>
        </w:rPr>
        <w:t>коммунальной и инженерной инфраструктуры и повышение</w:t>
      </w:r>
    </w:p>
    <w:p w:rsidR="000A2426" w:rsidRPr="00C725F6" w:rsidRDefault="008F3B7F" w:rsidP="008F3B7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4611">
        <w:rPr>
          <w:rFonts w:ascii="Times New Roman" w:hAnsi="Times New Roman"/>
          <w:sz w:val="28"/>
          <w:szCs w:val="28"/>
        </w:rPr>
        <w:t>энергоэффективности в Ленинградской области»</w:t>
      </w:r>
    </w:p>
    <w:p w:rsidR="005F463C" w:rsidRPr="00C725F6" w:rsidRDefault="005F463C" w:rsidP="00BF60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D62FD" w:rsidRDefault="008F3B7F" w:rsidP="00270E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</w:t>
      </w:r>
      <w:r w:rsidRPr="001817F6">
        <w:rPr>
          <w:rFonts w:ascii="Times New Roman" w:hAnsi="Times New Roman"/>
          <w:sz w:val="28"/>
          <w:szCs w:val="28"/>
        </w:rPr>
        <w:t xml:space="preserve">роект </w:t>
      </w:r>
      <w:r w:rsidRPr="00070729">
        <w:rPr>
          <w:rFonts w:ascii="Times New Roman" w:eastAsia="Calibri" w:hAnsi="Times New Roman"/>
          <w:sz w:val="28"/>
          <w:szCs w:val="28"/>
        </w:rPr>
        <w:t xml:space="preserve">постановления Правительства Ленинградской области «О внесении изменений в постановление Правительства Ленинградской области от 14 ноября 2013 года № 400 «Об утверждении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 разработан </w:t>
      </w:r>
      <w:r w:rsidR="003D62FD">
        <w:rPr>
          <w:rFonts w:ascii="Times New Roman" w:eastAsia="Calibri" w:hAnsi="Times New Roman"/>
          <w:sz w:val="28"/>
          <w:szCs w:val="28"/>
        </w:rPr>
        <w:t xml:space="preserve">в рамках пункта 5 перечня поручений Губернатора Ленинградской области по итогам совещания с руководителями органов исполнительной власти и органов местного самоуправления Ленинградской области 4 августа 2025 года </w:t>
      </w:r>
      <w:r w:rsidR="003F7F30">
        <w:rPr>
          <w:rFonts w:ascii="Times New Roman" w:eastAsia="Calibri" w:hAnsi="Times New Roman"/>
          <w:sz w:val="28"/>
          <w:szCs w:val="28"/>
        </w:rPr>
        <w:t>(служебный документ от 15.08.2025 № 065-12254/2025</w:t>
      </w:r>
      <w:r w:rsidR="006D4877">
        <w:rPr>
          <w:rFonts w:ascii="Times New Roman" w:eastAsia="Calibri" w:hAnsi="Times New Roman"/>
          <w:sz w:val="28"/>
          <w:szCs w:val="28"/>
        </w:rPr>
        <w:t>, далее –</w:t>
      </w:r>
      <w:r w:rsidR="00EA6972">
        <w:rPr>
          <w:rFonts w:ascii="Times New Roman" w:eastAsia="Calibri" w:hAnsi="Times New Roman"/>
          <w:sz w:val="28"/>
          <w:szCs w:val="28"/>
        </w:rPr>
        <w:t xml:space="preserve"> перечень </w:t>
      </w:r>
      <w:r w:rsidR="006D4877">
        <w:rPr>
          <w:rFonts w:ascii="Times New Roman" w:eastAsia="Calibri" w:hAnsi="Times New Roman"/>
          <w:sz w:val="28"/>
          <w:szCs w:val="28"/>
        </w:rPr>
        <w:t>поручени</w:t>
      </w:r>
      <w:r w:rsidR="00EA6972">
        <w:rPr>
          <w:rFonts w:ascii="Times New Roman" w:eastAsia="Calibri" w:hAnsi="Times New Roman"/>
          <w:sz w:val="28"/>
          <w:szCs w:val="28"/>
        </w:rPr>
        <w:t>й, прилагается</w:t>
      </w:r>
      <w:r w:rsidR="003F7F30">
        <w:rPr>
          <w:rFonts w:ascii="Times New Roman" w:eastAsia="Calibri" w:hAnsi="Times New Roman"/>
          <w:sz w:val="28"/>
          <w:szCs w:val="28"/>
        </w:rPr>
        <w:t>).</w:t>
      </w:r>
    </w:p>
    <w:p w:rsidR="008F3B7F" w:rsidRPr="007A3EE2" w:rsidRDefault="00FA738B" w:rsidP="007A3EE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Государственную программу предлагается д</w:t>
      </w:r>
      <w:r w:rsidR="00373B1E">
        <w:rPr>
          <w:rFonts w:ascii="Times New Roman" w:eastAsia="Calibri" w:hAnsi="Times New Roman"/>
          <w:sz w:val="28"/>
          <w:szCs w:val="28"/>
        </w:rPr>
        <w:t>ополнить</w:t>
      </w:r>
      <w:r w:rsidR="0055655B">
        <w:rPr>
          <w:rFonts w:ascii="Times New Roman" w:eastAsia="Calibri" w:hAnsi="Times New Roman"/>
          <w:sz w:val="28"/>
          <w:szCs w:val="28"/>
        </w:rPr>
        <w:t xml:space="preserve"> Приложение</w:t>
      </w:r>
      <w:r w:rsidR="00373B1E">
        <w:rPr>
          <w:rFonts w:ascii="Times New Roman" w:eastAsia="Calibri" w:hAnsi="Times New Roman"/>
          <w:sz w:val="28"/>
          <w:szCs w:val="28"/>
        </w:rPr>
        <w:t>м</w:t>
      </w:r>
      <w:r w:rsidR="0055655B">
        <w:rPr>
          <w:rFonts w:ascii="Times New Roman" w:eastAsia="Calibri" w:hAnsi="Times New Roman"/>
          <w:sz w:val="28"/>
          <w:szCs w:val="28"/>
        </w:rPr>
        <w:t xml:space="preserve"> </w:t>
      </w:r>
      <w:r w:rsidR="00183B75">
        <w:rPr>
          <w:rFonts w:ascii="Times New Roman" w:eastAsia="Calibri" w:hAnsi="Times New Roman"/>
          <w:sz w:val="28"/>
          <w:szCs w:val="28"/>
        </w:rPr>
        <w:t>№</w:t>
      </w:r>
      <w:r w:rsidR="00F558C8">
        <w:rPr>
          <w:rFonts w:ascii="Times New Roman" w:eastAsia="Calibri" w:hAnsi="Times New Roman"/>
          <w:sz w:val="28"/>
          <w:szCs w:val="28"/>
        </w:rPr>
        <w:t>11</w:t>
      </w:r>
      <w:r w:rsidR="0055655B">
        <w:rPr>
          <w:rFonts w:ascii="Times New Roman" w:eastAsia="Calibri" w:hAnsi="Times New Roman"/>
          <w:sz w:val="28"/>
          <w:szCs w:val="28"/>
        </w:rPr>
        <w:t xml:space="preserve"> </w:t>
      </w:r>
      <w:r w:rsidR="007A3EE2">
        <w:rPr>
          <w:rFonts w:ascii="Times New Roman" w:eastAsia="Calibri" w:hAnsi="Times New Roman"/>
          <w:sz w:val="28"/>
          <w:szCs w:val="28"/>
        </w:rPr>
        <w:t>«</w:t>
      </w:r>
      <w:r w:rsidR="00270E06" w:rsidRPr="00B167BB">
        <w:rPr>
          <w:rFonts w:ascii="Times New Roman" w:hAnsi="Times New Roman"/>
          <w:sz w:val="28"/>
        </w:rPr>
        <w:t>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мероприятий</w:t>
      </w:r>
      <w:r w:rsidR="00270E06">
        <w:rPr>
          <w:rFonts w:ascii="Times New Roman" w:hAnsi="Times New Roman"/>
          <w:sz w:val="28"/>
        </w:rPr>
        <w:t xml:space="preserve"> </w:t>
      </w:r>
      <w:r w:rsidR="00270E06" w:rsidRPr="00B167BB">
        <w:rPr>
          <w:rFonts w:ascii="Times New Roman" w:hAnsi="Times New Roman"/>
          <w:sz w:val="28"/>
        </w:rPr>
        <w:t xml:space="preserve">по переводу многоквартирных домов </w:t>
      </w:r>
      <w:r w:rsidR="00270E06">
        <w:rPr>
          <w:rFonts w:ascii="Times New Roman" w:hAnsi="Times New Roman"/>
          <w:sz w:val="28"/>
        </w:rPr>
        <w:t>Л</w:t>
      </w:r>
      <w:r w:rsidR="00270E06" w:rsidRPr="00B167BB">
        <w:rPr>
          <w:rFonts w:ascii="Times New Roman" w:hAnsi="Times New Roman"/>
          <w:sz w:val="28"/>
        </w:rPr>
        <w:t>енинградской области на природный газ</w:t>
      </w:r>
      <w:r w:rsidR="007A3EE2">
        <w:rPr>
          <w:rFonts w:ascii="Times New Roman" w:eastAsia="Calibri" w:hAnsi="Times New Roman"/>
          <w:sz w:val="28"/>
          <w:szCs w:val="28"/>
        </w:rPr>
        <w:t>»</w:t>
      </w:r>
      <w:r w:rsidR="0055655B">
        <w:rPr>
          <w:rFonts w:ascii="Times New Roman" w:hAnsi="Times New Roman"/>
          <w:sz w:val="28"/>
          <w:szCs w:val="28"/>
        </w:rPr>
        <w:t xml:space="preserve"> </w:t>
      </w:r>
      <w:r w:rsidR="0055655B" w:rsidRPr="00397464">
        <w:rPr>
          <w:rFonts w:ascii="Times New Roman" w:hAnsi="Times New Roman"/>
          <w:sz w:val="28"/>
          <w:szCs w:val="28"/>
        </w:rPr>
        <w:t xml:space="preserve">(далее </w:t>
      </w:r>
      <w:r w:rsidR="00183B75" w:rsidRPr="00397464">
        <w:rPr>
          <w:rFonts w:ascii="Times New Roman" w:hAnsi="Times New Roman"/>
          <w:sz w:val="28"/>
          <w:szCs w:val="28"/>
        </w:rPr>
        <w:t>–</w:t>
      </w:r>
      <w:r w:rsidR="0055655B" w:rsidRPr="00397464">
        <w:rPr>
          <w:rFonts w:ascii="Times New Roman" w:hAnsi="Times New Roman"/>
          <w:sz w:val="28"/>
          <w:szCs w:val="28"/>
        </w:rPr>
        <w:t xml:space="preserve"> Порядок)</w:t>
      </w:r>
      <w:r w:rsidR="008F3B7F" w:rsidRPr="00397464">
        <w:rPr>
          <w:rFonts w:ascii="Times New Roman" w:hAnsi="Times New Roman"/>
          <w:sz w:val="28"/>
          <w:szCs w:val="28"/>
        </w:rPr>
        <w:t>.</w:t>
      </w:r>
    </w:p>
    <w:p w:rsidR="00F318FC" w:rsidRPr="00373B1E" w:rsidRDefault="003F7F30" w:rsidP="00373B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Субсидия </w:t>
      </w:r>
      <w:r w:rsidRPr="00B167BB">
        <w:rPr>
          <w:rFonts w:ascii="Times New Roman" w:hAnsi="Times New Roman"/>
          <w:sz w:val="28"/>
        </w:rPr>
        <w:t>на реализацию мероприятий</w:t>
      </w:r>
      <w:r>
        <w:rPr>
          <w:rFonts w:ascii="Times New Roman" w:hAnsi="Times New Roman"/>
          <w:sz w:val="28"/>
        </w:rPr>
        <w:t xml:space="preserve"> </w:t>
      </w:r>
      <w:r w:rsidRPr="00B167BB">
        <w:rPr>
          <w:rFonts w:ascii="Times New Roman" w:hAnsi="Times New Roman"/>
          <w:sz w:val="28"/>
        </w:rPr>
        <w:t>по переводу многоквартирных домов</w:t>
      </w:r>
      <w:r w:rsidR="0057271D">
        <w:rPr>
          <w:rFonts w:ascii="Times New Roman" w:hAnsi="Times New Roman"/>
          <w:sz w:val="28"/>
        </w:rPr>
        <w:t xml:space="preserve"> </w:t>
      </w:r>
      <w:r w:rsidR="0057271D">
        <w:rPr>
          <w:rFonts w:ascii="Times New Roman" w:hAnsi="Times New Roman"/>
          <w:sz w:val="28"/>
          <w:szCs w:val="28"/>
        </w:rPr>
        <w:t>(далее - МКД)</w:t>
      </w:r>
      <w:r w:rsidRPr="00B167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</w:t>
      </w:r>
      <w:r w:rsidRPr="00B167BB">
        <w:rPr>
          <w:rFonts w:ascii="Times New Roman" w:hAnsi="Times New Roman"/>
          <w:sz w:val="28"/>
        </w:rPr>
        <w:t>енинградской области на природный газ</w:t>
      </w:r>
      <w:r w:rsidR="00F318FC" w:rsidRPr="00F558C8">
        <w:rPr>
          <w:rFonts w:ascii="Times New Roman" w:hAnsi="Times New Roman"/>
          <w:sz w:val="28"/>
          <w:szCs w:val="28"/>
        </w:rPr>
        <w:t xml:space="preserve"> предоставляется в целях реализации отраслевого проекта «Обеспечение надежности и качества снабжения населения и организаций Ленинградской области электрической и тепловой энергией».</w:t>
      </w:r>
    </w:p>
    <w:p w:rsidR="006D4877" w:rsidRDefault="00FA738B" w:rsidP="008F3B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изменений обусловлено следующим</w:t>
      </w:r>
      <w:r w:rsidR="008F3B7F" w:rsidRPr="00527169">
        <w:rPr>
          <w:rFonts w:ascii="Times New Roman" w:hAnsi="Times New Roman"/>
          <w:sz w:val="28"/>
          <w:szCs w:val="28"/>
        </w:rPr>
        <w:t xml:space="preserve">: </w:t>
      </w:r>
    </w:p>
    <w:p w:rsidR="006D4877" w:rsidRDefault="006D4877" w:rsidP="008F3B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</w:t>
      </w:r>
      <w:r w:rsidR="00EA6972">
        <w:rPr>
          <w:rFonts w:ascii="Times New Roman" w:hAnsi="Times New Roman"/>
          <w:sz w:val="28"/>
          <w:szCs w:val="28"/>
        </w:rPr>
        <w:t xml:space="preserve">перечня </w:t>
      </w:r>
      <w:r>
        <w:rPr>
          <w:rFonts w:ascii="Times New Roman" w:hAnsi="Times New Roman"/>
          <w:sz w:val="28"/>
          <w:szCs w:val="28"/>
        </w:rPr>
        <w:t xml:space="preserve">поручений комитету по топливно-энергетическому комплексу Ленинградской области </w:t>
      </w:r>
      <w:r w:rsidRPr="00EA6972">
        <w:rPr>
          <w:rFonts w:ascii="Times New Roman" w:hAnsi="Times New Roman"/>
          <w:sz w:val="28"/>
          <w:szCs w:val="28"/>
        </w:rPr>
        <w:t>(далее - Комитет)</w:t>
      </w:r>
      <w:r>
        <w:rPr>
          <w:rFonts w:ascii="Times New Roman" w:hAnsi="Times New Roman"/>
          <w:sz w:val="28"/>
          <w:szCs w:val="28"/>
        </w:rPr>
        <w:t xml:space="preserve"> надлежало разработать порядок финансирования программы перевода </w:t>
      </w:r>
      <w:r w:rsidR="0057271D">
        <w:rPr>
          <w:rFonts w:ascii="Times New Roman" w:hAnsi="Times New Roman"/>
          <w:sz w:val="28"/>
          <w:szCs w:val="28"/>
        </w:rPr>
        <w:t>МКД</w:t>
      </w:r>
      <w:r>
        <w:rPr>
          <w:rFonts w:ascii="Times New Roman" w:hAnsi="Times New Roman"/>
          <w:sz w:val="28"/>
          <w:szCs w:val="28"/>
        </w:rPr>
        <w:t xml:space="preserve"> с баллонного сжиженного углеводородного газа на природный газ за счет средств областного бюджета Ленинградской области.</w:t>
      </w:r>
    </w:p>
    <w:p w:rsidR="006D4877" w:rsidRDefault="006D4877" w:rsidP="008F3B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этого, </w:t>
      </w:r>
      <w:r w:rsidR="00EA6972">
        <w:rPr>
          <w:rFonts w:ascii="Times New Roman" w:hAnsi="Times New Roman"/>
          <w:sz w:val="28"/>
          <w:szCs w:val="28"/>
        </w:rPr>
        <w:t xml:space="preserve">согласно пункту 3 перечня поручений Комитету </w:t>
      </w:r>
      <w:r w:rsidR="00EA6972" w:rsidRPr="00EA6972">
        <w:rPr>
          <w:rFonts w:ascii="Times New Roman" w:hAnsi="Times New Roman"/>
          <w:sz w:val="28"/>
          <w:szCs w:val="28"/>
        </w:rPr>
        <w:t xml:space="preserve">надлежало представить в комитет финансов Ленинградской области предложения по формирования программы перевода </w:t>
      </w:r>
      <w:r w:rsidR="0074737C">
        <w:rPr>
          <w:rFonts w:ascii="Times New Roman" w:hAnsi="Times New Roman"/>
          <w:sz w:val="28"/>
          <w:szCs w:val="28"/>
        </w:rPr>
        <w:t>МКД</w:t>
      </w:r>
      <w:r w:rsidR="00EA6972" w:rsidRPr="00EA6972">
        <w:rPr>
          <w:rFonts w:ascii="Times New Roman" w:hAnsi="Times New Roman"/>
          <w:sz w:val="28"/>
          <w:szCs w:val="28"/>
        </w:rPr>
        <w:t xml:space="preserve"> с баллонного сжиженного углеводородного газа на природный газ сроком на 5 лет, начиная с 2026 года.</w:t>
      </w:r>
    </w:p>
    <w:p w:rsidR="00A94F5F" w:rsidRDefault="00EA6972" w:rsidP="008F3B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рамках данных предложений</w:t>
      </w:r>
      <w:r w:rsidR="006D4877">
        <w:rPr>
          <w:rFonts w:ascii="Times New Roman" w:hAnsi="Times New Roman"/>
          <w:sz w:val="28"/>
          <w:szCs w:val="28"/>
        </w:rPr>
        <w:t xml:space="preserve"> </w:t>
      </w:r>
      <w:r w:rsidR="00A94F5F" w:rsidRPr="00527169">
        <w:rPr>
          <w:rFonts w:ascii="Times New Roman" w:hAnsi="Times New Roman"/>
          <w:sz w:val="28"/>
          <w:szCs w:val="28"/>
        </w:rPr>
        <w:t>в 202</w:t>
      </w:r>
      <w:r w:rsidR="003F7F30">
        <w:rPr>
          <w:rFonts w:ascii="Times New Roman" w:hAnsi="Times New Roman"/>
          <w:sz w:val="28"/>
          <w:szCs w:val="28"/>
        </w:rPr>
        <w:t>6</w:t>
      </w:r>
      <w:r w:rsidR="00A94F5F" w:rsidRPr="00527169">
        <w:rPr>
          <w:rFonts w:ascii="Times New Roman" w:hAnsi="Times New Roman"/>
          <w:sz w:val="28"/>
          <w:szCs w:val="28"/>
        </w:rPr>
        <w:t xml:space="preserve"> году планир</w:t>
      </w:r>
      <w:r w:rsidR="003F7F30">
        <w:rPr>
          <w:rFonts w:ascii="Times New Roman" w:hAnsi="Times New Roman"/>
          <w:sz w:val="28"/>
          <w:szCs w:val="28"/>
        </w:rPr>
        <w:t xml:space="preserve">уется реализация мероприятий </w:t>
      </w:r>
      <w:r w:rsidR="003F7F30" w:rsidRPr="00B167BB">
        <w:rPr>
          <w:rFonts w:ascii="Times New Roman" w:hAnsi="Times New Roman"/>
          <w:sz w:val="28"/>
        </w:rPr>
        <w:t xml:space="preserve">по переводу </w:t>
      </w:r>
      <w:r w:rsidR="006D4877">
        <w:rPr>
          <w:rFonts w:ascii="Times New Roman" w:hAnsi="Times New Roman"/>
          <w:sz w:val="28"/>
        </w:rPr>
        <w:t xml:space="preserve">17 </w:t>
      </w:r>
      <w:r w:rsidR="0074737C">
        <w:rPr>
          <w:rFonts w:ascii="Times New Roman" w:hAnsi="Times New Roman"/>
          <w:sz w:val="28"/>
        </w:rPr>
        <w:t>МКД</w:t>
      </w:r>
      <w:r w:rsidR="003F7F30" w:rsidRPr="00B167BB">
        <w:rPr>
          <w:rFonts w:ascii="Times New Roman" w:hAnsi="Times New Roman"/>
          <w:sz w:val="28"/>
        </w:rPr>
        <w:t xml:space="preserve"> </w:t>
      </w:r>
      <w:r w:rsidR="003F7F30">
        <w:rPr>
          <w:rFonts w:ascii="Times New Roman" w:hAnsi="Times New Roman"/>
          <w:sz w:val="28"/>
        </w:rPr>
        <w:t>Л</w:t>
      </w:r>
      <w:r w:rsidR="003F7F30" w:rsidRPr="00B167BB">
        <w:rPr>
          <w:rFonts w:ascii="Times New Roman" w:hAnsi="Times New Roman"/>
          <w:sz w:val="28"/>
        </w:rPr>
        <w:t>енинградской области</w:t>
      </w:r>
      <w:r w:rsidR="0075700E">
        <w:rPr>
          <w:rFonts w:ascii="Times New Roman" w:hAnsi="Times New Roman"/>
          <w:sz w:val="28"/>
        </w:rPr>
        <w:t xml:space="preserve"> с баллонного сжиженного углеводородного газа (далее - СУГ)</w:t>
      </w:r>
      <w:r w:rsidR="003F7F30" w:rsidRPr="00B167BB">
        <w:rPr>
          <w:rFonts w:ascii="Times New Roman" w:hAnsi="Times New Roman"/>
          <w:sz w:val="28"/>
        </w:rPr>
        <w:t xml:space="preserve"> на природный газ</w:t>
      </w:r>
      <w:r w:rsidR="006D4877">
        <w:rPr>
          <w:rFonts w:ascii="Times New Roman" w:hAnsi="Times New Roman"/>
          <w:sz w:val="28"/>
        </w:rPr>
        <w:t xml:space="preserve">. </w:t>
      </w:r>
    </w:p>
    <w:p w:rsidR="0075700E" w:rsidRPr="00AA10EF" w:rsidRDefault="0075700E" w:rsidP="007570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AA10EF">
        <w:rPr>
          <w:rFonts w:ascii="Times New Roman" w:hAnsi="Times New Roman"/>
          <w:sz w:val="28"/>
          <w:szCs w:val="28"/>
        </w:rPr>
        <w:t>мероприятий позволит:</w:t>
      </w:r>
    </w:p>
    <w:p w:rsidR="0075700E" w:rsidRPr="00AA10EF" w:rsidRDefault="0075700E" w:rsidP="007570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0EF">
        <w:rPr>
          <w:rFonts w:ascii="Times New Roman" w:hAnsi="Times New Roman"/>
          <w:sz w:val="28"/>
          <w:szCs w:val="28"/>
        </w:rPr>
        <w:t>1)</w:t>
      </w:r>
      <w:r w:rsidRPr="00AA10EF">
        <w:rPr>
          <w:rFonts w:ascii="Times New Roman" w:hAnsi="Times New Roman"/>
          <w:sz w:val="28"/>
          <w:szCs w:val="28"/>
        </w:rPr>
        <w:tab/>
        <w:t>сократить расходы жителей на оплату коммунальных услуг;</w:t>
      </w:r>
    </w:p>
    <w:p w:rsidR="0075700E" w:rsidRPr="00AA10EF" w:rsidRDefault="0075700E" w:rsidP="007570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0EF">
        <w:rPr>
          <w:rFonts w:ascii="Times New Roman" w:hAnsi="Times New Roman"/>
          <w:sz w:val="28"/>
          <w:szCs w:val="28"/>
        </w:rPr>
        <w:t>2)</w:t>
      </w:r>
      <w:r w:rsidRPr="00AA10EF">
        <w:rPr>
          <w:rFonts w:ascii="Times New Roman" w:hAnsi="Times New Roman"/>
          <w:sz w:val="28"/>
          <w:szCs w:val="28"/>
        </w:rPr>
        <w:tab/>
        <w:t>улучшить жилищные условия граждан;</w:t>
      </w:r>
    </w:p>
    <w:p w:rsidR="0075700E" w:rsidRPr="00AA10EF" w:rsidRDefault="0075700E" w:rsidP="007570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0EF">
        <w:rPr>
          <w:rFonts w:ascii="Times New Roman" w:hAnsi="Times New Roman"/>
          <w:sz w:val="28"/>
          <w:szCs w:val="28"/>
        </w:rPr>
        <w:t>3)</w:t>
      </w:r>
      <w:r w:rsidRPr="00AA10EF">
        <w:rPr>
          <w:rFonts w:ascii="Times New Roman" w:hAnsi="Times New Roman"/>
          <w:sz w:val="28"/>
          <w:szCs w:val="28"/>
        </w:rPr>
        <w:tab/>
        <w:t>обеспечить безопасные условия проживания для граждан;</w:t>
      </w:r>
    </w:p>
    <w:p w:rsidR="0075700E" w:rsidRPr="00E72324" w:rsidRDefault="0075700E" w:rsidP="005727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0EF">
        <w:rPr>
          <w:rFonts w:ascii="Times New Roman" w:hAnsi="Times New Roman"/>
          <w:sz w:val="28"/>
          <w:szCs w:val="28"/>
        </w:rPr>
        <w:t>4)</w:t>
      </w:r>
      <w:r w:rsidRPr="00AA10EF">
        <w:rPr>
          <w:rFonts w:ascii="Times New Roman" w:hAnsi="Times New Roman"/>
          <w:sz w:val="28"/>
          <w:szCs w:val="28"/>
        </w:rPr>
        <w:tab/>
        <w:t>сократить разницу между экономически-обоснованным тарифом и льготным тарифом для населения на поставку СУГ.</w:t>
      </w:r>
    </w:p>
    <w:p w:rsidR="00527169" w:rsidRDefault="0075700E" w:rsidP="007570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примеру уже реализованных мероприятий по переводу МКД на природный газ </w:t>
      </w:r>
      <w:r w:rsidR="00D66B3B">
        <w:rPr>
          <w:rFonts w:ascii="Times New Roman" w:hAnsi="Times New Roman"/>
          <w:sz w:val="28"/>
          <w:szCs w:val="28"/>
        </w:rPr>
        <w:t xml:space="preserve">на территории Ленинградской области в рамках мероприятий осуществляются работы: </w:t>
      </w:r>
    </w:p>
    <w:p w:rsidR="00D66B3B" w:rsidRPr="00D66B3B" w:rsidRDefault="00D66B3B" w:rsidP="003B30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66B3B">
        <w:rPr>
          <w:rFonts w:ascii="Times New Roman" w:hAnsi="Times New Roman"/>
          <w:sz w:val="28"/>
          <w:szCs w:val="28"/>
        </w:rPr>
        <w:t>• Инженерно-геодезические изыскания;</w:t>
      </w:r>
    </w:p>
    <w:p w:rsidR="00D66B3B" w:rsidRPr="00D66B3B" w:rsidRDefault="00D66B3B" w:rsidP="00D66B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66B3B">
        <w:rPr>
          <w:rFonts w:ascii="Times New Roman" w:hAnsi="Times New Roman"/>
          <w:sz w:val="28"/>
          <w:szCs w:val="28"/>
        </w:rPr>
        <w:t>• Работы по технологическому присоединению;</w:t>
      </w:r>
    </w:p>
    <w:p w:rsidR="00D66B3B" w:rsidRPr="00D66B3B" w:rsidRDefault="00D66B3B" w:rsidP="00D66B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66B3B">
        <w:rPr>
          <w:rFonts w:ascii="Times New Roman" w:hAnsi="Times New Roman"/>
          <w:sz w:val="28"/>
          <w:szCs w:val="28"/>
        </w:rPr>
        <w:t>• Установка газопровода и устройств системы электрохимической защиты от коррозии внутри границ участка заявителя до объекта капитального строительства;</w:t>
      </w:r>
    </w:p>
    <w:p w:rsidR="00D66B3B" w:rsidRPr="00D66B3B" w:rsidRDefault="00D66B3B" w:rsidP="00D66B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66B3B">
        <w:rPr>
          <w:rFonts w:ascii="Times New Roman" w:hAnsi="Times New Roman"/>
          <w:sz w:val="28"/>
          <w:szCs w:val="28"/>
        </w:rPr>
        <w:t>• Установка пункта редуцирования газа;</w:t>
      </w:r>
    </w:p>
    <w:p w:rsidR="00D66B3B" w:rsidRPr="00D66B3B" w:rsidRDefault="00D66B3B" w:rsidP="00D66B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66B3B">
        <w:rPr>
          <w:rFonts w:ascii="Times New Roman" w:hAnsi="Times New Roman"/>
          <w:sz w:val="28"/>
          <w:szCs w:val="28"/>
        </w:rPr>
        <w:t>• Установка отключающих устройств;</w:t>
      </w:r>
    </w:p>
    <w:p w:rsidR="00D66B3B" w:rsidRPr="00D66B3B" w:rsidRDefault="00D66B3B" w:rsidP="00D66B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66B3B">
        <w:rPr>
          <w:rFonts w:ascii="Times New Roman" w:hAnsi="Times New Roman"/>
          <w:sz w:val="28"/>
          <w:szCs w:val="28"/>
        </w:rPr>
        <w:t>• Установка прибора учета;</w:t>
      </w:r>
    </w:p>
    <w:p w:rsidR="00D66B3B" w:rsidRDefault="00D66B3B" w:rsidP="00D66B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66B3B">
        <w:rPr>
          <w:rFonts w:ascii="Times New Roman" w:hAnsi="Times New Roman"/>
          <w:sz w:val="28"/>
          <w:szCs w:val="28"/>
        </w:rPr>
        <w:t>• Установка газоиспользующего оборудования (при необходимости).</w:t>
      </w:r>
    </w:p>
    <w:p w:rsidR="00397464" w:rsidRPr="003278AA" w:rsidRDefault="00D66B3B" w:rsidP="003278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связи с тем, что работы в рамках данных мероприятий не относятся к капитальным вложениям в объекты государственной (муниципальной) собственности</w:t>
      </w:r>
      <w:r w:rsidR="00397464">
        <w:rPr>
          <w:rFonts w:ascii="Times New Roman" w:hAnsi="Times New Roman"/>
          <w:sz w:val="28"/>
          <w:szCs w:val="28"/>
        </w:rPr>
        <w:t>, предлагается отражать расходы на предоставление данной субсидии в рамках КВР 521 «</w:t>
      </w:r>
      <w:r w:rsidR="00397464" w:rsidRPr="00397464">
        <w:rPr>
          <w:rFonts w:ascii="Times New Roman" w:hAnsi="Times New Roman"/>
          <w:sz w:val="28"/>
          <w:szCs w:val="28"/>
        </w:rPr>
        <w:t>Субсидии, за исключением субсидий на софинансирование капитальных вложений в объекты государственной (муниципальной) собственности</w:t>
      </w:r>
      <w:r w:rsidR="00397464">
        <w:rPr>
          <w:rFonts w:ascii="Times New Roman" w:hAnsi="Times New Roman"/>
          <w:sz w:val="28"/>
          <w:szCs w:val="28"/>
        </w:rPr>
        <w:t xml:space="preserve">». В связи с этим Порядок разработан в рамках </w:t>
      </w:r>
      <w:r w:rsidR="00397464" w:rsidRPr="00B167BB">
        <w:rPr>
          <w:rFonts w:ascii="Times New Roman" w:hAnsi="Times New Roman"/>
          <w:sz w:val="28"/>
        </w:rPr>
        <w:t xml:space="preserve">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</w:t>
      </w:r>
      <w:r w:rsidR="00397464">
        <w:rPr>
          <w:rFonts w:ascii="Times New Roman" w:hAnsi="Times New Roman"/>
          <w:sz w:val="28"/>
        </w:rPr>
        <w:t>№</w:t>
      </w:r>
      <w:r w:rsidR="00397464" w:rsidRPr="00B167BB">
        <w:rPr>
          <w:rFonts w:ascii="Times New Roman" w:hAnsi="Times New Roman"/>
          <w:sz w:val="28"/>
        </w:rPr>
        <w:t xml:space="preserve"> 257</w:t>
      </w:r>
      <w:r w:rsidR="00397464">
        <w:rPr>
          <w:rFonts w:ascii="Times New Roman" w:hAnsi="Times New Roman"/>
          <w:sz w:val="28"/>
        </w:rPr>
        <w:t xml:space="preserve"> (далее - Правила) и КВР 521.</w:t>
      </w:r>
    </w:p>
    <w:p w:rsidR="006D66B6" w:rsidRDefault="002E0E51" w:rsidP="008F3B7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требований, установленных </w:t>
      </w:r>
      <w:r w:rsidR="00397464">
        <w:rPr>
          <w:rFonts w:ascii="Times New Roman" w:hAnsi="Times New Roman"/>
          <w:sz w:val="28"/>
          <w:szCs w:val="28"/>
        </w:rPr>
        <w:t>Правилами</w:t>
      </w:r>
      <w:r>
        <w:rPr>
          <w:rFonts w:ascii="Times New Roman" w:hAnsi="Times New Roman"/>
          <w:sz w:val="28"/>
          <w:szCs w:val="28"/>
        </w:rPr>
        <w:t>, в Порядок предлагается включить</w:t>
      </w:r>
      <w:r w:rsidR="006D66B6">
        <w:rPr>
          <w:rFonts w:ascii="Times New Roman" w:hAnsi="Times New Roman"/>
          <w:sz w:val="28"/>
          <w:szCs w:val="28"/>
        </w:rPr>
        <w:t xml:space="preserve"> </w:t>
      </w:r>
      <w:r w:rsidR="00294D84">
        <w:rPr>
          <w:rFonts w:ascii="Times New Roman" w:hAnsi="Times New Roman"/>
          <w:sz w:val="28"/>
          <w:szCs w:val="28"/>
        </w:rPr>
        <w:t xml:space="preserve">следующие критерии для допуска муниципальных образований </w:t>
      </w:r>
      <w:r w:rsidR="00294D84" w:rsidRPr="00B167BB">
        <w:rPr>
          <w:rFonts w:ascii="Times New Roman" w:hAnsi="Times New Roman"/>
          <w:sz w:val="28"/>
        </w:rPr>
        <w:t>к участию в оценке заявок</w:t>
      </w:r>
      <w:r w:rsidR="006D66B6">
        <w:rPr>
          <w:rFonts w:ascii="Times New Roman" w:eastAsia="Calibri" w:hAnsi="Times New Roman"/>
          <w:sz w:val="28"/>
          <w:szCs w:val="28"/>
        </w:rPr>
        <w:t>:</w:t>
      </w:r>
    </w:p>
    <w:p w:rsidR="00294D84" w:rsidRPr="00294D84" w:rsidRDefault="00294D84" w:rsidP="009971A8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4D84">
        <w:rPr>
          <w:rFonts w:ascii="Times New Roman" w:hAnsi="Times New Roman"/>
          <w:sz w:val="28"/>
          <w:szCs w:val="28"/>
        </w:rPr>
        <w:t xml:space="preserve">а) наличие расчета стоимости мероприятий на каждый </w:t>
      </w:r>
      <w:r w:rsidR="0074737C">
        <w:rPr>
          <w:rFonts w:ascii="Times New Roman" w:hAnsi="Times New Roman"/>
          <w:sz w:val="28"/>
          <w:szCs w:val="28"/>
        </w:rPr>
        <w:t>МКД</w:t>
      </w:r>
      <w:r w:rsidRPr="00294D84">
        <w:rPr>
          <w:rFonts w:ascii="Times New Roman" w:hAnsi="Times New Roman"/>
          <w:sz w:val="28"/>
          <w:szCs w:val="28"/>
        </w:rPr>
        <w:t>, а именно:</w:t>
      </w:r>
    </w:p>
    <w:p w:rsidR="00294D84" w:rsidRPr="00294D84" w:rsidRDefault="00294D84" w:rsidP="00294D8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4D84">
        <w:rPr>
          <w:rFonts w:ascii="Times New Roman" w:hAnsi="Times New Roman"/>
          <w:sz w:val="28"/>
          <w:szCs w:val="28"/>
        </w:rPr>
        <w:t xml:space="preserve">при объеме потребления газа </w:t>
      </w:r>
      <w:r w:rsidR="0074737C">
        <w:rPr>
          <w:rFonts w:ascii="Times New Roman" w:hAnsi="Times New Roman"/>
          <w:sz w:val="28"/>
          <w:szCs w:val="28"/>
        </w:rPr>
        <w:t>МКД</w:t>
      </w:r>
      <w:r w:rsidRPr="00294D84">
        <w:rPr>
          <w:rFonts w:ascii="Times New Roman" w:hAnsi="Times New Roman"/>
          <w:sz w:val="28"/>
          <w:szCs w:val="28"/>
        </w:rPr>
        <w:t xml:space="preserve">, по которому производиться расчет, не более 42 м3 в час - составленного на основе утвержденных комитетом по тарифам и ценовой политике Ленинградской области стандартизированных тарифных ставок, используемых для определения размера платы за технологическое присоединение к сети газораспределение внутри границ земельного участка </w:t>
      </w:r>
      <w:r w:rsidR="0074737C">
        <w:rPr>
          <w:rFonts w:ascii="Times New Roman" w:hAnsi="Times New Roman"/>
          <w:sz w:val="28"/>
          <w:szCs w:val="28"/>
        </w:rPr>
        <w:t>МКД</w:t>
      </w:r>
      <w:r w:rsidRPr="00294D84">
        <w:rPr>
          <w:rFonts w:ascii="Times New Roman" w:hAnsi="Times New Roman"/>
          <w:sz w:val="28"/>
          <w:szCs w:val="28"/>
        </w:rPr>
        <w:t xml:space="preserve"> или составленного на основе укрупненных нормативов цены строительства, утвержденных </w:t>
      </w:r>
      <w:r w:rsidRPr="00294D84">
        <w:rPr>
          <w:rFonts w:ascii="Times New Roman" w:hAnsi="Times New Roman"/>
          <w:sz w:val="28"/>
          <w:szCs w:val="28"/>
        </w:rPr>
        <w:lastRenderedPageBreak/>
        <w:t>Министерством строительства и жилищно-коммунального хозяйства Российской Федерации;</w:t>
      </w:r>
    </w:p>
    <w:p w:rsidR="00294D84" w:rsidRDefault="00294D84" w:rsidP="00294D8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4D84">
        <w:rPr>
          <w:rFonts w:ascii="Times New Roman" w:hAnsi="Times New Roman"/>
          <w:sz w:val="28"/>
          <w:szCs w:val="28"/>
        </w:rPr>
        <w:t xml:space="preserve">при объеме потребления газа </w:t>
      </w:r>
      <w:r w:rsidR="0074737C">
        <w:rPr>
          <w:rFonts w:ascii="Times New Roman" w:hAnsi="Times New Roman"/>
          <w:sz w:val="28"/>
          <w:szCs w:val="28"/>
        </w:rPr>
        <w:t>МКД</w:t>
      </w:r>
      <w:r w:rsidRPr="00294D84">
        <w:rPr>
          <w:rFonts w:ascii="Times New Roman" w:hAnsi="Times New Roman"/>
          <w:sz w:val="28"/>
          <w:szCs w:val="28"/>
        </w:rPr>
        <w:t xml:space="preserve"> по которому производиться расчет, более 42 м3 в час – составленного на основе укрупненных нормативов цены строительства, утвержденных Министерством строительства и жилищно-коммунального хозяйства Российской Федерации;</w:t>
      </w:r>
    </w:p>
    <w:p w:rsidR="0057271D" w:rsidRDefault="00294D84" w:rsidP="009971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7271D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 разделение расчетов стоимости мероприятий на два вида принято по итогам проведенной Комитетом работы с комитетом по тарифам и ценовой п</w:t>
      </w:r>
      <w:r w:rsidR="0057271D">
        <w:rPr>
          <w:rFonts w:ascii="Times New Roman" w:hAnsi="Times New Roman"/>
          <w:sz w:val="28"/>
          <w:szCs w:val="28"/>
        </w:rPr>
        <w:t xml:space="preserve">олитике Ленинградской области, </w:t>
      </w:r>
      <w:r>
        <w:rPr>
          <w:rFonts w:ascii="Times New Roman" w:hAnsi="Times New Roman"/>
          <w:sz w:val="28"/>
          <w:szCs w:val="28"/>
        </w:rPr>
        <w:t>АО «Газпром газораспределение Ленинградской области»</w:t>
      </w:r>
      <w:r w:rsidR="0057271D">
        <w:rPr>
          <w:rFonts w:ascii="Times New Roman" w:hAnsi="Times New Roman"/>
          <w:sz w:val="28"/>
          <w:szCs w:val="28"/>
        </w:rPr>
        <w:t xml:space="preserve"> и на основании действующего законодательства Российской Федерации.</w:t>
      </w:r>
    </w:p>
    <w:p w:rsidR="00294D84" w:rsidRPr="00294D84" w:rsidRDefault="00294D84" w:rsidP="00294D8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4D84">
        <w:rPr>
          <w:rFonts w:ascii="Times New Roman" w:hAnsi="Times New Roman"/>
          <w:sz w:val="28"/>
          <w:szCs w:val="28"/>
        </w:rPr>
        <w:t xml:space="preserve">б) соответствие </w:t>
      </w:r>
      <w:r w:rsidR="0074737C">
        <w:rPr>
          <w:rFonts w:ascii="Times New Roman" w:hAnsi="Times New Roman"/>
          <w:sz w:val="28"/>
          <w:szCs w:val="28"/>
        </w:rPr>
        <w:t>МКД</w:t>
      </w:r>
      <w:r w:rsidRPr="00294D84">
        <w:rPr>
          <w:rFonts w:ascii="Times New Roman" w:hAnsi="Times New Roman"/>
          <w:sz w:val="28"/>
          <w:szCs w:val="28"/>
        </w:rPr>
        <w:t>, указанных в заявке муниципального образования, в которых планируются мероприятия, следующим требованиям:</w:t>
      </w:r>
    </w:p>
    <w:p w:rsidR="0057271D" w:rsidRPr="00294D84" w:rsidRDefault="00294D84" w:rsidP="0057271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94D84">
        <w:rPr>
          <w:rFonts w:ascii="Times New Roman" w:hAnsi="Times New Roman"/>
          <w:sz w:val="28"/>
          <w:szCs w:val="28"/>
        </w:rPr>
        <w:t xml:space="preserve">наличие технических условий от газораспределительной организации на подключение </w:t>
      </w:r>
      <w:r w:rsidR="0074737C">
        <w:rPr>
          <w:rFonts w:ascii="Times New Roman" w:hAnsi="Times New Roman"/>
          <w:sz w:val="28"/>
          <w:szCs w:val="28"/>
        </w:rPr>
        <w:t>МКД</w:t>
      </w:r>
      <w:r w:rsidRPr="00294D84">
        <w:rPr>
          <w:rFonts w:ascii="Times New Roman" w:hAnsi="Times New Roman"/>
          <w:sz w:val="28"/>
          <w:szCs w:val="28"/>
        </w:rPr>
        <w:t xml:space="preserve"> к системе газоснабжения населенного пункта;</w:t>
      </w:r>
    </w:p>
    <w:p w:rsidR="006D66B6" w:rsidRDefault="00294D84" w:rsidP="009971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94D84">
        <w:rPr>
          <w:rFonts w:ascii="Times New Roman" w:hAnsi="Times New Roman"/>
          <w:sz w:val="28"/>
          <w:szCs w:val="28"/>
        </w:rPr>
        <w:t xml:space="preserve">наличие копии протокола общего собрания собственников в </w:t>
      </w:r>
      <w:r w:rsidR="0074737C">
        <w:rPr>
          <w:rFonts w:ascii="Times New Roman" w:hAnsi="Times New Roman"/>
          <w:sz w:val="28"/>
          <w:szCs w:val="28"/>
        </w:rPr>
        <w:t>МКД</w:t>
      </w:r>
      <w:r w:rsidRPr="00294D84">
        <w:rPr>
          <w:rFonts w:ascii="Times New Roman" w:hAnsi="Times New Roman"/>
          <w:sz w:val="28"/>
          <w:szCs w:val="28"/>
        </w:rPr>
        <w:t xml:space="preserve"> с решениями: о проведении работ по технологическому присоединению к сетям инженерно-технического обеспечения объекта жилого фонда, о выборе перечня работ; о включении в состав общего имущества в </w:t>
      </w:r>
      <w:r w:rsidR="0074737C">
        <w:rPr>
          <w:rFonts w:ascii="Times New Roman" w:hAnsi="Times New Roman"/>
          <w:sz w:val="28"/>
          <w:szCs w:val="28"/>
        </w:rPr>
        <w:t>МКД</w:t>
      </w:r>
      <w:r w:rsidRPr="00294D84">
        <w:rPr>
          <w:rFonts w:ascii="Times New Roman" w:hAnsi="Times New Roman"/>
          <w:sz w:val="28"/>
          <w:szCs w:val="28"/>
        </w:rPr>
        <w:t xml:space="preserve"> оборудования, иных материальных объектов, установленных в результате реализации мероприятий по технологическому присоединению к сетям инженерно-технического обеспечения объектов жилого фонда, в целях осуществления последующего содержания указанных объектов в соответствии с требованиями законодательства Российской Федерации.</w:t>
      </w:r>
    </w:p>
    <w:p w:rsidR="0057271D" w:rsidRDefault="0057271D" w:rsidP="00294D8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о наличии технических условий позволяет определить техническую возможность в реализации мероприятий, степень аварийности МКД (согласно действующему законодательству мероприятия по технологическому присоединению не осуществляются для объектов, признанных аварийными или в стадии признания таковыми), требования пожарной безопасности и наличие требуемых технических характеристик смежных инженерных систем.</w:t>
      </w:r>
    </w:p>
    <w:p w:rsidR="0057271D" w:rsidRDefault="0057271D" w:rsidP="00294D8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о наличии копии протокола </w:t>
      </w:r>
      <w:r w:rsidR="0074737C">
        <w:rPr>
          <w:rFonts w:ascii="Times New Roman" w:hAnsi="Times New Roman"/>
          <w:sz w:val="28"/>
          <w:szCs w:val="28"/>
        </w:rPr>
        <w:t>включен в соответствии с Жилищным кодексом Российской Федерации (от 29.12.2004 № 188-ФЗ).</w:t>
      </w:r>
    </w:p>
    <w:p w:rsidR="0074737C" w:rsidRDefault="0074737C" w:rsidP="00F03C12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предлагается установить следующие критерии оценки заявок:</w:t>
      </w:r>
    </w:p>
    <w:p w:rsidR="0074737C" w:rsidRDefault="0074737C" w:rsidP="003278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737C">
        <w:rPr>
          <w:rFonts w:ascii="Times New Roman" w:hAnsi="Times New Roman"/>
          <w:sz w:val="28"/>
          <w:szCs w:val="28"/>
        </w:rPr>
        <w:t>а) наличие проектно-сметной документации на реализацию мероприятий в указанн</w:t>
      </w:r>
      <w:r w:rsidR="00F7190A">
        <w:rPr>
          <w:rFonts w:ascii="Times New Roman" w:hAnsi="Times New Roman"/>
          <w:sz w:val="28"/>
          <w:szCs w:val="28"/>
        </w:rPr>
        <w:t>ом</w:t>
      </w:r>
      <w:r w:rsidRPr="0074737C">
        <w:rPr>
          <w:rFonts w:ascii="Times New Roman" w:hAnsi="Times New Roman"/>
          <w:sz w:val="28"/>
          <w:szCs w:val="28"/>
        </w:rPr>
        <w:t xml:space="preserve"> многоквартирн</w:t>
      </w:r>
      <w:r w:rsidR="00F7190A">
        <w:rPr>
          <w:rFonts w:ascii="Times New Roman" w:hAnsi="Times New Roman"/>
          <w:sz w:val="28"/>
          <w:szCs w:val="28"/>
        </w:rPr>
        <w:t>ом</w:t>
      </w:r>
      <w:r w:rsidRPr="0074737C">
        <w:rPr>
          <w:rFonts w:ascii="Times New Roman" w:hAnsi="Times New Roman"/>
          <w:sz w:val="28"/>
          <w:szCs w:val="28"/>
        </w:rPr>
        <w:t xml:space="preserve"> дом</w:t>
      </w:r>
      <w:r w:rsidR="00F7190A">
        <w:rPr>
          <w:rFonts w:ascii="Times New Roman" w:hAnsi="Times New Roman"/>
          <w:sz w:val="28"/>
          <w:szCs w:val="28"/>
        </w:rPr>
        <w:t>е</w:t>
      </w:r>
      <w:r w:rsidRPr="0074737C">
        <w:rPr>
          <w:rFonts w:ascii="Times New Roman" w:hAnsi="Times New Roman"/>
          <w:sz w:val="28"/>
          <w:szCs w:val="28"/>
        </w:rPr>
        <w:t>;</w:t>
      </w:r>
    </w:p>
    <w:p w:rsidR="004D6EAA" w:rsidRPr="0074737C" w:rsidRDefault="004D6EAA" w:rsidP="007473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критерий позволит сократить объемы финансирования из областного бюджета Ленинградской области и ускорить реализацию мероприятий.</w:t>
      </w:r>
    </w:p>
    <w:p w:rsidR="0074737C" w:rsidRDefault="0074737C" w:rsidP="009971A8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737C">
        <w:rPr>
          <w:rFonts w:ascii="Times New Roman" w:hAnsi="Times New Roman"/>
          <w:sz w:val="28"/>
          <w:szCs w:val="28"/>
        </w:rPr>
        <w:lastRenderedPageBreak/>
        <w:t>б) срок реализации мероприятий по технологическому присоединению многоквартирн</w:t>
      </w:r>
      <w:r w:rsidR="00F7190A">
        <w:rPr>
          <w:rFonts w:ascii="Times New Roman" w:hAnsi="Times New Roman"/>
          <w:sz w:val="28"/>
          <w:szCs w:val="28"/>
        </w:rPr>
        <w:t>ого</w:t>
      </w:r>
      <w:r w:rsidRPr="0074737C">
        <w:rPr>
          <w:rFonts w:ascii="Times New Roman" w:hAnsi="Times New Roman"/>
          <w:sz w:val="28"/>
          <w:szCs w:val="28"/>
        </w:rPr>
        <w:t xml:space="preserve"> дом</w:t>
      </w:r>
      <w:r w:rsidR="00F7190A">
        <w:rPr>
          <w:rFonts w:ascii="Times New Roman" w:hAnsi="Times New Roman"/>
          <w:sz w:val="28"/>
          <w:szCs w:val="28"/>
        </w:rPr>
        <w:t>а</w:t>
      </w:r>
      <w:r w:rsidRPr="0074737C">
        <w:rPr>
          <w:rFonts w:ascii="Times New Roman" w:hAnsi="Times New Roman"/>
          <w:sz w:val="28"/>
          <w:szCs w:val="28"/>
        </w:rPr>
        <w:t>, указанн</w:t>
      </w:r>
      <w:r w:rsidR="00F7190A">
        <w:rPr>
          <w:rFonts w:ascii="Times New Roman" w:hAnsi="Times New Roman"/>
          <w:sz w:val="28"/>
          <w:szCs w:val="28"/>
        </w:rPr>
        <w:t>ого</w:t>
      </w:r>
      <w:r w:rsidRPr="0074737C">
        <w:rPr>
          <w:rFonts w:ascii="Times New Roman" w:hAnsi="Times New Roman"/>
          <w:sz w:val="28"/>
          <w:szCs w:val="28"/>
        </w:rPr>
        <w:t xml:space="preserve"> в заявке, к сетям газораспределения;</w:t>
      </w:r>
    </w:p>
    <w:p w:rsidR="004D6EAA" w:rsidRDefault="004D6EAA" w:rsidP="004D6E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13 сентября 2021 г. № 1547 «Об утверждении правил </w:t>
      </w:r>
      <w:r w:rsidRPr="004D6EAA">
        <w:rPr>
          <w:rFonts w:ascii="Times New Roman" w:hAnsi="Times New Roman"/>
          <w:sz w:val="28"/>
          <w:szCs w:val="28"/>
        </w:rPr>
        <w:t>подключения (</w:t>
      </w:r>
      <w:r>
        <w:rPr>
          <w:rFonts w:ascii="Times New Roman" w:hAnsi="Times New Roman"/>
          <w:sz w:val="28"/>
          <w:szCs w:val="28"/>
        </w:rPr>
        <w:t xml:space="preserve">технологического присоединения) </w:t>
      </w:r>
      <w:r w:rsidRPr="004D6EAA">
        <w:rPr>
          <w:rFonts w:ascii="Times New Roman" w:hAnsi="Times New Roman"/>
          <w:sz w:val="28"/>
          <w:szCs w:val="28"/>
        </w:rPr>
        <w:t>газоиспользующего оборудования и объектов капитального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EAA">
        <w:rPr>
          <w:rFonts w:ascii="Times New Roman" w:hAnsi="Times New Roman"/>
          <w:sz w:val="28"/>
          <w:szCs w:val="28"/>
        </w:rPr>
        <w:t>строительства к сетям газораспределения и о призн</w:t>
      </w:r>
      <w:r>
        <w:rPr>
          <w:rFonts w:ascii="Times New Roman" w:hAnsi="Times New Roman"/>
          <w:sz w:val="28"/>
          <w:szCs w:val="28"/>
        </w:rPr>
        <w:t xml:space="preserve">ании </w:t>
      </w:r>
      <w:r w:rsidRPr="004D6EAA">
        <w:rPr>
          <w:rFonts w:ascii="Times New Roman" w:hAnsi="Times New Roman"/>
          <w:sz w:val="28"/>
          <w:szCs w:val="28"/>
        </w:rPr>
        <w:t>утратившими сил</w:t>
      </w:r>
      <w:r>
        <w:rPr>
          <w:rFonts w:ascii="Times New Roman" w:hAnsi="Times New Roman"/>
          <w:sz w:val="28"/>
          <w:szCs w:val="28"/>
        </w:rPr>
        <w:t>у некоторых актов Правительства Р</w:t>
      </w:r>
      <w:r w:rsidRPr="004D6EAA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Pr="004D6EAA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», заявители</w:t>
      </w:r>
      <w:r w:rsidR="0074673D">
        <w:rPr>
          <w:rFonts w:ascii="Times New Roman" w:hAnsi="Times New Roman"/>
          <w:sz w:val="28"/>
          <w:szCs w:val="28"/>
        </w:rPr>
        <w:t xml:space="preserve"> разделяются на три категории на основании удаленности точки подключения от существующей сети газораспределения. Целесообразно в первую очередь реализовывать мероприятия в МКД, относящихся к первой категории заявителей, так как срок осуществления мероприятий по технологическому присоединению в </w:t>
      </w:r>
      <w:r w:rsidR="00F7190A">
        <w:rPr>
          <w:rFonts w:ascii="Times New Roman" w:hAnsi="Times New Roman"/>
          <w:sz w:val="28"/>
          <w:szCs w:val="28"/>
        </w:rPr>
        <w:t>соответствии</w:t>
      </w:r>
      <w:r w:rsidR="0074673D">
        <w:rPr>
          <w:rFonts w:ascii="Times New Roman" w:hAnsi="Times New Roman"/>
          <w:sz w:val="28"/>
          <w:szCs w:val="28"/>
        </w:rPr>
        <w:t xml:space="preserve"> с данным постановлением не может превышать:</w:t>
      </w:r>
    </w:p>
    <w:p w:rsidR="0074673D" w:rsidRDefault="0074673D" w:rsidP="00746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135 дней - для заявителей первой категории;</w:t>
      </w:r>
    </w:p>
    <w:p w:rsidR="0074673D" w:rsidRDefault="0074673D" w:rsidP="00746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1,5 года - для заявителей второй категории, если иные сроки (но не более 3 лет) не предусмотрены инвестиционной программой или соглашением сторон;</w:t>
      </w:r>
    </w:p>
    <w:p w:rsidR="0074673D" w:rsidRPr="0074673D" w:rsidRDefault="0074673D" w:rsidP="009971A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 года - для заявителей, плата за подключение (технологическое присоединение) которых устанавливается по индивидуальному проекту, а также для заявителей третьей категории, если иные сроки (но не более 4 лет) не предусмотрены инвестиционной программой или соглашением сторон.</w:t>
      </w:r>
    </w:p>
    <w:p w:rsidR="00295104" w:rsidRPr="00F7190A" w:rsidRDefault="0074737C" w:rsidP="003278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7190A">
        <w:rPr>
          <w:rFonts w:ascii="Times New Roman" w:hAnsi="Times New Roman"/>
          <w:sz w:val="28"/>
          <w:szCs w:val="28"/>
        </w:rPr>
        <w:t xml:space="preserve">в) </w:t>
      </w:r>
      <w:r w:rsidR="00295104" w:rsidRPr="00F7190A">
        <w:rPr>
          <w:rFonts w:ascii="Times New Roman" w:hAnsi="Times New Roman"/>
          <w:sz w:val="28"/>
          <w:szCs w:val="28"/>
        </w:rPr>
        <w:t>наличие или отсутствие централизованного отопления, горячего водоснабжения в многоквартирн</w:t>
      </w:r>
      <w:r w:rsidR="00F7190A">
        <w:rPr>
          <w:rFonts w:ascii="Times New Roman" w:hAnsi="Times New Roman"/>
          <w:sz w:val="28"/>
          <w:szCs w:val="28"/>
        </w:rPr>
        <w:t>ом</w:t>
      </w:r>
      <w:r w:rsidR="00295104" w:rsidRPr="00F7190A">
        <w:rPr>
          <w:rFonts w:ascii="Times New Roman" w:hAnsi="Times New Roman"/>
          <w:sz w:val="28"/>
          <w:szCs w:val="28"/>
        </w:rPr>
        <w:t xml:space="preserve"> дом</w:t>
      </w:r>
      <w:r w:rsidR="00F7190A">
        <w:rPr>
          <w:rFonts w:ascii="Times New Roman" w:hAnsi="Times New Roman"/>
          <w:sz w:val="28"/>
          <w:szCs w:val="28"/>
        </w:rPr>
        <w:t>е</w:t>
      </w:r>
      <w:r w:rsidR="00295104" w:rsidRPr="00F7190A">
        <w:rPr>
          <w:rFonts w:ascii="Times New Roman" w:hAnsi="Times New Roman"/>
          <w:sz w:val="28"/>
          <w:szCs w:val="28"/>
        </w:rPr>
        <w:t>, указанн</w:t>
      </w:r>
      <w:r w:rsidR="00F7190A">
        <w:rPr>
          <w:rFonts w:ascii="Times New Roman" w:hAnsi="Times New Roman"/>
          <w:sz w:val="28"/>
          <w:szCs w:val="28"/>
        </w:rPr>
        <w:t>ом</w:t>
      </w:r>
      <w:r w:rsidR="00295104" w:rsidRPr="00F7190A">
        <w:rPr>
          <w:rFonts w:ascii="Times New Roman" w:hAnsi="Times New Roman"/>
          <w:sz w:val="28"/>
          <w:szCs w:val="28"/>
        </w:rPr>
        <w:t xml:space="preserve"> в заявке;</w:t>
      </w:r>
    </w:p>
    <w:p w:rsidR="00035DED" w:rsidRDefault="00035DED" w:rsidP="003278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7190A">
        <w:rPr>
          <w:rFonts w:ascii="Times New Roman" w:hAnsi="Times New Roman"/>
          <w:sz w:val="28"/>
          <w:szCs w:val="28"/>
        </w:rPr>
        <w:t xml:space="preserve">Данный критерий введен для достижения большей эффективности в связи с тем, что при обеспечении отопления и горячего водоснабжения с использованием природного газа (в последующие периоды) повлечет за </w:t>
      </w:r>
      <w:r w:rsidR="00F7190A" w:rsidRPr="00F7190A">
        <w:rPr>
          <w:rFonts w:ascii="Times New Roman" w:hAnsi="Times New Roman"/>
          <w:sz w:val="28"/>
          <w:szCs w:val="28"/>
        </w:rPr>
        <w:t>собой</w:t>
      </w:r>
      <w:r w:rsidRPr="00F7190A">
        <w:rPr>
          <w:rFonts w:ascii="Times New Roman" w:hAnsi="Times New Roman"/>
          <w:sz w:val="28"/>
          <w:szCs w:val="28"/>
        </w:rPr>
        <w:t xml:space="preserve"> увеличение стоимости работ (увеличение прогнозируемых объемов потребления – увеличение пропускной способности, модернизация (реконструкция) существующих газораспределительных систем)</w:t>
      </w:r>
    </w:p>
    <w:p w:rsidR="0074737C" w:rsidRDefault="0074737C" w:rsidP="00F7190A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737C">
        <w:rPr>
          <w:rFonts w:ascii="Times New Roman" w:hAnsi="Times New Roman"/>
          <w:sz w:val="28"/>
          <w:szCs w:val="28"/>
        </w:rPr>
        <w:t xml:space="preserve">г) </w:t>
      </w:r>
      <w:r w:rsidR="004B1015">
        <w:rPr>
          <w:rFonts w:ascii="Times New Roman" w:hAnsi="Times New Roman"/>
          <w:sz w:val="28"/>
        </w:rPr>
        <w:t>к</w:t>
      </w:r>
      <w:r w:rsidR="004B1015" w:rsidRPr="007276C8">
        <w:rPr>
          <w:rFonts w:ascii="Times New Roman" w:hAnsi="Times New Roman"/>
          <w:sz w:val="28"/>
        </w:rPr>
        <w:t>оличество помещений (квартир), обеспеченных природным газом по итогу реализации мероприятий</w:t>
      </w:r>
      <w:r w:rsidRPr="0074737C">
        <w:rPr>
          <w:rFonts w:ascii="Times New Roman" w:hAnsi="Times New Roman"/>
          <w:sz w:val="28"/>
          <w:szCs w:val="28"/>
        </w:rPr>
        <w:t>.</w:t>
      </w:r>
    </w:p>
    <w:p w:rsidR="0074673D" w:rsidRDefault="003278AA" w:rsidP="009971A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критерий введен для достижения большей эффективности из расчета: больше потребителей природного газа при меньшем количестве объемов финансирования.</w:t>
      </w:r>
    </w:p>
    <w:p w:rsidR="0091686F" w:rsidRDefault="0091686F" w:rsidP="009168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Предполагается следующий механизм расходования средств субсидии муниципальн</w:t>
      </w:r>
      <w:r w:rsidR="00A12A9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образовани</w:t>
      </w:r>
      <w:r w:rsidR="00A12A9D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:</w:t>
      </w:r>
    </w:p>
    <w:p w:rsidR="0091686F" w:rsidRDefault="0091686F" w:rsidP="0091686F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утверждённого муниципальным образованием порядка </w:t>
      </w:r>
      <w:r w:rsidRPr="0091686F">
        <w:rPr>
          <w:rFonts w:ascii="Times New Roman" w:hAnsi="Times New Roman"/>
          <w:sz w:val="28"/>
          <w:szCs w:val="28"/>
        </w:rPr>
        <w:t>предоставления субсидий юридическим лицам в целях финансового обеспечения затрат на выполнение работ по технологическому присоединению к сетям инженерно-технического обеспечения объектов жилого фонда на территории</w:t>
      </w:r>
      <w:r>
        <w:rPr>
          <w:rFonts w:ascii="Times New Roman" w:hAnsi="Times New Roman"/>
          <w:sz w:val="28"/>
          <w:szCs w:val="28"/>
        </w:rPr>
        <w:t xml:space="preserve"> на территории соответствующего муниципального образования, субсидия </w:t>
      </w:r>
      <w:r>
        <w:rPr>
          <w:rFonts w:ascii="Times New Roman" w:hAnsi="Times New Roman"/>
          <w:sz w:val="28"/>
          <w:szCs w:val="28"/>
        </w:rPr>
        <w:lastRenderedPageBreak/>
        <w:t xml:space="preserve">предоставляется юридическим лицам, а именно </w:t>
      </w:r>
      <w:r w:rsidRPr="0091686F">
        <w:rPr>
          <w:rFonts w:ascii="Times New Roman" w:hAnsi="Times New Roman"/>
          <w:sz w:val="28"/>
          <w:szCs w:val="28"/>
        </w:rPr>
        <w:t>товариществ</w:t>
      </w:r>
      <w:r>
        <w:rPr>
          <w:rFonts w:ascii="Times New Roman" w:hAnsi="Times New Roman"/>
          <w:sz w:val="28"/>
          <w:szCs w:val="28"/>
        </w:rPr>
        <w:t>ам</w:t>
      </w:r>
      <w:r w:rsidRPr="0091686F">
        <w:rPr>
          <w:rFonts w:ascii="Times New Roman" w:hAnsi="Times New Roman"/>
          <w:sz w:val="28"/>
          <w:szCs w:val="28"/>
        </w:rPr>
        <w:t xml:space="preserve"> собственников жилья (недвижимости), жилищны</w:t>
      </w:r>
      <w:r>
        <w:rPr>
          <w:rFonts w:ascii="Times New Roman" w:hAnsi="Times New Roman"/>
          <w:sz w:val="28"/>
          <w:szCs w:val="28"/>
        </w:rPr>
        <w:t>м</w:t>
      </w:r>
      <w:r w:rsidRPr="0091686F">
        <w:rPr>
          <w:rFonts w:ascii="Times New Roman" w:hAnsi="Times New Roman"/>
          <w:sz w:val="28"/>
          <w:szCs w:val="28"/>
        </w:rPr>
        <w:t xml:space="preserve"> и жилищно-строительны</w:t>
      </w:r>
      <w:r>
        <w:rPr>
          <w:rFonts w:ascii="Times New Roman" w:hAnsi="Times New Roman"/>
          <w:sz w:val="28"/>
          <w:szCs w:val="28"/>
        </w:rPr>
        <w:t>м</w:t>
      </w:r>
      <w:r w:rsidRPr="0091686F">
        <w:rPr>
          <w:rFonts w:ascii="Times New Roman" w:hAnsi="Times New Roman"/>
          <w:sz w:val="28"/>
          <w:szCs w:val="28"/>
        </w:rPr>
        <w:t xml:space="preserve"> кооператив</w:t>
      </w:r>
      <w:r>
        <w:rPr>
          <w:rFonts w:ascii="Times New Roman" w:hAnsi="Times New Roman"/>
          <w:sz w:val="28"/>
          <w:szCs w:val="28"/>
        </w:rPr>
        <w:t>ам</w:t>
      </w:r>
      <w:r w:rsidRPr="0091686F">
        <w:rPr>
          <w:rFonts w:ascii="Times New Roman" w:hAnsi="Times New Roman"/>
          <w:sz w:val="28"/>
          <w:szCs w:val="28"/>
        </w:rPr>
        <w:t>, ины</w:t>
      </w:r>
      <w:r>
        <w:rPr>
          <w:rFonts w:ascii="Times New Roman" w:hAnsi="Times New Roman"/>
          <w:sz w:val="28"/>
          <w:szCs w:val="28"/>
        </w:rPr>
        <w:t>м</w:t>
      </w:r>
      <w:r w:rsidRPr="0091686F">
        <w:rPr>
          <w:rFonts w:ascii="Times New Roman" w:hAnsi="Times New Roman"/>
          <w:sz w:val="28"/>
          <w:szCs w:val="28"/>
        </w:rPr>
        <w:t xml:space="preserve"> специализированны</w:t>
      </w:r>
      <w:r>
        <w:rPr>
          <w:rFonts w:ascii="Times New Roman" w:hAnsi="Times New Roman"/>
          <w:sz w:val="28"/>
          <w:szCs w:val="28"/>
        </w:rPr>
        <w:t>м</w:t>
      </w:r>
      <w:r w:rsidRPr="0091686F">
        <w:rPr>
          <w:rFonts w:ascii="Times New Roman" w:hAnsi="Times New Roman"/>
          <w:sz w:val="28"/>
          <w:szCs w:val="28"/>
        </w:rPr>
        <w:t xml:space="preserve"> потребительски</w:t>
      </w:r>
      <w:r>
        <w:rPr>
          <w:rFonts w:ascii="Times New Roman" w:hAnsi="Times New Roman"/>
          <w:sz w:val="28"/>
          <w:szCs w:val="28"/>
        </w:rPr>
        <w:t>м</w:t>
      </w:r>
      <w:r w:rsidRPr="0091686F">
        <w:rPr>
          <w:rFonts w:ascii="Times New Roman" w:hAnsi="Times New Roman"/>
          <w:sz w:val="28"/>
          <w:szCs w:val="28"/>
        </w:rPr>
        <w:t xml:space="preserve"> кооператив</w:t>
      </w:r>
      <w:r>
        <w:rPr>
          <w:rFonts w:ascii="Times New Roman" w:hAnsi="Times New Roman"/>
          <w:sz w:val="28"/>
          <w:szCs w:val="28"/>
        </w:rPr>
        <w:t>ам</w:t>
      </w:r>
      <w:r w:rsidRPr="0091686F">
        <w:rPr>
          <w:rFonts w:ascii="Times New Roman" w:hAnsi="Times New Roman"/>
          <w:sz w:val="28"/>
          <w:szCs w:val="28"/>
        </w:rPr>
        <w:t xml:space="preserve"> и управляющи</w:t>
      </w:r>
      <w:r>
        <w:rPr>
          <w:rFonts w:ascii="Times New Roman" w:hAnsi="Times New Roman"/>
          <w:sz w:val="28"/>
          <w:szCs w:val="28"/>
        </w:rPr>
        <w:t>м</w:t>
      </w:r>
      <w:r w:rsidRPr="0091686F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ям</w:t>
      </w:r>
      <w:r w:rsidRPr="0091686F">
        <w:rPr>
          <w:rFonts w:ascii="Times New Roman" w:hAnsi="Times New Roman"/>
          <w:sz w:val="28"/>
          <w:szCs w:val="28"/>
        </w:rPr>
        <w:t>, осуществляющи</w:t>
      </w:r>
      <w:r>
        <w:rPr>
          <w:rFonts w:ascii="Times New Roman" w:hAnsi="Times New Roman"/>
          <w:sz w:val="28"/>
          <w:szCs w:val="28"/>
        </w:rPr>
        <w:t>м</w:t>
      </w:r>
      <w:r w:rsidRPr="0091686F">
        <w:rPr>
          <w:rFonts w:ascii="Times New Roman" w:hAnsi="Times New Roman"/>
          <w:sz w:val="28"/>
          <w:szCs w:val="28"/>
        </w:rPr>
        <w:t xml:space="preserve"> управление многоквартирными домами</w:t>
      </w:r>
      <w:r>
        <w:rPr>
          <w:rFonts w:ascii="Times New Roman" w:hAnsi="Times New Roman"/>
          <w:sz w:val="28"/>
          <w:szCs w:val="28"/>
        </w:rPr>
        <w:t xml:space="preserve"> (далее – юридическое лицо).</w:t>
      </w:r>
    </w:p>
    <w:p w:rsidR="0091686F" w:rsidRDefault="0091686F" w:rsidP="0091686F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Юридическое лицо заключа</w:t>
      </w:r>
      <w:r w:rsidR="00A12A9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договор на оказание услуг по технологическому присоединению(подключению) к газораспределительным сетям с газораспределительной организацией</w:t>
      </w:r>
      <w:r w:rsidR="00A12A9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на оказание услуг по производству дополнительных монтажных работ (при необходимости).</w:t>
      </w:r>
    </w:p>
    <w:p w:rsidR="0091686F" w:rsidRPr="00FD5983" w:rsidRDefault="00171580" w:rsidP="00FD5983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оказания услуг юридическим лицом предоставляются документы, подтверждающие достижение результатов субсидии, а именно </w:t>
      </w:r>
      <w:r w:rsidRPr="00171580">
        <w:rPr>
          <w:rFonts w:ascii="Times New Roman" w:hAnsi="Times New Roman"/>
          <w:sz w:val="28"/>
          <w:szCs w:val="28"/>
        </w:rPr>
        <w:t>выполненны</w:t>
      </w:r>
      <w:r>
        <w:rPr>
          <w:rFonts w:ascii="Times New Roman" w:hAnsi="Times New Roman"/>
          <w:sz w:val="28"/>
          <w:szCs w:val="28"/>
        </w:rPr>
        <w:t>х работ</w:t>
      </w:r>
      <w:r w:rsidRPr="00171580">
        <w:rPr>
          <w:rFonts w:ascii="Times New Roman" w:hAnsi="Times New Roman"/>
          <w:sz w:val="28"/>
          <w:szCs w:val="28"/>
        </w:rPr>
        <w:t xml:space="preserve"> по технологическому присоединению к сетям инженерно-технического обеспечения объектов жилого фонда в соответствии с целевым назначением</w:t>
      </w:r>
      <w:r>
        <w:rPr>
          <w:rFonts w:ascii="Times New Roman" w:hAnsi="Times New Roman"/>
          <w:sz w:val="28"/>
          <w:szCs w:val="28"/>
        </w:rPr>
        <w:t>.</w:t>
      </w:r>
      <w:r w:rsidR="00FD5983">
        <w:rPr>
          <w:rFonts w:ascii="Times New Roman" w:hAnsi="Times New Roman"/>
          <w:sz w:val="28"/>
          <w:szCs w:val="28"/>
        </w:rPr>
        <w:t xml:space="preserve"> Подробное описание комплекта документов отражается муниципальным образованием в соглашении</w:t>
      </w:r>
      <w:r w:rsidR="00A12A9D">
        <w:rPr>
          <w:rFonts w:ascii="Times New Roman" w:hAnsi="Times New Roman"/>
          <w:sz w:val="28"/>
          <w:szCs w:val="28"/>
        </w:rPr>
        <w:t xml:space="preserve"> между муниципальным образованием и юридическим лицом</w:t>
      </w:r>
      <w:r w:rsidR="00FD5983">
        <w:rPr>
          <w:rFonts w:ascii="Times New Roman" w:hAnsi="Times New Roman"/>
          <w:sz w:val="28"/>
          <w:szCs w:val="28"/>
        </w:rPr>
        <w:t>.</w:t>
      </w:r>
      <w:r w:rsidR="00A12A9D">
        <w:rPr>
          <w:rFonts w:ascii="Times New Roman" w:hAnsi="Times New Roman"/>
          <w:sz w:val="28"/>
          <w:szCs w:val="28"/>
        </w:rPr>
        <w:t xml:space="preserve"> Также отметим, что финальным этапом реализации мероприятий является пуск газа.</w:t>
      </w:r>
    </w:p>
    <w:p w:rsidR="009971A8" w:rsidRDefault="009971A8" w:rsidP="003278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этого, получена информация (правовая экспертиза) от комитета правового обеспечения Ленинградской области (прилагается).</w:t>
      </w:r>
      <w:r w:rsidR="0091686F">
        <w:rPr>
          <w:rFonts w:ascii="Times New Roman" w:hAnsi="Times New Roman"/>
          <w:sz w:val="28"/>
          <w:szCs w:val="28"/>
        </w:rPr>
        <w:br/>
      </w:r>
      <w:r w:rsidR="0091686F">
        <w:rPr>
          <w:rFonts w:ascii="Times New Roman" w:hAnsi="Times New Roman"/>
          <w:sz w:val="28"/>
          <w:szCs w:val="28"/>
        </w:rPr>
        <w:tab/>
        <w:t>Также, учтены замечания комитета финансов Ленинградской области (прилагаются</w:t>
      </w:r>
      <w:r w:rsidR="00A12A9D">
        <w:rPr>
          <w:rFonts w:ascii="Times New Roman" w:hAnsi="Times New Roman"/>
          <w:sz w:val="28"/>
          <w:szCs w:val="28"/>
        </w:rPr>
        <w:t>, отражены 20.01.2026 в согл-219994671-5</w:t>
      </w:r>
      <w:bookmarkStart w:id="0" w:name="_GoBack"/>
      <w:bookmarkEnd w:id="0"/>
      <w:r w:rsidR="0091686F">
        <w:rPr>
          <w:rFonts w:ascii="Times New Roman" w:hAnsi="Times New Roman"/>
          <w:sz w:val="28"/>
          <w:szCs w:val="28"/>
        </w:rPr>
        <w:t>), а именно:</w:t>
      </w:r>
    </w:p>
    <w:p w:rsidR="0091686F" w:rsidRPr="0091686F" w:rsidRDefault="0091686F" w:rsidP="009168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686F">
        <w:rPr>
          <w:rFonts w:ascii="Times New Roman" w:hAnsi="Times New Roman"/>
          <w:sz w:val="28"/>
          <w:szCs w:val="28"/>
        </w:rPr>
        <w:t>1. Технико-экономическое обоснование (далее - ТЭО) ранее дополнено расчетами в части объемов планируемых бюджетных ассигнований в 2026 году, а именно: приложение 2 к ТЭО, в котором отражен поадресный перечень многоквартирных домов и общий расчет на 2026 год; приложение 3 к ТЭО, в котором отражен расчет приблизительной стоимости перевода одного помещения (квартиры) на природный газ.</w:t>
      </w:r>
    </w:p>
    <w:p w:rsidR="0091686F" w:rsidRPr="0091686F" w:rsidRDefault="0091686F" w:rsidP="009168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686F">
        <w:rPr>
          <w:rFonts w:ascii="Times New Roman" w:hAnsi="Times New Roman"/>
          <w:sz w:val="28"/>
          <w:szCs w:val="28"/>
        </w:rPr>
        <w:t>2. Замечания принимаются, в порядок внесены изменения.</w:t>
      </w:r>
    </w:p>
    <w:p w:rsidR="0091686F" w:rsidRPr="0091686F" w:rsidRDefault="0091686F" w:rsidP="009168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686F">
        <w:rPr>
          <w:rFonts w:ascii="Times New Roman" w:hAnsi="Times New Roman"/>
          <w:sz w:val="28"/>
          <w:szCs w:val="28"/>
        </w:rPr>
        <w:t>3. В части пункта 3.3</w:t>
      </w:r>
      <w:r>
        <w:rPr>
          <w:rFonts w:ascii="Times New Roman" w:hAnsi="Times New Roman"/>
          <w:sz w:val="28"/>
          <w:szCs w:val="28"/>
        </w:rPr>
        <w:t xml:space="preserve"> Порядка</w:t>
      </w:r>
      <w:r w:rsidRPr="0091686F">
        <w:rPr>
          <w:rFonts w:ascii="Times New Roman" w:hAnsi="Times New Roman"/>
          <w:sz w:val="28"/>
          <w:szCs w:val="28"/>
        </w:rPr>
        <w:t xml:space="preserve"> Замечания принимаются, в порядок внесены изменения. В части пункт</w:t>
      </w:r>
      <w:r>
        <w:rPr>
          <w:rFonts w:ascii="Times New Roman" w:hAnsi="Times New Roman"/>
          <w:sz w:val="28"/>
          <w:szCs w:val="28"/>
        </w:rPr>
        <w:t>а</w:t>
      </w:r>
      <w:r w:rsidRPr="0091686F">
        <w:rPr>
          <w:rFonts w:ascii="Times New Roman" w:hAnsi="Times New Roman"/>
          <w:sz w:val="28"/>
          <w:szCs w:val="28"/>
        </w:rPr>
        <w:t xml:space="preserve"> 2.5</w:t>
      </w:r>
      <w:r>
        <w:rPr>
          <w:rFonts w:ascii="Times New Roman" w:hAnsi="Times New Roman"/>
          <w:sz w:val="28"/>
          <w:szCs w:val="28"/>
        </w:rPr>
        <w:t xml:space="preserve"> Порядка</w:t>
      </w:r>
      <w:r w:rsidRPr="0091686F">
        <w:rPr>
          <w:rFonts w:ascii="Times New Roman" w:hAnsi="Times New Roman"/>
          <w:sz w:val="28"/>
          <w:szCs w:val="28"/>
        </w:rPr>
        <w:t>, наличие проектно-сметной документации не является критерием для допуска муниципальных образований к участию в отборе заявок. При отсутствии проектно-сметной документации, согласно пункту 1 критериев оценки заявок муниципальных образований, по критерию «Наличие проектно-сметной документации на реализацию мероприятий в указанном многоквартирном доме» присваивается 0 баллов. Информация о наличии или отсутствии проектно-сметной документации отражается в заявке.</w:t>
      </w:r>
    </w:p>
    <w:p w:rsidR="0091686F" w:rsidRPr="0091686F" w:rsidRDefault="0091686F" w:rsidP="009168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686F">
        <w:rPr>
          <w:rFonts w:ascii="Times New Roman" w:hAnsi="Times New Roman"/>
          <w:sz w:val="28"/>
          <w:szCs w:val="28"/>
        </w:rPr>
        <w:t xml:space="preserve">4. Замечания принимаются, в порядок внесены изменения в части изменения срока представления государственной экспертизы в пункте 5.3 </w:t>
      </w:r>
      <w:r>
        <w:rPr>
          <w:rFonts w:ascii="Times New Roman" w:hAnsi="Times New Roman"/>
          <w:sz w:val="28"/>
          <w:szCs w:val="28"/>
        </w:rPr>
        <w:t>П</w:t>
      </w:r>
      <w:r w:rsidRPr="0091686F">
        <w:rPr>
          <w:rFonts w:ascii="Times New Roman" w:hAnsi="Times New Roman"/>
          <w:sz w:val="28"/>
          <w:szCs w:val="28"/>
        </w:rPr>
        <w:t xml:space="preserve">орядка, а именно до 20 сентября года реализации мероприятия.     </w:t>
      </w:r>
    </w:p>
    <w:p w:rsidR="0091686F" w:rsidRDefault="0091686F" w:rsidP="0091686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686F">
        <w:rPr>
          <w:rFonts w:ascii="Times New Roman" w:hAnsi="Times New Roman"/>
          <w:sz w:val="28"/>
          <w:szCs w:val="28"/>
        </w:rPr>
        <w:lastRenderedPageBreak/>
        <w:t>5. Замечания принимаются, в пояснительной записке отражен предполагаемый механизм расходования средств субсидии в муниципальном образовании.</w:t>
      </w:r>
    </w:p>
    <w:p w:rsidR="00BF60C6" w:rsidRDefault="008F3B7F" w:rsidP="009971A8">
      <w:pPr>
        <w:tabs>
          <w:tab w:val="left" w:pos="2775"/>
        </w:tabs>
        <w:spacing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70729">
        <w:rPr>
          <w:rFonts w:ascii="Times New Roman" w:eastAsia="Calibri" w:hAnsi="Times New Roman"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</w:p>
    <w:p w:rsidR="009971A8" w:rsidRPr="00C725F6" w:rsidRDefault="009971A8" w:rsidP="009971A8">
      <w:pPr>
        <w:tabs>
          <w:tab w:val="left" w:pos="2775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F463C" w:rsidRDefault="009971A8" w:rsidP="00242A86">
      <w:pPr>
        <w:tabs>
          <w:tab w:val="left" w:pos="2775"/>
        </w:tabs>
        <w:spacing w:before="240" w:after="0" w:line="240" w:lineRule="auto"/>
        <w:ind w:left="2410" w:hanging="1701"/>
        <w:contextualSpacing/>
        <w:jc w:val="both"/>
        <w:rPr>
          <w:rFonts w:ascii="Times New Roman" w:hAnsi="Times New Roman"/>
          <w:sz w:val="28"/>
          <w:szCs w:val="28"/>
        </w:rPr>
      </w:pPr>
      <w:r w:rsidRPr="009971A8">
        <w:rPr>
          <w:rFonts w:ascii="Times New Roman" w:hAnsi="Times New Roman"/>
          <w:sz w:val="28"/>
          <w:szCs w:val="28"/>
          <w:u w:val="single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: </w:t>
      </w:r>
      <w:r w:rsidR="00242A86">
        <w:rPr>
          <w:rFonts w:ascii="Times New Roman" w:hAnsi="Times New Roman"/>
          <w:sz w:val="28"/>
          <w:szCs w:val="28"/>
        </w:rPr>
        <w:t xml:space="preserve">1) </w:t>
      </w:r>
      <w:r w:rsidR="00242A86">
        <w:rPr>
          <w:rFonts w:ascii="Times New Roman" w:eastAsia="Calibri" w:hAnsi="Times New Roman"/>
          <w:sz w:val="28"/>
          <w:szCs w:val="28"/>
        </w:rPr>
        <w:t>Служебный документ от 15.08.2025 № 065-12254/2025</w:t>
      </w:r>
      <w:r>
        <w:rPr>
          <w:rFonts w:ascii="Times New Roman" w:hAnsi="Times New Roman"/>
          <w:sz w:val="28"/>
          <w:szCs w:val="28"/>
        </w:rPr>
        <w:t xml:space="preserve"> на 4 л. в 1 экз.</w:t>
      </w:r>
    </w:p>
    <w:p w:rsidR="00242A86" w:rsidRDefault="00242A86" w:rsidP="00242A86">
      <w:pPr>
        <w:tabs>
          <w:tab w:val="left" w:pos="2775"/>
        </w:tabs>
        <w:spacing w:before="240" w:after="0" w:line="240" w:lineRule="auto"/>
        <w:ind w:left="2410" w:hanging="1701"/>
        <w:contextualSpacing/>
        <w:jc w:val="both"/>
        <w:rPr>
          <w:rFonts w:ascii="Times New Roman" w:hAnsi="Times New Roman"/>
          <w:sz w:val="28"/>
          <w:szCs w:val="28"/>
        </w:rPr>
      </w:pPr>
      <w:r w:rsidRPr="00242A86">
        <w:rPr>
          <w:rFonts w:ascii="Times New Roman" w:hAnsi="Times New Roman"/>
          <w:sz w:val="28"/>
          <w:szCs w:val="28"/>
        </w:rPr>
        <w:tab/>
        <w:t xml:space="preserve">2) </w:t>
      </w:r>
      <w:r>
        <w:rPr>
          <w:rFonts w:ascii="Times New Roman" w:hAnsi="Times New Roman"/>
          <w:sz w:val="28"/>
          <w:szCs w:val="28"/>
        </w:rPr>
        <w:t>Письмо комитета правового обеспечения Ленинградской области от 05.11.2025 № 1-17264/2025 на 4 л. в 1 экз.</w:t>
      </w:r>
    </w:p>
    <w:p w:rsidR="00FD5983" w:rsidRPr="00242A86" w:rsidRDefault="00FD5983" w:rsidP="00FD5983">
      <w:pPr>
        <w:tabs>
          <w:tab w:val="left" w:pos="2775"/>
        </w:tabs>
        <w:spacing w:before="240" w:after="0" w:line="240" w:lineRule="auto"/>
        <w:ind w:left="2410" w:hanging="17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3) Замечания </w:t>
      </w:r>
      <w:r w:rsidRPr="00FD5983">
        <w:rPr>
          <w:rFonts w:ascii="Times New Roman" w:hAnsi="Times New Roman"/>
          <w:sz w:val="28"/>
          <w:szCs w:val="28"/>
        </w:rPr>
        <w:t xml:space="preserve">комитета </w:t>
      </w:r>
      <w:r>
        <w:rPr>
          <w:rFonts w:ascii="Times New Roman" w:hAnsi="Times New Roman"/>
          <w:sz w:val="28"/>
          <w:szCs w:val="28"/>
        </w:rPr>
        <w:t xml:space="preserve">финансов Ленинградской области </w:t>
      </w:r>
      <w:r w:rsidRPr="00FD5983">
        <w:rPr>
          <w:rFonts w:ascii="Times New Roman" w:hAnsi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sz w:val="28"/>
          <w:szCs w:val="28"/>
        </w:rPr>
        <w:t>на 2 л. в 1 экз.</w:t>
      </w:r>
    </w:p>
    <w:p w:rsidR="0074737C" w:rsidRDefault="0074737C" w:rsidP="005F463C">
      <w:pPr>
        <w:tabs>
          <w:tab w:val="left" w:pos="27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71A8" w:rsidRPr="00C725F6" w:rsidRDefault="009971A8" w:rsidP="005F463C">
      <w:pPr>
        <w:tabs>
          <w:tab w:val="left" w:pos="27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F65E7" w:rsidRDefault="00242A86" w:rsidP="00EF65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F65E7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EF65E7">
        <w:rPr>
          <w:rFonts w:ascii="Times New Roman" w:hAnsi="Times New Roman"/>
          <w:sz w:val="28"/>
          <w:szCs w:val="28"/>
        </w:rPr>
        <w:t xml:space="preserve"> к</w:t>
      </w:r>
      <w:r w:rsidR="00EF65E7" w:rsidRPr="00F93D1E">
        <w:rPr>
          <w:rFonts w:ascii="Times New Roman" w:hAnsi="Times New Roman"/>
          <w:sz w:val="28"/>
          <w:szCs w:val="28"/>
        </w:rPr>
        <w:t>омитета</w:t>
      </w:r>
      <w:r w:rsidR="00EF65E7">
        <w:rPr>
          <w:rFonts w:ascii="Times New Roman" w:hAnsi="Times New Roman"/>
          <w:sz w:val="28"/>
          <w:szCs w:val="28"/>
        </w:rPr>
        <w:t xml:space="preserve"> </w:t>
      </w:r>
    </w:p>
    <w:p w:rsidR="00EF65E7" w:rsidRDefault="00EF65E7" w:rsidP="00EF65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3D1E">
        <w:rPr>
          <w:rFonts w:ascii="Times New Roman" w:hAnsi="Times New Roman"/>
          <w:sz w:val="28"/>
          <w:szCs w:val="28"/>
        </w:rPr>
        <w:t>по топливно-энергетическому комплексу</w:t>
      </w:r>
    </w:p>
    <w:p w:rsidR="00C725F6" w:rsidRPr="003278AA" w:rsidRDefault="00EF65E7" w:rsidP="003278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3D1E">
        <w:rPr>
          <w:rFonts w:ascii="Times New Roman" w:hAnsi="Times New Roman"/>
          <w:sz w:val="28"/>
          <w:szCs w:val="28"/>
        </w:rPr>
        <w:t>Ленинградской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278AA">
        <w:rPr>
          <w:rFonts w:ascii="Times New Roman" w:hAnsi="Times New Roman"/>
          <w:sz w:val="28"/>
          <w:szCs w:val="28"/>
        </w:rPr>
        <w:t xml:space="preserve">                              </w:t>
      </w:r>
      <w:r w:rsidR="007A3EE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2A8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42A8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242A8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242A86">
        <w:rPr>
          <w:rFonts w:ascii="Times New Roman" w:hAnsi="Times New Roman"/>
          <w:sz w:val="28"/>
          <w:szCs w:val="28"/>
        </w:rPr>
        <w:t>Морозов</w:t>
      </w:r>
    </w:p>
    <w:sectPr w:rsidR="00C725F6" w:rsidRPr="003278AA" w:rsidSect="003278AA">
      <w:pgSz w:w="11906" w:h="16838"/>
      <w:pgMar w:top="1134" w:right="567" w:bottom="993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D3A" w:rsidRDefault="00764D3A" w:rsidP="00BF60C6">
      <w:pPr>
        <w:spacing w:after="0" w:line="240" w:lineRule="auto"/>
      </w:pPr>
      <w:r>
        <w:separator/>
      </w:r>
    </w:p>
  </w:endnote>
  <w:endnote w:type="continuationSeparator" w:id="0">
    <w:p w:rsidR="00764D3A" w:rsidRDefault="00764D3A" w:rsidP="00BF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D3A" w:rsidRDefault="00764D3A" w:rsidP="00BF60C6">
      <w:pPr>
        <w:spacing w:after="0" w:line="240" w:lineRule="auto"/>
      </w:pPr>
      <w:r>
        <w:separator/>
      </w:r>
    </w:p>
  </w:footnote>
  <w:footnote w:type="continuationSeparator" w:id="0">
    <w:p w:rsidR="00764D3A" w:rsidRDefault="00764D3A" w:rsidP="00BF6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607C"/>
    <w:multiLevelType w:val="hybridMultilevel"/>
    <w:tmpl w:val="1CDC787C"/>
    <w:lvl w:ilvl="0" w:tplc="73CE1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DD65A9"/>
    <w:multiLevelType w:val="hybridMultilevel"/>
    <w:tmpl w:val="56A680B0"/>
    <w:lvl w:ilvl="0" w:tplc="B8A4DB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5D"/>
    <w:rsid w:val="00035DED"/>
    <w:rsid w:val="000A2426"/>
    <w:rsid w:val="000A59DC"/>
    <w:rsid w:val="00107E6F"/>
    <w:rsid w:val="001144A3"/>
    <w:rsid w:val="001252A3"/>
    <w:rsid w:val="00160974"/>
    <w:rsid w:val="00171580"/>
    <w:rsid w:val="00176958"/>
    <w:rsid w:val="00183B75"/>
    <w:rsid w:val="001B4332"/>
    <w:rsid w:val="001B4801"/>
    <w:rsid w:val="001B505C"/>
    <w:rsid w:val="001D785D"/>
    <w:rsid w:val="00221F06"/>
    <w:rsid w:val="00242A86"/>
    <w:rsid w:val="00250A6D"/>
    <w:rsid w:val="00270E06"/>
    <w:rsid w:val="00294D84"/>
    <w:rsid w:val="00295104"/>
    <w:rsid w:val="002C1DAF"/>
    <w:rsid w:val="002D50BB"/>
    <w:rsid w:val="002E0E51"/>
    <w:rsid w:val="002E5DE1"/>
    <w:rsid w:val="0031014E"/>
    <w:rsid w:val="003278AA"/>
    <w:rsid w:val="00333589"/>
    <w:rsid w:val="0035313D"/>
    <w:rsid w:val="00373B1E"/>
    <w:rsid w:val="00397464"/>
    <w:rsid w:val="003A33B6"/>
    <w:rsid w:val="003B30E6"/>
    <w:rsid w:val="003D62FD"/>
    <w:rsid w:val="003F5CC2"/>
    <w:rsid w:val="003F7F30"/>
    <w:rsid w:val="004021FC"/>
    <w:rsid w:val="00472856"/>
    <w:rsid w:val="00493C91"/>
    <w:rsid w:val="004B1015"/>
    <w:rsid w:val="004B5ACA"/>
    <w:rsid w:val="004C27A9"/>
    <w:rsid w:val="004C7C15"/>
    <w:rsid w:val="004D6EAA"/>
    <w:rsid w:val="004E2783"/>
    <w:rsid w:val="00527169"/>
    <w:rsid w:val="00527532"/>
    <w:rsid w:val="00547222"/>
    <w:rsid w:val="0055655B"/>
    <w:rsid w:val="0057271D"/>
    <w:rsid w:val="00582459"/>
    <w:rsid w:val="005835F3"/>
    <w:rsid w:val="00597B75"/>
    <w:rsid w:val="005A7AD5"/>
    <w:rsid w:val="005F463C"/>
    <w:rsid w:val="00686390"/>
    <w:rsid w:val="006D4877"/>
    <w:rsid w:val="006D66B6"/>
    <w:rsid w:val="006F167E"/>
    <w:rsid w:val="006F3B4A"/>
    <w:rsid w:val="00732BA2"/>
    <w:rsid w:val="00744C10"/>
    <w:rsid w:val="0074673D"/>
    <w:rsid w:val="0074737C"/>
    <w:rsid w:val="007507E4"/>
    <w:rsid w:val="0075700E"/>
    <w:rsid w:val="00764D3A"/>
    <w:rsid w:val="00796AE5"/>
    <w:rsid w:val="007A3EE2"/>
    <w:rsid w:val="007C0B87"/>
    <w:rsid w:val="007F6F01"/>
    <w:rsid w:val="008229DA"/>
    <w:rsid w:val="00824211"/>
    <w:rsid w:val="008C5B25"/>
    <w:rsid w:val="008C6833"/>
    <w:rsid w:val="008F3B7F"/>
    <w:rsid w:val="0091686F"/>
    <w:rsid w:val="009459F0"/>
    <w:rsid w:val="0094713D"/>
    <w:rsid w:val="0095488C"/>
    <w:rsid w:val="00971D80"/>
    <w:rsid w:val="009753A0"/>
    <w:rsid w:val="009971A8"/>
    <w:rsid w:val="009D53F2"/>
    <w:rsid w:val="009E18F9"/>
    <w:rsid w:val="00A12A9D"/>
    <w:rsid w:val="00A55026"/>
    <w:rsid w:val="00A55245"/>
    <w:rsid w:val="00A94F5F"/>
    <w:rsid w:val="00AA0EEF"/>
    <w:rsid w:val="00B22EE5"/>
    <w:rsid w:val="00B71510"/>
    <w:rsid w:val="00BA02C9"/>
    <w:rsid w:val="00BC7AD4"/>
    <w:rsid w:val="00BF60C6"/>
    <w:rsid w:val="00C45FF7"/>
    <w:rsid w:val="00C655AD"/>
    <w:rsid w:val="00C67238"/>
    <w:rsid w:val="00C725F6"/>
    <w:rsid w:val="00D360D2"/>
    <w:rsid w:val="00D66B3B"/>
    <w:rsid w:val="00DD584E"/>
    <w:rsid w:val="00E227E1"/>
    <w:rsid w:val="00E57E78"/>
    <w:rsid w:val="00E75E40"/>
    <w:rsid w:val="00EA6972"/>
    <w:rsid w:val="00EC4381"/>
    <w:rsid w:val="00EF65E7"/>
    <w:rsid w:val="00F03C12"/>
    <w:rsid w:val="00F318FC"/>
    <w:rsid w:val="00F558C8"/>
    <w:rsid w:val="00F7190A"/>
    <w:rsid w:val="00F80FE8"/>
    <w:rsid w:val="00FA26E8"/>
    <w:rsid w:val="00FA738B"/>
    <w:rsid w:val="00FC5DFF"/>
    <w:rsid w:val="00FD33AE"/>
    <w:rsid w:val="00FD5983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FB624-9E46-4F15-A005-5074B40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3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4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F463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4">
    <w:name w:val="Body Text Indent"/>
    <w:basedOn w:val="a"/>
    <w:link w:val="a5"/>
    <w:rsid w:val="00333589"/>
    <w:pPr>
      <w:spacing w:after="120" w:line="24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33358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58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F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C6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F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C6"/>
    <w:rPr>
      <w:rFonts w:eastAsiaTheme="minorEastAsia" w:cs="Times New Roman"/>
      <w:lang w:eastAsia="ru-RU"/>
    </w:rPr>
  </w:style>
  <w:style w:type="paragraph" w:styleId="ac">
    <w:name w:val="List Paragraph"/>
    <w:basedOn w:val="a"/>
    <w:uiPriority w:val="34"/>
    <w:qFormat/>
    <w:rsid w:val="006D6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23C7-067C-48D4-86DE-13A737FA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Куорти</dc:creator>
  <cp:keywords/>
  <dc:description/>
  <cp:lastModifiedBy>Трубачев Иван Владимирович</cp:lastModifiedBy>
  <cp:revision>50</cp:revision>
  <cp:lastPrinted>2026-01-23T07:45:00Z</cp:lastPrinted>
  <dcterms:created xsi:type="dcterms:W3CDTF">2022-07-14T11:13:00Z</dcterms:created>
  <dcterms:modified xsi:type="dcterms:W3CDTF">2026-01-23T10:40:00Z</dcterms:modified>
</cp:coreProperties>
</file>