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9316A" w14:textId="77777777" w:rsidR="00127CA5" w:rsidRPr="00F030FD" w:rsidRDefault="00127CA5" w:rsidP="003A12FC">
      <w:pPr>
        <w:ind w:left="142"/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Приложение</w:t>
      </w:r>
    </w:p>
    <w:p w14:paraId="53F98D78" w14:textId="77777777" w:rsidR="00127CA5" w:rsidRPr="00F030FD" w:rsidRDefault="00127CA5" w:rsidP="003A12FC">
      <w:pPr>
        <w:ind w:left="142"/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к приказу Комитета</w:t>
      </w:r>
    </w:p>
    <w:p w14:paraId="27B505E5" w14:textId="77777777" w:rsidR="00127CA5" w:rsidRPr="00F030FD" w:rsidRDefault="00127CA5" w:rsidP="00993A96">
      <w:pPr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градостроительной политики</w:t>
      </w:r>
    </w:p>
    <w:p w14:paraId="66AFD8BD" w14:textId="77777777" w:rsidR="00127CA5" w:rsidRPr="00F030FD" w:rsidRDefault="00127CA5" w:rsidP="00993A96">
      <w:pPr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Ленинградской области</w:t>
      </w:r>
    </w:p>
    <w:p w14:paraId="031AAD7F" w14:textId="77777777" w:rsidR="00127CA5" w:rsidRPr="00F030FD" w:rsidRDefault="00127CA5" w:rsidP="00993A96">
      <w:pPr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от __</w:t>
      </w:r>
      <w:r>
        <w:rPr>
          <w:sz w:val="28"/>
          <w:szCs w:val="28"/>
        </w:rPr>
        <w:t>__</w:t>
      </w:r>
      <w:r w:rsidRPr="00F030FD">
        <w:rPr>
          <w:sz w:val="28"/>
          <w:szCs w:val="28"/>
        </w:rPr>
        <w:t>_________№ ______</w:t>
      </w:r>
    </w:p>
    <w:p w14:paraId="317E84A7" w14:textId="77777777" w:rsidR="00127CA5" w:rsidRPr="006B2376" w:rsidRDefault="00127CA5" w:rsidP="00993A96">
      <w:pPr>
        <w:jc w:val="center"/>
        <w:rPr>
          <w:sz w:val="28"/>
          <w:szCs w:val="28"/>
        </w:rPr>
      </w:pPr>
    </w:p>
    <w:p w14:paraId="4F609FC8" w14:textId="77777777" w:rsidR="00062A15" w:rsidRDefault="00062A15" w:rsidP="00EA549A">
      <w:pPr>
        <w:pStyle w:val="Style3"/>
        <w:widowControl/>
        <w:ind w:left="-284" w:right="-142"/>
        <w:rPr>
          <w:rStyle w:val="FontStyle37"/>
          <w:b w:val="0"/>
          <w:sz w:val="28"/>
          <w:szCs w:val="28"/>
        </w:rPr>
      </w:pPr>
    </w:p>
    <w:p w14:paraId="64336BB5" w14:textId="2FBAAF17" w:rsidR="00EA549A" w:rsidRPr="006B2376" w:rsidRDefault="00EA549A" w:rsidP="00EA549A">
      <w:pPr>
        <w:pStyle w:val="Style3"/>
        <w:widowControl/>
        <w:ind w:left="-284" w:right="-142"/>
        <w:rPr>
          <w:rStyle w:val="FontStyle37"/>
          <w:b w:val="0"/>
          <w:sz w:val="28"/>
          <w:szCs w:val="28"/>
        </w:rPr>
      </w:pPr>
      <w:r w:rsidRPr="006B2376">
        <w:rPr>
          <w:rStyle w:val="FontStyle37"/>
          <w:b w:val="0"/>
          <w:sz w:val="28"/>
          <w:szCs w:val="28"/>
        </w:rPr>
        <w:t xml:space="preserve">Изменения в Правила землепользования и застройки </w:t>
      </w:r>
    </w:p>
    <w:p w14:paraId="0F49506A" w14:textId="77777777" w:rsidR="00062A15" w:rsidRDefault="00EA549A" w:rsidP="00EA549A">
      <w:pPr>
        <w:pStyle w:val="Style3"/>
        <w:widowControl/>
        <w:ind w:left="-284" w:right="-143"/>
        <w:rPr>
          <w:rStyle w:val="FontStyle37"/>
          <w:b w:val="0"/>
          <w:sz w:val="28"/>
          <w:szCs w:val="28"/>
        </w:rPr>
      </w:pPr>
      <w:r w:rsidRPr="006B2376">
        <w:rPr>
          <w:rStyle w:val="FontStyle37"/>
          <w:b w:val="0"/>
          <w:sz w:val="28"/>
          <w:szCs w:val="28"/>
        </w:rPr>
        <w:t xml:space="preserve">муниципального образования </w:t>
      </w:r>
      <w:proofErr w:type="spellStart"/>
      <w:r w:rsidRPr="006B2376">
        <w:rPr>
          <w:rStyle w:val="FontStyle37"/>
          <w:b w:val="0"/>
          <w:sz w:val="28"/>
          <w:szCs w:val="28"/>
        </w:rPr>
        <w:t>Гостилицкое</w:t>
      </w:r>
      <w:proofErr w:type="spellEnd"/>
      <w:r w:rsidRPr="006B2376">
        <w:rPr>
          <w:rStyle w:val="FontStyle37"/>
          <w:b w:val="0"/>
          <w:sz w:val="28"/>
          <w:szCs w:val="28"/>
        </w:rPr>
        <w:t xml:space="preserve"> сельское поселение</w:t>
      </w:r>
      <w:r w:rsidRPr="006B2376">
        <w:rPr>
          <w:rStyle w:val="FontStyle37"/>
          <w:b w:val="0"/>
          <w:sz w:val="28"/>
          <w:szCs w:val="28"/>
        </w:rPr>
        <w:br/>
        <w:t xml:space="preserve">муниципального образования Ломоносовского муниципального района </w:t>
      </w:r>
    </w:p>
    <w:p w14:paraId="23B7D898" w14:textId="0A9EA803" w:rsidR="00EA549A" w:rsidRPr="006B2376" w:rsidRDefault="00EA549A" w:rsidP="00EA549A">
      <w:pPr>
        <w:pStyle w:val="Style3"/>
        <w:widowControl/>
        <w:ind w:left="-284" w:right="-143"/>
        <w:rPr>
          <w:rStyle w:val="FontStyle37"/>
          <w:b w:val="0"/>
          <w:sz w:val="28"/>
          <w:szCs w:val="28"/>
        </w:rPr>
      </w:pPr>
      <w:r w:rsidRPr="006B2376">
        <w:rPr>
          <w:rStyle w:val="FontStyle37"/>
          <w:b w:val="0"/>
          <w:sz w:val="28"/>
          <w:szCs w:val="28"/>
        </w:rPr>
        <w:t>Ленинградской области</w:t>
      </w:r>
    </w:p>
    <w:p w14:paraId="2466B95F" w14:textId="77777777" w:rsidR="00BF50A3" w:rsidRDefault="00BF50A3" w:rsidP="00993A96">
      <w:pPr>
        <w:jc w:val="center"/>
        <w:rPr>
          <w:sz w:val="28"/>
          <w:szCs w:val="28"/>
        </w:rPr>
      </w:pPr>
    </w:p>
    <w:p w14:paraId="14A08BAA" w14:textId="7757656A" w:rsidR="00B41834" w:rsidRPr="00D66F53" w:rsidRDefault="00102196" w:rsidP="000F404C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>
        <w:t>В</w:t>
      </w:r>
      <w:r w:rsidRPr="00102196">
        <w:t xml:space="preserve"> </w:t>
      </w:r>
      <w:r>
        <w:t xml:space="preserve">оглавлении </w:t>
      </w:r>
      <w:r w:rsidR="00DD6C6B">
        <w:t>главу 11 дополнить позициями следующего содержания</w:t>
      </w:r>
      <w:r w:rsidR="00B41834" w:rsidRPr="00D66F53">
        <w:t>:</w:t>
      </w:r>
    </w:p>
    <w:p w14:paraId="3ACFDC90" w14:textId="085E07E0" w:rsidR="003A12FC" w:rsidRDefault="00AD032C" w:rsidP="00062A15">
      <w:pPr>
        <w:pStyle w:val="32"/>
        <w:numPr>
          <w:ilvl w:val="1"/>
          <w:numId w:val="40"/>
        </w:numPr>
        <w:shd w:val="clear" w:color="auto" w:fill="auto"/>
        <w:spacing w:before="120" w:after="120" w:line="240" w:lineRule="auto"/>
        <w:ind w:left="0" w:firstLine="709"/>
        <w:jc w:val="both"/>
        <w:rPr>
          <w:bCs/>
        </w:rPr>
      </w:pPr>
      <w:r w:rsidRPr="00B34B00">
        <w:t>«</w:t>
      </w:r>
      <w:r w:rsidRPr="004E7A57">
        <w:rPr>
          <w:sz w:val="24"/>
        </w:rPr>
        <w:t>Статья 5</w:t>
      </w:r>
      <w:r w:rsidR="001F15E2" w:rsidRPr="004E7A57">
        <w:rPr>
          <w:sz w:val="24"/>
        </w:rPr>
        <w:t>1</w:t>
      </w:r>
      <w:r w:rsidRPr="004E7A57">
        <w:rPr>
          <w:sz w:val="24"/>
        </w:rPr>
        <w:t>.</w:t>
      </w:r>
      <w:r w:rsidR="004E7A57" w:rsidRPr="004E7A57">
        <w:rPr>
          <w:sz w:val="24"/>
        </w:rPr>
        <w:t>3</w:t>
      </w:r>
      <w:r w:rsidRPr="004E7A57">
        <w:rPr>
          <w:sz w:val="24"/>
        </w:rPr>
        <w:t xml:space="preserve">. </w:t>
      </w:r>
      <w:r w:rsidR="001F15E2" w:rsidRPr="004E7A57">
        <w:rPr>
          <w:sz w:val="24"/>
        </w:rPr>
        <w:t xml:space="preserve">Градостроительный регламент </w:t>
      </w:r>
      <w:r w:rsidR="001F15E2" w:rsidRPr="004E7A57">
        <w:rPr>
          <w:bCs/>
          <w:sz w:val="24"/>
        </w:rPr>
        <w:t>общественно-деловой зоны.</w:t>
      </w:r>
      <w:r w:rsidR="00DD6C6B">
        <w:rPr>
          <w:bCs/>
        </w:rPr>
        <w:t>»</w:t>
      </w:r>
      <w:r w:rsidR="004E7A57">
        <w:rPr>
          <w:bCs/>
        </w:rPr>
        <w:t>.</w:t>
      </w:r>
    </w:p>
    <w:p w14:paraId="747EA234" w14:textId="1A60E4AF" w:rsidR="00AD032C" w:rsidRPr="00B34B00" w:rsidRDefault="003A12FC" w:rsidP="003C7F97">
      <w:pPr>
        <w:pStyle w:val="32"/>
        <w:numPr>
          <w:ilvl w:val="1"/>
          <w:numId w:val="40"/>
        </w:numPr>
        <w:shd w:val="clear" w:color="auto" w:fill="auto"/>
        <w:spacing w:after="0" w:line="240" w:lineRule="auto"/>
        <w:ind w:left="0" w:firstLine="709"/>
        <w:jc w:val="both"/>
      </w:pPr>
      <w:r w:rsidRPr="00B34B00">
        <w:t xml:space="preserve"> «</w:t>
      </w:r>
      <w:r w:rsidRPr="004E7A57">
        <w:rPr>
          <w:sz w:val="24"/>
        </w:rPr>
        <w:t>Статья 53.</w:t>
      </w:r>
      <w:r w:rsidR="000F404C" w:rsidRPr="004E7A57">
        <w:rPr>
          <w:sz w:val="24"/>
        </w:rPr>
        <w:t>3.</w:t>
      </w:r>
      <w:r w:rsidRPr="004E7A57">
        <w:rPr>
          <w:sz w:val="24"/>
        </w:rPr>
        <w:t xml:space="preserve"> </w:t>
      </w:r>
      <w:r w:rsidRPr="004E7A57">
        <w:rPr>
          <w:bCs/>
          <w:color w:val="000000"/>
          <w:sz w:val="24"/>
        </w:rPr>
        <w:t>Градостроительный регламент зоны</w:t>
      </w:r>
      <w:r w:rsidRPr="004E7A57">
        <w:rPr>
          <w:bCs/>
          <w:sz w:val="24"/>
        </w:rPr>
        <w:t xml:space="preserve"> сельскохозяйственных производственных предприятий </w:t>
      </w:r>
      <w:r w:rsidRPr="004E7A57">
        <w:rPr>
          <w:bCs/>
          <w:sz w:val="24"/>
          <w:lang w:val="en-US"/>
        </w:rPr>
        <w:t>IV</w:t>
      </w:r>
      <w:r w:rsidRPr="004E7A57">
        <w:rPr>
          <w:bCs/>
          <w:sz w:val="24"/>
        </w:rPr>
        <w:t>-</w:t>
      </w:r>
      <w:r w:rsidRPr="004E7A57">
        <w:rPr>
          <w:bCs/>
          <w:sz w:val="24"/>
          <w:lang w:val="en-US"/>
        </w:rPr>
        <w:t>V</w:t>
      </w:r>
      <w:r w:rsidRPr="004E7A57">
        <w:rPr>
          <w:bCs/>
          <w:sz w:val="24"/>
        </w:rPr>
        <w:t xml:space="preserve"> классов</w:t>
      </w:r>
      <w:r w:rsidR="004E7A57">
        <w:rPr>
          <w:bCs/>
          <w:sz w:val="24"/>
        </w:rPr>
        <w:t xml:space="preserve"> </w:t>
      </w:r>
      <w:r w:rsidR="004E7A57" w:rsidRPr="004E7A57">
        <w:rPr>
          <w:bCs/>
          <w:sz w:val="24"/>
          <w:szCs w:val="24"/>
        </w:rPr>
        <w:t>опасности</w:t>
      </w:r>
      <w:r w:rsidRPr="00B34B00">
        <w:t>»</w:t>
      </w:r>
      <w:r w:rsidR="004E7A57">
        <w:t>.</w:t>
      </w:r>
    </w:p>
    <w:p w14:paraId="661D962A" w14:textId="161C2C52" w:rsidR="00CF3F61" w:rsidRDefault="00760038" w:rsidP="00A56D3B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>
        <w:t>Часть 1 статьи 23.1 изложить в следующей редакции:</w:t>
      </w:r>
    </w:p>
    <w:p w14:paraId="51DCF9F0" w14:textId="5F140D7E" w:rsidR="00760038" w:rsidRDefault="00760038" w:rsidP="00760038">
      <w:pPr>
        <w:pStyle w:val="32"/>
        <w:shd w:val="clear" w:color="auto" w:fill="auto"/>
        <w:spacing w:before="120" w:after="0" w:line="240" w:lineRule="auto"/>
        <w:ind w:firstLine="709"/>
        <w:jc w:val="both"/>
      </w:pPr>
      <w:r>
        <w:t>«</w:t>
      </w:r>
      <w:r w:rsidRPr="00760038">
        <w:rPr>
          <w:sz w:val="24"/>
        </w:rPr>
        <w:t xml:space="preserve">1. В градостроительных регламентах территориальных зон, предусмотренных в статьях </w:t>
      </w:r>
      <w:bookmarkStart w:id="0" w:name="_Hlk142559157"/>
      <w:r w:rsidRPr="00760038">
        <w:rPr>
          <w:sz w:val="24"/>
        </w:rPr>
        <w:t>50.2, 50.3, 50.5, 51.1, 51.2, 51.3, 52.1, 53.2</w:t>
      </w:r>
      <w:bookmarkEnd w:id="0"/>
      <w:r w:rsidRPr="00760038">
        <w:rPr>
          <w:sz w:val="24"/>
        </w:rPr>
        <w:t xml:space="preserve"> настоящих Правил, установлены требования к архитектурно-градостроительному облику объектов капитального строительства.</w:t>
      </w:r>
      <w:r>
        <w:t>».</w:t>
      </w:r>
    </w:p>
    <w:p w14:paraId="1264D085" w14:textId="29BE187A" w:rsidR="00A56D3B" w:rsidRPr="00B34B00" w:rsidRDefault="00A56D3B" w:rsidP="00A56D3B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 w:rsidRPr="00B34B00">
        <w:t>Главу 11 дополнить статьей 5</w:t>
      </w:r>
      <w:r w:rsidR="001F15E2">
        <w:t>1</w:t>
      </w:r>
      <w:r w:rsidRPr="00B34B00">
        <w:t>.</w:t>
      </w:r>
      <w:r w:rsidR="004E7A57">
        <w:t>3</w:t>
      </w:r>
      <w:r w:rsidR="00102196">
        <w:t>.</w:t>
      </w:r>
      <w:r w:rsidRPr="00B34B00">
        <w:t xml:space="preserve"> следующего содержания:</w:t>
      </w:r>
    </w:p>
    <w:p w14:paraId="40A02667" w14:textId="329FC3E3" w:rsidR="00A56D3B" w:rsidRPr="00F90549" w:rsidRDefault="00A56D3B" w:rsidP="00A56D3B">
      <w:pPr>
        <w:pStyle w:val="32"/>
        <w:shd w:val="clear" w:color="auto" w:fill="auto"/>
        <w:spacing w:before="120" w:after="0" w:line="240" w:lineRule="auto"/>
        <w:ind w:firstLine="709"/>
        <w:jc w:val="both"/>
        <w:rPr>
          <w:b/>
          <w:bCs/>
          <w:sz w:val="24"/>
          <w:szCs w:val="24"/>
        </w:rPr>
      </w:pPr>
      <w:r w:rsidRPr="00D86E3A">
        <w:t>«</w:t>
      </w:r>
      <w:r w:rsidRPr="00F90549">
        <w:rPr>
          <w:b/>
          <w:bCs/>
          <w:sz w:val="24"/>
          <w:szCs w:val="24"/>
        </w:rPr>
        <w:t>Статья 5</w:t>
      </w:r>
      <w:r w:rsidR="001F15E2" w:rsidRPr="00F90549">
        <w:rPr>
          <w:b/>
          <w:bCs/>
          <w:sz w:val="24"/>
          <w:szCs w:val="24"/>
        </w:rPr>
        <w:t>1</w:t>
      </w:r>
      <w:r w:rsidRPr="00F90549">
        <w:rPr>
          <w:b/>
          <w:bCs/>
          <w:sz w:val="24"/>
          <w:szCs w:val="24"/>
        </w:rPr>
        <w:t>.</w:t>
      </w:r>
      <w:r w:rsidR="004E7A57">
        <w:rPr>
          <w:b/>
          <w:bCs/>
          <w:sz w:val="24"/>
          <w:szCs w:val="24"/>
        </w:rPr>
        <w:t>3</w:t>
      </w:r>
      <w:r w:rsidRPr="00F90549">
        <w:rPr>
          <w:b/>
          <w:bCs/>
          <w:sz w:val="24"/>
          <w:szCs w:val="24"/>
        </w:rPr>
        <w:t xml:space="preserve">. </w:t>
      </w:r>
      <w:r w:rsidR="001F15E2" w:rsidRPr="00F90549">
        <w:rPr>
          <w:b/>
          <w:bCs/>
          <w:sz w:val="24"/>
          <w:szCs w:val="24"/>
        </w:rPr>
        <w:t>Градостроительный регламент общественно-деловой зоны.</w:t>
      </w:r>
    </w:p>
    <w:p w14:paraId="5AEE1E13" w14:textId="2D470B61" w:rsidR="00A56D3B" w:rsidRPr="00F90549" w:rsidRDefault="00A56D3B" w:rsidP="00A56D3B">
      <w:pPr>
        <w:spacing w:before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1.</w:t>
      </w:r>
      <w:r w:rsidRPr="00F90549">
        <w:rPr>
          <w:rFonts w:eastAsia="Calibri"/>
          <w:lang w:eastAsia="en-US"/>
        </w:rPr>
        <w:tab/>
        <w:t>Кодовое обозначение территориальной зоны – Т</w:t>
      </w:r>
      <w:r w:rsidR="001F15E2" w:rsidRPr="00F90549">
        <w:rPr>
          <w:rFonts w:eastAsia="Calibri"/>
          <w:lang w:eastAsia="en-US"/>
        </w:rPr>
        <w:t>Д 1.1</w:t>
      </w:r>
      <w:r w:rsidRPr="00F90549">
        <w:rPr>
          <w:rFonts w:eastAsia="Calibri"/>
          <w:lang w:eastAsia="en-US"/>
        </w:rPr>
        <w:t>.</w:t>
      </w:r>
    </w:p>
    <w:p w14:paraId="7C04A4E0" w14:textId="77777777" w:rsidR="00A56D3B" w:rsidRPr="00F90549" w:rsidRDefault="00A56D3B" w:rsidP="00A56D3B">
      <w:pPr>
        <w:spacing w:after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2.</w:t>
      </w:r>
      <w:r w:rsidRPr="00F90549">
        <w:rPr>
          <w:rFonts w:eastAsia="Calibri"/>
          <w:lang w:eastAsia="en-US"/>
        </w:rPr>
        <w:tab/>
        <w:t>Виды разрешенного использования земельных участков:</w:t>
      </w:r>
    </w:p>
    <w:tbl>
      <w:tblPr>
        <w:tblStyle w:val="1"/>
        <w:tblW w:w="10206" w:type="dxa"/>
        <w:tblInd w:w="5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A56D3B" w:rsidRPr="00F90549" w14:paraId="3211BD98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9362DB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bCs/>
                <w:lang w:eastAsia="zh-CN"/>
              </w:rPr>
              <w:t>№ п/п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E85C258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bCs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C7D6829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bCs/>
                <w:lang w:eastAsia="zh-CN"/>
              </w:rPr>
              <w:t>Код</w:t>
            </w:r>
          </w:p>
        </w:tc>
      </w:tr>
      <w:tr w:rsidR="00A56D3B" w:rsidRPr="00F90549" w14:paraId="2A37EBD3" w14:textId="77777777" w:rsidTr="00CF3F6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DA33BB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Основные виды разрешенного использования</w:t>
            </w:r>
          </w:p>
        </w:tc>
      </w:tr>
      <w:tr w:rsidR="00347DC6" w:rsidRPr="00F90549" w14:paraId="6C1CEDF6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E5EC49C" w14:textId="77777777" w:rsidR="00347DC6" w:rsidRPr="00F90549" w:rsidRDefault="00347DC6" w:rsidP="00347DC6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54A96F09" w14:textId="720F475B" w:rsidR="00347DC6" w:rsidRPr="00F90549" w:rsidRDefault="00347DC6" w:rsidP="00347DC6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</w:tcPr>
          <w:p w14:paraId="0315885C" w14:textId="33F00E3A" w:rsidR="00347DC6" w:rsidRPr="00F90549" w:rsidRDefault="00347DC6" w:rsidP="00347DC6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</w:t>
            </w:r>
          </w:p>
        </w:tc>
      </w:tr>
      <w:tr w:rsidR="00DF1FBC" w:rsidRPr="00F90549" w14:paraId="6AAAFDC4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CDCB3C5" w14:textId="77777777" w:rsidR="00DF1FBC" w:rsidRPr="00F90549" w:rsidRDefault="00DF1FBC" w:rsidP="00347DC6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09E94FA1" w14:textId="5B4B3254" w:rsidR="00DF1FBC" w:rsidRPr="00DF1FBC" w:rsidRDefault="00DF1FBC" w:rsidP="00347DC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Бытовое обслуживание</w:t>
            </w:r>
          </w:p>
        </w:tc>
        <w:tc>
          <w:tcPr>
            <w:tcW w:w="1708" w:type="dxa"/>
            <w:tcMar>
              <w:bottom w:w="57" w:type="dxa"/>
            </w:tcMar>
          </w:tcPr>
          <w:p w14:paraId="56A09CC4" w14:textId="6BAB41B2" w:rsidR="00DF1FBC" w:rsidRPr="00F90549" w:rsidRDefault="00DF1FBC" w:rsidP="00347DC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3.3</w:t>
            </w:r>
          </w:p>
        </w:tc>
      </w:tr>
      <w:tr w:rsidR="00A56D3B" w:rsidRPr="00F90549" w14:paraId="043A808F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CE1ED95" w14:textId="77777777" w:rsidR="00A56D3B" w:rsidRPr="00F90549" w:rsidRDefault="00A56D3B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264373B" w14:textId="0A792D53" w:rsidR="00A56D3B" w:rsidRPr="00F90549" w:rsidRDefault="00347DC6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Рынки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9A7C4ED" w14:textId="61BA17DD" w:rsidR="00A56D3B" w:rsidRPr="00F90549" w:rsidRDefault="00347DC6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4.3</w:t>
            </w:r>
          </w:p>
        </w:tc>
      </w:tr>
      <w:tr w:rsidR="00A56D3B" w:rsidRPr="00F90549" w14:paraId="5919D607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36293DD" w14:textId="77777777" w:rsidR="00A56D3B" w:rsidRPr="00F90549" w:rsidRDefault="00A56D3B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7CF5BAE" w14:textId="5D6882FC" w:rsidR="00A56D3B" w:rsidRPr="00F90549" w:rsidRDefault="00347DC6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Магазины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8FCE63F" w14:textId="0C883881" w:rsidR="00A56D3B" w:rsidRPr="00F90549" w:rsidRDefault="00347DC6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4.4</w:t>
            </w:r>
          </w:p>
        </w:tc>
      </w:tr>
      <w:tr w:rsidR="00DF1FBC" w:rsidRPr="00F90549" w14:paraId="1FC9415E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2365973" w14:textId="77777777" w:rsidR="00DF1FBC" w:rsidRPr="00F90549" w:rsidRDefault="00DF1FBC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A126A50" w14:textId="0F23AF6D" w:rsidR="00DF1FBC" w:rsidRPr="00F90549" w:rsidRDefault="00DF1FBC" w:rsidP="00FD01A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Общественное питание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F858196" w14:textId="7F81C366" w:rsidR="00DF1FBC" w:rsidRPr="00F90549" w:rsidRDefault="00DF1FBC" w:rsidP="00FD01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4.6</w:t>
            </w:r>
          </w:p>
        </w:tc>
      </w:tr>
      <w:tr w:rsidR="00A56D3B" w:rsidRPr="00F90549" w14:paraId="59983866" w14:textId="77777777" w:rsidTr="00CF3F6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0723CE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Условно разрешенные виды использования</w:t>
            </w:r>
          </w:p>
        </w:tc>
      </w:tr>
      <w:tr w:rsidR="00A56D3B" w:rsidRPr="00F90549" w14:paraId="33B079DA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FB874E6" w14:textId="77777777" w:rsidR="00A56D3B" w:rsidRPr="00F90549" w:rsidRDefault="00A56D3B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2697F36" w14:textId="73A44D42" w:rsidR="00A56D3B" w:rsidRPr="00F90549" w:rsidRDefault="00A10CD5" w:rsidP="00FD01A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Склад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442046C" w14:textId="48FAEAA8" w:rsidR="00A56D3B" w:rsidRPr="00F90549" w:rsidRDefault="00A10CD5" w:rsidP="00FD01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6.9</w:t>
            </w:r>
            <w:r w:rsidR="00AB2B31">
              <w:rPr>
                <w:rFonts w:eastAsia="Calibri"/>
                <w:lang w:eastAsia="en-US"/>
              </w:rPr>
              <w:t xml:space="preserve"> </w:t>
            </w:r>
            <w:r w:rsidR="00AB2B31" w:rsidRPr="00AB2B31">
              <w:rPr>
                <w:rFonts w:eastAsia="Calibri"/>
                <w:lang w:eastAsia="en-US"/>
              </w:rPr>
              <w:t>&lt;*&gt;</w:t>
            </w:r>
          </w:p>
        </w:tc>
      </w:tr>
      <w:tr w:rsidR="00A10CD5" w:rsidRPr="00F90549" w14:paraId="26F24776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B5D3521" w14:textId="77777777" w:rsidR="00A10CD5" w:rsidRPr="00F90549" w:rsidRDefault="00A10CD5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01CBFAEC" w14:textId="10711835" w:rsidR="00A10CD5" w:rsidRDefault="00A10CD5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Благоустройство территории</w:t>
            </w:r>
          </w:p>
        </w:tc>
        <w:tc>
          <w:tcPr>
            <w:tcW w:w="1708" w:type="dxa"/>
            <w:tcMar>
              <w:bottom w:w="57" w:type="dxa"/>
            </w:tcMar>
          </w:tcPr>
          <w:p w14:paraId="0965F19A" w14:textId="5DBA5FBA" w:rsidR="00A10CD5" w:rsidRDefault="00A10CD5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12.0.2</w:t>
            </w:r>
          </w:p>
        </w:tc>
      </w:tr>
      <w:tr w:rsidR="00A10CD5" w:rsidRPr="00F90549" w14:paraId="74F193A5" w14:textId="77777777" w:rsidTr="00CF3F6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DA8848A" w14:textId="77777777" w:rsidR="00A10CD5" w:rsidRPr="00F90549" w:rsidRDefault="00A10CD5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Вспомогательные виды разрешенного использования</w:t>
            </w:r>
          </w:p>
        </w:tc>
      </w:tr>
      <w:tr w:rsidR="00A10CD5" w:rsidRPr="00F90549" w14:paraId="361B268D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2BA2856" w14:textId="77777777" w:rsidR="00A10CD5" w:rsidRPr="00F90549" w:rsidRDefault="00A10CD5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AAA4DC5" w14:textId="6C77A691" w:rsidR="00A10CD5" w:rsidRPr="00F90549" w:rsidRDefault="00A10CD5" w:rsidP="00FD01A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устанавливаются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2767960" w14:textId="7577AD9F" w:rsidR="00A10CD5" w:rsidRPr="00F90549" w:rsidRDefault="00A10CD5" w:rsidP="006422C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025E17" w:rsidRPr="00F90549" w14:paraId="683B81F1" w14:textId="77777777" w:rsidTr="007D7B73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3E0F59F" w14:textId="7F8E95A1" w:rsidR="00025E17" w:rsidRDefault="00025E17" w:rsidP="00025E17">
            <w:pPr>
              <w:jc w:val="both"/>
              <w:rPr>
                <w:rFonts w:eastAsia="Calibri"/>
                <w:lang w:eastAsia="en-US"/>
              </w:rPr>
            </w:pPr>
            <w:r w:rsidRPr="00025E17">
              <w:rPr>
                <w:rFonts w:eastAsia="Calibri"/>
                <w:lang w:eastAsia="en-US"/>
              </w:rPr>
              <w:t>&lt;*&gt;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025E17">
              <w:rPr>
                <w:rFonts w:eastAsia="Calibri"/>
                <w:lang w:eastAsia="en-US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45F67DF6" w14:textId="77777777" w:rsidR="00A56D3B" w:rsidRDefault="00A56D3B" w:rsidP="00A56D3B">
      <w:pPr>
        <w:spacing w:before="120" w:after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3.</w:t>
      </w:r>
      <w:r w:rsidRPr="00F90549">
        <w:rPr>
          <w:rFonts w:eastAsia="Calibri"/>
          <w:lang w:eastAsia="en-US"/>
        </w:rPr>
        <w:tab/>
        <w:t>Предельные размеры земельных участков, предельные параметры разрешенного строительства, реконструкции объектов капитального строительства:</w:t>
      </w:r>
    </w:p>
    <w:p w14:paraId="48DEA4DB" w14:textId="77777777" w:rsidR="00062A15" w:rsidRPr="00F90549" w:rsidRDefault="00062A15" w:rsidP="00A56D3B">
      <w:pPr>
        <w:spacing w:before="120" w:after="120"/>
        <w:ind w:firstLine="709"/>
        <w:jc w:val="both"/>
        <w:rPr>
          <w:rFonts w:eastAsia="Calibri"/>
          <w:lang w:eastAsia="en-US"/>
        </w:rPr>
      </w:pPr>
    </w:p>
    <w:tbl>
      <w:tblPr>
        <w:tblStyle w:val="1"/>
        <w:tblW w:w="10206" w:type="dxa"/>
        <w:jc w:val="right"/>
        <w:tblLook w:val="04A0" w:firstRow="1" w:lastRow="0" w:firstColumn="1" w:lastColumn="0" w:noHBand="0" w:noVBand="1"/>
      </w:tblPr>
      <w:tblGrid>
        <w:gridCol w:w="568"/>
        <w:gridCol w:w="5923"/>
        <w:gridCol w:w="1815"/>
        <w:gridCol w:w="1900"/>
      </w:tblGrid>
      <w:tr w:rsidR="00B34B00" w:rsidRPr="00F90549" w14:paraId="0B194033" w14:textId="77777777" w:rsidTr="00CF3F61">
        <w:trPr>
          <w:trHeight w:val="284"/>
          <w:tblHeader/>
          <w:jc w:val="right"/>
        </w:trPr>
        <w:tc>
          <w:tcPr>
            <w:tcW w:w="568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4B2C1F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№</w:t>
            </w:r>
          </w:p>
          <w:p w14:paraId="0AE86E5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5923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DEBC1B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Вид разрешенного использования</w:t>
            </w:r>
          </w:p>
          <w:p w14:paraId="28E314E0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земельного участка (код)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A4B0A4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Предельные значения</w:t>
            </w:r>
          </w:p>
        </w:tc>
      </w:tr>
      <w:tr w:rsidR="00B34B00" w:rsidRPr="00F90549" w14:paraId="2262178E" w14:textId="77777777" w:rsidTr="00CF3F61">
        <w:trPr>
          <w:trHeight w:val="284"/>
          <w:tblHeader/>
          <w:jc w:val="right"/>
        </w:trPr>
        <w:tc>
          <w:tcPr>
            <w:tcW w:w="568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C095FA" w14:textId="77777777" w:rsidR="00A56D3B" w:rsidRPr="00F90549" w:rsidRDefault="00A56D3B" w:rsidP="00FD01AE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469388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96779C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Минимальные</w:t>
            </w:r>
          </w:p>
        </w:tc>
        <w:tc>
          <w:tcPr>
            <w:tcW w:w="190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778625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Максимальные</w:t>
            </w:r>
          </w:p>
        </w:tc>
      </w:tr>
      <w:tr w:rsidR="00B34B00" w:rsidRPr="00F90549" w14:paraId="6EF7F882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2E5B75" w14:textId="77777777" w:rsidR="00A56D3B" w:rsidRPr="00F90549" w:rsidRDefault="00A56D3B" w:rsidP="00A56D3B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776C2D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Предельные (минимальные и (или) максимальные) размеры земельных участков,</w:t>
            </w:r>
          </w:p>
          <w:p w14:paraId="217DB791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в том числе их площадь, кв. м</w:t>
            </w:r>
          </w:p>
        </w:tc>
      </w:tr>
      <w:tr w:rsidR="00B34B00" w:rsidRPr="00F90549" w14:paraId="04C96D24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059454" w14:textId="77777777" w:rsidR="00A56D3B" w:rsidRPr="00F90549" w:rsidRDefault="00A56D3B" w:rsidP="00A56D3B">
            <w:pPr>
              <w:numPr>
                <w:ilvl w:val="0"/>
                <w:numId w:val="19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183329" w14:textId="7503CD45" w:rsidR="00A56D3B" w:rsidRPr="00F90549" w:rsidRDefault="00DF1FBC" w:rsidP="00FD01A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3.3, </w:t>
            </w:r>
            <w:r w:rsidR="003031EE" w:rsidRPr="00F90549">
              <w:rPr>
                <w:rFonts w:eastAsia="Calibri"/>
                <w:lang w:eastAsia="en-US"/>
              </w:rPr>
              <w:t>4.3, 4.4</w:t>
            </w:r>
            <w:r w:rsidR="00A10CD5"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 xml:space="preserve">4.6, </w:t>
            </w:r>
            <w:r w:rsidR="00A10CD5">
              <w:rPr>
                <w:rFonts w:eastAsia="Calibri"/>
                <w:lang w:eastAsia="en-US"/>
              </w:rPr>
              <w:t>6.9</w:t>
            </w: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6F5ACD" w14:textId="1B1A5FB8" w:rsidR="00A56D3B" w:rsidRPr="00F90549" w:rsidRDefault="003031EE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2000</w:t>
            </w:r>
          </w:p>
        </w:tc>
        <w:tc>
          <w:tcPr>
            <w:tcW w:w="190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FB3914" w14:textId="1A559011" w:rsidR="00A56D3B" w:rsidRPr="00F90549" w:rsidRDefault="003031EE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B34B00" w:rsidRPr="00F90549" w14:paraId="26F7BAEE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F93A35" w14:textId="77777777" w:rsidR="00A56D3B" w:rsidRPr="00F90549" w:rsidRDefault="00A56D3B" w:rsidP="00A56D3B">
            <w:pPr>
              <w:numPr>
                <w:ilvl w:val="0"/>
                <w:numId w:val="19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3AEAA9" w14:textId="51F73E6E" w:rsidR="00A56D3B" w:rsidRPr="00F90549" w:rsidRDefault="00A56D3B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48FBFB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B34B00" w:rsidRPr="00F90549" w14:paraId="31EADB90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CB0D3D" w14:textId="77777777" w:rsidR="00A56D3B" w:rsidRPr="00F90549" w:rsidRDefault="00A56D3B" w:rsidP="00A56D3B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C7894A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B34B00" w:rsidRPr="00F90549" w14:paraId="4EF8F313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F5EA92" w14:textId="77777777" w:rsidR="00A56D3B" w:rsidRPr="00F90549" w:rsidRDefault="00A56D3B" w:rsidP="00A56D3B">
            <w:pPr>
              <w:numPr>
                <w:ilvl w:val="0"/>
                <w:numId w:val="20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34B2EB" w14:textId="476E8E10" w:rsidR="00A56D3B" w:rsidRPr="00F90549" w:rsidRDefault="00DF1FBC" w:rsidP="00FD01A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3.3, </w:t>
            </w:r>
            <w:r w:rsidRPr="00F90549">
              <w:rPr>
                <w:rFonts w:eastAsia="Calibri"/>
                <w:lang w:eastAsia="en-US"/>
              </w:rPr>
              <w:t>4.3, 4.4</w:t>
            </w:r>
            <w:r>
              <w:rPr>
                <w:rFonts w:eastAsia="Calibri"/>
                <w:lang w:eastAsia="en-US"/>
              </w:rPr>
              <w:t>, 4.6,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C0869D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</w:t>
            </w:r>
          </w:p>
        </w:tc>
      </w:tr>
      <w:tr w:rsidR="003031EE" w:rsidRPr="00F90549" w14:paraId="28C26211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E84416" w14:textId="77777777" w:rsidR="003031EE" w:rsidRPr="00F90549" w:rsidRDefault="003031EE" w:rsidP="003031EE">
            <w:pPr>
              <w:numPr>
                <w:ilvl w:val="0"/>
                <w:numId w:val="20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8902E5" w14:textId="1522F654" w:rsidR="003031EE" w:rsidRPr="00F90549" w:rsidRDefault="003031EE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40CB42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031EE" w:rsidRPr="00F90549" w14:paraId="26541B4C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38FDC4" w14:textId="77777777" w:rsidR="003031EE" w:rsidRPr="00F90549" w:rsidRDefault="003031EE" w:rsidP="003031EE">
            <w:pPr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6C2F01" w14:textId="77777777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031EE" w:rsidRPr="00F90549" w14:paraId="6CE01183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A7F599" w14:textId="77777777" w:rsidR="003031EE" w:rsidRPr="00F90549" w:rsidRDefault="003031EE" w:rsidP="003031EE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85B0E4" w14:textId="0C5F6609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Предельная высота зданий, строений, сооружений</w:t>
            </w:r>
            <w:r w:rsidR="0022597D">
              <w:rPr>
                <w:rFonts w:eastAsia="Calibri"/>
                <w:lang w:eastAsia="en-US"/>
              </w:rPr>
              <w:t xml:space="preserve">, </w:t>
            </w:r>
            <w:proofErr w:type="gramStart"/>
            <w:r w:rsidR="0022597D">
              <w:rPr>
                <w:rFonts w:eastAsia="Calibri"/>
                <w:lang w:eastAsia="en-US"/>
              </w:rPr>
              <w:t>м</w:t>
            </w:r>
            <w:proofErr w:type="gramEnd"/>
          </w:p>
        </w:tc>
      </w:tr>
      <w:tr w:rsidR="003031EE" w:rsidRPr="00F90549" w14:paraId="2AF66463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0CC400" w14:textId="77777777" w:rsidR="003031EE" w:rsidRPr="00F90549" w:rsidRDefault="003031EE" w:rsidP="003031EE">
            <w:pPr>
              <w:numPr>
                <w:ilvl w:val="0"/>
                <w:numId w:val="21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C8261D" w14:textId="58F5419E" w:rsidR="003031EE" w:rsidRPr="00F90549" w:rsidRDefault="00DF1FBC" w:rsidP="003031E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3.3, </w:t>
            </w:r>
            <w:r w:rsidRPr="00F90549">
              <w:rPr>
                <w:rFonts w:eastAsia="Calibri"/>
                <w:lang w:eastAsia="en-US"/>
              </w:rPr>
              <w:t>4.3, 4.4</w:t>
            </w:r>
            <w:r>
              <w:rPr>
                <w:rFonts w:eastAsia="Calibri"/>
                <w:lang w:eastAsia="en-US"/>
              </w:rPr>
              <w:t>, 4.6, 6.9</w:t>
            </w: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6B18F4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  <w:tc>
          <w:tcPr>
            <w:tcW w:w="1900" w:type="dxa"/>
            <w:vAlign w:val="center"/>
          </w:tcPr>
          <w:p w14:paraId="77A90A20" w14:textId="6424CF37" w:rsidR="003031EE" w:rsidRPr="00F90549" w:rsidRDefault="008C3439" w:rsidP="003031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</w:tr>
      <w:tr w:rsidR="003031EE" w:rsidRPr="00F90549" w14:paraId="0E59A94D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8B3B93" w14:textId="77777777" w:rsidR="003031EE" w:rsidRPr="00F90549" w:rsidRDefault="003031EE" w:rsidP="003031EE">
            <w:pPr>
              <w:numPr>
                <w:ilvl w:val="0"/>
                <w:numId w:val="21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797122" w14:textId="7950AB5C" w:rsidR="003031EE" w:rsidRPr="00F90549" w:rsidRDefault="003031EE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F61393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031EE" w:rsidRPr="00F90549" w14:paraId="20B1EE0C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C0999C" w14:textId="77777777" w:rsidR="003031EE" w:rsidRPr="00F90549" w:rsidRDefault="003031EE" w:rsidP="003031EE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7647EC" w14:textId="3BCEAF42" w:rsidR="003031EE" w:rsidRPr="00F90549" w:rsidRDefault="003031EE" w:rsidP="003031EE">
            <w:pPr>
              <w:jc w:val="both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3031EE" w:rsidRPr="00F90549" w14:paraId="3C6B0A9B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05F682" w14:textId="77777777" w:rsidR="003031EE" w:rsidRPr="00F90549" w:rsidRDefault="003031EE" w:rsidP="003031EE">
            <w:pPr>
              <w:numPr>
                <w:ilvl w:val="0"/>
                <w:numId w:val="22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CEC340" w14:textId="4B2E92A0" w:rsidR="003031EE" w:rsidRPr="00F90549" w:rsidRDefault="00DF1FBC" w:rsidP="003031E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3.3, </w:t>
            </w:r>
            <w:r w:rsidRPr="00F90549">
              <w:rPr>
                <w:rFonts w:eastAsia="Calibri"/>
                <w:lang w:eastAsia="en-US"/>
              </w:rPr>
              <w:t>4.3, 4.4</w:t>
            </w:r>
            <w:r>
              <w:rPr>
                <w:rFonts w:eastAsia="Calibri"/>
                <w:lang w:eastAsia="en-US"/>
              </w:rPr>
              <w:t>, 4.6,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2548EB" w14:textId="24A96F20" w:rsidR="003031EE" w:rsidRPr="00F90549" w:rsidRDefault="003F5A60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60</w:t>
            </w:r>
          </w:p>
        </w:tc>
      </w:tr>
      <w:tr w:rsidR="003031EE" w:rsidRPr="00F90549" w14:paraId="787FF6A4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8EF33B" w14:textId="77777777" w:rsidR="003031EE" w:rsidRPr="00F90549" w:rsidRDefault="003031EE" w:rsidP="003031EE">
            <w:pPr>
              <w:numPr>
                <w:ilvl w:val="0"/>
                <w:numId w:val="22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15F4FA" w14:textId="26CAE721" w:rsidR="003031EE" w:rsidRPr="00F90549" w:rsidRDefault="003031EE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63ECCB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031EE" w:rsidRPr="00F90549" w14:paraId="2706B5EE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25FC0B" w14:textId="77777777" w:rsidR="003031EE" w:rsidRPr="00F90549" w:rsidRDefault="003031EE" w:rsidP="003031EE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43259D" w14:textId="45ED2FCA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Максимальная этажность зданий, строений, сооружений</w:t>
            </w:r>
            <w:r w:rsidR="0022597D">
              <w:rPr>
                <w:rFonts w:eastAsia="Calibri"/>
                <w:lang w:eastAsia="en-US"/>
              </w:rPr>
              <w:t>, этаж</w:t>
            </w:r>
          </w:p>
        </w:tc>
      </w:tr>
      <w:tr w:rsidR="003031EE" w:rsidRPr="00F90549" w14:paraId="3EFCF9F0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7E2049" w14:textId="77777777" w:rsidR="003031EE" w:rsidRPr="00F90549" w:rsidRDefault="003031EE" w:rsidP="003031EE">
            <w:pPr>
              <w:numPr>
                <w:ilvl w:val="0"/>
                <w:numId w:val="23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A96C88" w14:textId="63EC7E2F" w:rsidR="003031EE" w:rsidRPr="00F90549" w:rsidRDefault="00DF1FBC" w:rsidP="0022597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3.3, </w:t>
            </w:r>
            <w:r w:rsidRPr="00F90549">
              <w:rPr>
                <w:rFonts w:eastAsia="Calibri"/>
                <w:lang w:eastAsia="en-US"/>
              </w:rPr>
              <w:t>4.3, 4.4</w:t>
            </w:r>
            <w:r>
              <w:rPr>
                <w:rFonts w:eastAsia="Calibri"/>
                <w:lang w:eastAsia="en-US"/>
              </w:rPr>
              <w:t>, 4.6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B57959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</w:t>
            </w:r>
          </w:p>
        </w:tc>
      </w:tr>
      <w:tr w:rsidR="003031EE" w:rsidRPr="00F90549" w14:paraId="51EEEFB5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0D4548" w14:textId="77777777" w:rsidR="003031EE" w:rsidRPr="00F90549" w:rsidRDefault="003031EE" w:rsidP="003031EE">
            <w:pPr>
              <w:numPr>
                <w:ilvl w:val="0"/>
                <w:numId w:val="23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278D82" w14:textId="44D44C12" w:rsidR="003031EE" w:rsidRPr="00F90549" w:rsidRDefault="003031EE" w:rsidP="0022597D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</w:t>
            </w:r>
            <w:r w:rsidR="0022597D">
              <w:rPr>
                <w:rFonts w:eastAsia="Calibri"/>
                <w:lang w:eastAsia="en-US"/>
              </w:rPr>
              <w:t>, 6.9</w:t>
            </w:r>
            <w:r w:rsidRPr="00F90549">
              <w:rPr>
                <w:rFonts w:eastAsia="Calibri"/>
                <w:lang w:eastAsia="en-US"/>
              </w:rPr>
              <w:t>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6C9077" w14:textId="4C3E9389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</w:tbl>
    <w:p w14:paraId="659A1E87" w14:textId="77777777" w:rsidR="00D86E3A" w:rsidRPr="00F90549" w:rsidRDefault="00D86E3A" w:rsidP="00D86E3A">
      <w:pPr>
        <w:pStyle w:val="a4"/>
        <w:ind w:left="709"/>
        <w:jc w:val="both"/>
        <w:rPr>
          <w:rFonts w:eastAsia="Calibri"/>
          <w:lang w:eastAsia="en-US"/>
        </w:rPr>
      </w:pPr>
    </w:p>
    <w:p w14:paraId="5802A186" w14:textId="5069553A" w:rsidR="00D86E3A" w:rsidRPr="00F90549" w:rsidRDefault="00D86E3A" w:rsidP="00D86E3A">
      <w:pPr>
        <w:pStyle w:val="a4"/>
        <w:ind w:left="709"/>
        <w:jc w:val="both"/>
      </w:pPr>
      <w:r w:rsidRPr="00F90549">
        <w:rPr>
          <w:rFonts w:eastAsia="Calibri"/>
          <w:lang w:eastAsia="en-US"/>
        </w:rPr>
        <w:t>4.</w:t>
      </w:r>
      <w:r w:rsidRPr="00F90549">
        <w:rPr>
          <w:rFonts w:eastAsia="Calibri"/>
          <w:lang w:eastAsia="en-US"/>
        </w:rPr>
        <w:tab/>
      </w:r>
      <w:r w:rsidRPr="00F90549">
        <w:t>Требования к архитектурно-градостроительному облику объектов капитального строительства (далее - требования).</w:t>
      </w:r>
    </w:p>
    <w:p w14:paraId="4B7A00BC" w14:textId="77777777" w:rsidR="00413A6A" w:rsidRDefault="00413A6A" w:rsidP="00EA4748">
      <w:pPr>
        <w:spacing w:before="120"/>
        <w:ind w:firstLine="709"/>
        <w:jc w:val="both"/>
        <w:rPr>
          <w:rFonts w:eastAsia="Calibri"/>
          <w:color w:val="000000"/>
          <w:lang w:eastAsia="en-US"/>
        </w:rPr>
      </w:pPr>
      <w:r w:rsidRPr="00413A6A">
        <w:rPr>
          <w:rFonts w:eastAsia="Calibri"/>
          <w:color w:val="000000"/>
          <w:lang w:eastAsia="en-US"/>
        </w:rPr>
        <w:t xml:space="preserve">К объектам торгового назначения (магазины) общей площадью до 1500 </w:t>
      </w:r>
      <w:proofErr w:type="spellStart"/>
      <w:r w:rsidRPr="00413A6A">
        <w:rPr>
          <w:rFonts w:eastAsia="Calibri"/>
          <w:color w:val="000000"/>
          <w:lang w:eastAsia="en-US"/>
        </w:rPr>
        <w:t>кв</w:t>
      </w:r>
      <w:proofErr w:type="gramStart"/>
      <w:r w:rsidRPr="00413A6A">
        <w:rPr>
          <w:rFonts w:eastAsia="Calibri"/>
          <w:color w:val="000000"/>
          <w:lang w:eastAsia="en-US"/>
        </w:rPr>
        <w:t>.м</w:t>
      </w:r>
      <w:proofErr w:type="spellEnd"/>
      <w:proofErr w:type="gramEnd"/>
      <w:r w:rsidRPr="00413A6A">
        <w:rPr>
          <w:rFonts w:eastAsia="Calibri"/>
          <w:color w:val="000000"/>
          <w:lang w:eastAsia="en-US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2108598B" w14:textId="25A2B2A6" w:rsidR="00EA4748" w:rsidRPr="00413A6A" w:rsidRDefault="00EA4748" w:rsidP="00EA4748">
      <w:pPr>
        <w:ind w:firstLine="709"/>
        <w:jc w:val="both"/>
        <w:rPr>
          <w:rFonts w:eastAsia="Calibri"/>
          <w:color w:val="000000"/>
          <w:lang w:eastAsia="en-US"/>
        </w:rPr>
      </w:pPr>
      <w:r w:rsidRPr="00EA4748">
        <w:rPr>
          <w:rFonts w:eastAsia="Calibri"/>
          <w:color w:val="000000"/>
          <w:lang w:eastAsia="en-US"/>
        </w:rPr>
        <w:t xml:space="preserve">К объектам производственно-складского назначения с ограждающими конструкциями из металлических </w:t>
      </w:r>
      <w:proofErr w:type="gramStart"/>
      <w:r w:rsidRPr="00EA4748">
        <w:rPr>
          <w:rFonts w:eastAsia="Calibri"/>
          <w:color w:val="000000"/>
          <w:lang w:eastAsia="en-US"/>
        </w:rPr>
        <w:t>сэндвич-панелей</w:t>
      </w:r>
      <w:proofErr w:type="gramEnd"/>
      <w:r w:rsidRPr="00EA4748">
        <w:rPr>
          <w:rFonts w:eastAsia="Calibri"/>
          <w:color w:val="000000"/>
          <w:lang w:eastAsia="en-US"/>
        </w:rPr>
        <w:t xml:space="preserve"> и вентилируемых фасадов устанавливаются иные и дополнительные требования</w:t>
      </w:r>
      <w:r>
        <w:rPr>
          <w:rFonts w:eastAsia="Calibri"/>
          <w:color w:val="000000"/>
          <w:lang w:eastAsia="en-US"/>
        </w:rPr>
        <w:t>.</w:t>
      </w:r>
    </w:p>
    <w:p w14:paraId="074C7178" w14:textId="77777777" w:rsidR="00D86E3A" w:rsidRPr="00F90549" w:rsidRDefault="00D86E3A" w:rsidP="00EA4748">
      <w:pPr>
        <w:numPr>
          <w:ilvl w:val="0"/>
          <w:numId w:val="39"/>
        </w:numPr>
        <w:tabs>
          <w:tab w:val="left" w:pos="1134"/>
        </w:tabs>
        <w:spacing w:before="120"/>
        <w:ind w:left="1837" w:hanging="1128"/>
        <w:jc w:val="both"/>
        <w:rPr>
          <w:shd w:val="clear" w:color="auto" w:fill="FFFFFF"/>
        </w:rPr>
      </w:pPr>
      <w:r w:rsidRPr="00F90549">
        <w:rPr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1AA9C2F7" w14:textId="77777777" w:rsidR="00D86E3A" w:rsidRPr="00F90549" w:rsidRDefault="00D86E3A" w:rsidP="00D86E3A">
      <w:pPr>
        <w:tabs>
          <w:tab w:val="left" w:pos="1134"/>
        </w:tabs>
        <w:ind w:firstLine="709"/>
        <w:contextualSpacing/>
        <w:jc w:val="both"/>
        <w:rPr>
          <w:shd w:val="clear" w:color="auto" w:fill="FFFFFF"/>
        </w:rPr>
      </w:pPr>
      <w:r w:rsidRPr="00F90549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DA9444F" w14:textId="77777777" w:rsidR="00D86E3A" w:rsidRDefault="00D86E3A" w:rsidP="00D86E3A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F90549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55D00C8" w14:textId="77777777" w:rsidR="0067359E" w:rsidRPr="0067359E" w:rsidRDefault="0067359E" w:rsidP="0067359E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2BF3BFEA" w14:textId="6AED9901" w:rsidR="0067359E" w:rsidRPr="0067359E" w:rsidRDefault="0067359E" w:rsidP="0067359E">
      <w:pPr>
        <w:tabs>
          <w:tab w:val="left" w:pos="1134"/>
        </w:tabs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1.1)</w:t>
      </w:r>
      <w:r w:rsidRPr="0067359E">
        <w:rPr>
          <w:shd w:val="clear" w:color="auto" w:fill="FFFFFF"/>
        </w:rPr>
        <w:tab/>
        <w:t>К отделке фасадов (</w:t>
      </w:r>
      <w:r w:rsidR="00EA4748" w:rsidRPr="00EA4748">
        <w:rPr>
          <w:shd w:val="clear" w:color="auto" w:fill="FFFFFF"/>
        </w:rPr>
        <w:t xml:space="preserve">кроме объектов торгового назначения (магазинов) общей площадью до 1500 </w:t>
      </w:r>
      <w:proofErr w:type="spellStart"/>
      <w:r w:rsidR="00EA4748" w:rsidRPr="00EA4748">
        <w:rPr>
          <w:shd w:val="clear" w:color="auto" w:fill="FFFFFF"/>
        </w:rPr>
        <w:t>кв</w:t>
      </w:r>
      <w:proofErr w:type="gramStart"/>
      <w:r w:rsidR="00EA4748" w:rsidRPr="00EA4748">
        <w:rPr>
          <w:shd w:val="clear" w:color="auto" w:fill="FFFFFF"/>
        </w:rPr>
        <w:t>.м</w:t>
      </w:r>
      <w:proofErr w:type="spellEnd"/>
      <w:proofErr w:type="gramEnd"/>
      <w:r w:rsidR="00EA4748" w:rsidRPr="00EA4748">
        <w:rPr>
          <w:shd w:val="clear" w:color="auto" w:fill="FFFFFF"/>
        </w:rPr>
        <w:t xml:space="preserve"> до 2-х этажей с ограждающими конструкциями из металлических сэндвич-панелей, </w:t>
      </w:r>
      <w:r w:rsidR="00EA4748" w:rsidRPr="00EA4748">
        <w:rPr>
          <w:shd w:val="clear" w:color="auto" w:fill="FFFFFF"/>
        </w:rPr>
        <w:lastRenderedPageBreak/>
        <w:t>объектов производственно-складского назначения с ограждающими конструкциями из металлических сэндвич-панелей и вентилируемых фасадов):</w:t>
      </w:r>
    </w:p>
    <w:p w14:paraId="0E3700B5" w14:textId="77777777" w:rsidR="0067359E" w:rsidRPr="0067359E" w:rsidRDefault="0067359E" w:rsidP="009C4D13">
      <w:pPr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Красная цветовая палитра</w:t>
      </w:r>
    </w:p>
    <w:p w14:paraId="6F22DDCB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7A39DDF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7CE63B23" wp14:editId="27779D6F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47DB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58D8036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32DF7E92" wp14:editId="4307794F">
            <wp:extent cx="4057650" cy="615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C87CA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47200A3" w14:textId="77777777" w:rsidR="0067359E" w:rsidRPr="0067359E" w:rsidRDefault="0067359E" w:rsidP="009C4D13">
      <w:pPr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Зеленая цветовая палитра</w:t>
      </w:r>
    </w:p>
    <w:p w14:paraId="648F4627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78342C6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0C5B67A" wp14:editId="0BF61395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8264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58815B6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7A59E383" wp14:editId="657A151E">
            <wp:extent cx="5708650" cy="6214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5C9B9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908998C" w14:textId="77777777" w:rsidR="0067359E" w:rsidRPr="0067359E" w:rsidRDefault="0067359E" w:rsidP="009C4D13">
      <w:pPr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Синяя цветовая палитра</w:t>
      </w:r>
    </w:p>
    <w:p w14:paraId="79F75371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049101C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7891BE8" wp14:editId="02005E5D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D7F7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198F7BF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6330C969" wp14:editId="61ABA0C1">
            <wp:extent cx="4876800" cy="6219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52C22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485AF4B6" w14:textId="77777777" w:rsidR="0067359E" w:rsidRPr="0067359E" w:rsidRDefault="0067359E" w:rsidP="009C4D13">
      <w:pPr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Желтая цветовая палитра</w:t>
      </w:r>
    </w:p>
    <w:p w14:paraId="646AB438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C90BAD5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042F444" wp14:editId="73A19A9C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6C34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FAFACE0" w14:textId="77777777" w:rsidR="0067359E" w:rsidRPr="0067359E" w:rsidRDefault="0067359E" w:rsidP="009C4D13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9B53E92" wp14:editId="592E3018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111A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C04D283" w14:textId="77777777" w:rsidR="0067359E" w:rsidRPr="0067359E" w:rsidRDefault="0067359E" w:rsidP="009C4D13">
      <w:pPr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Серая цветовая палитра.</w:t>
      </w:r>
    </w:p>
    <w:p w14:paraId="500CAAAE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0FCACCE" w14:textId="77777777" w:rsidR="0067359E" w:rsidRPr="0067359E" w:rsidRDefault="0067359E" w:rsidP="009C4D13">
      <w:pPr>
        <w:jc w:val="both"/>
        <w:rPr>
          <w:u w:val="single"/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BF7E661" wp14:editId="504DF306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1B46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8E92E5D" w14:textId="77777777" w:rsidR="0067359E" w:rsidRPr="0067359E" w:rsidRDefault="0067359E" w:rsidP="009C4D13">
      <w:pPr>
        <w:jc w:val="both"/>
        <w:rPr>
          <w:u w:val="single"/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9711A93" wp14:editId="63155ABB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68C6" w14:textId="77777777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254363F" w14:textId="1261B1F5" w:rsidR="0067359E" w:rsidRPr="0067359E" w:rsidRDefault="0067359E" w:rsidP="009C4D13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1.2) К металлическим элементам фасадов (</w:t>
      </w:r>
      <w:r>
        <w:rPr>
          <w:shd w:val="clear" w:color="auto" w:fill="FFFFFF"/>
        </w:rPr>
        <w:t>кровля, ограждения, двери</w:t>
      </w:r>
      <w:r w:rsidRPr="0067359E">
        <w:rPr>
          <w:shd w:val="clear" w:color="auto" w:fill="FFFFFF"/>
        </w:rPr>
        <w:t>) (</w:t>
      </w:r>
      <w:r w:rsidR="00EA4748" w:rsidRPr="00EA4748">
        <w:rPr>
          <w:shd w:val="clear" w:color="auto" w:fill="FFFFFF"/>
        </w:rPr>
        <w:t xml:space="preserve">кроме объектов торгового назначения (магазинов) общей площадью до 1500 </w:t>
      </w:r>
      <w:proofErr w:type="spellStart"/>
      <w:r w:rsidR="00EA4748" w:rsidRPr="00EA4748">
        <w:rPr>
          <w:shd w:val="clear" w:color="auto" w:fill="FFFFFF"/>
        </w:rPr>
        <w:t>кв</w:t>
      </w:r>
      <w:proofErr w:type="gramStart"/>
      <w:r w:rsidR="00EA4748" w:rsidRPr="00EA4748">
        <w:rPr>
          <w:shd w:val="clear" w:color="auto" w:fill="FFFFFF"/>
        </w:rPr>
        <w:t>.м</w:t>
      </w:r>
      <w:proofErr w:type="spellEnd"/>
      <w:proofErr w:type="gramEnd"/>
      <w:r w:rsidR="00EA4748" w:rsidRPr="00EA4748">
        <w:rPr>
          <w:shd w:val="clear" w:color="auto" w:fill="FFFFFF"/>
        </w:rPr>
        <w:t xml:space="preserve"> до 2-х этажей с ограждающими конструкциями из металлических сэндвич-панелей, объектов производственно-складского назначения с ограждающими конструкциями из металлических сэндвич-панелей и вентилируемых фасадов</w:t>
      </w:r>
      <w:r w:rsidRPr="0067359E">
        <w:rPr>
          <w:shd w:val="clear" w:color="auto" w:fill="FFFFFF"/>
        </w:rPr>
        <w:t>):</w:t>
      </w:r>
    </w:p>
    <w:p w14:paraId="73B1B8D8" w14:textId="77777777" w:rsidR="0067359E" w:rsidRPr="0067359E" w:rsidRDefault="0067359E" w:rsidP="0067359E">
      <w:pPr>
        <w:jc w:val="both"/>
        <w:rPr>
          <w:noProof/>
          <w:shd w:val="clear" w:color="auto" w:fill="FFFFFF"/>
          <w14:ligatures w14:val="standardContextual"/>
        </w:rPr>
      </w:pPr>
      <w:r w:rsidRPr="0067359E">
        <w:rPr>
          <w:noProof/>
          <w:color w:val="000000"/>
          <w:shd w:val="clear" w:color="auto" w:fill="FFFFFF"/>
        </w:rPr>
        <w:drawing>
          <wp:inline distT="0" distB="0" distL="0" distR="0" wp14:anchorId="4546B643" wp14:editId="44CB0B9F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D2BE3" w14:textId="72EC2BC5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lastRenderedPageBreak/>
        <w:t xml:space="preserve">1.3) </w:t>
      </w:r>
      <w:r w:rsidR="00EA4748" w:rsidRPr="00EA4748">
        <w:rPr>
          <w:shd w:val="clear" w:color="auto" w:fill="FFFFFF"/>
        </w:rPr>
        <w:t xml:space="preserve">К отделке фасадов объектов торгового назначения (магазинов) общей площадью до 1500 </w:t>
      </w:r>
      <w:proofErr w:type="spellStart"/>
      <w:r w:rsidR="00EA4748" w:rsidRPr="00EA4748">
        <w:rPr>
          <w:shd w:val="clear" w:color="auto" w:fill="FFFFFF"/>
        </w:rPr>
        <w:t>кв</w:t>
      </w:r>
      <w:proofErr w:type="gramStart"/>
      <w:r w:rsidR="00EA4748" w:rsidRPr="00EA4748">
        <w:rPr>
          <w:shd w:val="clear" w:color="auto" w:fill="FFFFFF"/>
        </w:rPr>
        <w:t>.м</w:t>
      </w:r>
      <w:proofErr w:type="spellEnd"/>
      <w:proofErr w:type="gramEnd"/>
      <w:r w:rsidR="00EA4748" w:rsidRPr="00EA4748">
        <w:rPr>
          <w:shd w:val="clear" w:color="auto" w:fill="FFFFFF"/>
        </w:rPr>
        <w:t xml:space="preserve"> до 2-х этажей с ограждающими конструкциями из металлических сэндвич-панелей</w:t>
      </w:r>
      <w:r w:rsidRPr="0067359E">
        <w:rPr>
          <w:shd w:val="clear" w:color="auto" w:fill="FFFFFF"/>
        </w:rPr>
        <w:t>:</w:t>
      </w:r>
    </w:p>
    <w:p w14:paraId="08595FC9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7BC5DF6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 xml:space="preserve"> </w:t>
      </w:r>
      <w:r w:rsidRPr="0067359E">
        <w:rPr>
          <w:noProof/>
          <w:sz w:val="28"/>
          <w:szCs w:val="28"/>
        </w:rPr>
        <w:drawing>
          <wp:inline distT="0" distB="0" distL="0" distR="0" wp14:anchorId="3C89A017" wp14:editId="06CF5738">
            <wp:extent cx="4171950" cy="198755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8C32" w14:textId="77777777" w:rsidR="0067359E" w:rsidRPr="0067359E" w:rsidRDefault="0067359E" w:rsidP="0067359E">
      <w:pPr>
        <w:spacing w:before="12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45A82E3C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- вся палитра RAL 7ххх, включая темные оттенки:</w:t>
      </w:r>
    </w:p>
    <w:p w14:paraId="600285FE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B51B00C" wp14:editId="67DB98BE">
            <wp:extent cx="1739900" cy="59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B4514" w14:textId="7EC5E399" w:rsidR="0067359E" w:rsidRPr="0067359E" w:rsidRDefault="0067359E" w:rsidP="0067359E">
      <w:pPr>
        <w:spacing w:before="12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</w:t>
      </w:r>
      <w:r w:rsidR="009C4D13">
        <w:rPr>
          <w:shd w:val="clear" w:color="auto" w:fill="FFFFFF"/>
        </w:rPr>
        <w:t>)</w:t>
      </w:r>
      <w:proofErr w:type="gramStart"/>
      <w:r w:rsidRPr="00EA4748">
        <w:rPr>
          <w:color w:val="FFFFFF" w:themeColor="background1"/>
          <w:shd w:val="clear" w:color="auto" w:fill="FFFFFF"/>
        </w:rPr>
        <w:t>)</w:t>
      </w:r>
      <w:r w:rsidR="00EA4748" w:rsidRPr="00EA4748">
        <w:rPr>
          <w:shd w:val="clear" w:color="auto" w:fill="FFFFFF"/>
        </w:rPr>
        <w:t>о</w:t>
      </w:r>
      <w:proofErr w:type="gramEnd"/>
      <w:r w:rsidR="00EA4748" w:rsidRPr="00EA4748">
        <w:rPr>
          <w:shd w:val="clear" w:color="auto" w:fill="FFFFFF"/>
        </w:rPr>
        <w:t xml:space="preserve">бщей площадью до 1500 </w:t>
      </w:r>
      <w:proofErr w:type="spellStart"/>
      <w:r w:rsidR="00EA4748" w:rsidRPr="00EA4748">
        <w:rPr>
          <w:shd w:val="clear" w:color="auto" w:fill="FFFFFF"/>
        </w:rPr>
        <w:t>кв.м</w:t>
      </w:r>
      <w:proofErr w:type="spellEnd"/>
      <w:r w:rsidR="00EA4748" w:rsidRPr="00EA4748">
        <w:rPr>
          <w:shd w:val="clear" w:color="auto" w:fill="FFFFFF"/>
        </w:rPr>
        <w:t xml:space="preserve"> до 2-х этажей с ограждающими конструкциями из металлических сэндвич-панелей</w:t>
      </w:r>
      <w:r w:rsidRPr="0067359E">
        <w:rPr>
          <w:shd w:val="clear" w:color="auto" w:fill="FFFFFF"/>
        </w:rPr>
        <w:t>, в том числе выполненным из натуральных материалов и имитирующих натуральные материалы:</w:t>
      </w:r>
    </w:p>
    <w:p w14:paraId="05F5E803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 xml:space="preserve">- серая цветовая палитра: RAL </w:t>
      </w:r>
      <w:proofErr w:type="spellStart"/>
      <w:r w:rsidRPr="0067359E">
        <w:rPr>
          <w:shd w:val="clear" w:color="auto" w:fill="FFFFFF"/>
        </w:rPr>
        <w:t>classic</w:t>
      </w:r>
      <w:proofErr w:type="spellEnd"/>
      <w:r w:rsidRPr="0067359E">
        <w:rPr>
          <w:shd w:val="clear" w:color="auto" w:fill="FFFFFF"/>
        </w:rPr>
        <w:t xml:space="preserve"> - всех оттенков 7ххх, 9ххх:</w:t>
      </w:r>
    </w:p>
    <w:p w14:paraId="45D2631A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6E7FAFCD" wp14:editId="33883233">
            <wp:extent cx="6515100" cy="64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0B623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 w:rsidRPr="0067359E">
        <w:rPr>
          <w:shd w:val="clear" w:color="auto" w:fill="FFFFFF"/>
        </w:rPr>
        <w:t>classic</w:t>
      </w:r>
      <w:proofErr w:type="spellEnd"/>
      <w:r w:rsidRPr="0067359E">
        <w:rPr>
          <w:shd w:val="clear" w:color="auto" w:fill="FFFFFF"/>
        </w:rPr>
        <w:t xml:space="preserve"> - всех оттенков 8ххх, RAL 1001, 1002, 1013, 1011, 1014, 1015, 1019, 1024:</w:t>
      </w:r>
    </w:p>
    <w:p w14:paraId="6EC82073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0AFAA992" wp14:editId="4D47EDC0">
            <wp:extent cx="6517005" cy="6464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1BD6A" w14:textId="77777777" w:rsidR="0067359E" w:rsidRPr="0067359E" w:rsidRDefault="0067359E" w:rsidP="0067359E">
      <w:pPr>
        <w:spacing w:before="12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Цвета профилей (окон, остекленных дверей, витражей и фасадов):</w:t>
      </w:r>
    </w:p>
    <w:p w14:paraId="081C32B3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B78C2EE" wp14:editId="42DAF8AE">
            <wp:extent cx="4470400" cy="5969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1B06E" w14:textId="08B9580D" w:rsidR="0067359E" w:rsidRPr="0067359E" w:rsidRDefault="0067359E" w:rsidP="0067359E">
      <w:pPr>
        <w:jc w:val="both"/>
      </w:pPr>
      <w:r w:rsidRPr="0067359E">
        <w:t>Имитация дерева – все оттенки</w:t>
      </w:r>
      <w:r w:rsidR="009C4D13">
        <w:t>:</w:t>
      </w:r>
    </w:p>
    <w:p w14:paraId="536A36AA" w14:textId="77777777" w:rsidR="0067359E" w:rsidRPr="0067359E" w:rsidRDefault="0067359E" w:rsidP="0067359E">
      <w:pPr>
        <w:jc w:val="both"/>
      </w:pPr>
      <w:r w:rsidRPr="0067359E">
        <w:rPr>
          <w:noProof/>
        </w:rPr>
        <w:drawing>
          <wp:inline distT="0" distB="0" distL="0" distR="0" wp14:anchorId="65830B58" wp14:editId="6F570A87">
            <wp:extent cx="946150" cy="7429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5DD1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1.4) К отделке фасадов объектов производственно-складского назначения с ограждающими конструкциями из металлических </w:t>
      </w:r>
      <w:proofErr w:type="gramStart"/>
      <w:r w:rsidRPr="009C4D13">
        <w:rPr>
          <w:shd w:val="clear" w:color="auto" w:fill="FFFFFF"/>
        </w:rPr>
        <w:t>сэндвич-панелей</w:t>
      </w:r>
      <w:proofErr w:type="gramEnd"/>
      <w:r w:rsidRPr="009C4D13">
        <w:rPr>
          <w:shd w:val="clear" w:color="auto" w:fill="FFFFFF"/>
        </w:rPr>
        <w:t xml:space="preserve"> и вентилируемых фасадов:</w:t>
      </w:r>
    </w:p>
    <w:p w14:paraId="7C4EF2D0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>Основные цвета фасадных покрытий:</w:t>
      </w:r>
    </w:p>
    <w:p w14:paraId="7BC6183C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- </w:t>
      </w:r>
      <w:r w:rsidRPr="009C4D13">
        <w:rPr>
          <w:shd w:val="clear" w:color="auto" w:fill="FFFFFF"/>
          <w:lang w:val="en-US"/>
        </w:rPr>
        <w:t>RAL</w:t>
      </w:r>
      <w:r w:rsidRPr="009C4D13">
        <w:rPr>
          <w:shd w:val="clear" w:color="auto" w:fill="FFFFFF"/>
        </w:rPr>
        <w:t xml:space="preserve"> 9003, 9010, 9002, </w:t>
      </w:r>
      <w:r w:rsidRPr="009C4D13">
        <w:rPr>
          <w:shd w:val="clear" w:color="auto" w:fill="FFFFFF"/>
          <w:lang w:val="en-US"/>
        </w:rPr>
        <w:t>RAL</w:t>
      </w:r>
      <w:r w:rsidRPr="009C4D13">
        <w:rPr>
          <w:shd w:val="clear" w:color="auto" w:fill="FFFFFF"/>
        </w:rPr>
        <w:t xml:space="preserve"> всех оттенков 7ххх</w:t>
      </w:r>
    </w:p>
    <w:p w14:paraId="799CAD9B" w14:textId="77777777" w:rsidR="009C4D13" w:rsidRPr="009C4D13" w:rsidRDefault="009C4D13" w:rsidP="009C4D13">
      <w:pPr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lastRenderedPageBreak/>
        <w:drawing>
          <wp:inline distT="0" distB="0" distL="0" distR="0" wp14:anchorId="28855130" wp14:editId="1D886B77">
            <wp:extent cx="6388100" cy="64102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4"/>
                    <a:stretch/>
                  </pic:blipFill>
                  <pic:spPr bwMode="auto">
                    <a:xfrm>
                      <a:off x="0" y="0"/>
                      <a:ext cx="6411512" cy="6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FE3C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На композиционно выделенных участках фасада допускается применять черный цвет: </w:t>
      </w:r>
      <w:r w:rsidRPr="009C4D13">
        <w:rPr>
          <w:shd w:val="clear" w:color="auto" w:fill="FFFFFF"/>
          <w:lang w:val="en-US"/>
        </w:rPr>
        <w:t>RAL</w:t>
      </w:r>
      <w:r w:rsidRPr="009C4D13">
        <w:rPr>
          <w:shd w:val="clear" w:color="auto" w:fill="FFFFFF"/>
        </w:rPr>
        <w:t xml:space="preserve"> 9004, 9005, 9011, 7021</w:t>
      </w:r>
    </w:p>
    <w:p w14:paraId="0F71FF12" w14:textId="77777777" w:rsidR="009C4D13" w:rsidRPr="009C4D13" w:rsidRDefault="009C4D13" w:rsidP="009C4D13">
      <w:pPr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drawing>
          <wp:inline distT="0" distB="0" distL="0" distR="0" wp14:anchorId="158F8395" wp14:editId="3DB7AC51">
            <wp:extent cx="781050" cy="63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6"/>
                    <a:stretch/>
                  </pic:blipFill>
                  <pic:spPr bwMode="auto">
                    <a:xfrm>
                      <a:off x="0" y="0"/>
                      <a:ext cx="782115" cy="6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2FCA7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объектов производственно-складского назначения с ограждающими конструкциями из металлических </w:t>
      </w:r>
      <w:proofErr w:type="gramStart"/>
      <w:r w:rsidRPr="009C4D13">
        <w:rPr>
          <w:shd w:val="clear" w:color="auto" w:fill="FFFFFF"/>
        </w:rPr>
        <w:t>сэндвич-панелей</w:t>
      </w:r>
      <w:proofErr w:type="gramEnd"/>
      <w:r w:rsidRPr="009C4D13">
        <w:rPr>
          <w:shd w:val="clear" w:color="auto" w:fill="FFFFFF"/>
        </w:rPr>
        <w:t xml:space="preserve"> и вентилируемых фасадов (не более 30% от плоскости фасада):</w:t>
      </w:r>
    </w:p>
    <w:p w14:paraId="41B36577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- серая цветовая палитра: RAL </w:t>
      </w:r>
      <w:proofErr w:type="spellStart"/>
      <w:r w:rsidRPr="009C4D13">
        <w:rPr>
          <w:shd w:val="clear" w:color="auto" w:fill="FFFFFF"/>
        </w:rPr>
        <w:t>classic</w:t>
      </w:r>
      <w:proofErr w:type="spellEnd"/>
      <w:r w:rsidRPr="009C4D13">
        <w:rPr>
          <w:shd w:val="clear" w:color="auto" w:fill="FFFFFF"/>
        </w:rPr>
        <w:t xml:space="preserve"> - всех оттенков 7ххх, 9ххх</w:t>
      </w:r>
    </w:p>
    <w:p w14:paraId="1A48550F" w14:textId="77777777" w:rsidR="009C4D13" w:rsidRPr="009C4D13" w:rsidRDefault="009C4D13" w:rsidP="009C4D13">
      <w:pPr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drawing>
          <wp:inline distT="0" distB="0" distL="0" distR="0" wp14:anchorId="4A5A7A50" wp14:editId="0C133591">
            <wp:extent cx="6515100" cy="647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3D738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- коричневая цветовая палитра: RAL </w:t>
      </w:r>
      <w:proofErr w:type="spellStart"/>
      <w:r w:rsidRPr="009C4D13">
        <w:rPr>
          <w:shd w:val="clear" w:color="auto" w:fill="FFFFFF"/>
        </w:rPr>
        <w:t>classic</w:t>
      </w:r>
      <w:proofErr w:type="spellEnd"/>
      <w:r w:rsidRPr="009C4D13">
        <w:rPr>
          <w:shd w:val="clear" w:color="auto" w:fill="FFFFFF"/>
        </w:rPr>
        <w:t xml:space="preserve"> - всех оттенков 8ххх, RAL 1001, 1002, 1013, 1011, 1014, 1015, 1019, 1024</w:t>
      </w:r>
    </w:p>
    <w:p w14:paraId="1C947715" w14:textId="77777777" w:rsidR="009C4D13" w:rsidRPr="009C4D13" w:rsidRDefault="009C4D13" w:rsidP="009C4D13">
      <w:pPr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drawing>
          <wp:inline distT="0" distB="0" distL="0" distR="0" wp14:anchorId="57FAC1BC" wp14:editId="49E71CC4">
            <wp:extent cx="6517005" cy="6464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91E26" w14:textId="77777777" w:rsidR="009C4D13" w:rsidRP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Допускается применять на акцентных архитектурных элементах, выделенных материалом отделки фасада (за исключением </w:t>
      </w:r>
      <w:proofErr w:type="gramStart"/>
      <w:r w:rsidRPr="009C4D13">
        <w:rPr>
          <w:shd w:val="clear" w:color="auto" w:fill="FFFFFF"/>
        </w:rPr>
        <w:t>сэндвич-панелей</w:t>
      </w:r>
      <w:proofErr w:type="gramEnd"/>
      <w:r w:rsidRPr="009C4D13">
        <w:rPr>
          <w:shd w:val="clear" w:color="auto" w:fill="FFFFFF"/>
        </w:rPr>
        <w:t xml:space="preserve">) композиционно и логически, яркие цвета любых оттенков в соответствии с корпоративным стилем организации, располагающейся в здании, либо разработанным фирменным стилем (не более 15% от плоскости фасада, в том числе </w:t>
      </w:r>
      <w:proofErr w:type="spellStart"/>
      <w:r w:rsidRPr="009C4D13">
        <w:rPr>
          <w:shd w:val="clear" w:color="auto" w:fill="FFFFFF"/>
        </w:rPr>
        <w:t>суперграфика</w:t>
      </w:r>
      <w:proofErr w:type="spellEnd"/>
      <w:r w:rsidRPr="009C4D13">
        <w:rPr>
          <w:shd w:val="clear" w:color="auto" w:fill="FFFFFF"/>
        </w:rPr>
        <w:t>, входные и въездные группы):</w:t>
      </w:r>
    </w:p>
    <w:p w14:paraId="20F65027" w14:textId="77777777" w:rsidR="009C4D13" w:rsidRPr="009C4D13" w:rsidRDefault="009C4D13" w:rsidP="009C4D13">
      <w:pPr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 xml:space="preserve">. </w:t>
      </w:r>
      <w:r w:rsidRPr="009C4D13">
        <w:rPr>
          <w:shd w:val="clear" w:color="auto" w:fill="FFFFFF"/>
        </w:rPr>
        <w:drawing>
          <wp:inline distT="0" distB="0" distL="0" distR="0" wp14:anchorId="42477261" wp14:editId="49FBD1A6">
            <wp:extent cx="3521519" cy="2000250"/>
            <wp:effectExtent l="0" t="0" r="3175" b="0"/>
            <wp:docPr id="2100163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77" cy="20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DB26D" w14:textId="77777777" w:rsidR="009C4D13" w:rsidRDefault="009C4D13" w:rsidP="009C4D13">
      <w:pPr>
        <w:ind w:firstLine="709"/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t>Цвета профилей (окон, остекленных дверей, витражей и фасадов):</w:t>
      </w:r>
    </w:p>
    <w:p w14:paraId="1F62B34D" w14:textId="77777777" w:rsidR="009C4D13" w:rsidRPr="009C4D13" w:rsidRDefault="009C4D13" w:rsidP="009C4D13">
      <w:pPr>
        <w:jc w:val="both"/>
        <w:rPr>
          <w:shd w:val="clear" w:color="auto" w:fill="FFFFFF"/>
        </w:rPr>
      </w:pPr>
      <w:r w:rsidRPr="009C4D13">
        <w:rPr>
          <w:shd w:val="clear" w:color="auto" w:fill="FFFFFF"/>
        </w:rPr>
        <w:drawing>
          <wp:inline distT="0" distB="0" distL="0" distR="0" wp14:anchorId="5CA6A20C" wp14:editId="7FA390E7">
            <wp:extent cx="4470400" cy="5969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FF545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</w:p>
    <w:p w14:paraId="5B3125EA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2)</w:t>
      </w:r>
      <w:r w:rsidRPr="0067359E">
        <w:rPr>
          <w:shd w:val="clear" w:color="auto" w:fill="FFFFFF"/>
        </w:rPr>
        <w:tab/>
        <w:t xml:space="preserve"> </w:t>
      </w:r>
      <w:r w:rsidRPr="0067359E">
        <w:rPr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67359E">
        <w:rPr>
          <w:shd w:val="clear" w:color="auto" w:fill="FFFFFF"/>
        </w:rPr>
        <w:t>:</w:t>
      </w:r>
    </w:p>
    <w:p w14:paraId="078877A6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hd w:val="clear" w:color="auto" w:fill="FFFFFF"/>
        </w:rPr>
      </w:pPr>
      <w:r w:rsidRPr="0067359E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67359E">
        <w:rPr>
          <w:color w:val="000000"/>
          <w:shd w:val="clear" w:color="auto" w:fill="FFFFFF"/>
        </w:rPr>
        <w:t xml:space="preserve">(толщина не менее 10 мм), бетонных </w:t>
      </w:r>
      <w:proofErr w:type="spellStart"/>
      <w:r w:rsidRPr="0067359E">
        <w:rPr>
          <w:color w:val="000000"/>
          <w:shd w:val="clear" w:color="auto" w:fill="FFFFFF"/>
        </w:rPr>
        <w:t>фиброцементных</w:t>
      </w:r>
      <w:proofErr w:type="spellEnd"/>
      <w:r w:rsidRPr="0067359E">
        <w:rPr>
          <w:color w:val="000000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962D587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lastRenderedPageBreak/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67359E">
        <w:rPr>
          <w:color w:val="000000"/>
        </w:rPr>
        <w:t>метров -</w:t>
      </w:r>
      <w:r w:rsidRPr="0067359E">
        <w:rPr>
          <w:color w:val="000000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FA654AF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67359E">
        <w:rPr>
          <w:color w:val="000000"/>
          <w:shd w:val="clear" w:color="auto" w:fill="FFFFFF"/>
          <w:vertAlign w:val="superscript"/>
        </w:rPr>
        <w:t xml:space="preserve">о </w:t>
      </w:r>
      <w:r w:rsidRPr="0067359E">
        <w:rPr>
          <w:color w:val="000000"/>
          <w:shd w:val="clear" w:color="auto" w:fill="FFFFFF"/>
        </w:rPr>
        <w:t>С, минимальной температуре -45</w:t>
      </w:r>
      <w:r w:rsidRPr="0067359E">
        <w:rPr>
          <w:color w:val="000000"/>
          <w:shd w:val="clear" w:color="auto" w:fill="FFFFFF"/>
          <w:vertAlign w:val="superscript"/>
        </w:rPr>
        <w:t>о</w:t>
      </w:r>
      <w:r w:rsidRPr="0067359E">
        <w:rPr>
          <w:color w:val="000000"/>
          <w:shd w:val="clear" w:color="auto" w:fill="FFFFFF"/>
        </w:rPr>
        <w:t xml:space="preserve"> С и относительной влажности в пределах от 40% до 95%.</w:t>
      </w:r>
    </w:p>
    <w:p w14:paraId="2B0BCA11" w14:textId="77777777" w:rsidR="0067359E" w:rsidRPr="0067359E" w:rsidRDefault="0067359E" w:rsidP="0067359E">
      <w:pPr>
        <w:tabs>
          <w:tab w:val="left" w:pos="360"/>
          <w:tab w:val="left" w:pos="851"/>
        </w:tabs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67359E">
        <w:rPr>
          <w:color w:val="000000"/>
          <w:shd w:val="clear" w:color="auto" w:fill="FFFFFF"/>
        </w:rPr>
        <w:t>грязеудержание</w:t>
      </w:r>
      <w:proofErr w:type="spellEnd"/>
      <w:r w:rsidRPr="0067359E">
        <w:rPr>
          <w:color w:val="000000"/>
          <w:shd w:val="clear" w:color="auto" w:fill="FFFFFF"/>
        </w:rPr>
        <w:t xml:space="preserve">, </w:t>
      </w:r>
      <w:proofErr w:type="spellStart"/>
      <w:r w:rsidRPr="0067359E">
        <w:rPr>
          <w:color w:val="000000"/>
          <w:shd w:val="clear" w:color="auto" w:fill="FFFFFF"/>
        </w:rPr>
        <w:t>меление</w:t>
      </w:r>
      <w:proofErr w:type="spellEnd"/>
      <w:r w:rsidRPr="0067359E">
        <w:rPr>
          <w:color w:val="000000"/>
          <w:shd w:val="clear" w:color="auto" w:fill="FFFFFF"/>
        </w:rPr>
        <w:t xml:space="preserve">) - не более 3 баллов по ГОСТ 9.407-2015 </w:t>
      </w:r>
      <w:proofErr w:type="spellStart"/>
      <w:r w:rsidRPr="0067359E">
        <w:rPr>
          <w:color w:val="000000"/>
          <w:shd w:val="clear" w:color="auto" w:fill="FFFFFF"/>
        </w:rPr>
        <w:t>п.п</w:t>
      </w:r>
      <w:proofErr w:type="spellEnd"/>
      <w:r w:rsidRPr="0067359E">
        <w:rPr>
          <w:color w:val="000000"/>
          <w:shd w:val="clear" w:color="auto" w:fill="FFFFFF"/>
        </w:rPr>
        <w:t>. 8.2, 8.3, 8.4;</w:t>
      </w:r>
    </w:p>
    <w:p w14:paraId="7E53B7D4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6CC02F0F" w14:textId="77777777" w:rsidR="0067359E" w:rsidRPr="0067359E" w:rsidRDefault="0067359E" w:rsidP="0067359E">
      <w:pPr>
        <w:ind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Не допускается</w:t>
      </w:r>
      <w:r w:rsidRPr="0067359E">
        <w:rPr>
          <w:color w:val="000000"/>
          <w:shd w:val="clear" w:color="auto" w:fill="FFFFFF"/>
        </w:rPr>
        <w:t>:</w:t>
      </w:r>
    </w:p>
    <w:p w14:paraId="23DA33C8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окраска поверхностей, облицованных натуральным (природным) камнем;</w:t>
      </w:r>
    </w:p>
    <w:p w14:paraId="050157B3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бетонная необлицованная поверхность для первого и цокольного этажа;</w:t>
      </w:r>
    </w:p>
    <w:p w14:paraId="1F8E31EA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rFonts w:eastAsia="Calibri"/>
          <w:lang w:eastAsia="en-US"/>
        </w:rPr>
        <w:t>штукатурный фасад по фасадному утеплению из пенополистирола;</w:t>
      </w:r>
    </w:p>
    <w:p w14:paraId="2D1DA737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использование бетонных </w:t>
      </w:r>
      <w:proofErr w:type="spellStart"/>
      <w:r w:rsidRPr="0067359E">
        <w:rPr>
          <w:color w:val="000000"/>
          <w:shd w:val="clear" w:color="auto" w:fill="FFFFFF"/>
        </w:rPr>
        <w:t>фиброцементных</w:t>
      </w:r>
      <w:proofErr w:type="spellEnd"/>
      <w:r w:rsidRPr="0067359E">
        <w:rPr>
          <w:color w:val="000000"/>
          <w:shd w:val="clear" w:color="auto" w:fill="FFFFFF"/>
        </w:rPr>
        <w:t xml:space="preserve"> элементов без гидрофобного покрытия;</w:t>
      </w:r>
    </w:p>
    <w:p w14:paraId="65A4AE36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металлические элементы отделки с толщиной менее 0,5 мм;</w:t>
      </w:r>
    </w:p>
    <w:p w14:paraId="79BC4786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67359E">
        <w:rPr>
          <w:rFonts w:eastAsia="Calibri"/>
          <w:lang w:eastAsia="en-US"/>
        </w:rPr>
        <w:t>выходящих на территории общего пользования);</w:t>
      </w:r>
    </w:p>
    <w:p w14:paraId="4710CDD3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6AB4F217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3AB83F69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>отделка фасада керамогранитной глянцевой однотонной плиткой 600х600 мм;</w:t>
      </w:r>
    </w:p>
    <w:p w14:paraId="49657DEE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559CE4AF" w14:textId="77777777" w:rsid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32959F7A" w14:textId="59A318BA" w:rsidR="00533615" w:rsidRPr="0067359E" w:rsidRDefault="00533615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533615">
        <w:rPr>
          <w:color w:val="000000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</w:t>
      </w:r>
      <w:r>
        <w:rPr>
          <w:color w:val="000000"/>
          <w:shd w:val="clear" w:color="auto" w:fill="FFFFFF"/>
        </w:rPr>
        <w:t>;</w:t>
      </w:r>
    </w:p>
    <w:p w14:paraId="7EFDE383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6D0E25E7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52D0FEEF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пластиковых панелей, сотового поликарбоната;</w:t>
      </w:r>
    </w:p>
    <w:p w14:paraId="36D105F2" w14:textId="4E2DA60A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винилового </w:t>
      </w:r>
      <w:r>
        <w:rPr>
          <w:color w:val="000000"/>
          <w:shd w:val="clear" w:color="auto" w:fill="FFFFFF"/>
        </w:rPr>
        <w:t>сайдинга</w:t>
      </w:r>
      <w:r w:rsidRPr="0067359E">
        <w:rPr>
          <w:color w:val="000000"/>
          <w:shd w:val="clear" w:color="auto" w:fill="FFFFFF"/>
        </w:rPr>
        <w:t>;</w:t>
      </w:r>
    </w:p>
    <w:p w14:paraId="0BDDD6B4" w14:textId="465E4970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профилированного металлического листа (кроме объектов торгового назначения (магазинов)</w:t>
      </w:r>
      <w:r w:rsidR="00533615">
        <w:rPr>
          <w:color w:val="000000"/>
          <w:shd w:val="clear" w:color="auto" w:fill="FFFFFF"/>
        </w:rPr>
        <w:t>,</w:t>
      </w:r>
      <w:r w:rsidR="00533615" w:rsidRPr="005336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33615" w:rsidRPr="00533615">
        <w:rPr>
          <w:color w:val="000000"/>
          <w:shd w:val="clear" w:color="auto" w:fill="FFFFFF"/>
        </w:rPr>
        <w:t xml:space="preserve">объектов производственно-складского назначения с ограждающими конструкциями из металлических </w:t>
      </w:r>
      <w:proofErr w:type="gramStart"/>
      <w:r w:rsidR="00533615" w:rsidRPr="00533615">
        <w:rPr>
          <w:color w:val="000000"/>
          <w:shd w:val="clear" w:color="auto" w:fill="FFFFFF"/>
        </w:rPr>
        <w:t>сэндвич-панелей</w:t>
      </w:r>
      <w:proofErr w:type="gramEnd"/>
      <w:r w:rsidR="00533615" w:rsidRPr="00533615">
        <w:rPr>
          <w:color w:val="000000"/>
          <w:shd w:val="clear" w:color="auto" w:fill="FFFFFF"/>
        </w:rPr>
        <w:t xml:space="preserve"> и вентилируемых фасадов</w:t>
      </w:r>
      <w:r w:rsidRPr="0067359E">
        <w:rPr>
          <w:color w:val="000000"/>
          <w:shd w:val="clear" w:color="auto" w:fill="FFFFFF"/>
        </w:rPr>
        <w:t>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</w:t>
      </w:r>
      <w:r w:rsidR="00533615">
        <w:rPr>
          <w:color w:val="000000"/>
          <w:shd w:val="clear" w:color="auto" w:fill="FFFFFF"/>
        </w:rPr>
        <w:t xml:space="preserve">. </w:t>
      </w:r>
      <w:r w:rsidR="00533615" w:rsidRPr="00533615">
        <w:rPr>
          <w:color w:val="000000" w:themeColor="text1"/>
          <w:shd w:val="clear" w:color="auto" w:fill="FFFFFF"/>
        </w:rPr>
        <w:t>Для холодных складов допускается использование профилированного листа любого профиля</w:t>
      </w:r>
      <w:r w:rsidRPr="0067359E">
        <w:rPr>
          <w:color w:val="000000"/>
          <w:shd w:val="clear" w:color="auto" w:fill="FFFFFF"/>
        </w:rPr>
        <w:t>;</w:t>
      </w:r>
    </w:p>
    <w:p w14:paraId="58827D4C" w14:textId="1645E736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shd w:val="clear" w:color="auto" w:fill="FFFFFF"/>
        </w:rPr>
        <w:t xml:space="preserve">асбестоцементных листов, </w:t>
      </w:r>
      <w:r w:rsidRPr="0067359E">
        <w:rPr>
          <w:color w:val="000000"/>
          <w:shd w:val="clear" w:color="auto" w:fill="FFFFFF"/>
        </w:rPr>
        <w:t>самокл</w:t>
      </w:r>
      <w:r w:rsidR="00533615">
        <w:rPr>
          <w:color w:val="000000"/>
          <w:shd w:val="clear" w:color="auto" w:fill="FFFFFF"/>
        </w:rPr>
        <w:t>еящейся пленки, баннерной ткани</w:t>
      </w:r>
      <w:r w:rsidRPr="0067359E">
        <w:rPr>
          <w:color w:val="000000"/>
          <w:shd w:val="clear" w:color="auto" w:fill="FFFFFF"/>
        </w:rPr>
        <w:t>;</w:t>
      </w:r>
    </w:p>
    <w:p w14:paraId="210DB882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66C1C49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C85D3D2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3)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67359E">
        <w:rPr>
          <w:color w:val="000000"/>
          <w:shd w:val="clear" w:color="auto" w:fill="FFFFFF"/>
        </w:rPr>
        <w:t>.</w:t>
      </w:r>
    </w:p>
    <w:p w14:paraId="551BD4B6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1338ED04" w14:textId="77777777" w:rsidR="00533615" w:rsidRDefault="00533615" w:rsidP="0067359E">
      <w:pPr>
        <w:ind w:firstLine="709"/>
        <w:jc w:val="both"/>
        <w:rPr>
          <w:color w:val="000000"/>
          <w:shd w:val="clear" w:color="auto" w:fill="FFFFFF"/>
        </w:rPr>
      </w:pPr>
      <w:r w:rsidRPr="00533615">
        <w:rPr>
          <w:color w:val="000000"/>
          <w:shd w:val="clear" w:color="auto" w:fill="FFFFFF"/>
        </w:rPr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27BC3784" w14:textId="09E977EA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AAA7DEB" w14:textId="077F0451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</w:t>
      </w:r>
      <w:r w:rsidR="00533615" w:rsidRPr="00533615">
        <w:rPr>
          <w:color w:val="000000"/>
          <w:shd w:val="clear" w:color="auto" w:fill="FFFFFF"/>
        </w:rPr>
        <w:t>(кроме объектов производственно-складского назначения)</w:t>
      </w:r>
      <w:r w:rsidR="00533615">
        <w:rPr>
          <w:color w:val="000000"/>
          <w:shd w:val="clear" w:color="auto" w:fill="FFFFFF"/>
        </w:rPr>
        <w:t xml:space="preserve"> </w:t>
      </w:r>
      <w:r w:rsidRPr="0067359E">
        <w:rPr>
          <w:color w:val="000000"/>
          <w:shd w:val="clear" w:color="auto" w:fill="FFFFFF"/>
        </w:rPr>
        <w:t>этажностью не выше 3 этажей и для отвода воды с козырьков над входами; водосточная система должна применяться с подогревом.</w:t>
      </w:r>
    </w:p>
    <w:p w14:paraId="79AD9EB2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При реконструкции объекта капитального строительства:</w:t>
      </w:r>
    </w:p>
    <w:p w14:paraId="14AE1C76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6868FD7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2349150E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5B98DEE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7A86C71D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Не допускается</w:t>
      </w:r>
      <w:r w:rsidRPr="0067359E">
        <w:rPr>
          <w:color w:val="000000"/>
          <w:shd w:val="clear" w:color="auto" w:fill="FFFFFF"/>
        </w:rPr>
        <w:t>:</w:t>
      </w:r>
    </w:p>
    <w:p w14:paraId="1F9193B5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2EDC3716" w14:textId="26BAC9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13A0089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393374CA" w14:textId="77777777" w:rsidR="0067359E" w:rsidRPr="0067359E" w:rsidRDefault="0067359E" w:rsidP="0067359E">
      <w:pPr>
        <w:tabs>
          <w:tab w:val="left" w:pos="1134"/>
        </w:tabs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4)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подсветке фасадов объектов капитального строительства:</w:t>
      </w:r>
      <w:r w:rsidRPr="0067359E">
        <w:rPr>
          <w:color w:val="000000"/>
          <w:shd w:val="clear" w:color="auto" w:fill="FFFFFF"/>
        </w:rPr>
        <w:t xml:space="preserve"> </w:t>
      </w:r>
    </w:p>
    <w:p w14:paraId="06144E3D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40A405E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архитектурная подсветка зданий должна включать: </w:t>
      </w:r>
    </w:p>
    <w:p w14:paraId="2854378F" w14:textId="77777777" w:rsidR="0067359E" w:rsidRPr="0067359E" w:rsidRDefault="0067359E" w:rsidP="0067359E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освещение входных групп;</w:t>
      </w:r>
    </w:p>
    <w:p w14:paraId="41E42185" w14:textId="77777777" w:rsidR="0067359E" w:rsidRPr="0067359E" w:rsidRDefault="0067359E" w:rsidP="0067359E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подсветку информационных знаков и конструкций;</w:t>
      </w:r>
    </w:p>
    <w:p w14:paraId="67E6CA79" w14:textId="77777777" w:rsidR="0067359E" w:rsidRPr="0067359E" w:rsidRDefault="0067359E" w:rsidP="0067359E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BF27806" w14:textId="77777777" w:rsidR="0067359E" w:rsidRPr="0067359E" w:rsidRDefault="0067359E" w:rsidP="0067359E">
      <w:pPr>
        <w:tabs>
          <w:tab w:val="left" w:pos="1134"/>
        </w:tabs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5)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67359E">
        <w:rPr>
          <w:color w:val="000000"/>
          <w:shd w:val="clear" w:color="auto" w:fill="FFFFFF"/>
        </w:rPr>
        <w:t>:</w:t>
      </w:r>
    </w:p>
    <w:p w14:paraId="3FF33F84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lastRenderedPageBreak/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71D893C6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1CAA178E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456698B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409B7B02" w14:textId="24F4926E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color w:val="000000"/>
          <w:shd w:val="clear" w:color="auto" w:fill="FFFFFF"/>
        </w:rPr>
        <w:t>ограждение участка (в случае необходимости его установки</w:t>
      </w:r>
      <w:r w:rsidR="00905AE9">
        <w:rPr>
          <w:color w:val="000000"/>
          <w:shd w:val="clear" w:color="auto" w:fill="FFFFFF"/>
        </w:rPr>
        <w:t xml:space="preserve">; </w:t>
      </w:r>
      <w:r w:rsidR="00905AE9" w:rsidRPr="00905AE9">
        <w:rPr>
          <w:color w:val="000000"/>
          <w:shd w:val="clear" w:color="auto" w:fill="FFFFFF"/>
        </w:rPr>
        <w:t>за исключением ограждений территорий объектов производственно-складского назначения)</w:t>
      </w:r>
      <w:r w:rsidRPr="0067359E">
        <w:rPr>
          <w:color w:val="000000"/>
          <w:shd w:val="clear" w:color="auto" w:fill="FFFFFF"/>
        </w:rPr>
        <w:t xml:space="preserve"> должно выполняться в едином стиле общего </w:t>
      </w:r>
      <w:proofErr w:type="gramStart"/>
      <w:r w:rsidRPr="0067359E">
        <w:rPr>
          <w:color w:val="000000"/>
          <w:shd w:val="clear" w:color="auto" w:fill="FFFFFF"/>
        </w:rPr>
        <w:t>архитектурного решения</w:t>
      </w:r>
      <w:proofErr w:type="gramEnd"/>
      <w:r w:rsidRPr="0067359E">
        <w:rPr>
          <w:color w:val="000000"/>
          <w:shd w:val="clear" w:color="auto" w:fill="FFFFFF"/>
        </w:rPr>
        <w:t xml:space="preserve"> и не должно </w:t>
      </w:r>
      <w:r w:rsidRPr="0067359E">
        <w:rPr>
          <w:shd w:val="clear" w:color="auto" w:fill="FFFFFF"/>
        </w:rPr>
        <w:t>препятствовать визуальному восприятию фасадов здания со стороны территорий общего пользования;</w:t>
      </w:r>
    </w:p>
    <w:p w14:paraId="4F642610" w14:textId="77777777" w:rsidR="00905AE9" w:rsidRDefault="00905AE9" w:rsidP="003C7F97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905AE9">
        <w:rPr>
          <w:shd w:val="clear" w:color="auto" w:fill="FFFFFF"/>
        </w:rPr>
        <w:t xml:space="preserve">ограждение территории объекта производственно-складского назначения выше отметки 1,8 метра от уровня земли должно иметь облегченную  </w:t>
      </w:r>
      <w:proofErr w:type="spellStart"/>
      <w:r w:rsidRPr="00905AE9">
        <w:rPr>
          <w:shd w:val="clear" w:color="auto" w:fill="FFFFFF"/>
        </w:rPr>
        <w:t>светопрозрачную</w:t>
      </w:r>
      <w:proofErr w:type="spellEnd"/>
      <w:r w:rsidRPr="00905AE9">
        <w:rPr>
          <w:shd w:val="clear" w:color="auto" w:fill="FFFFFF"/>
        </w:rPr>
        <w:t xml:space="preserve"> конструкцию (если иное не установлено требованиями технических регламентов);</w:t>
      </w:r>
    </w:p>
    <w:p w14:paraId="2CCBBDB3" w14:textId="50151AD7" w:rsidR="0067359E" w:rsidRPr="0067359E" w:rsidRDefault="0067359E" w:rsidP="003C7F97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F39557E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759197F7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67359E">
        <w:rPr>
          <w:color w:val="000000"/>
          <w:shd w:val="clear" w:color="auto" w:fill="FFFFFF"/>
        </w:rPr>
        <w:t>приобъектные</w:t>
      </w:r>
      <w:proofErr w:type="spellEnd"/>
      <w:r w:rsidRPr="0067359E">
        <w:rPr>
          <w:color w:val="000000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6D7FCCB9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6)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67359E">
        <w:rPr>
          <w:color w:val="000000"/>
          <w:shd w:val="clear" w:color="auto" w:fill="FFFFFF"/>
        </w:rPr>
        <w:t>:</w:t>
      </w:r>
    </w:p>
    <w:p w14:paraId="5ADDC7EC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094B862C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входные группы</w:t>
      </w:r>
      <w:r w:rsidRPr="0067359E">
        <w:rPr>
          <w:color w:val="000000"/>
          <w:shd w:val="clear" w:color="auto" w:fill="FFFFFF"/>
        </w:rPr>
        <w:t>:</w:t>
      </w:r>
    </w:p>
    <w:p w14:paraId="31670CDE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2421AA35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3A8B6F6C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23E569B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цоколь</w:t>
      </w:r>
      <w:r w:rsidRPr="0067359E">
        <w:rPr>
          <w:color w:val="000000"/>
          <w:shd w:val="clear" w:color="auto" w:fill="FFFFFF"/>
        </w:rPr>
        <w:t xml:space="preserve"> – </w:t>
      </w:r>
      <w:r w:rsidRPr="0067359E">
        <w:rPr>
          <w:rFonts w:eastAsia="Calibri"/>
          <w:color w:val="000000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67359E">
        <w:rPr>
          <w:color w:val="000000"/>
          <w:shd w:val="clear" w:color="auto" w:fill="FFFFFF"/>
        </w:rPr>
        <w:t>;</w:t>
      </w:r>
    </w:p>
    <w:p w14:paraId="7C8D4003" w14:textId="77777777" w:rsidR="0067359E" w:rsidRPr="0067359E" w:rsidRDefault="0067359E" w:rsidP="0067359E">
      <w:pPr>
        <w:numPr>
          <w:ilvl w:val="0"/>
          <w:numId w:val="36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первый и цокольный этаж:</w:t>
      </w:r>
    </w:p>
    <w:p w14:paraId="51DDACC6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403A012B" w14:textId="5E858D05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высота первого </w:t>
      </w:r>
      <w:r w:rsidR="003C7F97">
        <w:rPr>
          <w:color w:val="000000"/>
          <w:shd w:val="clear" w:color="auto" w:fill="FFFFFF"/>
        </w:rPr>
        <w:t xml:space="preserve">этажа общественных зданий </w:t>
      </w:r>
      <w:r w:rsidRPr="0067359E">
        <w:rPr>
          <w:color w:val="000000"/>
          <w:shd w:val="clear" w:color="auto" w:fill="FFFFFF"/>
        </w:rPr>
        <w:t>должна быть не менее 4 метра;</w:t>
      </w:r>
    </w:p>
    <w:p w14:paraId="447F4894" w14:textId="77777777" w:rsid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lastRenderedPageBreak/>
        <w:t>фасад:</w:t>
      </w:r>
      <w:r w:rsidRPr="0067359E">
        <w:rPr>
          <w:color w:val="000000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25D1B8D" w14:textId="38C180B2" w:rsidR="00905AE9" w:rsidRPr="00905AE9" w:rsidRDefault="00905AE9" w:rsidP="00905AE9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hd w:val="clear" w:color="auto" w:fill="FFFFFF"/>
        </w:rPr>
      </w:pPr>
      <w:r w:rsidRPr="00905AE9">
        <w:rPr>
          <w:color w:val="000000" w:themeColor="text1"/>
          <w:u w:val="single"/>
          <w:shd w:val="clear" w:color="auto" w:fill="FFFFFF"/>
        </w:rPr>
        <w:t>кровля</w:t>
      </w:r>
      <w:r w:rsidRPr="00905AE9">
        <w:rPr>
          <w:color w:val="000000" w:themeColor="text1"/>
          <w:shd w:val="clear" w:color="auto" w:fill="FFFFFF"/>
        </w:rPr>
        <w:t xml:space="preserve"> объектов производственно-складского назначения должна быть плоской;</w:t>
      </w:r>
    </w:p>
    <w:p w14:paraId="62102D35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окна, лоджии, балконы</w:t>
      </w:r>
      <w:r w:rsidRPr="0067359E">
        <w:rPr>
          <w:color w:val="000000"/>
          <w:shd w:val="clear" w:color="auto" w:fill="FFFFFF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21A3231F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информационные носители:</w:t>
      </w:r>
      <w:r w:rsidRPr="0067359E">
        <w:rPr>
          <w:color w:val="000000"/>
          <w:shd w:val="clear" w:color="auto" w:fill="FFFFFF"/>
        </w:rPr>
        <w:t xml:space="preserve"> при оформлении необходимо использовать </w:t>
      </w:r>
      <w:r w:rsidRPr="0067359E">
        <w:rPr>
          <w:shd w:val="clear" w:color="auto" w:fill="FFFFFF"/>
        </w:rPr>
        <w:t>ровные шрифты, без засечек и декоративных элементов.</w:t>
      </w:r>
    </w:p>
    <w:p w14:paraId="01B3C3FC" w14:textId="0A872013" w:rsidR="0067359E" w:rsidRPr="00F90549" w:rsidRDefault="0067359E" w:rsidP="0067359E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Запрещается использовать крышу зданий для размещения рекламных конструкций.</w:t>
      </w:r>
    </w:p>
    <w:p w14:paraId="636FE3A0" w14:textId="793815AE" w:rsidR="00A56D3B" w:rsidRPr="00F90549" w:rsidRDefault="00D86E3A" w:rsidP="00A56D3B">
      <w:pPr>
        <w:spacing w:before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5</w:t>
      </w:r>
      <w:r w:rsidR="00A56D3B" w:rsidRPr="00F90549">
        <w:rPr>
          <w:rFonts w:eastAsia="Calibri"/>
          <w:lang w:eastAsia="en-US"/>
        </w:rPr>
        <w:t>.</w:t>
      </w:r>
      <w:r w:rsidR="00A56D3B" w:rsidRPr="00F90549">
        <w:rPr>
          <w:rFonts w:eastAsia="Calibri"/>
          <w:lang w:eastAsia="en-US"/>
        </w:rPr>
        <w:tab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67C5048" w14:textId="77777777" w:rsidR="00A56D3B" w:rsidRPr="00F90549" w:rsidRDefault="00A56D3B" w:rsidP="00A56D3B">
      <w:pPr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A20CE38" w14:textId="77777777" w:rsidR="00A56D3B" w:rsidRDefault="00A56D3B" w:rsidP="00A56D3B">
      <w:pPr>
        <w:spacing w:after="120"/>
        <w:ind w:firstLine="709"/>
        <w:jc w:val="both"/>
        <w:rPr>
          <w:sz w:val="28"/>
          <w:szCs w:val="28"/>
        </w:rPr>
      </w:pPr>
      <w:r w:rsidRPr="00F90549">
        <w:rPr>
          <w:rFonts w:eastAsia="Calibri"/>
          <w:lang w:eastAsia="en-US"/>
        </w:rPr>
        <w:t>Ограничения использования земельных участков и объектов капитального строительства</w:t>
      </w:r>
      <w:r w:rsidRPr="00F90549">
        <w:rPr>
          <w:rFonts w:eastAsia="Calibri"/>
          <w:lang w:eastAsia="en-US"/>
        </w:rPr>
        <w:br/>
        <w:t>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Правил.</w:t>
      </w:r>
      <w:r w:rsidRPr="00B34B00">
        <w:rPr>
          <w:sz w:val="28"/>
          <w:szCs w:val="28"/>
        </w:rPr>
        <w:t>».</w:t>
      </w:r>
    </w:p>
    <w:p w14:paraId="5DC0091F" w14:textId="4A0185F1" w:rsidR="00D86E3A" w:rsidRPr="00B34B00" w:rsidRDefault="00D86E3A" w:rsidP="00D86E3A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 w:rsidRPr="00B34B00">
        <w:t>Главу 11 дополнить статьей 5</w:t>
      </w:r>
      <w:r w:rsidR="003A12FC">
        <w:t>3</w:t>
      </w:r>
      <w:r w:rsidRPr="00B34B00">
        <w:t>.</w:t>
      </w:r>
      <w:r w:rsidR="00BD4911">
        <w:t>3</w:t>
      </w:r>
      <w:r w:rsidRPr="00B34B00">
        <w:t xml:space="preserve"> следующего содержания:</w:t>
      </w:r>
    </w:p>
    <w:p w14:paraId="2B2AC274" w14:textId="6A4D6C97" w:rsidR="00D86E3A" w:rsidRPr="00BD4911" w:rsidRDefault="00D86E3A" w:rsidP="00D86E3A">
      <w:pPr>
        <w:pStyle w:val="32"/>
        <w:shd w:val="clear" w:color="auto" w:fill="auto"/>
        <w:spacing w:before="120" w:after="0" w:line="240" w:lineRule="auto"/>
        <w:ind w:firstLine="709"/>
        <w:jc w:val="both"/>
        <w:rPr>
          <w:b/>
          <w:bCs/>
          <w:sz w:val="24"/>
          <w:szCs w:val="24"/>
        </w:rPr>
      </w:pPr>
      <w:r w:rsidRPr="00D86E3A">
        <w:t>«</w:t>
      </w:r>
      <w:r w:rsidRPr="00BD4911">
        <w:rPr>
          <w:b/>
          <w:bCs/>
          <w:sz w:val="24"/>
          <w:szCs w:val="24"/>
        </w:rPr>
        <w:t>Статья 5</w:t>
      </w:r>
      <w:r w:rsidR="003A12FC" w:rsidRPr="00BD4911">
        <w:rPr>
          <w:b/>
          <w:bCs/>
          <w:sz w:val="24"/>
          <w:szCs w:val="24"/>
        </w:rPr>
        <w:t>3</w:t>
      </w:r>
      <w:r w:rsidRPr="00BD4911">
        <w:rPr>
          <w:b/>
          <w:bCs/>
          <w:sz w:val="24"/>
          <w:szCs w:val="24"/>
        </w:rPr>
        <w:t>.</w:t>
      </w:r>
      <w:r w:rsidR="000F404C" w:rsidRPr="00BD4911">
        <w:rPr>
          <w:b/>
          <w:bCs/>
          <w:sz w:val="24"/>
          <w:szCs w:val="24"/>
        </w:rPr>
        <w:t>3</w:t>
      </w:r>
      <w:r w:rsidRPr="00BD4911">
        <w:rPr>
          <w:b/>
          <w:bCs/>
          <w:sz w:val="24"/>
          <w:szCs w:val="24"/>
        </w:rPr>
        <w:t xml:space="preserve">. </w:t>
      </w:r>
      <w:r w:rsidR="003A12FC" w:rsidRPr="00BD4911">
        <w:rPr>
          <w:b/>
          <w:bCs/>
          <w:sz w:val="24"/>
          <w:szCs w:val="24"/>
        </w:rPr>
        <w:t>Градостроительный регламент</w:t>
      </w:r>
      <w:r w:rsidR="00FC3491" w:rsidRPr="00BD4911">
        <w:rPr>
          <w:b/>
          <w:bCs/>
          <w:sz w:val="24"/>
          <w:szCs w:val="24"/>
        </w:rPr>
        <w:t xml:space="preserve"> </w:t>
      </w:r>
      <w:r w:rsidR="003A12FC" w:rsidRPr="00BD4911">
        <w:rPr>
          <w:b/>
          <w:bCs/>
          <w:sz w:val="24"/>
          <w:szCs w:val="24"/>
        </w:rPr>
        <w:t>зоны сельскохозяйственных производственных предприятий IV-V классов</w:t>
      </w:r>
      <w:r w:rsidR="001653B3">
        <w:rPr>
          <w:b/>
          <w:bCs/>
          <w:sz w:val="24"/>
          <w:szCs w:val="24"/>
        </w:rPr>
        <w:t xml:space="preserve"> опасности</w:t>
      </w:r>
      <w:r w:rsidR="003A12FC" w:rsidRPr="00BD4911">
        <w:rPr>
          <w:b/>
          <w:bCs/>
          <w:sz w:val="24"/>
          <w:szCs w:val="24"/>
        </w:rPr>
        <w:t>.</w:t>
      </w:r>
    </w:p>
    <w:p w14:paraId="1643DBE9" w14:textId="64F6B142" w:rsidR="003A12FC" w:rsidRPr="00BD4911" w:rsidRDefault="003A12FC" w:rsidP="000151BF">
      <w:pPr>
        <w:pStyle w:val="a4"/>
        <w:numPr>
          <w:ilvl w:val="3"/>
          <w:numId w:val="18"/>
        </w:numPr>
        <w:tabs>
          <w:tab w:val="left" w:pos="993"/>
        </w:tabs>
        <w:spacing w:before="120"/>
        <w:ind w:left="0" w:firstLine="709"/>
        <w:jc w:val="both"/>
        <w:rPr>
          <w:rFonts w:eastAsia="Calibri"/>
          <w:lang w:eastAsia="en-US"/>
        </w:rPr>
      </w:pPr>
      <w:r w:rsidRPr="00BD4911">
        <w:rPr>
          <w:rFonts w:eastAsia="Calibri"/>
          <w:lang w:eastAsia="en-US"/>
        </w:rPr>
        <w:t>Кодовое обозначение территориальной зоны – ТС 2.1.</w:t>
      </w:r>
    </w:p>
    <w:p w14:paraId="4458325E" w14:textId="432FB5D4" w:rsidR="003A12FC" w:rsidRPr="00BD4911" w:rsidRDefault="003A12FC" w:rsidP="00262C14">
      <w:pPr>
        <w:pStyle w:val="a4"/>
        <w:numPr>
          <w:ilvl w:val="3"/>
          <w:numId w:val="18"/>
        </w:numPr>
        <w:tabs>
          <w:tab w:val="left" w:pos="993"/>
        </w:tabs>
        <w:spacing w:before="120" w:after="120"/>
        <w:ind w:left="0" w:firstLine="709"/>
        <w:jc w:val="both"/>
        <w:rPr>
          <w:rFonts w:eastAsia="Calibri"/>
          <w:lang w:eastAsia="en-US"/>
        </w:rPr>
      </w:pPr>
      <w:r w:rsidRPr="00BD4911">
        <w:rPr>
          <w:rFonts w:eastAsia="Calibri"/>
          <w:lang w:eastAsia="en-US"/>
        </w:rPr>
        <w:t>Виды разрешенного использования земельных участков:</w:t>
      </w:r>
    </w:p>
    <w:tbl>
      <w:tblPr>
        <w:tblStyle w:val="1"/>
        <w:tblW w:w="10263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65"/>
      </w:tblGrid>
      <w:tr w:rsidR="003A12FC" w:rsidRPr="00BD4911" w14:paraId="51D381D6" w14:textId="77777777" w:rsidTr="00560E65">
        <w:trPr>
          <w:trHeight w:val="567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69106E2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bCs/>
                <w:lang w:eastAsia="zh-CN"/>
              </w:rPr>
              <w:t>№ п/п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4C1D190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bCs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1A914367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bCs/>
                <w:lang w:eastAsia="zh-CN"/>
              </w:rPr>
              <w:t>Код</w:t>
            </w:r>
          </w:p>
        </w:tc>
      </w:tr>
      <w:tr w:rsidR="003A12FC" w:rsidRPr="00BD4911" w14:paraId="49E02B16" w14:textId="77777777" w:rsidTr="00560E65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3A28CA28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Основные виды разрешенного использования</w:t>
            </w:r>
          </w:p>
        </w:tc>
      </w:tr>
      <w:tr w:rsidR="003C54B9" w:rsidRPr="00BD4911" w14:paraId="774F8369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6E4720B" w14:textId="1F869596" w:rsidR="003C54B9" w:rsidRPr="00BD4911" w:rsidRDefault="002812C6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43" w:type="dxa"/>
            <w:tcMar>
              <w:bottom w:w="57" w:type="dxa"/>
            </w:tcMar>
          </w:tcPr>
          <w:p w14:paraId="04F7CC05" w14:textId="2BD4C55F" w:rsidR="003C54B9" w:rsidRPr="00BD4911" w:rsidRDefault="003C54B9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1765" w:type="dxa"/>
            <w:tcMar>
              <w:bottom w:w="57" w:type="dxa"/>
            </w:tcMar>
          </w:tcPr>
          <w:p w14:paraId="315A7BE3" w14:textId="7C0B3BC7" w:rsidR="003C54B9" w:rsidRPr="00127CE2" w:rsidRDefault="003C54B9" w:rsidP="00560E65">
            <w:pPr>
              <w:jc w:val="center"/>
              <w:rPr>
                <w:rFonts w:eastAsia="Calibri"/>
                <w:lang w:val="en-US" w:eastAsia="en-US"/>
              </w:rPr>
            </w:pPr>
            <w:r w:rsidRPr="00BD4911">
              <w:rPr>
                <w:rFonts w:eastAsia="Calibri"/>
                <w:lang w:eastAsia="en-US"/>
              </w:rPr>
              <w:t>1.15</w:t>
            </w:r>
            <w:r w:rsidR="00127CE2">
              <w:rPr>
                <w:rFonts w:eastAsia="Calibri"/>
                <w:lang w:eastAsia="en-US"/>
              </w:rPr>
              <w:t xml:space="preserve"> </w:t>
            </w:r>
            <w:r w:rsidR="00127CE2">
              <w:rPr>
                <w:rFonts w:eastAsia="Calibri"/>
                <w:lang w:val="en-US" w:eastAsia="en-US"/>
              </w:rPr>
              <w:t>&lt;*&gt;</w:t>
            </w:r>
          </w:p>
        </w:tc>
      </w:tr>
      <w:tr w:rsidR="003C54B9" w:rsidRPr="00BD4911" w14:paraId="1C7ED474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0714C14" w14:textId="7711749A" w:rsidR="003C54B9" w:rsidRPr="00BD4911" w:rsidRDefault="00A63038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43" w:type="dxa"/>
            <w:tcMar>
              <w:bottom w:w="57" w:type="dxa"/>
            </w:tcMar>
          </w:tcPr>
          <w:p w14:paraId="55807BB3" w14:textId="4BC86D79" w:rsidR="003C54B9" w:rsidRPr="00BD4911" w:rsidRDefault="00E10BF9" w:rsidP="00560E65">
            <w:pPr>
              <w:rPr>
                <w:rFonts w:eastAsia="Calibri"/>
                <w:lang w:eastAsia="en-US"/>
              </w:rPr>
            </w:pPr>
            <w:r w:rsidRPr="00BD4911">
              <w:t>Предоставление коммунальных услуг</w:t>
            </w:r>
          </w:p>
        </w:tc>
        <w:tc>
          <w:tcPr>
            <w:tcW w:w="1765" w:type="dxa"/>
            <w:tcMar>
              <w:bottom w:w="57" w:type="dxa"/>
            </w:tcMar>
          </w:tcPr>
          <w:p w14:paraId="3D16531A" w14:textId="790E6C00" w:rsidR="003C54B9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  <w:r w:rsidR="00127CE2">
              <w:rPr>
                <w:rFonts w:eastAsia="Calibri"/>
                <w:lang w:val="en-US" w:eastAsia="en-US"/>
              </w:rPr>
              <w:t xml:space="preserve"> </w:t>
            </w:r>
            <w:r w:rsidR="00127CE2" w:rsidRPr="00127CE2">
              <w:rPr>
                <w:rFonts w:eastAsia="Calibri"/>
                <w:lang w:val="en-US" w:eastAsia="en-US"/>
              </w:rPr>
              <w:t>&lt;*&gt;</w:t>
            </w:r>
          </w:p>
        </w:tc>
      </w:tr>
      <w:tr w:rsidR="002812C6" w:rsidRPr="00BD4911" w14:paraId="48498A2A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7FD3DA2" w14:textId="5FE5343A" w:rsidR="002812C6" w:rsidRPr="00BD4911" w:rsidRDefault="00A63038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43" w:type="dxa"/>
            <w:tcMar>
              <w:bottom w:w="57" w:type="dxa"/>
            </w:tcMar>
          </w:tcPr>
          <w:p w14:paraId="2932572E" w14:textId="4DC01D9F" w:rsidR="002812C6" w:rsidRPr="00BD4911" w:rsidRDefault="002812C6" w:rsidP="00560E65">
            <w:r w:rsidRPr="00BD4911">
              <w:t>Деловое управление</w:t>
            </w:r>
          </w:p>
        </w:tc>
        <w:tc>
          <w:tcPr>
            <w:tcW w:w="1765" w:type="dxa"/>
            <w:tcMar>
              <w:bottom w:w="57" w:type="dxa"/>
            </w:tcMar>
          </w:tcPr>
          <w:p w14:paraId="0B4745B3" w14:textId="5E3D3507" w:rsidR="002812C6" w:rsidRPr="00BD4911" w:rsidRDefault="002812C6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4.1</w:t>
            </w:r>
          </w:p>
        </w:tc>
      </w:tr>
      <w:tr w:rsidR="003C54B9" w:rsidRPr="00BD4911" w14:paraId="57108257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67511BC" w14:textId="17AC7463" w:rsidR="003C54B9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4362160" w14:textId="1DB38DAF" w:rsidR="003C54B9" w:rsidRPr="00BD4911" w:rsidRDefault="003C54B9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Пищевая промышленность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5BAB5609" w14:textId="3C1CB88E" w:rsidR="003C54B9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6.4</w:t>
            </w:r>
            <w:r w:rsidR="00127CE2">
              <w:rPr>
                <w:rFonts w:eastAsia="Calibri"/>
                <w:lang w:val="en-US" w:eastAsia="en-US"/>
              </w:rPr>
              <w:t xml:space="preserve"> </w:t>
            </w:r>
            <w:r w:rsidR="00127CE2" w:rsidRPr="00127CE2">
              <w:rPr>
                <w:rFonts w:eastAsia="Calibri"/>
                <w:lang w:val="en-US" w:eastAsia="en-US"/>
              </w:rPr>
              <w:t>&lt;*&gt;</w:t>
            </w:r>
            <w:r w:rsidR="00127CE2" w:rsidRPr="00127CE2">
              <w:rPr>
                <w:rFonts w:eastAsia="Calibri"/>
                <w:lang w:eastAsia="en-US"/>
              </w:rPr>
              <w:t>&lt;</w:t>
            </w:r>
            <w:r w:rsidR="00127CE2">
              <w:rPr>
                <w:rFonts w:eastAsia="Calibri"/>
                <w:lang w:val="en-US" w:eastAsia="en-US"/>
              </w:rPr>
              <w:t>*</w:t>
            </w:r>
            <w:r w:rsidR="00127CE2" w:rsidRPr="00127CE2">
              <w:rPr>
                <w:rFonts w:eastAsia="Calibri"/>
                <w:lang w:eastAsia="en-US"/>
              </w:rPr>
              <w:t>*&gt;</w:t>
            </w:r>
          </w:p>
        </w:tc>
      </w:tr>
      <w:tr w:rsidR="003A12FC" w:rsidRPr="00BD4911" w14:paraId="4719B35F" w14:textId="77777777" w:rsidTr="00560E65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3C98A5B4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Условно разрешенные виды использования</w:t>
            </w:r>
          </w:p>
        </w:tc>
      </w:tr>
      <w:tr w:rsidR="003A12FC" w:rsidRPr="00BD4911" w14:paraId="63D3F5D7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0031A34" w14:textId="50A65331" w:rsidR="003A12FC" w:rsidRPr="00BD4911" w:rsidRDefault="00560E65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2111CCC" w14:textId="37DA60DB" w:rsidR="003A12FC" w:rsidRPr="00BD4911" w:rsidRDefault="00A63038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Склад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758AAB21" w14:textId="5DAD96DF" w:rsidR="003A12FC" w:rsidRPr="00BD4911" w:rsidRDefault="00A63038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6.9</w:t>
            </w:r>
            <w:r w:rsidR="00127CE2">
              <w:rPr>
                <w:rFonts w:eastAsia="Calibri"/>
                <w:lang w:val="en-US" w:eastAsia="en-US"/>
              </w:rPr>
              <w:t xml:space="preserve"> </w:t>
            </w:r>
            <w:r w:rsidR="00127CE2" w:rsidRPr="00127CE2">
              <w:rPr>
                <w:rFonts w:eastAsia="Calibri"/>
                <w:lang w:val="en-US" w:eastAsia="en-US"/>
              </w:rPr>
              <w:t>&lt;*&gt;</w:t>
            </w:r>
          </w:p>
        </w:tc>
      </w:tr>
      <w:tr w:rsidR="003A12FC" w:rsidRPr="00BD4911" w14:paraId="5636FEFF" w14:textId="77777777" w:rsidTr="00560E65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558B25D3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Вспомогательные виды разрешенного использования</w:t>
            </w:r>
          </w:p>
        </w:tc>
      </w:tr>
      <w:tr w:rsidR="003A12FC" w:rsidRPr="00BD4911" w14:paraId="482C1377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6E15355" w14:textId="7BECF9C1" w:rsidR="003A12FC" w:rsidRPr="00BD4911" w:rsidRDefault="00560E65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D469D6C" w14:textId="75DA28CC" w:rsidR="003A12FC" w:rsidRPr="00BD4911" w:rsidRDefault="00560E65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устанавливаются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79122540" w14:textId="61F9FA57" w:rsidR="003A12FC" w:rsidRPr="00BD4911" w:rsidRDefault="00560E65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-</w:t>
            </w:r>
          </w:p>
        </w:tc>
      </w:tr>
      <w:tr w:rsidR="00127CE2" w:rsidRPr="00BD4911" w14:paraId="6DBFA930" w14:textId="77777777" w:rsidTr="006C3AB8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1565A222" w14:textId="19A83272" w:rsidR="00127CE2" w:rsidRPr="00127CE2" w:rsidRDefault="00127CE2" w:rsidP="00262C14">
            <w:pPr>
              <w:ind w:left="567" w:hanging="567"/>
              <w:jc w:val="both"/>
              <w:rPr>
                <w:rFonts w:eastAsia="Calibri"/>
                <w:lang w:eastAsia="en-US"/>
              </w:rPr>
            </w:pPr>
            <w:r w:rsidRPr="00127CE2">
              <w:rPr>
                <w:rFonts w:eastAsia="Calibri"/>
                <w:lang w:eastAsia="en-US"/>
              </w:rPr>
              <w:t>&lt;*&gt;</w:t>
            </w:r>
            <w:r w:rsidR="00025E17">
              <w:rPr>
                <w:rFonts w:eastAsia="Calibri"/>
                <w:lang w:eastAsia="en-US"/>
              </w:rPr>
              <w:t xml:space="preserve"> </w:t>
            </w:r>
            <w:r w:rsidR="00262C14">
              <w:rPr>
                <w:rFonts w:eastAsia="Calibri"/>
                <w:lang w:eastAsia="en-US"/>
              </w:rPr>
              <w:t xml:space="preserve"> </w:t>
            </w:r>
            <w:r w:rsidR="00025E17" w:rsidRPr="00540367">
              <w:rPr>
                <w:color w:val="000000" w:themeColor="text1"/>
                <w:lang w:eastAsia="zh-CN"/>
              </w:rPr>
              <w:t xml:space="preserve">Санитарно-защитные зоны объектов </w:t>
            </w:r>
            <w:r w:rsidR="00262C14">
              <w:rPr>
                <w:color w:val="000000" w:themeColor="text1"/>
                <w:lang w:eastAsia="zh-CN"/>
              </w:rPr>
              <w:t xml:space="preserve">видов разрешенного использования, отмеченных знаком </w:t>
            </w:r>
            <w:r w:rsidR="00262C14" w:rsidRPr="00262C14">
              <w:rPr>
                <w:color w:val="000000" w:themeColor="text1"/>
                <w:lang w:eastAsia="zh-CN"/>
              </w:rPr>
              <w:t>&lt;*&gt;</w:t>
            </w:r>
            <w:r w:rsidR="00262C14">
              <w:rPr>
                <w:color w:val="000000" w:themeColor="text1"/>
                <w:lang w:eastAsia="zh-CN"/>
              </w:rPr>
              <w:t xml:space="preserve">, </w:t>
            </w:r>
            <w:r w:rsidR="00025E17" w:rsidRPr="00540367">
              <w:rPr>
                <w:color w:val="000000" w:themeColor="text1"/>
                <w:lang w:eastAsia="zh-CN"/>
              </w:rPr>
              <w:t>должны располагаться в границах территориальной зоны.</w:t>
            </w:r>
          </w:p>
          <w:p w14:paraId="617C0459" w14:textId="0CB11C5A" w:rsidR="00127CE2" w:rsidRPr="00BD4911" w:rsidRDefault="00127CE2" w:rsidP="00262C14">
            <w:pPr>
              <w:ind w:left="567" w:hanging="567"/>
              <w:jc w:val="both"/>
              <w:rPr>
                <w:rFonts w:eastAsia="Calibri"/>
                <w:lang w:eastAsia="en-US"/>
              </w:rPr>
            </w:pPr>
            <w:r w:rsidRPr="00127CE2">
              <w:rPr>
                <w:rFonts w:eastAsia="Calibri"/>
                <w:lang w:eastAsia="en-US"/>
              </w:rPr>
              <w:t xml:space="preserve">&lt;**&gt; </w:t>
            </w:r>
            <w:r w:rsidR="00262C14">
              <w:rPr>
                <w:szCs w:val="28"/>
                <w:lang w:eastAsia="en-US"/>
              </w:rPr>
              <w:t>П</w:t>
            </w:r>
            <w:r w:rsidRPr="00127CE2">
              <w:rPr>
                <w:szCs w:val="28"/>
                <w:lang w:eastAsia="en-US"/>
              </w:rPr>
              <w:t xml:space="preserve">ри условии размещения </w:t>
            </w:r>
            <w:r w:rsidR="00262C14" w:rsidRPr="00262C14">
              <w:rPr>
                <w:szCs w:val="28"/>
                <w:lang w:eastAsia="en-US"/>
              </w:rPr>
              <w:t>объектов видов разрешенного использования, отмеченных знаком &lt;*</w:t>
            </w:r>
            <w:r w:rsidR="00262C14">
              <w:rPr>
                <w:szCs w:val="28"/>
                <w:lang w:eastAsia="en-US"/>
              </w:rPr>
              <w:t>*</w:t>
            </w:r>
            <w:r w:rsidR="00262C14" w:rsidRPr="00262C14">
              <w:rPr>
                <w:szCs w:val="28"/>
                <w:lang w:eastAsia="en-US"/>
              </w:rPr>
              <w:t xml:space="preserve">&gt;, </w:t>
            </w:r>
            <w:r w:rsidRPr="00127CE2">
              <w:rPr>
                <w:szCs w:val="28"/>
                <w:lang w:eastAsia="en-US"/>
              </w:rPr>
              <w:t>за границами санитарно-защитных зон объектов предприятий и производств иных отраслей промышленности или при наличии заключения уполномоченного органа о допустимости размещения в границах санитарно-защитных зон объектов предприятий и производств иных отраслей промышленности</w:t>
            </w:r>
            <w:r w:rsidR="00262C14">
              <w:rPr>
                <w:szCs w:val="28"/>
                <w:lang w:eastAsia="en-US"/>
              </w:rPr>
              <w:t>.</w:t>
            </w:r>
          </w:p>
        </w:tc>
      </w:tr>
    </w:tbl>
    <w:p w14:paraId="5DF3A8F3" w14:textId="087FA34F" w:rsidR="003A12FC" w:rsidRPr="00BD4911" w:rsidRDefault="003A12FC" w:rsidP="00262C14">
      <w:pPr>
        <w:pStyle w:val="a4"/>
        <w:numPr>
          <w:ilvl w:val="3"/>
          <w:numId w:val="18"/>
        </w:numPr>
        <w:tabs>
          <w:tab w:val="left" w:pos="993"/>
        </w:tabs>
        <w:spacing w:before="120" w:after="120"/>
        <w:ind w:left="0" w:firstLine="709"/>
        <w:jc w:val="both"/>
        <w:rPr>
          <w:rFonts w:eastAsia="Calibri"/>
          <w:lang w:eastAsia="en-US"/>
        </w:rPr>
      </w:pPr>
      <w:r w:rsidRPr="00BD4911">
        <w:rPr>
          <w:rFonts w:eastAsia="Calibri"/>
          <w:lang w:eastAsia="en-US"/>
        </w:rPr>
        <w:lastRenderedPageBreak/>
        <w:t>Предельные размеры земельных участков, предельные параметры разрешенного строительства, реконструкции объектов капитального строительства:</w:t>
      </w:r>
    </w:p>
    <w:tbl>
      <w:tblPr>
        <w:tblStyle w:val="1"/>
        <w:tblW w:w="10262" w:type="dxa"/>
        <w:jc w:val="right"/>
        <w:tblLook w:val="04A0" w:firstRow="1" w:lastRow="0" w:firstColumn="1" w:lastColumn="0" w:noHBand="0" w:noVBand="1"/>
      </w:tblPr>
      <w:tblGrid>
        <w:gridCol w:w="567"/>
        <w:gridCol w:w="5980"/>
        <w:gridCol w:w="1815"/>
        <w:gridCol w:w="1900"/>
      </w:tblGrid>
      <w:tr w:rsidR="003A12FC" w:rsidRPr="00BD4911" w14:paraId="3A5276ED" w14:textId="77777777" w:rsidTr="00C24473">
        <w:trPr>
          <w:trHeight w:val="284"/>
          <w:tblHeader/>
          <w:jc w:val="right"/>
        </w:trPr>
        <w:tc>
          <w:tcPr>
            <w:tcW w:w="567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A5619E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№</w:t>
            </w:r>
          </w:p>
          <w:p w14:paraId="4E9EE774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5980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222D0D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Вид разрешенного использования</w:t>
            </w:r>
          </w:p>
          <w:p w14:paraId="57271261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земельного участка (код)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F8F818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Предельные значения</w:t>
            </w:r>
          </w:p>
        </w:tc>
      </w:tr>
      <w:tr w:rsidR="003A12FC" w:rsidRPr="00BD4911" w14:paraId="5D10C5FA" w14:textId="77777777" w:rsidTr="00C24473">
        <w:trPr>
          <w:trHeight w:val="284"/>
          <w:tblHeader/>
          <w:jc w:val="right"/>
        </w:trPr>
        <w:tc>
          <w:tcPr>
            <w:tcW w:w="567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A94382" w14:textId="77777777" w:rsidR="003A12FC" w:rsidRPr="00BD4911" w:rsidRDefault="003A12FC" w:rsidP="00560E65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8F8ACC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CC9344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Минимальные</w:t>
            </w:r>
          </w:p>
        </w:tc>
        <w:tc>
          <w:tcPr>
            <w:tcW w:w="190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3A8BC5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Максимальные</w:t>
            </w:r>
          </w:p>
        </w:tc>
      </w:tr>
      <w:tr w:rsidR="003A12FC" w:rsidRPr="00BD4911" w14:paraId="34C37750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87F79C" w14:textId="57737937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331C2C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Предельные (минимальные и (или) максимальные) размеры земельных участков,</w:t>
            </w:r>
          </w:p>
          <w:p w14:paraId="51CCB187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в том числе их площадь, кв. м</w:t>
            </w:r>
          </w:p>
        </w:tc>
      </w:tr>
      <w:tr w:rsidR="003A12FC" w:rsidRPr="00BD4911" w14:paraId="7A08975C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0AC35D" w14:textId="77777777" w:rsidR="003A12FC" w:rsidRPr="00BD4911" w:rsidRDefault="003A12FC" w:rsidP="00560E65">
            <w:pPr>
              <w:numPr>
                <w:ilvl w:val="0"/>
                <w:numId w:val="43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F58CD7" w14:textId="6A71834E" w:rsidR="003A12FC" w:rsidRPr="00BD4911" w:rsidRDefault="008559CA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1.15,</w:t>
            </w:r>
            <w:r w:rsidR="00DD279F" w:rsidRPr="00BD4911">
              <w:rPr>
                <w:rFonts w:eastAsia="Calibri"/>
                <w:lang w:eastAsia="en-US"/>
              </w:rPr>
              <w:t xml:space="preserve"> </w:t>
            </w:r>
            <w:r w:rsidR="003A12FC"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  <w:r w:rsidRPr="00BD4911">
              <w:rPr>
                <w:rFonts w:eastAsia="Calibri"/>
                <w:lang w:eastAsia="en-US"/>
              </w:rPr>
              <w:t xml:space="preserve">, </w:t>
            </w:r>
            <w:r w:rsidR="00560E65" w:rsidRPr="00BD4911">
              <w:rPr>
                <w:rFonts w:eastAsia="Calibri"/>
                <w:lang w:eastAsia="en-US"/>
              </w:rPr>
              <w:t xml:space="preserve">4.1, </w:t>
            </w:r>
            <w:r w:rsidRPr="00BD4911">
              <w:rPr>
                <w:rFonts w:eastAsia="Calibri"/>
                <w:lang w:eastAsia="en-US"/>
              </w:rPr>
              <w:t>6.4, 6.9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290DF1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A12FC" w:rsidRPr="00BD4911" w14:paraId="470229D4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A3A932" w14:textId="37C8FCA1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9EB7E9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DD279F" w:rsidRPr="00BD4911" w14:paraId="52A1E54B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0B8F18" w14:textId="77777777" w:rsidR="00DD279F" w:rsidRPr="00BD4911" w:rsidRDefault="00DD279F" w:rsidP="00560E65">
            <w:pPr>
              <w:numPr>
                <w:ilvl w:val="0"/>
                <w:numId w:val="44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7D66D6" w14:textId="22EF201C" w:rsidR="00DD279F" w:rsidRPr="00BD4911" w:rsidRDefault="00DD279F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 xml:space="preserve">1.15, </w:t>
            </w:r>
            <w:r w:rsidR="00560E65" w:rsidRPr="00BD4911">
              <w:rPr>
                <w:rFonts w:eastAsia="Calibri"/>
                <w:lang w:eastAsia="en-US"/>
              </w:rPr>
              <w:t xml:space="preserve">4.1, </w:t>
            </w:r>
            <w:r w:rsidRPr="00BD4911">
              <w:rPr>
                <w:rFonts w:eastAsia="Calibri"/>
                <w:lang w:eastAsia="en-US"/>
              </w:rPr>
              <w:t>6.4, 6.9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DECE6C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</w:t>
            </w:r>
          </w:p>
        </w:tc>
      </w:tr>
      <w:tr w:rsidR="00DD279F" w:rsidRPr="00BD4911" w14:paraId="1141E5D7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E642D8" w14:textId="77777777" w:rsidR="00DD279F" w:rsidRPr="00BD4911" w:rsidRDefault="00DD279F" w:rsidP="00560E65">
            <w:pPr>
              <w:numPr>
                <w:ilvl w:val="0"/>
                <w:numId w:val="44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9F0EB7" w14:textId="37FFDA54" w:rsidR="00DD279F" w:rsidRPr="00BD4911" w:rsidRDefault="00DD279F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046FCD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A12FC" w:rsidRPr="00BD4911" w14:paraId="7FA36794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1B1ED5" w14:textId="77777777" w:rsidR="003A12FC" w:rsidRPr="00BD4911" w:rsidRDefault="003A12FC" w:rsidP="00560E65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7A8DEC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A12FC" w:rsidRPr="00BD4911" w14:paraId="25BA6DE2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C99898" w14:textId="34907924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EFD48F" w14:textId="11F02699" w:rsidR="003A12FC" w:rsidRPr="00BD4911" w:rsidRDefault="003A12FC" w:rsidP="00DA7C01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</w:t>
            </w:r>
            <w:r w:rsidR="00DA7C01">
              <w:rPr>
                <w:rFonts w:eastAsia="Calibri"/>
                <w:lang w:eastAsia="en-US"/>
              </w:rPr>
              <w:t>ое</w:t>
            </w:r>
            <w:r w:rsidRPr="00BD4911">
              <w:rPr>
                <w:rFonts w:eastAsia="Calibri"/>
                <w:lang w:eastAsia="en-US"/>
              </w:rPr>
              <w:t xml:space="preserve"> </w:t>
            </w:r>
            <w:r w:rsidR="00DA7C01" w:rsidRPr="00DA7C01">
              <w:rPr>
                <w:rFonts w:eastAsia="Calibri"/>
                <w:lang w:eastAsia="en-US"/>
              </w:rPr>
              <w:t>количество этажей</w:t>
            </w:r>
            <w:r w:rsidRPr="00BD4911">
              <w:rPr>
                <w:rFonts w:eastAsia="Calibri"/>
                <w:lang w:eastAsia="en-US"/>
              </w:rPr>
              <w:t xml:space="preserve"> зданий, строений, сооружений</w:t>
            </w:r>
            <w:r w:rsidR="00DA7C01">
              <w:rPr>
                <w:rFonts w:eastAsia="Calibri"/>
                <w:lang w:eastAsia="en-US"/>
              </w:rPr>
              <w:t>, этаж</w:t>
            </w:r>
          </w:p>
        </w:tc>
      </w:tr>
      <w:tr w:rsidR="00DA7C01" w:rsidRPr="00BD4911" w14:paraId="5C105BC5" w14:textId="77777777" w:rsidTr="00580B79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0E0072" w14:textId="77777777" w:rsidR="00DA7C01" w:rsidRPr="00BD4911" w:rsidRDefault="00DA7C01" w:rsidP="00580B79">
            <w:pPr>
              <w:numPr>
                <w:ilvl w:val="0"/>
                <w:numId w:val="45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33EDFC" w14:textId="77777777" w:rsidR="00DA7C01" w:rsidRPr="00BD4911" w:rsidRDefault="00DA7C01" w:rsidP="00580B79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3D847C" w14:textId="58B6EA83" w:rsidR="00DA7C01" w:rsidRPr="00BD4911" w:rsidRDefault="00DA7C01" w:rsidP="00580B7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DD279F" w:rsidRPr="00BD4911" w14:paraId="54EA95EE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B27F4A" w14:textId="77777777" w:rsidR="00DD279F" w:rsidRPr="00BD4911" w:rsidRDefault="00DD279F" w:rsidP="00560E65">
            <w:pPr>
              <w:numPr>
                <w:ilvl w:val="0"/>
                <w:numId w:val="45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CA22EF" w14:textId="2A9664EE" w:rsidR="00DD279F" w:rsidRPr="00BD4911" w:rsidRDefault="001653B3" w:rsidP="00C24473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 xml:space="preserve">1.15, </w:t>
            </w:r>
            <w:r w:rsidR="00DD279F"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  <w:r w:rsidRPr="00BD4911">
              <w:rPr>
                <w:rFonts w:eastAsia="Calibri"/>
                <w:lang w:eastAsia="en-US"/>
              </w:rPr>
              <w:t>, 6.4,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AAF7A0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A12FC" w:rsidRPr="00BD4911" w14:paraId="5AC12148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86BF60" w14:textId="25842CF3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689FA4" w14:textId="77777777" w:rsidR="003A12FC" w:rsidRPr="00BD4911" w:rsidRDefault="003A12FC" w:rsidP="00560E65">
            <w:pPr>
              <w:jc w:val="both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F96D27" w:rsidRPr="00BD4911" w14:paraId="762CAA1A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CE27E4" w14:textId="77777777" w:rsidR="00F96D27" w:rsidRPr="00BD4911" w:rsidRDefault="00F96D27" w:rsidP="00560E65">
            <w:pPr>
              <w:numPr>
                <w:ilvl w:val="0"/>
                <w:numId w:val="46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DD1238" w14:textId="36FED76A" w:rsidR="00F96D27" w:rsidRPr="00BD4911" w:rsidRDefault="00F96D27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10D79E" w14:textId="7962F95B" w:rsidR="00F96D27" w:rsidRPr="00BD4911" w:rsidRDefault="00F96D27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80</w:t>
            </w:r>
          </w:p>
        </w:tc>
      </w:tr>
      <w:tr w:rsidR="00287666" w:rsidRPr="00BD4911" w14:paraId="41A90D44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579176" w14:textId="77777777" w:rsidR="00287666" w:rsidRPr="00BD4911" w:rsidRDefault="00287666" w:rsidP="00560E65">
            <w:pPr>
              <w:numPr>
                <w:ilvl w:val="0"/>
                <w:numId w:val="46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744F8F" w14:textId="55CB7561" w:rsidR="00287666" w:rsidRPr="00BD4911" w:rsidRDefault="00F96D27" w:rsidP="00F96D27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1CE5CE" w14:textId="45C59813" w:rsidR="00287666" w:rsidRPr="00BD4911" w:rsidRDefault="00287666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60</w:t>
            </w:r>
          </w:p>
        </w:tc>
      </w:tr>
      <w:tr w:rsidR="00DD279F" w:rsidRPr="00BD4911" w14:paraId="23FE5398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D350B4" w14:textId="77777777" w:rsidR="00DD279F" w:rsidRPr="00BD4911" w:rsidRDefault="00DD279F" w:rsidP="00560E65">
            <w:pPr>
              <w:numPr>
                <w:ilvl w:val="0"/>
                <w:numId w:val="46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CBE748" w14:textId="699AD1E0" w:rsidR="00DD279F" w:rsidRPr="00BD4911" w:rsidRDefault="002318A9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 xml:space="preserve">1.15, 6.4, </w:t>
            </w:r>
            <w:r w:rsidR="00DD279F"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747021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</w:tbl>
    <w:p w14:paraId="705E8FB4" w14:textId="77777777" w:rsidR="00BD4911" w:rsidRPr="00BD4911" w:rsidRDefault="00BD4911" w:rsidP="00BD4911">
      <w:pPr>
        <w:pStyle w:val="a4"/>
        <w:numPr>
          <w:ilvl w:val="3"/>
          <w:numId w:val="18"/>
        </w:numPr>
        <w:tabs>
          <w:tab w:val="left" w:pos="993"/>
        </w:tabs>
        <w:spacing w:before="120"/>
        <w:ind w:left="0" w:firstLine="709"/>
        <w:jc w:val="both"/>
        <w:rPr>
          <w:color w:val="000000"/>
        </w:rPr>
      </w:pPr>
      <w:r w:rsidRPr="00BD4911">
        <w:rPr>
          <w:color w:val="000000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6BBF0DC" w14:textId="77777777" w:rsidR="00BD4911" w:rsidRPr="00BD4911" w:rsidRDefault="00BD4911" w:rsidP="00BD4911">
      <w:pPr>
        <w:ind w:firstLine="709"/>
        <w:jc w:val="both"/>
        <w:rPr>
          <w:color w:val="000000"/>
        </w:rPr>
      </w:pPr>
      <w:r w:rsidRPr="00BD4911">
        <w:rPr>
          <w:color w:val="000000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3142D85" w14:textId="77777777" w:rsidR="00BD4911" w:rsidRPr="00BD4911" w:rsidRDefault="00BD4911" w:rsidP="00BD4911">
      <w:pPr>
        <w:ind w:firstLine="709"/>
        <w:jc w:val="both"/>
        <w:rPr>
          <w:iCs/>
          <w:sz w:val="28"/>
          <w:szCs w:val="28"/>
        </w:rPr>
      </w:pPr>
      <w:r w:rsidRPr="00BD4911">
        <w:rPr>
          <w:color w:val="000000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 12 настоящих Правил.</w:t>
      </w:r>
      <w:r w:rsidRPr="00BD4911">
        <w:rPr>
          <w:iCs/>
          <w:sz w:val="28"/>
          <w:szCs w:val="28"/>
        </w:rPr>
        <w:t>».</w:t>
      </w:r>
    </w:p>
    <w:p w14:paraId="0F2CBDF2" w14:textId="6024C2C8" w:rsidR="00B60AD6" w:rsidRPr="00FC3491" w:rsidRDefault="00B60AD6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 w:rsidRPr="00FC3491">
        <w:rPr>
          <w:bCs/>
        </w:rPr>
        <w:t xml:space="preserve">3. На карте градостроительного зонирования территории </w:t>
      </w:r>
      <w:proofErr w:type="spellStart"/>
      <w:r w:rsidRPr="00FC3491">
        <w:rPr>
          <w:bCs/>
        </w:rPr>
        <w:t>н.п</w:t>
      </w:r>
      <w:proofErr w:type="spellEnd"/>
      <w:r w:rsidRPr="00FC3491">
        <w:rPr>
          <w:bCs/>
        </w:rPr>
        <w:t>. </w:t>
      </w:r>
      <w:proofErr w:type="spellStart"/>
      <w:r w:rsidRPr="00FC3491">
        <w:rPr>
          <w:bCs/>
        </w:rPr>
        <w:t>Гостилицы</w:t>
      </w:r>
      <w:proofErr w:type="spellEnd"/>
      <w:r w:rsidRPr="00FC3491">
        <w:rPr>
          <w:bCs/>
        </w:rPr>
        <w:t xml:space="preserve"> установить границы территориальной зоны «</w:t>
      </w:r>
      <w:r w:rsidR="00FC3491" w:rsidRPr="00FC3491">
        <w:rPr>
          <w:bCs/>
        </w:rPr>
        <w:t>Зона сельскохозяйственных производственных предприятий IV-V классов</w:t>
      </w:r>
      <w:r w:rsidR="002318A9">
        <w:rPr>
          <w:bCs/>
        </w:rPr>
        <w:t xml:space="preserve"> опасности</w:t>
      </w:r>
      <w:r w:rsidR="00FC3491" w:rsidRPr="00FC3491">
        <w:rPr>
          <w:bCs/>
        </w:rPr>
        <w:t>» ТС</w:t>
      </w:r>
      <w:r w:rsidR="001340B9">
        <w:rPr>
          <w:bCs/>
        </w:rPr>
        <w:t> </w:t>
      </w:r>
      <w:r w:rsidR="00FC3491" w:rsidRPr="00FC3491">
        <w:rPr>
          <w:bCs/>
        </w:rPr>
        <w:t>2.1</w:t>
      </w:r>
      <w:r w:rsidRPr="00FC3491">
        <w:rPr>
          <w:bCs/>
        </w:rPr>
        <w:t>.</w:t>
      </w:r>
    </w:p>
    <w:p w14:paraId="463EE427" w14:textId="4D39B1D2" w:rsidR="00B60AD6" w:rsidRDefault="00B60AD6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 w:rsidRPr="00FC3491">
        <w:rPr>
          <w:bCs/>
        </w:rPr>
        <w:t xml:space="preserve">4. На карте градостроительного зонирования территории </w:t>
      </w:r>
      <w:proofErr w:type="spellStart"/>
      <w:r w:rsidRPr="00FC3491">
        <w:rPr>
          <w:bCs/>
        </w:rPr>
        <w:t>н.п</w:t>
      </w:r>
      <w:proofErr w:type="spellEnd"/>
      <w:r w:rsidRPr="00FC3491">
        <w:rPr>
          <w:bCs/>
        </w:rPr>
        <w:t>. </w:t>
      </w:r>
      <w:proofErr w:type="spellStart"/>
      <w:r w:rsidR="00FC3491">
        <w:rPr>
          <w:bCs/>
        </w:rPr>
        <w:t>Дятлицы</w:t>
      </w:r>
      <w:proofErr w:type="spellEnd"/>
      <w:r w:rsidR="00FC3491">
        <w:rPr>
          <w:bCs/>
        </w:rPr>
        <w:t xml:space="preserve"> </w:t>
      </w:r>
      <w:r w:rsidR="00FC3491" w:rsidRPr="00FC3491">
        <w:rPr>
          <w:bCs/>
        </w:rPr>
        <w:t>установить границы территориальной зоны</w:t>
      </w:r>
      <w:r w:rsidR="00FC3491">
        <w:rPr>
          <w:bCs/>
        </w:rPr>
        <w:t xml:space="preserve"> </w:t>
      </w:r>
      <w:r w:rsidR="00FC3491" w:rsidRPr="00FC3491">
        <w:rPr>
          <w:bCs/>
        </w:rPr>
        <w:t>«Общественно-деловая зона» ТД</w:t>
      </w:r>
      <w:r w:rsidR="001340B9">
        <w:rPr>
          <w:bCs/>
        </w:rPr>
        <w:t> </w:t>
      </w:r>
      <w:r w:rsidR="00FC3491" w:rsidRPr="00FC3491">
        <w:rPr>
          <w:bCs/>
        </w:rPr>
        <w:t>1.1</w:t>
      </w:r>
      <w:r w:rsidR="00FC3491">
        <w:rPr>
          <w:bCs/>
        </w:rPr>
        <w:t>.</w:t>
      </w:r>
    </w:p>
    <w:p w14:paraId="41EFBF76" w14:textId="68CFA66D" w:rsidR="00FA1453" w:rsidRPr="00FC3491" w:rsidRDefault="00FA1453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>
        <w:rPr>
          <w:bCs/>
        </w:rPr>
        <w:t xml:space="preserve">5. </w:t>
      </w:r>
      <w:r w:rsidRPr="00E86A6C">
        <w:rPr>
          <w:bCs/>
        </w:rPr>
        <w:t>Карт</w:t>
      </w:r>
      <w:r w:rsidR="00E86A6C" w:rsidRPr="00E86A6C">
        <w:rPr>
          <w:bCs/>
        </w:rPr>
        <w:t>у</w:t>
      </w:r>
      <w:r w:rsidRPr="00E86A6C">
        <w:rPr>
          <w:bCs/>
        </w:rPr>
        <w:t xml:space="preserve"> </w:t>
      </w:r>
      <w:r w:rsidRPr="00E86A6C">
        <w:t>территорий, в границах которых предусматриваются требования к архитектурно-градостроительному облику объектов капитального строительства изменить границы территорий, в границах которых предусматриваются требования к архитектурно-градостроительному облик</w:t>
      </w:r>
      <w:bookmarkStart w:id="1" w:name="_GoBack"/>
      <w:bookmarkEnd w:id="1"/>
      <w:r w:rsidRPr="00E86A6C">
        <w:t>у объектов капитального строительства</w:t>
      </w:r>
      <w:r w:rsidR="00E86A6C">
        <w:t>,</w:t>
      </w:r>
      <w:r w:rsidR="00E86A6C" w:rsidRPr="00E86A6C">
        <w:t xml:space="preserve"> изложить в новой редакции</w:t>
      </w:r>
      <w:r w:rsidRPr="00E86A6C">
        <w:t>.</w:t>
      </w:r>
    </w:p>
    <w:p w14:paraId="63E20341" w14:textId="59B7AAFC" w:rsidR="008079F5" w:rsidRPr="00FC3491" w:rsidRDefault="00FA1453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>
        <w:rPr>
          <w:bCs/>
        </w:rPr>
        <w:t>6</w:t>
      </w:r>
      <w:r w:rsidR="00CF6824" w:rsidRPr="00FC3491">
        <w:rPr>
          <w:bCs/>
        </w:rPr>
        <w:t xml:space="preserve">. </w:t>
      </w:r>
      <w:r w:rsidR="00441C98" w:rsidRPr="00FC3491">
        <w:rPr>
          <w:bCs/>
        </w:rPr>
        <w:t>Дополнить приложение</w:t>
      </w:r>
      <w:r w:rsidR="00102196" w:rsidRPr="00FC3491">
        <w:rPr>
          <w:bCs/>
        </w:rPr>
        <w:t xml:space="preserve"> «Сведения о границах территориальных зон» к </w:t>
      </w:r>
      <w:r w:rsidR="00102196" w:rsidRPr="00FC3491">
        <w:rPr>
          <w:bCs/>
        </w:rPr>
        <w:lastRenderedPageBreak/>
        <w:t xml:space="preserve">Правилам землепользования и застройки муниципального образования </w:t>
      </w:r>
      <w:proofErr w:type="spellStart"/>
      <w:r w:rsidR="00102196" w:rsidRPr="00FC3491">
        <w:rPr>
          <w:bCs/>
        </w:rPr>
        <w:t>Гостилицкое</w:t>
      </w:r>
      <w:proofErr w:type="spellEnd"/>
      <w:r w:rsidR="00102196" w:rsidRPr="00FC3491">
        <w:rPr>
          <w:bCs/>
        </w:rPr>
        <w:t xml:space="preserve"> сельское поселение муниципального образования Ломоносовского муниципального района Ленинградской области</w:t>
      </w:r>
      <w:r w:rsidR="00441C98" w:rsidRPr="00FC3491">
        <w:rPr>
          <w:bCs/>
        </w:rPr>
        <w:t xml:space="preserve"> описанием местоположени</w:t>
      </w:r>
      <w:r w:rsidR="00102196" w:rsidRPr="00FC3491">
        <w:rPr>
          <w:bCs/>
        </w:rPr>
        <w:t>я границ территориальн</w:t>
      </w:r>
      <w:r w:rsidR="00B60AD6" w:rsidRPr="00FC3491">
        <w:rPr>
          <w:bCs/>
        </w:rPr>
        <w:t>ых</w:t>
      </w:r>
      <w:r w:rsidR="00102196" w:rsidRPr="00FC3491">
        <w:rPr>
          <w:bCs/>
        </w:rPr>
        <w:t xml:space="preserve"> зоны </w:t>
      </w:r>
      <w:r w:rsidR="00441C98" w:rsidRPr="00FC3491">
        <w:rPr>
          <w:bCs/>
        </w:rPr>
        <w:t>Т</w:t>
      </w:r>
      <w:r w:rsidR="00B60AD6" w:rsidRPr="00FC3491">
        <w:rPr>
          <w:bCs/>
        </w:rPr>
        <w:t>Д</w:t>
      </w:r>
      <w:r w:rsidR="001340B9">
        <w:rPr>
          <w:bCs/>
        </w:rPr>
        <w:t> </w:t>
      </w:r>
      <w:r w:rsidR="00B60AD6" w:rsidRPr="00FC3491">
        <w:rPr>
          <w:bCs/>
        </w:rPr>
        <w:t>1</w:t>
      </w:r>
      <w:r w:rsidR="00441C98" w:rsidRPr="00FC3491">
        <w:rPr>
          <w:bCs/>
        </w:rPr>
        <w:t>.1</w:t>
      </w:r>
      <w:r w:rsidR="001340B9">
        <w:rPr>
          <w:bCs/>
        </w:rPr>
        <w:t xml:space="preserve"> </w:t>
      </w:r>
      <w:r w:rsidR="001340B9" w:rsidRPr="00FC3491">
        <w:rPr>
          <w:bCs/>
        </w:rPr>
        <w:t xml:space="preserve">«Общественно-деловая зона» </w:t>
      </w:r>
      <w:r w:rsidR="00B60AD6" w:rsidRPr="00FC3491">
        <w:rPr>
          <w:bCs/>
        </w:rPr>
        <w:t xml:space="preserve">и </w:t>
      </w:r>
      <w:r w:rsidR="001340B9" w:rsidRPr="00FC3491">
        <w:rPr>
          <w:bCs/>
        </w:rPr>
        <w:t>ТС</w:t>
      </w:r>
      <w:r w:rsidR="001340B9">
        <w:rPr>
          <w:bCs/>
        </w:rPr>
        <w:t> </w:t>
      </w:r>
      <w:r w:rsidR="001340B9" w:rsidRPr="00FC3491">
        <w:rPr>
          <w:bCs/>
        </w:rPr>
        <w:t xml:space="preserve">2.1 </w:t>
      </w:r>
      <w:r w:rsidR="00B60AD6" w:rsidRPr="00FC3491">
        <w:rPr>
          <w:bCs/>
        </w:rPr>
        <w:t>«Зона сельскохозяйственных производственных предприятий IV-V классов</w:t>
      </w:r>
      <w:r w:rsidR="001340B9">
        <w:rPr>
          <w:bCs/>
        </w:rPr>
        <w:t xml:space="preserve"> опасности</w:t>
      </w:r>
      <w:r w:rsidR="00B60AD6" w:rsidRPr="00FC3491">
        <w:rPr>
          <w:bCs/>
        </w:rPr>
        <w:t>».</w:t>
      </w:r>
    </w:p>
    <w:p w14:paraId="5F2822BB" w14:textId="2DD13A5B" w:rsidR="00B60AD6" w:rsidRDefault="00B60AD6" w:rsidP="00B60AD6">
      <w:pPr>
        <w:pStyle w:val="32"/>
        <w:shd w:val="clear" w:color="auto" w:fill="auto"/>
        <w:spacing w:after="0" w:line="240" w:lineRule="auto"/>
        <w:ind w:firstLine="709"/>
        <w:jc w:val="right"/>
      </w:pPr>
    </w:p>
    <w:sectPr w:rsidR="00B60AD6" w:rsidSect="00560E65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BD9"/>
    <w:multiLevelType w:val="hybridMultilevel"/>
    <w:tmpl w:val="013E069C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65003"/>
    <w:multiLevelType w:val="hybridMultilevel"/>
    <w:tmpl w:val="C0EEE13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54942"/>
    <w:multiLevelType w:val="hybridMultilevel"/>
    <w:tmpl w:val="292CE0F4"/>
    <w:lvl w:ilvl="0" w:tplc="BC3E3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22EDA"/>
    <w:multiLevelType w:val="hybridMultilevel"/>
    <w:tmpl w:val="E624B744"/>
    <w:lvl w:ilvl="0" w:tplc="A5DED9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C40D4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8904E1"/>
    <w:multiLevelType w:val="hybridMultilevel"/>
    <w:tmpl w:val="B09CF140"/>
    <w:lvl w:ilvl="0" w:tplc="A57E824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B183044">
      <w:start w:val="1"/>
      <w:numFmt w:val="lowerLetter"/>
      <w:lvlText w:val="%2."/>
      <w:lvlJc w:val="left"/>
      <w:pPr>
        <w:ind w:left="1440" w:hanging="360"/>
      </w:pPr>
    </w:lvl>
    <w:lvl w:ilvl="2" w:tplc="05643B06">
      <w:start w:val="1"/>
      <w:numFmt w:val="lowerRoman"/>
      <w:lvlText w:val="%3."/>
      <w:lvlJc w:val="right"/>
      <w:pPr>
        <w:ind w:left="2160" w:hanging="180"/>
      </w:pPr>
    </w:lvl>
    <w:lvl w:ilvl="3" w:tplc="BB64627A">
      <w:start w:val="1"/>
      <w:numFmt w:val="decimal"/>
      <w:lvlText w:val="%4."/>
      <w:lvlJc w:val="left"/>
      <w:pPr>
        <w:ind w:left="2880" w:hanging="360"/>
      </w:pPr>
    </w:lvl>
    <w:lvl w:ilvl="4" w:tplc="4CFE15A4">
      <w:start w:val="1"/>
      <w:numFmt w:val="lowerLetter"/>
      <w:lvlText w:val="%5."/>
      <w:lvlJc w:val="left"/>
      <w:pPr>
        <w:ind w:left="3600" w:hanging="360"/>
      </w:pPr>
    </w:lvl>
    <w:lvl w:ilvl="5" w:tplc="7CDEC7C2">
      <w:start w:val="1"/>
      <w:numFmt w:val="lowerRoman"/>
      <w:lvlText w:val="%6."/>
      <w:lvlJc w:val="right"/>
      <w:pPr>
        <w:ind w:left="4320" w:hanging="180"/>
      </w:pPr>
    </w:lvl>
    <w:lvl w:ilvl="6" w:tplc="CFAA5FD6">
      <w:start w:val="1"/>
      <w:numFmt w:val="decimal"/>
      <w:lvlText w:val="%7."/>
      <w:lvlJc w:val="left"/>
      <w:pPr>
        <w:ind w:left="5040" w:hanging="360"/>
      </w:pPr>
    </w:lvl>
    <w:lvl w:ilvl="7" w:tplc="FE5838A0">
      <w:start w:val="1"/>
      <w:numFmt w:val="lowerLetter"/>
      <w:lvlText w:val="%8."/>
      <w:lvlJc w:val="left"/>
      <w:pPr>
        <w:ind w:left="5760" w:hanging="360"/>
      </w:pPr>
    </w:lvl>
    <w:lvl w:ilvl="8" w:tplc="D05281C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64A4D"/>
    <w:multiLevelType w:val="hybridMultilevel"/>
    <w:tmpl w:val="9350F596"/>
    <w:lvl w:ilvl="0" w:tplc="3086F70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F21A6"/>
    <w:multiLevelType w:val="multilevel"/>
    <w:tmpl w:val="2A740D9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163D635C"/>
    <w:multiLevelType w:val="hybridMultilevel"/>
    <w:tmpl w:val="5B2C29C2"/>
    <w:lvl w:ilvl="0" w:tplc="BC3E3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066BD0"/>
    <w:multiLevelType w:val="hybridMultilevel"/>
    <w:tmpl w:val="9CA053B6"/>
    <w:lvl w:ilvl="0" w:tplc="BC8A93A4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1D0D297F"/>
    <w:multiLevelType w:val="hybridMultilevel"/>
    <w:tmpl w:val="49303A58"/>
    <w:lvl w:ilvl="0" w:tplc="BF00E25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121C3EB8">
      <w:start w:val="1"/>
      <w:numFmt w:val="lowerLetter"/>
      <w:lvlText w:val="%2."/>
      <w:lvlJc w:val="left"/>
      <w:pPr>
        <w:ind w:left="1440" w:hanging="360"/>
      </w:pPr>
    </w:lvl>
    <w:lvl w:ilvl="2" w:tplc="9126CF28">
      <w:start w:val="1"/>
      <w:numFmt w:val="lowerRoman"/>
      <w:lvlText w:val="%3."/>
      <w:lvlJc w:val="right"/>
      <w:pPr>
        <w:ind w:left="2160" w:hanging="180"/>
      </w:pPr>
    </w:lvl>
    <w:lvl w:ilvl="3" w:tplc="CEAAFAC4">
      <w:start w:val="1"/>
      <w:numFmt w:val="decimal"/>
      <w:lvlText w:val="%4."/>
      <w:lvlJc w:val="left"/>
      <w:pPr>
        <w:ind w:left="2880" w:hanging="360"/>
      </w:pPr>
    </w:lvl>
    <w:lvl w:ilvl="4" w:tplc="D52216E2">
      <w:start w:val="1"/>
      <w:numFmt w:val="lowerLetter"/>
      <w:lvlText w:val="%5."/>
      <w:lvlJc w:val="left"/>
      <w:pPr>
        <w:ind w:left="3600" w:hanging="360"/>
      </w:pPr>
    </w:lvl>
    <w:lvl w:ilvl="5" w:tplc="54E8D764">
      <w:start w:val="1"/>
      <w:numFmt w:val="lowerRoman"/>
      <w:lvlText w:val="%6."/>
      <w:lvlJc w:val="right"/>
      <w:pPr>
        <w:ind w:left="4320" w:hanging="180"/>
      </w:pPr>
    </w:lvl>
    <w:lvl w:ilvl="6" w:tplc="A886C99A">
      <w:start w:val="1"/>
      <w:numFmt w:val="decimal"/>
      <w:lvlText w:val="%7."/>
      <w:lvlJc w:val="left"/>
      <w:pPr>
        <w:ind w:left="5040" w:hanging="360"/>
      </w:pPr>
    </w:lvl>
    <w:lvl w:ilvl="7" w:tplc="D230FE3E">
      <w:start w:val="1"/>
      <w:numFmt w:val="lowerLetter"/>
      <w:lvlText w:val="%8."/>
      <w:lvlJc w:val="left"/>
      <w:pPr>
        <w:ind w:left="5760" w:hanging="360"/>
      </w:pPr>
    </w:lvl>
    <w:lvl w:ilvl="8" w:tplc="5C98C2DC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A0EDD"/>
    <w:multiLevelType w:val="hybridMultilevel"/>
    <w:tmpl w:val="ED7C4638"/>
    <w:lvl w:ilvl="0" w:tplc="50A0925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ED42927C">
      <w:start w:val="1"/>
      <w:numFmt w:val="lowerLetter"/>
      <w:lvlText w:val="%2."/>
      <w:lvlJc w:val="left"/>
      <w:pPr>
        <w:ind w:left="2149" w:hanging="360"/>
      </w:pPr>
    </w:lvl>
    <w:lvl w:ilvl="2" w:tplc="3782F2EE">
      <w:start w:val="1"/>
      <w:numFmt w:val="lowerRoman"/>
      <w:lvlText w:val="%3."/>
      <w:lvlJc w:val="right"/>
      <w:pPr>
        <w:ind w:left="2869" w:hanging="180"/>
      </w:pPr>
    </w:lvl>
    <w:lvl w:ilvl="3" w:tplc="29F633B4">
      <w:start w:val="1"/>
      <w:numFmt w:val="decimal"/>
      <w:lvlText w:val="%4."/>
      <w:lvlJc w:val="left"/>
      <w:pPr>
        <w:ind w:left="3589" w:hanging="360"/>
      </w:pPr>
    </w:lvl>
    <w:lvl w:ilvl="4" w:tplc="D550EE24">
      <w:start w:val="1"/>
      <w:numFmt w:val="lowerLetter"/>
      <w:lvlText w:val="%5."/>
      <w:lvlJc w:val="left"/>
      <w:pPr>
        <w:ind w:left="4309" w:hanging="360"/>
      </w:pPr>
    </w:lvl>
    <w:lvl w:ilvl="5" w:tplc="A3DE26BC">
      <w:start w:val="1"/>
      <w:numFmt w:val="lowerRoman"/>
      <w:lvlText w:val="%6."/>
      <w:lvlJc w:val="right"/>
      <w:pPr>
        <w:ind w:left="5029" w:hanging="180"/>
      </w:pPr>
    </w:lvl>
    <w:lvl w:ilvl="6" w:tplc="6F34ABEA">
      <w:start w:val="1"/>
      <w:numFmt w:val="decimal"/>
      <w:lvlText w:val="%7."/>
      <w:lvlJc w:val="left"/>
      <w:pPr>
        <w:ind w:left="5749" w:hanging="360"/>
      </w:pPr>
    </w:lvl>
    <w:lvl w:ilvl="7" w:tplc="B1907C3A">
      <w:start w:val="1"/>
      <w:numFmt w:val="lowerLetter"/>
      <w:lvlText w:val="%8."/>
      <w:lvlJc w:val="left"/>
      <w:pPr>
        <w:ind w:left="6469" w:hanging="360"/>
      </w:pPr>
    </w:lvl>
    <w:lvl w:ilvl="8" w:tplc="4446B7AE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EA00BEC"/>
    <w:multiLevelType w:val="hybridMultilevel"/>
    <w:tmpl w:val="2C284658"/>
    <w:lvl w:ilvl="0" w:tplc="FCC81D0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7A43F3C">
      <w:start w:val="1"/>
      <w:numFmt w:val="lowerLetter"/>
      <w:lvlText w:val="%2."/>
      <w:lvlJc w:val="left"/>
      <w:pPr>
        <w:ind w:left="1440" w:hanging="360"/>
      </w:pPr>
    </w:lvl>
    <w:lvl w:ilvl="2" w:tplc="5BA2DB3C">
      <w:start w:val="1"/>
      <w:numFmt w:val="lowerRoman"/>
      <w:lvlText w:val="%3."/>
      <w:lvlJc w:val="right"/>
      <w:pPr>
        <w:ind w:left="2160" w:hanging="180"/>
      </w:pPr>
    </w:lvl>
    <w:lvl w:ilvl="3" w:tplc="24867CCA">
      <w:start w:val="1"/>
      <w:numFmt w:val="decimal"/>
      <w:lvlText w:val="%4."/>
      <w:lvlJc w:val="left"/>
      <w:pPr>
        <w:ind w:left="2880" w:hanging="360"/>
      </w:pPr>
    </w:lvl>
    <w:lvl w:ilvl="4" w:tplc="F2ECFC40">
      <w:start w:val="1"/>
      <w:numFmt w:val="lowerLetter"/>
      <w:lvlText w:val="%5."/>
      <w:lvlJc w:val="left"/>
      <w:pPr>
        <w:ind w:left="3600" w:hanging="360"/>
      </w:pPr>
    </w:lvl>
    <w:lvl w:ilvl="5" w:tplc="CCEAD10E">
      <w:start w:val="1"/>
      <w:numFmt w:val="lowerRoman"/>
      <w:lvlText w:val="%6."/>
      <w:lvlJc w:val="right"/>
      <w:pPr>
        <w:ind w:left="4320" w:hanging="180"/>
      </w:pPr>
    </w:lvl>
    <w:lvl w:ilvl="6" w:tplc="ACBC235C">
      <w:start w:val="1"/>
      <w:numFmt w:val="decimal"/>
      <w:lvlText w:val="%7."/>
      <w:lvlJc w:val="left"/>
      <w:pPr>
        <w:ind w:left="5040" w:hanging="360"/>
      </w:pPr>
    </w:lvl>
    <w:lvl w:ilvl="7" w:tplc="EFE6F0C4">
      <w:start w:val="1"/>
      <w:numFmt w:val="lowerLetter"/>
      <w:lvlText w:val="%8."/>
      <w:lvlJc w:val="left"/>
      <w:pPr>
        <w:ind w:left="5760" w:hanging="360"/>
      </w:pPr>
    </w:lvl>
    <w:lvl w:ilvl="8" w:tplc="38DC97B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345A7"/>
    <w:multiLevelType w:val="multilevel"/>
    <w:tmpl w:val="F4FE3C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89" w:hanging="2160"/>
      </w:pPr>
      <w:rPr>
        <w:rFonts w:hint="default"/>
      </w:rPr>
    </w:lvl>
  </w:abstractNum>
  <w:abstractNum w:abstractNumId="16">
    <w:nsid w:val="27AE6780"/>
    <w:multiLevelType w:val="hybridMultilevel"/>
    <w:tmpl w:val="B09CF140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D6CAC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E935F0"/>
    <w:multiLevelType w:val="hybridMultilevel"/>
    <w:tmpl w:val="CE5C5F6C"/>
    <w:lvl w:ilvl="0" w:tplc="1B864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CD639EB"/>
    <w:multiLevelType w:val="hybridMultilevel"/>
    <w:tmpl w:val="AC94443A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7A6772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2273F"/>
    <w:multiLevelType w:val="multilevel"/>
    <w:tmpl w:val="DCEAB0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7C82830"/>
    <w:multiLevelType w:val="hybridMultilevel"/>
    <w:tmpl w:val="226C147C"/>
    <w:lvl w:ilvl="0" w:tplc="C366A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723A9"/>
    <w:multiLevelType w:val="hybridMultilevel"/>
    <w:tmpl w:val="7734928E"/>
    <w:lvl w:ilvl="0" w:tplc="BC3E3C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9B3B42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127BE"/>
    <w:multiLevelType w:val="hybridMultilevel"/>
    <w:tmpl w:val="D9CE42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3A8C4A01"/>
    <w:multiLevelType w:val="hybridMultilevel"/>
    <w:tmpl w:val="8C1ECE4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C5C5011"/>
    <w:multiLevelType w:val="hybridMultilevel"/>
    <w:tmpl w:val="A9D496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F113428"/>
    <w:multiLevelType w:val="hybridMultilevel"/>
    <w:tmpl w:val="5CBE77E0"/>
    <w:lvl w:ilvl="0" w:tplc="313403C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2DA60ED"/>
    <w:multiLevelType w:val="hybridMultilevel"/>
    <w:tmpl w:val="3FD2EE5E"/>
    <w:lvl w:ilvl="0" w:tplc="0FE4F75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C70BDB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41A92"/>
    <w:multiLevelType w:val="hybridMultilevel"/>
    <w:tmpl w:val="A500865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17B2E09"/>
    <w:multiLevelType w:val="hybridMultilevel"/>
    <w:tmpl w:val="097A0694"/>
    <w:lvl w:ilvl="0" w:tplc="6B32DC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556CED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>
    <w:nsid w:val="5E35705D"/>
    <w:multiLevelType w:val="hybridMultilevel"/>
    <w:tmpl w:val="FCBC82FC"/>
    <w:lvl w:ilvl="0" w:tplc="8AF8CA9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B64CF00">
      <w:start w:val="1"/>
      <w:numFmt w:val="lowerLetter"/>
      <w:lvlText w:val="%2."/>
      <w:lvlJc w:val="left"/>
      <w:pPr>
        <w:ind w:left="1440" w:hanging="360"/>
      </w:pPr>
    </w:lvl>
    <w:lvl w:ilvl="2" w:tplc="C45A4E6C">
      <w:start w:val="1"/>
      <w:numFmt w:val="lowerRoman"/>
      <w:lvlText w:val="%3."/>
      <w:lvlJc w:val="right"/>
      <w:pPr>
        <w:ind w:left="2160" w:hanging="180"/>
      </w:pPr>
    </w:lvl>
    <w:lvl w:ilvl="3" w:tplc="EDB0225C">
      <w:start w:val="1"/>
      <w:numFmt w:val="decimal"/>
      <w:lvlText w:val="%4."/>
      <w:lvlJc w:val="left"/>
      <w:pPr>
        <w:ind w:left="2880" w:hanging="360"/>
      </w:pPr>
    </w:lvl>
    <w:lvl w:ilvl="4" w:tplc="916EC3CE">
      <w:start w:val="1"/>
      <w:numFmt w:val="lowerLetter"/>
      <w:lvlText w:val="%5."/>
      <w:lvlJc w:val="left"/>
      <w:pPr>
        <w:ind w:left="3600" w:hanging="360"/>
      </w:pPr>
    </w:lvl>
    <w:lvl w:ilvl="5" w:tplc="688670CC">
      <w:start w:val="1"/>
      <w:numFmt w:val="lowerRoman"/>
      <w:lvlText w:val="%6."/>
      <w:lvlJc w:val="right"/>
      <w:pPr>
        <w:ind w:left="4320" w:hanging="180"/>
      </w:pPr>
    </w:lvl>
    <w:lvl w:ilvl="6" w:tplc="DBFAB7E2">
      <w:start w:val="1"/>
      <w:numFmt w:val="decimal"/>
      <w:lvlText w:val="%7."/>
      <w:lvlJc w:val="left"/>
      <w:pPr>
        <w:ind w:left="5040" w:hanging="360"/>
      </w:pPr>
    </w:lvl>
    <w:lvl w:ilvl="7" w:tplc="D17C21FE">
      <w:start w:val="1"/>
      <w:numFmt w:val="lowerLetter"/>
      <w:lvlText w:val="%8."/>
      <w:lvlJc w:val="left"/>
      <w:pPr>
        <w:ind w:left="5760" w:hanging="360"/>
      </w:pPr>
    </w:lvl>
    <w:lvl w:ilvl="8" w:tplc="611ABB16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0D5421"/>
    <w:multiLevelType w:val="hybridMultilevel"/>
    <w:tmpl w:val="2C284658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9">
    <w:nsid w:val="67574ADA"/>
    <w:multiLevelType w:val="hybridMultilevel"/>
    <w:tmpl w:val="AC94443A"/>
    <w:lvl w:ilvl="0" w:tplc="F52E9E6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0A2C862">
      <w:start w:val="1"/>
      <w:numFmt w:val="lowerLetter"/>
      <w:lvlText w:val="%2."/>
      <w:lvlJc w:val="left"/>
      <w:pPr>
        <w:ind w:left="1440" w:hanging="360"/>
      </w:pPr>
    </w:lvl>
    <w:lvl w:ilvl="2" w:tplc="E15AD8FE">
      <w:start w:val="1"/>
      <w:numFmt w:val="lowerRoman"/>
      <w:lvlText w:val="%3."/>
      <w:lvlJc w:val="right"/>
      <w:pPr>
        <w:ind w:left="2160" w:hanging="180"/>
      </w:pPr>
    </w:lvl>
    <w:lvl w:ilvl="3" w:tplc="23B2CE0E">
      <w:start w:val="1"/>
      <w:numFmt w:val="decimal"/>
      <w:lvlText w:val="%4."/>
      <w:lvlJc w:val="left"/>
      <w:pPr>
        <w:ind w:left="2880" w:hanging="360"/>
      </w:pPr>
    </w:lvl>
    <w:lvl w:ilvl="4" w:tplc="722C9B60">
      <w:start w:val="1"/>
      <w:numFmt w:val="lowerLetter"/>
      <w:lvlText w:val="%5."/>
      <w:lvlJc w:val="left"/>
      <w:pPr>
        <w:ind w:left="3600" w:hanging="360"/>
      </w:pPr>
    </w:lvl>
    <w:lvl w:ilvl="5" w:tplc="5E9CE4A2">
      <w:start w:val="1"/>
      <w:numFmt w:val="lowerRoman"/>
      <w:lvlText w:val="%6."/>
      <w:lvlJc w:val="right"/>
      <w:pPr>
        <w:ind w:left="4320" w:hanging="180"/>
      </w:pPr>
    </w:lvl>
    <w:lvl w:ilvl="6" w:tplc="B8B0CE04">
      <w:start w:val="1"/>
      <w:numFmt w:val="decimal"/>
      <w:lvlText w:val="%7."/>
      <w:lvlJc w:val="left"/>
      <w:pPr>
        <w:ind w:left="5040" w:hanging="360"/>
      </w:pPr>
    </w:lvl>
    <w:lvl w:ilvl="7" w:tplc="0A526E1C">
      <w:start w:val="1"/>
      <w:numFmt w:val="lowerLetter"/>
      <w:lvlText w:val="%8."/>
      <w:lvlJc w:val="left"/>
      <w:pPr>
        <w:ind w:left="5760" w:hanging="360"/>
      </w:pPr>
    </w:lvl>
    <w:lvl w:ilvl="8" w:tplc="B5644742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B507A"/>
    <w:multiLevelType w:val="hybridMultilevel"/>
    <w:tmpl w:val="36BAF3C2"/>
    <w:lvl w:ilvl="0" w:tplc="FFFFFFFF">
      <w:start w:val="1"/>
      <w:numFmt w:val="decimal"/>
      <w:lvlText w:val="4.%1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6E5E04"/>
    <w:multiLevelType w:val="hybridMultilevel"/>
    <w:tmpl w:val="FA4A8652"/>
    <w:lvl w:ilvl="0" w:tplc="6A3E63B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4282DC68">
      <w:start w:val="1"/>
      <w:numFmt w:val="lowerLetter"/>
      <w:lvlText w:val="%2."/>
      <w:lvlJc w:val="left"/>
      <w:pPr>
        <w:ind w:left="1440" w:hanging="360"/>
      </w:pPr>
    </w:lvl>
    <w:lvl w:ilvl="2" w:tplc="0B7862F0">
      <w:start w:val="1"/>
      <w:numFmt w:val="lowerRoman"/>
      <w:lvlText w:val="%3."/>
      <w:lvlJc w:val="right"/>
      <w:pPr>
        <w:ind w:left="2160" w:hanging="180"/>
      </w:pPr>
    </w:lvl>
    <w:lvl w:ilvl="3" w:tplc="055AB11E">
      <w:start w:val="1"/>
      <w:numFmt w:val="decimal"/>
      <w:lvlText w:val="%4."/>
      <w:lvlJc w:val="left"/>
      <w:pPr>
        <w:ind w:left="2880" w:hanging="360"/>
      </w:pPr>
    </w:lvl>
    <w:lvl w:ilvl="4" w:tplc="5B1A7FAA">
      <w:start w:val="1"/>
      <w:numFmt w:val="lowerLetter"/>
      <w:lvlText w:val="%5."/>
      <w:lvlJc w:val="left"/>
      <w:pPr>
        <w:ind w:left="3600" w:hanging="360"/>
      </w:pPr>
    </w:lvl>
    <w:lvl w:ilvl="5" w:tplc="410CDC12">
      <w:start w:val="1"/>
      <w:numFmt w:val="lowerRoman"/>
      <w:lvlText w:val="%6."/>
      <w:lvlJc w:val="right"/>
      <w:pPr>
        <w:ind w:left="4320" w:hanging="180"/>
      </w:pPr>
    </w:lvl>
    <w:lvl w:ilvl="6" w:tplc="393E91EA">
      <w:start w:val="1"/>
      <w:numFmt w:val="decimal"/>
      <w:lvlText w:val="%7."/>
      <w:lvlJc w:val="left"/>
      <w:pPr>
        <w:ind w:left="5040" w:hanging="360"/>
      </w:pPr>
    </w:lvl>
    <w:lvl w:ilvl="7" w:tplc="4BF8FB88">
      <w:start w:val="1"/>
      <w:numFmt w:val="lowerLetter"/>
      <w:lvlText w:val="%8."/>
      <w:lvlJc w:val="left"/>
      <w:pPr>
        <w:ind w:left="5760" w:hanging="360"/>
      </w:pPr>
    </w:lvl>
    <w:lvl w:ilvl="8" w:tplc="2F68EF54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C36C6B"/>
    <w:multiLevelType w:val="hybridMultilevel"/>
    <w:tmpl w:val="013E069C"/>
    <w:lvl w:ilvl="0" w:tplc="E240777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2343772">
      <w:start w:val="1"/>
      <w:numFmt w:val="lowerLetter"/>
      <w:lvlText w:val="%2."/>
      <w:lvlJc w:val="left"/>
      <w:pPr>
        <w:ind w:left="1440" w:hanging="360"/>
      </w:pPr>
    </w:lvl>
    <w:lvl w:ilvl="2" w:tplc="61CC4DC0">
      <w:start w:val="1"/>
      <w:numFmt w:val="lowerRoman"/>
      <w:lvlText w:val="%3."/>
      <w:lvlJc w:val="right"/>
      <w:pPr>
        <w:ind w:left="2160" w:hanging="180"/>
      </w:pPr>
    </w:lvl>
    <w:lvl w:ilvl="3" w:tplc="0C4876AA">
      <w:start w:val="1"/>
      <w:numFmt w:val="decimal"/>
      <w:lvlText w:val="%4."/>
      <w:lvlJc w:val="left"/>
      <w:pPr>
        <w:ind w:left="2880" w:hanging="360"/>
      </w:pPr>
    </w:lvl>
    <w:lvl w:ilvl="4" w:tplc="DB40A010">
      <w:start w:val="1"/>
      <w:numFmt w:val="lowerLetter"/>
      <w:lvlText w:val="%5."/>
      <w:lvlJc w:val="left"/>
      <w:pPr>
        <w:ind w:left="3600" w:hanging="360"/>
      </w:pPr>
    </w:lvl>
    <w:lvl w:ilvl="5" w:tplc="25C8D20A">
      <w:start w:val="1"/>
      <w:numFmt w:val="lowerRoman"/>
      <w:lvlText w:val="%6."/>
      <w:lvlJc w:val="right"/>
      <w:pPr>
        <w:ind w:left="4320" w:hanging="180"/>
      </w:pPr>
    </w:lvl>
    <w:lvl w:ilvl="6" w:tplc="4DECB120">
      <w:start w:val="1"/>
      <w:numFmt w:val="decimal"/>
      <w:lvlText w:val="%7."/>
      <w:lvlJc w:val="left"/>
      <w:pPr>
        <w:ind w:left="5040" w:hanging="360"/>
      </w:pPr>
    </w:lvl>
    <w:lvl w:ilvl="7" w:tplc="B15467FA">
      <w:start w:val="1"/>
      <w:numFmt w:val="lowerLetter"/>
      <w:lvlText w:val="%8."/>
      <w:lvlJc w:val="left"/>
      <w:pPr>
        <w:ind w:left="5760" w:hanging="360"/>
      </w:pPr>
    </w:lvl>
    <w:lvl w:ilvl="8" w:tplc="697C238C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EA4766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FC246B3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294C11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AF27CC"/>
    <w:multiLevelType w:val="hybridMultilevel"/>
    <w:tmpl w:val="E4C64000"/>
    <w:lvl w:ilvl="0" w:tplc="AA006AAE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2B1651E2">
      <w:start w:val="1"/>
      <w:numFmt w:val="lowerLetter"/>
      <w:lvlText w:val="%2."/>
      <w:lvlJc w:val="left"/>
      <w:pPr>
        <w:ind w:left="1440" w:hanging="360"/>
      </w:pPr>
    </w:lvl>
    <w:lvl w:ilvl="2" w:tplc="E410B6BC">
      <w:start w:val="1"/>
      <w:numFmt w:val="lowerRoman"/>
      <w:lvlText w:val="%3."/>
      <w:lvlJc w:val="right"/>
      <w:pPr>
        <w:ind w:left="2160" w:hanging="180"/>
      </w:pPr>
    </w:lvl>
    <w:lvl w:ilvl="3" w:tplc="BBD8E3BC">
      <w:start w:val="1"/>
      <w:numFmt w:val="decimal"/>
      <w:lvlText w:val="%4."/>
      <w:lvlJc w:val="left"/>
      <w:pPr>
        <w:ind w:left="2880" w:hanging="360"/>
      </w:pPr>
    </w:lvl>
    <w:lvl w:ilvl="4" w:tplc="410E1C7E">
      <w:start w:val="1"/>
      <w:numFmt w:val="lowerLetter"/>
      <w:lvlText w:val="%5."/>
      <w:lvlJc w:val="left"/>
      <w:pPr>
        <w:ind w:left="3600" w:hanging="360"/>
      </w:pPr>
    </w:lvl>
    <w:lvl w:ilvl="5" w:tplc="7EFE4260">
      <w:start w:val="1"/>
      <w:numFmt w:val="lowerRoman"/>
      <w:lvlText w:val="%6."/>
      <w:lvlJc w:val="right"/>
      <w:pPr>
        <w:ind w:left="4320" w:hanging="180"/>
      </w:pPr>
    </w:lvl>
    <w:lvl w:ilvl="6" w:tplc="C61A73A6">
      <w:start w:val="1"/>
      <w:numFmt w:val="decimal"/>
      <w:lvlText w:val="%7."/>
      <w:lvlJc w:val="left"/>
      <w:pPr>
        <w:ind w:left="5040" w:hanging="360"/>
      </w:pPr>
    </w:lvl>
    <w:lvl w:ilvl="7" w:tplc="2556D73C">
      <w:start w:val="1"/>
      <w:numFmt w:val="lowerLetter"/>
      <w:lvlText w:val="%8."/>
      <w:lvlJc w:val="left"/>
      <w:pPr>
        <w:ind w:left="5760" w:hanging="360"/>
      </w:pPr>
    </w:lvl>
    <w:lvl w:ilvl="8" w:tplc="9D16E01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32"/>
  </w:num>
  <w:num w:numId="4">
    <w:abstractNumId w:val="1"/>
  </w:num>
  <w:num w:numId="5">
    <w:abstractNumId w:val="31"/>
  </w:num>
  <w:num w:numId="6">
    <w:abstractNumId w:val="24"/>
  </w:num>
  <w:num w:numId="7">
    <w:abstractNumId w:val="5"/>
  </w:num>
  <w:num w:numId="8">
    <w:abstractNumId w:val="20"/>
  </w:num>
  <w:num w:numId="9">
    <w:abstractNumId w:val="33"/>
  </w:num>
  <w:num w:numId="10">
    <w:abstractNumId w:val="40"/>
  </w:num>
  <w:num w:numId="11">
    <w:abstractNumId w:val="29"/>
  </w:num>
  <w:num w:numId="12">
    <w:abstractNumId w:val="30"/>
  </w:num>
  <w:num w:numId="13">
    <w:abstractNumId w:val="44"/>
  </w:num>
  <w:num w:numId="14">
    <w:abstractNumId w:val="17"/>
  </w:num>
  <w:num w:numId="15">
    <w:abstractNumId w:val="45"/>
  </w:num>
  <w:num w:numId="16">
    <w:abstractNumId w:val="46"/>
  </w:num>
  <w:num w:numId="17">
    <w:abstractNumId w:val="41"/>
  </w:num>
  <w:num w:numId="18">
    <w:abstractNumId w:val="36"/>
  </w:num>
  <w:num w:numId="19">
    <w:abstractNumId w:val="14"/>
  </w:num>
  <w:num w:numId="20">
    <w:abstractNumId w:val="6"/>
  </w:num>
  <w:num w:numId="21">
    <w:abstractNumId w:val="42"/>
  </w:num>
  <w:num w:numId="22">
    <w:abstractNumId w:val="39"/>
  </w:num>
  <w:num w:numId="23">
    <w:abstractNumId w:val="12"/>
  </w:num>
  <w:num w:numId="24">
    <w:abstractNumId w:val="18"/>
  </w:num>
  <w:num w:numId="25">
    <w:abstractNumId w:val="27"/>
  </w:num>
  <w:num w:numId="26">
    <w:abstractNumId w:val="26"/>
  </w:num>
  <w:num w:numId="27">
    <w:abstractNumId w:val="21"/>
  </w:num>
  <w:num w:numId="28">
    <w:abstractNumId w:val="15"/>
  </w:num>
  <w:num w:numId="29">
    <w:abstractNumId w:val="28"/>
  </w:num>
  <w:num w:numId="30">
    <w:abstractNumId w:val="7"/>
  </w:num>
  <w:num w:numId="31">
    <w:abstractNumId w:val="47"/>
  </w:num>
  <w:num w:numId="32">
    <w:abstractNumId w:val="2"/>
  </w:num>
  <w:num w:numId="33">
    <w:abstractNumId w:val="13"/>
  </w:num>
  <w:num w:numId="34">
    <w:abstractNumId w:val="35"/>
  </w:num>
  <w:num w:numId="35">
    <w:abstractNumId w:val="38"/>
  </w:num>
  <w:num w:numId="36">
    <w:abstractNumId w:val="4"/>
  </w:num>
  <w:num w:numId="37">
    <w:abstractNumId w:val="34"/>
  </w:num>
  <w:num w:numId="38">
    <w:abstractNumId w:val="9"/>
  </w:num>
  <w:num w:numId="39">
    <w:abstractNumId w:val="43"/>
  </w:num>
  <w:num w:numId="40">
    <w:abstractNumId w:val="8"/>
  </w:num>
  <w:num w:numId="41">
    <w:abstractNumId w:val="3"/>
  </w:num>
  <w:num w:numId="42">
    <w:abstractNumId w:val="22"/>
  </w:num>
  <w:num w:numId="43">
    <w:abstractNumId w:val="37"/>
  </w:num>
  <w:num w:numId="44">
    <w:abstractNumId w:val="16"/>
  </w:num>
  <w:num w:numId="45">
    <w:abstractNumId w:val="0"/>
  </w:num>
  <w:num w:numId="46">
    <w:abstractNumId w:val="19"/>
  </w:num>
  <w:num w:numId="47">
    <w:abstractNumId w:val="25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CA5"/>
    <w:rsid w:val="0000476A"/>
    <w:rsid w:val="0001021A"/>
    <w:rsid w:val="000151BF"/>
    <w:rsid w:val="00025E17"/>
    <w:rsid w:val="00037951"/>
    <w:rsid w:val="000428E7"/>
    <w:rsid w:val="00050F5F"/>
    <w:rsid w:val="00062A15"/>
    <w:rsid w:val="000664F1"/>
    <w:rsid w:val="00070083"/>
    <w:rsid w:val="000721F4"/>
    <w:rsid w:val="00087EBF"/>
    <w:rsid w:val="00093315"/>
    <w:rsid w:val="000A3FC1"/>
    <w:rsid w:val="000A50B5"/>
    <w:rsid w:val="000C397C"/>
    <w:rsid w:val="000C4153"/>
    <w:rsid w:val="000F404C"/>
    <w:rsid w:val="00102196"/>
    <w:rsid w:val="00102C97"/>
    <w:rsid w:val="001059E5"/>
    <w:rsid w:val="00127CA5"/>
    <w:rsid w:val="00127CE2"/>
    <w:rsid w:val="00131B0B"/>
    <w:rsid w:val="001340B9"/>
    <w:rsid w:val="00142965"/>
    <w:rsid w:val="00144C3E"/>
    <w:rsid w:val="00144C8D"/>
    <w:rsid w:val="00145944"/>
    <w:rsid w:val="00161D3C"/>
    <w:rsid w:val="0016221E"/>
    <w:rsid w:val="001653B3"/>
    <w:rsid w:val="0018797E"/>
    <w:rsid w:val="001922EE"/>
    <w:rsid w:val="001A6988"/>
    <w:rsid w:val="001C3F84"/>
    <w:rsid w:val="001D047D"/>
    <w:rsid w:val="001D5881"/>
    <w:rsid w:val="001E04A3"/>
    <w:rsid w:val="001E0745"/>
    <w:rsid w:val="001F15E2"/>
    <w:rsid w:val="0022597D"/>
    <w:rsid w:val="002318A9"/>
    <w:rsid w:val="00250850"/>
    <w:rsid w:val="00262C14"/>
    <w:rsid w:val="002812C6"/>
    <w:rsid w:val="00287666"/>
    <w:rsid w:val="00287DDD"/>
    <w:rsid w:val="00293129"/>
    <w:rsid w:val="00297F96"/>
    <w:rsid w:val="002A7265"/>
    <w:rsid w:val="002A7F24"/>
    <w:rsid w:val="002B0C3B"/>
    <w:rsid w:val="002E049A"/>
    <w:rsid w:val="002E3DC3"/>
    <w:rsid w:val="002F4D21"/>
    <w:rsid w:val="003031EE"/>
    <w:rsid w:val="00311779"/>
    <w:rsid w:val="00333D3E"/>
    <w:rsid w:val="00347DC6"/>
    <w:rsid w:val="0035394B"/>
    <w:rsid w:val="00387947"/>
    <w:rsid w:val="00397C7E"/>
    <w:rsid w:val="003A12FC"/>
    <w:rsid w:val="003A3D15"/>
    <w:rsid w:val="003A3ED5"/>
    <w:rsid w:val="003B76D8"/>
    <w:rsid w:val="003C54B9"/>
    <w:rsid w:val="003C7F97"/>
    <w:rsid w:val="003D6354"/>
    <w:rsid w:val="003F5A60"/>
    <w:rsid w:val="004020A2"/>
    <w:rsid w:val="00413A6A"/>
    <w:rsid w:val="0041723B"/>
    <w:rsid w:val="004339D4"/>
    <w:rsid w:val="00441C98"/>
    <w:rsid w:val="00442BB8"/>
    <w:rsid w:val="00467491"/>
    <w:rsid w:val="004739EB"/>
    <w:rsid w:val="00476ACD"/>
    <w:rsid w:val="00482F2D"/>
    <w:rsid w:val="00491908"/>
    <w:rsid w:val="004E0A07"/>
    <w:rsid w:val="004E41B7"/>
    <w:rsid w:val="004E7A57"/>
    <w:rsid w:val="005051D4"/>
    <w:rsid w:val="00507C69"/>
    <w:rsid w:val="005201B8"/>
    <w:rsid w:val="00533615"/>
    <w:rsid w:val="00560E65"/>
    <w:rsid w:val="00576D25"/>
    <w:rsid w:val="005B4B6D"/>
    <w:rsid w:val="005C5CC1"/>
    <w:rsid w:val="005D411D"/>
    <w:rsid w:val="005E6557"/>
    <w:rsid w:val="005F2B75"/>
    <w:rsid w:val="006003BE"/>
    <w:rsid w:val="006262F9"/>
    <w:rsid w:val="006263E5"/>
    <w:rsid w:val="00641FE1"/>
    <w:rsid w:val="006422C0"/>
    <w:rsid w:val="00644263"/>
    <w:rsid w:val="006654DD"/>
    <w:rsid w:val="0067359E"/>
    <w:rsid w:val="006A16D9"/>
    <w:rsid w:val="006B2376"/>
    <w:rsid w:val="006C046D"/>
    <w:rsid w:val="006D081D"/>
    <w:rsid w:val="006D3D17"/>
    <w:rsid w:val="006D56A9"/>
    <w:rsid w:val="00704872"/>
    <w:rsid w:val="00706E54"/>
    <w:rsid w:val="00707A38"/>
    <w:rsid w:val="00741A26"/>
    <w:rsid w:val="00760038"/>
    <w:rsid w:val="00775F0F"/>
    <w:rsid w:val="00777E6D"/>
    <w:rsid w:val="007A5771"/>
    <w:rsid w:val="007B3C80"/>
    <w:rsid w:val="008079F5"/>
    <w:rsid w:val="008559CA"/>
    <w:rsid w:val="008658C1"/>
    <w:rsid w:val="00895C5C"/>
    <w:rsid w:val="008A1837"/>
    <w:rsid w:val="008A298C"/>
    <w:rsid w:val="008A739B"/>
    <w:rsid w:val="008B4CDA"/>
    <w:rsid w:val="008B4ED0"/>
    <w:rsid w:val="008C12CF"/>
    <w:rsid w:val="008C2946"/>
    <w:rsid w:val="008C2EAC"/>
    <w:rsid w:val="008C3439"/>
    <w:rsid w:val="008D646A"/>
    <w:rsid w:val="008E077D"/>
    <w:rsid w:val="008E10FA"/>
    <w:rsid w:val="00900BF0"/>
    <w:rsid w:val="00905AE9"/>
    <w:rsid w:val="00921C2E"/>
    <w:rsid w:val="00927A7F"/>
    <w:rsid w:val="0094157F"/>
    <w:rsid w:val="00960663"/>
    <w:rsid w:val="009737A3"/>
    <w:rsid w:val="00993A96"/>
    <w:rsid w:val="009A540C"/>
    <w:rsid w:val="009C4D13"/>
    <w:rsid w:val="00A045DE"/>
    <w:rsid w:val="00A10CD5"/>
    <w:rsid w:val="00A35290"/>
    <w:rsid w:val="00A366E0"/>
    <w:rsid w:val="00A56D3B"/>
    <w:rsid w:val="00A63038"/>
    <w:rsid w:val="00A668DC"/>
    <w:rsid w:val="00A77B89"/>
    <w:rsid w:val="00A77F92"/>
    <w:rsid w:val="00A97345"/>
    <w:rsid w:val="00AB2B31"/>
    <w:rsid w:val="00AB36B5"/>
    <w:rsid w:val="00AC1FC4"/>
    <w:rsid w:val="00AD032C"/>
    <w:rsid w:val="00AE5E68"/>
    <w:rsid w:val="00AF34B8"/>
    <w:rsid w:val="00AF4F44"/>
    <w:rsid w:val="00B10EDC"/>
    <w:rsid w:val="00B34B00"/>
    <w:rsid w:val="00B41834"/>
    <w:rsid w:val="00B60AD6"/>
    <w:rsid w:val="00B81468"/>
    <w:rsid w:val="00BD08B4"/>
    <w:rsid w:val="00BD4911"/>
    <w:rsid w:val="00BE47B9"/>
    <w:rsid w:val="00BE789B"/>
    <w:rsid w:val="00BF00FA"/>
    <w:rsid w:val="00BF50A3"/>
    <w:rsid w:val="00C12085"/>
    <w:rsid w:val="00C2107A"/>
    <w:rsid w:val="00C24473"/>
    <w:rsid w:val="00C358DF"/>
    <w:rsid w:val="00C44A10"/>
    <w:rsid w:val="00C55C9F"/>
    <w:rsid w:val="00C6416E"/>
    <w:rsid w:val="00C678A2"/>
    <w:rsid w:val="00C70BCF"/>
    <w:rsid w:val="00CA40E5"/>
    <w:rsid w:val="00CA4E02"/>
    <w:rsid w:val="00CF2FDE"/>
    <w:rsid w:val="00CF3F61"/>
    <w:rsid w:val="00CF475E"/>
    <w:rsid w:val="00CF6824"/>
    <w:rsid w:val="00D44238"/>
    <w:rsid w:val="00D66F53"/>
    <w:rsid w:val="00D7523B"/>
    <w:rsid w:val="00D86E3A"/>
    <w:rsid w:val="00DA7C01"/>
    <w:rsid w:val="00DB4804"/>
    <w:rsid w:val="00DB6263"/>
    <w:rsid w:val="00DB7ABB"/>
    <w:rsid w:val="00DD279F"/>
    <w:rsid w:val="00DD6C6B"/>
    <w:rsid w:val="00DF1FBC"/>
    <w:rsid w:val="00E10BF9"/>
    <w:rsid w:val="00E43ED8"/>
    <w:rsid w:val="00E64883"/>
    <w:rsid w:val="00E6594F"/>
    <w:rsid w:val="00E86A6C"/>
    <w:rsid w:val="00E97C0A"/>
    <w:rsid w:val="00EA2D2A"/>
    <w:rsid w:val="00EA321E"/>
    <w:rsid w:val="00EA4748"/>
    <w:rsid w:val="00EA549A"/>
    <w:rsid w:val="00EB0D1F"/>
    <w:rsid w:val="00EC4EAA"/>
    <w:rsid w:val="00EE7EEF"/>
    <w:rsid w:val="00EF1E0E"/>
    <w:rsid w:val="00EF40BA"/>
    <w:rsid w:val="00F31B77"/>
    <w:rsid w:val="00F63404"/>
    <w:rsid w:val="00F85555"/>
    <w:rsid w:val="00F90549"/>
    <w:rsid w:val="00F906A8"/>
    <w:rsid w:val="00F96D27"/>
    <w:rsid w:val="00FA1453"/>
    <w:rsid w:val="00FB4EF2"/>
    <w:rsid w:val="00FC3399"/>
    <w:rsid w:val="00FC3491"/>
    <w:rsid w:val="00FC3A3B"/>
    <w:rsid w:val="00FD01AE"/>
    <w:rsid w:val="00FF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04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8B4E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127C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27CA5"/>
    <w:pPr>
      <w:widowControl w:val="0"/>
      <w:shd w:val="clear" w:color="auto" w:fill="FFFFFF"/>
      <w:spacing w:after="240" w:line="317" w:lineRule="exact"/>
      <w:jc w:val="center"/>
    </w:pPr>
    <w:rPr>
      <w:sz w:val="28"/>
      <w:szCs w:val="28"/>
      <w:lang w:eastAsia="en-US"/>
    </w:rPr>
  </w:style>
  <w:style w:type="table" w:customStyle="1" w:styleId="11">
    <w:name w:val="Сетка таблицы11"/>
    <w:basedOn w:val="a1"/>
    <w:next w:val="a3"/>
    <w:rsid w:val="00E97C0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E9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39"/>
    <w:rsid w:val="00E97C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B0C3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441C98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8079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B4ED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Style3">
    <w:name w:val="Style3"/>
    <w:basedOn w:val="a"/>
    <w:rsid w:val="00EA549A"/>
    <w:pPr>
      <w:widowControl w:val="0"/>
      <w:autoSpaceDE w:val="0"/>
      <w:autoSpaceDN w:val="0"/>
      <w:adjustRightInd w:val="0"/>
      <w:jc w:val="center"/>
    </w:pPr>
  </w:style>
  <w:style w:type="character" w:customStyle="1" w:styleId="FontStyle37">
    <w:name w:val="Font Style37"/>
    <w:rsid w:val="00EA549A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paragraph" w:customStyle="1" w:styleId="a6">
    <w:name w:val="Знак"/>
    <w:basedOn w:val="a"/>
    <w:rsid w:val="001F15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0F40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0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8B4E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127C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27CA5"/>
    <w:pPr>
      <w:widowControl w:val="0"/>
      <w:shd w:val="clear" w:color="auto" w:fill="FFFFFF"/>
      <w:spacing w:after="240" w:line="317" w:lineRule="exact"/>
      <w:jc w:val="center"/>
    </w:pPr>
    <w:rPr>
      <w:sz w:val="28"/>
      <w:szCs w:val="28"/>
      <w:lang w:eastAsia="en-US"/>
    </w:rPr>
  </w:style>
  <w:style w:type="table" w:customStyle="1" w:styleId="11">
    <w:name w:val="Сетка таблицы11"/>
    <w:basedOn w:val="a1"/>
    <w:next w:val="a3"/>
    <w:rsid w:val="00E97C0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E9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39"/>
    <w:rsid w:val="00E97C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B0C3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441C98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8079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B4ED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Style3">
    <w:name w:val="Style3"/>
    <w:basedOn w:val="a"/>
    <w:rsid w:val="00EA549A"/>
    <w:pPr>
      <w:widowControl w:val="0"/>
      <w:autoSpaceDE w:val="0"/>
      <w:autoSpaceDN w:val="0"/>
      <w:adjustRightInd w:val="0"/>
      <w:jc w:val="center"/>
    </w:pPr>
  </w:style>
  <w:style w:type="character" w:customStyle="1" w:styleId="FontStyle37">
    <w:name w:val="Font Style37"/>
    <w:rsid w:val="00EA549A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paragraph" w:customStyle="1" w:styleId="a6">
    <w:name w:val="Знак"/>
    <w:basedOn w:val="a"/>
    <w:rsid w:val="001F15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0F40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0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ECCD0-23AB-494B-ABDB-B3C76208C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3718</Words>
  <Characters>21194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Елена Евгеньевна Алексеева</cp:lastModifiedBy>
  <cp:revision>3</cp:revision>
  <cp:lastPrinted>2023-01-18T07:09:00Z</cp:lastPrinted>
  <dcterms:created xsi:type="dcterms:W3CDTF">2026-02-18T13:17:00Z</dcterms:created>
  <dcterms:modified xsi:type="dcterms:W3CDTF">2026-03-03T14:09:00Z</dcterms:modified>
</cp:coreProperties>
</file>