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F6" w:rsidRPr="00EE3070" w:rsidRDefault="00F64DF6" w:rsidP="005433E8">
      <w:pPr>
        <w:spacing w:after="0" w:line="240" w:lineRule="auto"/>
        <w:jc w:val="center"/>
        <w:rPr>
          <w:rFonts w:ascii="Times New Roman" w:eastAsia="Times New Roman" w:hAnsi="Times New Roman" w:cs="Times New Roman"/>
          <w:b/>
          <w:sz w:val="28"/>
          <w:szCs w:val="28"/>
          <w:lang w:eastAsia="ru-RU"/>
        </w:rPr>
      </w:pPr>
      <w:r w:rsidRPr="00EE3070">
        <w:rPr>
          <w:rFonts w:ascii="Times New Roman" w:eastAsia="Times New Roman" w:hAnsi="Times New Roman" w:cs="Times New Roman"/>
          <w:b/>
          <w:sz w:val="28"/>
          <w:szCs w:val="28"/>
          <w:lang w:eastAsia="ru-RU"/>
        </w:rPr>
        <w:t>Пояснительная записка</w:t>
      </w:r>
    </w:p>
    <w:p w:rsidR="00F64DF6" w:rsidRPr="00EE3070" w:rsidRDefault="00F64DF6" w:rsidP="005433E8">
      <w:pPr>
        <w:spacing w:after="0" w:line="240" w:lineRule="auto"/>
        <w:ind w:firstLine="709"/>
        <w:jc w:val="center"/>
        <w:rPr>
          <w:rFonts w:ascii="Times New Roman" w:eastAsia="Times New Roman" w:hAnsi="Times New Roman" w:cs="Times New Roman"/>
          <w:sz w:val="28"/>
          <w:szCs w:val="28"/>
          <w:lang w:eastAsia="ru-RU"/>
        </w:rPr>
      </w:pPr>
    </w:p>
    <w:p w:rsidR="005433E8" w:rsidRPr="005433E8" w:rsidRDefault="00F64DF6" w:rsidP="005433E8">
      <w:pPr>
        <w:widowControl w:val="0"/>
        <w:autoSpaceDE w:val="0"/>
        <w:autoSpaceDN w:val="0"/>
        <w:adjustRightInd w:val="0"/>
        <w:spacing w:line="240" w:lineRule="auto"/>
        <w:jc w:val="center"/>
        <w:rPr>
          <w:rFonts w:ascii="Times New Roman" w:eastAsia="Times New Roman" w:hAnsi="Times New Roman" w:cs="Times New Roman"/>
          <w:b/>
          <w:sz w:val="28"/>
          <w:szCs w:val="28"/>
          <w:lang w:eastAsia="ru-RU"/>
        </w:rPr>
      </w:pPr>
      <w:r w:rsidRPr="00E40765">
        <w:rPr>
          <w:rFonts w:ascii="Times New Roman" w:eastAsia="Times New Roman" w:hAnsi="Times New Roman" w:cs="Times New Roman"/>
          <w:b/>
          <w:sz w:val="28"/>
          <w:szCs w:val="28"/>
          <w:lang w:eastAsia="ru-RU"/>
        </w:rPr>
        <w:t xml:space="preserve">к проекту </w:t>
      </w:r>
      <w:r w:rsidR="005433E8" w:rsidRPr="00E40765">
        <w:rPr>
          <w:rFonts w:ascii="Times New Roman" w:eastAsia="Times New Roman" w:hAnsi="Times New Roman" w:cs="Times New Roman"/>
          <w:b/>
          <w:sz w:val="28"/>
          <w:szCs w:val="28"/>
          <w:lang w:eastAsia="ru-RU"/>
        </w:rPr>
        <w:t>постановления Правительства Ленинградской области</w:t>
      </w:r>
      <w:r w:rsidR="005433E8" w:rsidRPr="00E40765">
        <w:rPr>
          <w:rFonts w:ascii="Times New Roman" w:eastAsia="Times New Roman" w:hAnsi="Times New Roman" w:cs="Times New Roman"/>
          <w:b/>
          <w:sz w:val="28"/>
          <w:szCs w:val="28"/>
          <w:lang w:eastAsia="ru-RU"/>
        </w:rPr>
        <w:br/>
        <w:t xml:space="preserve">"О внесении изменения в постановление Правительства Ленинградской области </w:t>
      </w:r>
      <w:r w:rsidR="00E40765" w:rsidRPr="00E40765">
        <w:rPr>
          <w:rFonts w:ascii="Times New Roman" w:eastAsia="Times New Roman" w:hAnsi="Times New Roman" w:cs="Times New Roman"/>
          <w:b/>
          <w:sz w:val="28"/>
          <w:szCs w:val="28"/>
          <w:lang w:eastAsia="ru-RU"/>
        </w:rPr>
        <w:t>от 30 января 2026 года № 77</w:t>
      </w:r>
      <w:r w:rsidR="005433E8" w:rsidRPr="00E40765">
        <w:rPr>
          <w:rFonts w:ascii="Times New Roman" w:eastAsia="Times New Roman" w:hAnsi="Times New Roman" w:cs="Times New Roman"/>
          <w:b/>
          <w:sz w:val="28"/>
          <w:szCs w:val="28"/>
          <w:lang w:eastAsia="ru-RU"/>
        </w:rPr>
        <w:t>"</w:t>
      </w:r>
    </w:p>
    <w:p w:rsidR="00F64DF6" w:rsidRPr="00EE3070" w:rsidRDefault="00F64DF6" w:rsidP="005433E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057EA" w:rsidRPr="00B057EA"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0765">
        <w:rPr>
          <w:rFonts w:ascii="Times New Roman" w:eastAsia="Times New Roman" w:hAnsi="Times New Roman" w:cs="Times New Roman"/>
          <w:sz w:val="28"/>
          <w:szCs w:val="28"/>
          <w:lang w:eastAsia="ru-RU"/>
        </w:rPr>
        <w:t xml:space="preserve">Разработка проекта постановления Правительства Ленинградской области </w:t>
      </w:r>
      <w:r w:rsidRPr="00E40765">
        <w:rPr>
          <w:rFonts w:ascii="Times New Roman" w:eastAsia="Times New Roman" w:hAnsi="Times New Roman" w:cs="Times New Roman"/>
          <w:bCs/>
          <w:sz w:val="28"/>
          <w:szCs w:val="28"/>
          <w:lang w:eastAsia="ru-RU"/>
        </w:rPr>
        <w:t xml:space="preserve">"О внесении изменения в постановление Правительства Ленинградской области </w:t>
      </w:r>
      <w:r w:rsidR="00E40765" w:rsidRPr="00E40765">
        <w:rPr>
          <w:rFonts w:ascii="Times New Roman" w:eastAsia="Times New Roman" w:hAnsi="Times New Roman" w:cs="Times New Roman"/>
          <w:bCs/>
          <w:sz w:val="28"/>
          <w:szCs w:val="28"/>
          <w:lang w:eastAsia="ru-RU"/>
        </w:rPr>
        <w:t>от 30</w:t>
      </w:r>
      <w:r w:rsidRPr="00E40765">
        <w:rPr>
          <w:rFonts w:ascii="Times New Roman" w:eastAsia="Times New Roman" w:hAnsi="Times New Roman" w:cs="Times New Roman"/>
          <w:bCs/>
          <w:sz w:val="28"/>
          <w:szCs w:val="28"/>
          <w:lang w:eastAsia="ru-RU"/>
        </w:rPr>
        <w:t xml:space="preserve"> января 202</w:t>
      </w:r>
      <w:r w:rsidR="00E40765" w:rsidRPr="00E40765">
        <w:rPr>
          <w:rFonts w:ascii="Times New Roman" w:eastAsia="Times New Roman" w:hAnsi="Times New Roman" w:cs="Times New Roman"/>
          <w:bCs/>
          <w:sz w:val="28"/>
          <w:szCs w:val="28"/>
          <w:lang w:eastAsia="ru-RU"/>
        </w:rPr>
        <w:t>6 года № 77</w:t>
      </w:r>
      <w:r w:rsidRPr="00E40765">
        <w:rPr>
          <w:rFonts w:ascii="Times New Roman" w:eastAsia="Times New Roman" w:hAnsi="Times New Roman" w:cs="Times New Roman"/>
          <w:bCs/>
          <w:sz w:val="28"/>
          <w:szCs w:val="28"/>
          <w:lang w:eastAsia="ru-RU"/>
        </w:rPr>
        <w:t xml:space="preserve">" (далее – Распределение) </w:t>
      </w:r>
      <w:r w:rsidRPr="00E40765">
        <w:rPr>
          <w:rFonts w:ascii="Times New Roman" w:eastAsia="Times New Roman" w:hAnsi="Times New Roman" w:cs="Times New Roman"/>
          <w:sz w:val="28"/>
          <w:szCs w:val="28"/>
          <w:lang w:eastAsia="ru-RU"/>
        </w:rPr>
        <w:t>обусловлена следующим:</w:t>
      </w:r>
    </w:p>
    <w:p w:rsidR="00B057EA" w:rsidRPr="00B057EA" w:rsidRDefault="00E40765" w:rsidP="00B057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40765">
        <w:rPr>
          <w:rFonts w:ascii="Times New Roman" w:eastAsia="Times New Roman" w:hAnsi="Times New Roman" w:cs="Times New Roman"/>
          <w:bCs/>
          <w:sz w:val="28"/>
          <w:szCs w:val="28"/>
          <w:lang w:eastAsia="ru-RU"/>
        </w:rPr>
        <w:t>03</w:t>
      </w:r>
      <w:r w:rsidR="00B057EA" w:rsidRPr="00E40765">
        <w:rPr>
          <w:rFonts w:ascii="Times New Roman" w:eastAsia="Times New Roman" w:hAnsi="Times New Roman" w:cs="Times New Roman"/>
          <w:bCs/>
          <w:sz w:val="28"/>
          <w:szCs w:val="28"/>
          <w:lang w:eastAsia="ru-RU"/>
        </w:rPr>
        <w:t>.0</w:t>
      </w:r>
      <w:r w:rsidRPr="00E40765">
        <w:rPr>
          <w:rFonts w:ascii="Times New Roman" w:eastAsia="Times New Roman" w:hAnsi="Times New Roman" w:cs="Times New Roman"/>
          <w:bCs/>
          <w:sz w:val="28"/>
          <w:szCs w:val="28"/>
          <w:lang w:eastAsia="ru-RU"/>
        </w:rPr>
        <w:t>3</w:t>
      </w:r>
      <w:r w:rsidR="00B057EA" w:rsidRPr="00E40765">
        <w:rPr>
          <w:rFonts w:ascii="Times New Roman" w:eastAsia="Times New Roman" w:hAnsi="Times New Roman" w:cs="Times New Roman"/>
          <w:bCs/>
          <w:sz w:val="28"/>
          <w:szCs w:val="28"/>
          <w:lang w:eastAsia="ru-RU"/>
        </w:rPr>
        <w:t>.2025 состоялось заседание комиссии по дополнительному отбору муниципальных образований Ленинградской области на основе оценки заявок муниципальных образований Ленинградской области для предоставления субсидий из областного бюджета Ленинградской области бюджетам муниципальных образований Ленинградской области на реализацию мероприятий по обеспечению устойчивого функционирования объектов теплоснабжения на 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(далее – заседание комиссии).</w:t>
      </w:r>
    </w:p>
    <w:p w:rsidR="00B057EA" w:rsidRPr="00B057EA" w:rsidRDefault="00B057EA" w:rsidP="00B15C72">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057EA">
        <w:rPr>
          <w:rFonts w:ascii="Times New Roman" w:eastAsia="Times New Roman" w:hAnsi="Times New Roman" w:cs="Times New Roman"/>
          <w:bCs/>
          <w:sz w:val="28"/>
          <w:szCs w:val="28"/>
          <w:lang w:eastAsia="ru-RU"/>
        </w:rPr>
        <w:t>По результатам заседания комиссии распоряжением комитета по топливно-энергетического комплекса</w:t>
      </w:r>
      <w:r w:rsidR="00FB51DB">
        <w:rPr>
          <w:rFonts w:ascii="Times New Roman" w:eastAsia="Times New Roman" w:hAnsi="Times New Roman" w:cs="Times New Roman"/>
          <w:bCs/>
          <w:sz w:val="28"/>
          <w:szCs w:val="28"/>
          <w:lang w:eastAsia="ru-RU"/>
        </w:rPr>
        <w:t xml:space="preserve"> Ленинградской области </w:t>
      </w:r>
      <w:r w:rsidRPr="000C3C06">
        <w:rPr>
          <w:rFonts w:ascii="Times New Roman" w:eastAsia="Times New Roman" w:hAnsi="Times New Roman" w:cs="Times New Roman"/>
          <w:bCs/>
          <w:sz w:val="28"/>
          <w:szCs w:val="28"/>
          <w:lang w:eastAsia="ru-RU"/>
        </w:rPr>
        <w:t xml:space="preserve">от </w:t>
      </w:r>
      <w:r w:rsidR="000C3C06" w:rsidRPr="000C3C06">
        <w:rPr>
          <w:rFonts w:ascii="Times New Roman" w:eastAsia="Times New Roman" w:hAnsi="Times New Roman" w:cs="Times New Roman"/>
          <w:bCs/>
          <w:sz w:val="28"/>
          <w:szCs w:val="28"/>
          <w:lang w:eastAsia="ru-RU"/>
        </w:rPr>
        <w:t>11</w:t>
      </w:r>
      <w:r w:rsidRPr="000C3C06">
        <w:rPr>
          <w:rFonts w:ascii="Times New Roman" w:eastAsia="Times New Roman" w:hAnsi="Times New Roman" w:cs="Times New Roman"/>
          <w:bCs/>
          <w:sz w:val="28"/>
          <w:szCs w:val="28"/>
          <w:lang w:eastAsia="ru-RU"/>
        </w:rPr>
        <w:t>.0</w:t>
      </w:r>
      <w:r w:rsidR="000C3C06" w:rsidRPr="000C3C06">
        <w:rPr>
          <w:rFonts w:ascii="Times New Roman" w:eastAsia="Times New Roman" w:hAnsi="Times New Roman" w:cs="Times New Roman"/>
          <w:bCs/>
          <w:sz w:val="28"/>
          <w:szCs w:val="28"/>
          <w:lang w:eastAsia="ru-RU"/>
        </w:rPr>
        <w:t>3</w:t>
      </w:r>
      <w:r w:rsidRPr="000C3C06">
        <w:rPr>
          <w:rFonts w:ascii="Times New Roman" w:eastAsia="Times New Roman" w:hAnsi="Times New Roman" w:cs="Times New Roman"/>
          <w:bCs/>
          <w:sz w:val="28"/>
          <w:szCs w:val="28"/>
          <w:lang w:eastAsia="ru-RU"/>
        </w:rPr>
        <w:t>.202</w:t>
      </w:r>
      <w:r w:rsidR="000C3C06" w:rsidRPr="000C3C06">
        <w:rPr>
          <w:rFonts w:ascii="Times New Roman" w:eastAsia="Times New Roman" w:hAnsi="Times New Roman" w:cs="Times New Roman"/>
          <w:bCs/>
          <w:sz w:val="28"/>
          <w:szCs w:val="28"/>
          <w:lang w:eastAsia="ru-RU"/>
        </w:rPr>
        <w:t>6</w:t>
      </w:r>
      <w:r w:rsidRPr="000C3C06">
        <w:rPr>
          <w:rFonts w:ascii="Times New Roman" w:eastAsia="Times New Roman" w:hAnsi="Times New Roman" w:cs="Times New Roman"/>
          <w:bCs/>
          <w:sz w:val="28"/>
          <w:szCs w:val="28"/>
          <w:lang w:eastAsia="ru-RU"/>
        </w:rPr>
        <w:t xml:space="preserve"> № Р-</w:t>
      </w:r>
      <w:r w:rsidR="000C3C06" w:rsidRPr="000C3C06">
        <w:rPr>
          <w:rFonts w:ascii="Times New Roman" w:eastAsia="Times New Roman" w:hAnsi="Times New Roman" w:cs="Times New Roman"/>
          <w:bCs/>
          <w:sz w:val="28"/>
          <w:szCs w:val="28"/>
          <w:lang w:eastAsia="ru-RU"/>
        </w:rPr>
        <w:t>18</w:t>
      </w:r>
      <w:r w:rsidRPr="000C3C06">
        <w:rPr>
          <w:rFonts w:ascii="Times New Roman" w:eastAsia="Times New Roman" w:hAnsi="Times New Roman" w:cs="Times New Roman"/>
          <w:bCs/>
          <w:sz w:val="28"/>
          <w:szCs w:val="28"/>
          <w:lang w:eastAsia="ru-RU"/>
        </w:rPr>
        <w:t>/202</w:t>
      </w:r>
      <w:r w:rsidR="000C3C06" w:rsidRPr="000C3C06">
        <w:rPr>
          <w:rFonts w:ascii="Times New Roman" w:eastAsia="Times New Roman" w:hAnsi="Times New Roman" w:cs="Times New Roman"/>
          <w:bCs/>
          <w:sz w:val="28"/>
          <w:szCs w:val="28"/>
          <w:lang w:eastAsia="ru-RU"/>
        </w:rPr>
        <w:t>6</w:t>
      </w:r>
      <w:r w:rsidRPr="000C3C06">
        <w:rPr>
          <w:rFonts w:ascii="Times New Roman" w:eastAsia="Times New Roman" w:hAnsi="Times New Roman" w:cs="Times New Roman"/>
          <w:bCs/>
          <w:sz w:val="28"/>
          <w:szCs w:val="28"/>
          <w:lang w:eastAsia="ru-RU"/>
        </w:rPr>
        <w:t xml:space="preserve"> </w:t>
      </w:r>
      <w:r w:rsidRPr="001625DD">
        <w:rPr>
          <w:rFonts w:ascii="Times New Roman" w:eastAsia="Times New Roman" w:hAnsi="Times New Roman" w:cs="Times New Roman"/>
          <w:bCs/>
          <w:sz w:val="28"/>
          <w:szCs w:val="28"/>
          <w:lang w:eastAsia="ru-RU"/>
        </w:rPr>
        <w:t>"</w:t>
      </w:r>
      <w:r w:rsidR="00B15C72" w:rsidRPr="001625DD">
        <w:rPr>
          <w:rFonts w:ascii="Times New Roman" w:eastAsia="Times New Roman" w:hAnsi="Times New Roman" w:cs="Times New Roman"/>
          <w:bCs/>
          <w:sz w:val="28"/>
          <w:szCs w:val="28"/>
          <w:lang w:eastAsia="ru-RU"/>
        </w:rPr>
        <w:t>О включении в распределение в 202</w:t>
      </w:r>
      <w:r w:rsidR="001625DD" w:rsidRPr="001625DD">
        <w:rPr>
          <w:rFonts w:ascii="Times New Roman" w:eastAsia="Times New Roman" w:hAnsi="Times New Roman" w:cs="Times New Roman"/>
          <w:bCs/>
          <w:sz w:val="28"/>
          <w:szCs w:val="28"/>
          <w:lang w:eastAsia="ru-RU"/>
        </w:rPr>
        <w:t>7</w:t>
      </w:r>
      <w:r w:rsidR="00B15C72" w:rsidRPr="001625DD">
        <w:rPr>
          <w:rFonts w:ascii="Times New Roman" w:eastAsia="Times New Roman" w:hAnsi="Times New Roman" w:cs="Times New Roman"/>
          <w:bCs/>
          <w:sz w:val="28"/>
          <w:szCs w:val="28"/>
          <w:lang w:eastAsia="ru-RU"/>
        </w:rPr>
        <w:t xml:space="preserve">-2028 гг. субсидий из областного бюджета Ленинградской области бюджетам муниципальных образований Ленинградской области на реализацию мероприятий по обеспечению устойчивого функционирования объектов теплоснабжения на территории Ленинградской области в рамках государственной программы Ленинградской области </w:t>
      </w:r>
      <w:r w:rsidR="000C3C06" w:rsidRPr="001625DD">
        <w:rPr>
          <w:rFonts w:ascii="Times New Roman" w:eastAsia="Times New Roman" w:hAnsi="Times New Roman" w:cs="Times New Roman"/>
          <w:bCs/>
          <w:sz w:val="28"/>
          <w:szCs w:val="28"/>
          <w:lang w:eastAsia="ru-RU"/>
        </w:rPr>
        <w:t>"</w:t>
      </w:r>
      <w:r w:rsidR="00B15C72" w:rsidRPr="001625DD">
        <w:rPr>
          <w:rFonts w:ascii="Times New Roman" w:eastAsia="Times New Roman" w:hAnsi="Times New Roman" w:cs="Times New Roman"/>
          <w:bCs/>
          <w:sz w:val="28"/>
          <w:szCs w:val="28"/>
          <w:lang w:eastAsia="ru-RU"/>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sidRPr="001625DD">
        <w:rPr>
          <w:rFonts w:ascii="Times New Roman" w:eastAsia="Times New Roman" w:hAnsi="Times New Roman" w:cs="Times New Roman"/>
          <w:bCs/>
          <w:sz w:val="28"/>
          <w:szCs w:val="28"/>
          <w:lang w:eastAsia="ru-RU"/>
        </w:rPr>
        <w:t>" (далее</w:t>
      </w:r>
      <w:r w:rsidRPr="00B057EA">
        <w:rPr>
          <w:rFonts w:ascii="Times New Roman" w:eastAsia="Times New Roman" w:hAnsi="Times New Roman" w:cs="Times New Roman"/>
          <w:bCs/>
          <w:sz w:val="28"/>
          <w:szCs w:val="28"/>
          <w:lang w:eastAsia="ru-RU"/>
        </w:rPr>
        <w:t xml:space="preserve"> соответственно – </w:t>
      </w:r>
      <w:r>
        <w:rPr>
          <w:rFonts w:ascii="Times New Roman" w:eastAsia="Times New Roman" w:hAnsi="Times New Roman" w:cs="Times New Roman"/>
          <w:bCs/>
          <w:sz w:val="28"/>
          <w:szCs w:val="28"/>
          <w:lang w:eastAsia="ru-RU"/>
        </w:rPr>
        <w:t xml:space="preserve">Комитет, распоряжение Комитета) </w:t>
      </w:r>
      <w:r w:rsidRPr="00B057EA">
        <w:rPr>
          <w:rFonts w:ascii="Times New Roman" w:eastAsia="Times New Roman" w:hAnsi="Times New Roman" w:cs="Times New Roman"/>
          <w:bCs/>
          <w:sz w:val="28"/>
          <w:szCs w:val="28"/>
          <w:lang w:eastAsia="ru-RU"/>
        </w:rPr>
        <w:t xml:space="preserve">принято решение в отношении муниципальных образований Ленинградской области о включении в Распределение с указанием мероприятий и объемов финансирования за счет средств областного бюджета Ленинградской области. </w:t>
      </w:r>
    </w:p>
    <w:p w:rsidR="00B057EA"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057EA">
        <w:rPr>
          <w:rFonts w:ascii="Times New Roman" w:eastAsia="Times New Roman" w:hAnsi="Times New Roman" w:cs="Times New Roman"/>
          <w:bCs/>
          <w:sz w:val="28"/>
          <w:szCs w:val="28"/>
          <w:lang w:eastAsia="ru-RU"/>
        </w:rPr>
        <w:t xml:space="preserve">На основании </w:t>
      </w:r>
      <w:r w:rsidR="002A3D0E">
        <w:rPr>
          <w:rFonts w:ascii="Times New Roman" w:eastAsia="Times New Roman" w:hAnsi="Times New Roman" w:cs="Times New Roman"/>
          <w:bCs/>
          <w:sz w:val="28"/>
          <w:szCs w:val="28"/>
          <w:lang w:eastAsia="ru-RU"/>
        </w:rPr>
        <w:t>изложенного</w:t>
      </w:r>
      <w:r w:rsidRPr="00B057EA">
        <w:rPr>
          <w:rFonts w:ascii="Times New Roman" w:eastAsia="Times New Roman" w:hAnsi="Times New Roman" w:cs="Times New Roman"/>
          <w:bCs/>
          <w:sz w:val="28"/>
          <w:szCs w:val="28"/>
          <w:lang w:eastAsia="ru-RU"/>
        </w:rPr>
        <w:t xml:space="preserve"> добавляются следующие строки:</w:t>
      </w:r>
    </w:p>
    <w:p w:rsidR="002A3D0E" w:rsidRDefault="002A3D0E" w:rsidP="00B057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p>
    <w:p w:rsidR="00AB7E7C" w:rsidRDefault="00F55881" w:rsidP="00B057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 xml:space="preserve">1. </w:t>
      </w:r>
      <w:r w:rsidR="00AB7E7C">
        <w:rPr>
          <w:rFonts w:ascii="Times New Roman" w:eastAsia="Times New Roman" w:hAnsi="Times New Roman" w:cs="Times New Roman"/>
          <w:b/>
          <w:bCs/>
          <w:sz w:val="28"/>
          <w:szCs w:val="28"/>
          <w:u w:val="single"/>
          <w:lang w:eastAsia="ru-RU"/>
        </w:rPr>
        <w:t>В Приложение</w:t>
      </w:r>
      <w:r w:rsidR="00AB7E7C" w:rsidRPr="00AB7E7C">
        <w:rPr>
          <w:rFonts w:ascii="Times New Roman" w:eastAsia="Times New Roman" w:hAnsi="Times New Roman" w:cs="Times New Roman"/>
          <w:b/>
          <w:bCs/>
          <w:sz w:val="28"/>
          <w:szCs w:val="28"/>
          <w:u w:val="single"/>
          <w:lang w:eastAsia="ru-RU"/>
        </w:rPr>
        <w:t xml:space="preserve"> 2:</w:t>
      </w:r>
    </w:p>
    <w:p w:rsidR="002A3D0E" w:rsidRPr="00AB7E7C" w:rsidRDefault="002A3D0E" w:rsidP="00B057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p>
    <w:p w:rsidR="00B057EA" w:rsidRPr="00AB7E7C" w:rsidRDefault="00AB7E7C" w:rsidP="00AB7E7C">
      <w:pPr>
        <w:widowControl w:val="0"/>
        <w:numPr>
          <w:ilvl w:val="0"/>
          <w:numId w:val="2"/>
        </w:numPr>
        <w:tabs>
          <w:tab w:val="left" w:pos="1134"/>
        </w:tabs>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AB7E7C">
        <w:rPr>
          <w:rFonts w:ascii="Times New Roman" w:eastAsia="Times New Roman" w:hAnsi="Times New Roman" w:cs="Times New Roman"/>
          <w:bCs/>
          <w:sz w:val="28"/>
          <w:szCs w:val="28"/>
          <w:lang w:eastAsia="ru-RU"/>
        </w:rPr>
        <w:t xml:space="preserve">Раздел «Волховский </w:t>
      </w:r>
      <w:r w:rsidR="00B057EA" w:rsidRPr="00AB7E7C">
        <w:rPr>
          <w:rFonts w:ascii="Times New Roman" w:eastAsia="Times New Roman" w:hAnsi="Times New Roman" w:cs="Times New Roman"/>
          <w:bCs/>
          <w:sz w:val="28"/>
          <w:szCs w:val="28"/>
          <w:lang w:eastAsia="ru-RU"/>
        </w:rPr>
        <w:t>муниципальный район»:</w:t>
      </w:r>
    </w:p>
    <w:tbl>
      <w:tblPr>
        <w:tblW w:w="9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400"/>
        <w:gridCol w:w="2000"/>
        <w:gridCol w:w="5620"/>
        <w:gridCol w:w="1600"/>
      </w:tblGrid>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7</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Усадищенское СП</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Капитальный ремонт участка тепловой сети от ТК-10 до ТК-12 по адресу: Ленинградская область, Волховский район, д. Усадище</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 xml:space="preserve">4 905 548,90  </w:t>
            </w:r>
          </w:p>
        </w:tc>
      </w:tr>
      <w:tr w:rsidR="00AB7E7C" w:rsidRPr="00AB7E7C" w:rsidTr="00AB7E7C">
        <w:trPr>
          <w:trHeight w:val="675"/>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8</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Вындиноостровское СП</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Капитальный ремонт участка распределительной тепловой сети от УТ-8 до УТ-8д дер. Вындин остров, ул. Центральная, Волховский район, Ленинградская область</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 xml:space="preserve">5 704 991,95  </w:t>
            </w:r>
          </w:p>
        </w:tc>
      </w:tr>
      <w:tr w:rsidR="00AB7E7C" w:rsidRPr="00AB7E7C" w:rsidTr="00AB7E7C">
        <w:trPr>
          <w:trHeight w:val="675"/>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lastRenderedPageBreak/>
              <w:t>9</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Сясьстройское ГП</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Капитальный ремонт тепловой сети от ОАО "Сясьский ЦБК" до УТ1 ул. Заводская и до ул. Советская за УТ181 по адресу: г. Сясьстрой, Волховского района, Ленинградской области</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20"/>
                <w:lang w:eastAsia="ru-RU"/>
              </w:rPr>
            </w:pPr>
            <w:r w:rsidRPr="00AB7E7C">
              <w:rPr>
                <w:rFonts w:ascii="Times New Roman" w:eastAsia="Times New Roman" w:hAnsi="Times New Roman" w:cs="Times New Roman"/>
                <w:color w:val="000000"/>
                <w:sz w:val="20"/>
                <w:szCs w:val="20"/>
                <w:lang w:eastAsia="ru-RU"/>
              </w:rPr>
              <w:t xml:space="preserve">90 486 933,00  </w:t>
            </w:r>
          </w:p>
        </w:tc>
      </w:tr>
    </w:tbl>
    <w:p w:rsidR="00B057EA" w:rsidRDefault="00B057EA" w:rsidP="00B057E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highlight w:val="yellow"/>
          <w:lang w:eastAsia="ru-RU"/>
        </w:rPr>
      </w:pPr>
    </w:p>
    <w:p w:rsidR="00AB7E7C" w:rsidRDefault="00AB7E7C" w:rsidP="00B057E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highlight w:val="yellow"/>
          <w:lang w:eastAsia="ru-RU"/>
        </w:rPr>
      </w:pPr>
      <w:r>
        <w:rPr>
          <w:rFonts w:ascii="Times New Roman" w:eastAsia="Times New Roman" w:hAnsi="Times New Roman" w:cs="Times New Roman"/>
          <w:bCs/>
          <w:sz w:val="28"/>
          <w:szCs w:val="28"/>
          <w:lang w:eastAsia="ru-RU"/>
        </w:rPr>
        <w:t>2</w:t>
      </w:r>
      <w:r w:rsidRPr="00AB7E7C">
        <w:rPr>
          <w:rFonts w:ascii="Times New Roman" w:eastAsia="Times New Roman" w:hAnsi="Times New Roman" w:cs="Times New Roman"/>
          <w:bCs/>
          <w:sz w:val="28"/>
          <w:szCs w:val="28"/>
          <w:lang w:eastAsia="ru-RU"/>
        </w:rPr>
        <w:t>.</w:t>
      </w:r>
      <w:r w:rsidRPr="00AB7E7C">
        <w:rPr>
          <w:rFonts w:ascii="Times New Roman" w:eastAsia="Times New Roman" w:hAnsi="Times New Roman" w:cs="Times New Roman"/>
          <w:bCs/>
          <w:sz w:val="28"/>
          <w:szCs w:val="28"/>
          <w:lang w:eastAsia="ru-RU"/>
        </w:rPr>
        <w:tab/>
        <w:t>Раздел «Всеволожский муниципальный район»:</w:t>
      </w:r>
    </w:p>
    <w:tbl>
      <w:tblPr>
        <w:tblW w:w="9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416"/>
        <w:gridCol w:w="1998"/>
        <w:gridCol w:w="5608"/>
        <w:gridCol w:w="1598"/>
      </w:tblGrid>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12</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Свердловское ГП</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Капитальный ремонт участка трубопровода центрального отопления от ТК26 до домов 33, 34, 35 и 1А г.п. им. Свердлова, мкр.1</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3 687 005,00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13</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Свердловское ГП</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Капитальный ремонт участка трубопровода горячего водоснабжения от ТК8 до ТК32 г.п. им. Свердлова, мкр.1</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5 524 029,00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14</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Свердловское ГП</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Капитальный ремонт участка трубопровода горячего водоснабжения от ТК1 до ТК3 г.п. им. Свердлова, мкр.1</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2 435 020,00  </w:t>
            </w:r>
          </w:p>
        </w:tc>
      </w:tr>
    </w:tbl>
    <w:p w:rsidR="00B057EA" w:rsidRDefault="00B057EA" w:rsidP="00B057E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highlight w:val="yellow"/>
          <w:lang w:eastAsia="ru-RU"/>
        </w:rPr>
      </w:pPr>
    </w:p>
    <w:p w:rsidR="00AB7E7C" w:rsidRDefault="00AB7E7C" w:rsidP="00AB7E7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AB7E7C">
        <w:rPr>
          <w:rFonts w:ascii="Times New Roman" w:eastAsia="Times New Roman" w:hAnsi="Times New Roman" w:cs="Times New Roman"/>
          <w:bCs/>
          <w:sz w:val="28"/>
          <w:szCs w:val="28"/>
          <w:lang w:eastAsia="ru-RU"/>
        </w:rPr>
        <w:t>.</w:t>
      </w:r>
      <w:r w:rsidRPr="00AB7E7C">
        <w:rPr>
          <w:rFonts w:ascii="Times New Roman" w:eastAsia="Times New Roman" w:hAnsi="Times New Roman" w:cs="Times New Roman"/>
          <w:bCs/>
          <w:sz w:val="28"/>
          <w:szCs w:val="28"/>
          <w:lang w:eastAsia="ru-RU"/>
        </w:rPr>
        <w:tab/>
        <w:t>Раздел «Гатчинский муниципальный округ»:</w:t>
      </w:r>
    </w:p>
    <w:tbl>
      <w:tblPr>
        <w:tblW w:w="9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416"/>
        <w:gridCol w:w="1997"/>
        <w:gridCol w:w="5609"/>
        <w:gridCol w:w="1598"/>
      </w:tblGrid>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15</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Гатчинский МО</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sz w:val="20"/>
                <w:szCs w:val="16"/>
                <w:lang w:eastAsia="ru-RU"/>
              </w:rPr>
            </w:pPr>
            <w:r w:rsidRPr="00AB7E7C">
              <w:rPr>
                <w:rFonts w:ascii="Times New Roman" w:eastAsia="Times New Roman" w:hAnsi="Times New Roman" w:cs="Times New Roman"/>
                <w:sz w:val="20"/>
                <w:szCs w:val="16"/>
                <w:lang w:eastAsia="ru-RU"/>
              </w:rPr>
              <w:t>Капитальный ремонт тепловых сетей от котельной №42 до дома №92 в д. Меньково</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8 278 890,00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16</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Гатчинский МО</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sz w:val="20"/>
                <w:szCs w:val="16"/>
                <w:lang w:eastAsia="ru-RU"/>
              </w:rPr>
            </w:pPr>
            <w:r w:rsidRPr="00AB7E7C">
              <w:rPr>
                <w:rFonts w:ascii="Times New Roman" w:eastAsia="Times New Roman" w:hAnsi="Times New Roman" w:cs="Times New Roman"/>
                <w:sz w:val="20"/>
                <w:szCs w:val="16"/>
                <w:lang w:eastAsia="ru-RU"/>
              </w:rPr>
              <w:t>Капитальный ремонт участка теплотрассы ул. Строительная от д. №1А до д.№26, ул. Новая от д.№1 до д.№18А в пос. Кобралово</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19 827 800,00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17</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Гатчинский МО</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sz w:val="20"/>
                <w:szCs w:val="16"/>
                <w:lang w:eastAsia="ru-RU"/>
              </w:rPr>
            </w:pPr>
            <w:r w:rsidRPr="00AB7E7C">
              <w:rPr>
                <w:rFonts w:ascii="Times New Roman" w:eastAsia="Times New Roman" w:hAnsi="Times New Roman" w:cs="Times New Roman"/>
                <w:sz w:val="20"/>
                <w:szCs w:val="16"/>
                <w:lang w:eastAsia="ru-RU"/>
              </w:rPr>
              <w:t>Капитальный ремонт участка теплотрассы от ТК23 до д. №38, №37б, №37 детский сад № 61 и Дом культуры в п. Новый Свет</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17 864 500,00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18</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Гатчинский МО</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sz w:val="20"/>
                <w:szCs w:val="16"/>
                <w:lang w:eastAsia="ru-RU"/>
              </w:rPr>
            </w:pPr>
            <w:r w:rsidRPr="00AB7E7C">
              <w:rPr>
                <w:rFonts w:ascii="Times New Roman" w:eastAsia="Times New Roman" w:hAnsi="Times New Roman" w:cs="Times New Roman"/>
                <w:sz w:val="20"/>
                <w:szCs w:val="16"/>
                <w:lang w:eastAsia="ru-RU"/>
              </w:rPr>
              <w:t>Капитальный ремонт участка теплотрассы от кот. №43 до д.№2, №3, №17, детского сада, д.№10, №16 в д. Лампово</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14 601 070,00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19</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Гатчинский МО</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sz w:val="20"/>
                <w:szCs w:val="16"/>
                <w:lang w:eastAsia="ru-RU"/>
              </w:rPr>
            </w:pPr>
            <w:r w:rsidRPr="00AB7E7C">
              <w:rPr>
                <w:rFonts w:ascii="Times New Roman" w:eastAsia="Times New Roman" w:hAnsi="Times New Roman" w:cs="Times New Roman"/>
                <w:sz w:val="20"/>
                <w:szCs w:val="16"/>
                <w:lang w:eastAsia="ru-RU"/>
              </w:rPr>
              <w:t>Капитальный ремонт участка теплотрассы от ТК3 до школы, детского сада №14 и к ж.д. №№29а, 27а, 27, 57б в п. Новый Свет</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15 144 380,00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20</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Гатчинский МО</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sz w:val="20"/>
                <w:szCs w:val="16"/>
                <w:lang w:eastAsia="ru-RU"/>
              </w:rPr>
            </w:pPr>
            <w:r w:rsidRPr="00AB7E7C">
              <w:rPr>
                <w:rFonts w:ascii="Times New Roman" w:eastAsia="Times New Roman" w:hAnsi="Times New Roman" w:cs="Times New Roman"/>
                <w:sz w:val="20"/>
                <w:szCs w:val="16"/>
                <w:lang w:eastAsia="ru-RU"/>
              </w:rPr>
              <w:t>Капитальный ремонт тепловых сетей от ТК-5 до школы и здания ДК в п. Пудость</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14 465 150,00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21</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Гатчинский МО</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sz w:val="20"/>
                <w:szCs w:val="16"/>
                <w:lang w:eastAsia="ru-RU"/>
              </w:rPr>
            </w:pPr>
            <w:r w:rsidRPr="00AB7E7C">
              <w:rPr>
                <w:rFonts w:ascii="Times New Roman" w:eastAsia="Times New Roman" w:hAnsi="Times New Roman" w:cs="Times New Roman"/>
                <w:sz w:val="20"/>
                <w:szCs w:val="16"/>
                <w:lang w:eastAsia="ru-RU"/>
              </w:rPr>
              <w:t>Капитальный ремонт тепловых сетей от жилого дома №1 по ул. Пролетарская до д.№2 (баня) по ул. Уткина в п. Дружная Горка</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8 703 800,00  </w:t>
            </w:r>
          </w:p>
        </w:tc>
      </w:tr>
      <w:tr w:rsidR="00AB7E7C" w:rsidRPr="00AB7E7C" w:rsidTr="00AB7E7C">
        <w:trPr>
          <w:trHeight w:val="450"/>
        </w:trPr>
        <w:tc>
          <w:tcPr>
            <w:tcW w:w="400" w:type="dxa"/>
            <w:shd w:val="clear" w:color="000000" w:fill="auto"/>
            <w:noWrap/>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22</w:t>
            </w:r>
          </w:p>
        </w:tc>
        <w:tc>
          <w:tcPr>
            <w:tcW w:w="20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Гатчинский МО</w:t>
            </w:r>
          </w:p>
        </w:tc>
        <w:tc>
          <w:tcPr>
            <w:tcW w:w="5620" w:type="dxa"/>
            <w:shd w:val="clear" w:color="000000" w:fill="auto"/>
            <w:vAlign w:val="center"/>
            <w:hideMark/>
          </w:tcPr>
          <w:p w:rsidR="00AB7E7C" w:rsidRPr="00AB7E7C" w:rsidRDefault="00AB7E7C" w:rsidP="00AB7E7C">
            <w:pPr>
              <w:spacing w:after="0" w:line="240" w:lineRule="auto"/>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Капитальный ремонт участков теплотрассы от ТК-13 до ТК-30 по ул. А. Зверевой в г. Гатчина Ленинградской области</w:t>
            </w:r>
          </w:p>
        </w:tc>
        <w:tc>
          <w:tcPr>
            <w:tcW w:w="1600" w:type="dxa"/>
            <w:shd w:val="clear" w:color="000000" w:fill="auto"/>
            <w:vAlign w:val="center"/>
            <w:hideMark/>
          </w:tcPr>
          <w:p w:rsidR="00AB7E7C" w:rsidRPr="00AB7E7C" w:rsidRDefault="00AB7E7C" w:rsidP="00AB7E7C">
            <w:pPr>
              <w:spacing w:after="0" w:line="240" w:lineRule="auto"/>
              <w:jc w:val="center"/>
              <w:rPr>
                <w:rFonts w:ascii="Times New Roman" w:eastAsia="Times New Roman" w:hAnsi="Times New Roman" w:cs="Times New Roman"/>
                <w:color w:val="000000"/>
                <w:sz w:val="20"/>
                <w:szCs w:val="16"/>
                <w:lang w:eastAsia="ru-RU"/>
              </w:rPr>
            </w:pPr>
            <w:r w:rsidRPr="00AB7E7C">
              <w:rPr>
                <w:rFonts w:ascii="Times New Roman" w:eastAsia="Times New Roman" w:hAnsi="Times New Roman" w:cs="Times New Roman"/>
                <w:color w:val="000000"/>
                <w:sz w:val="20"/>
                <w:szCs w:val="16"/>
                <w:lang w:eastAsia="ru-RU"/>
              </w:rPr>
              <w:t xml:space="preserve">25 151 990,00  </w:t>
            </w:r>
          </w:p>
        </w:tc>
      </w:tr>
    </w:tbl>
    <w:p w:rsidR="00AB7E7C" w:rsidRDefault="00AB7E7C" w:rsidP="00AB7E7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highlight w:val="yellow"/>
          <w:lang w:eastAsia="ru-RU"/>
        </w:rPr>
      </w:pPr>
    </w:p>
    <w:p w:rsidR="002A3D0E" w:rsidRDefault="002A3D0E" w:rsidP="002A3D0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AB7E7C">
        <w:rPr>
          <w:rFonts w:ascii="Times New Roman" w:eastAsia="Times New Roman" w:hAnsi="Times New Roman" w:cs="Times New Roman"/>
          <w:bCs/>
          <w:sz w:val="28"/>
          <w:szCs w:val="28"/>
          <w:lang w:eastAsia="ru-RU"/>
        </w:rPr>
        <w:t>.</w:t>
      </w:r>
      <w:r w:rsidRPr="00AB7E7C">
        <w:rPr>
          <w:rFonts w:ascii="Times New Roman" w:eastAsia="Times New Roman" w:hAnsi="Times New Roman" w:cs="Times New Roman"/>
          <w:bCs/>
          <w:sz w:val="28"/>
          <w:szCs w:val="28"/>
          <w:lang w:eastAsia="ru-RU"/>
        </w:rPr>
        <w:tab/>
        <w:t>Раздел «</w:t>
      </w:r>
      <w:r w:rsidRPr="002A3D0E">
        <w:rPr>
          <w:rFonts w:ascii="Times New Roman" w:eastAsia="Times New Roman" w:hAnsi="Times New Roman" w:cs="Times New Roman"/>
          <w:bCs/>
          <w:sz w:val="28"/>
          <w:szCs w:val="28"/>
          <w:lang w:eastAsia="ru-RU"/>
        </w:rPr>
        <w:t>Киришский муниципальный район</w:t>
      </w:r>
      <w:r w:rsidRPr="00AB7E7C">
        <w:rPr>
          <w:rFonts w:ascii="Times New Roman" w:eastAsia="Times New Roman" w:hAnsi="Times New Roman" w:cs="Times New Roman"/>
          <w:bCs/>
          <w:sz w:val="28"/>
          <w:szCs w:val="28"/>
          <w:lang w:eastAsia="ru-RU"/>
        </w:rPr>
        <w:t>»:</w:t>
      </w:r>
    </w:p>
    <w:tbl>
      <w:tblPr>
        <w:tblW w:w="9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416"/>
        <w:gridCol w:w="1998"/>
        <w:gridCol w:w="5608"/>
        <w:gridCol w:w="1598"/>
      </w:tblGrid>
      <w:tr w:rsidR="002A3D0E" w:rsidRPr="002A3D0E" w:rsidTr="002A3D0E">
        <w:trPr>
          <w:trHeight w:val="450"/>
        </w:trPr>
        <w:tc>
          <w:tcPr>
            <w:tcW w:w="400" w:type="dxa"/>
            <w:shd w:val="clear" w:color="000000" w:fill="auto"/>
            <w:noWrap/>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24</w:t>
            </w:r>
          </w:p>
        </w:tc>
        <w:tc>
          <w:tcPr>
            <w:tcW w:w="2000" w:type="dxa"/>
            <w:shd w:val="clear" w:color="000000" w:fill="auto"/>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Пчевжинское СП</w:t>
            </w:r>
          </w:p>
        </w:tc>
        <w:tc>
          <w:tcPr>
            <w:tcW w:w="5620" w:type="dxa"/>
            <w:shd w:val="clear" w:color="000000" w:fill="auto"/>
            <w:vAlign w:val="center"/>
            <w:hideMark/>
          </w:tcPr>
          <w:p w:rsidR="002A3D0E" w:rsidRPr="002A3D0E" w:rsidRDefault="002A3D0E" w:rsidP="002A3D0E">
            <w:pPr>
              <w:spacing w:after="0" w:line="240" w:lineRule="auto"/>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Капитальный ремонт теплотрассы от секущих задвижек в районе ж/ж № 3 по ул. Лесная до фильтровальной станции</w:t>
            </w:r>
          </w:p>
        </w:tc>
        <w:tc>
          <w:tcPr>
            <w:tcW w:w="1600" w:type="dxa"/>
            <w:shd w:val="clear" w:color="000000" w:fill="auto"/>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 xml:space="preserve">4 722 158,78  </w:t>
            </w:r>
          </w:p>
        </w:tc>
      </w:tr>
      <w:tr w:rsidR="002A3D0E" w:rsidRPr="002A3D0E" w:rsidTr="002A3D0E">
        <w:trPr>
          <w:trHeight w:val="675"/>
        </w:trPr>
        <w:tc>
          <w:tcPr>
            <w:tcW w:w="400" w:type="dxa"/>
            <w:shd w:val="clear" w:color="000000" w:fill="auto"/>
            <w:noWrap/>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25</w:t>
            </w:r>
          </w:p>
        </w:tc>
        <w:tc>
          <w:tcPr>
            <w:tcW w:w="2000" w:type="dxa"/>
            <w:shd w:val="clear" w:color="000000" w:fill="auto"/>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Глажевское СП</w:t>
            </w:r>
          </w:p>
        </w:tc>
        <w:tc>
          <w:tcPr>
            <w:tcW w:w="5620" w:type="dxa"/>
            <w:shd w:val="clear" w:color="000000" w:fill="auto"/>
            <w:vAlign w:val="center"/>
            <w:hideMark/>
          </w:tcPr>
          <w:p w:rsidR="002A3D0E" w:rsidRPr="002A3D0E" w:rsidRDefault="002A3D0E" w:rsidP="002A3D0E">
            <w:pPr>
              <w:spacing w:after="0" w:line="240" w:lineRule="auto"/>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Капитальный ремонт котельной п. Глажево Киришского района Ленинградской области, в части замены двух аккумуляторных баков №3, №4</w:t>
            </w:r>
          </w:p>
        </w:tc>
        <w:tc>
          <w:tcPr>
            <w:tcW w:w="1600" w:type="dxa"/>
            <w:shd w:val="clear" w:color="000000" w:fill="auto"/>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 xml:space="preserve">13 607 577,00  </w:t>
            </w:r>
          </w:p>
        </w:tc>
      </w:tr>
    </w:tbl>
    <w:p w:rsidR="00B057EA" w:rsidRDefault="00B057EA" w:rsidP="00B057E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highlight w:val="yellow"/>
          <w:lang w:eastAsia="ru-RU"/>
        </w:rPr>
      </w:pPr>
    </w:p>
    <w:p w:rsidR="004C75D4" w:rsidRPr="00103B8F" w:rsidRDefault="002A3D0E" w:rsidP="00103B8F">
      <w:pPr>
        <w:pStyle w:val="a3"/>
        <w:widowControl w:val="0"/>
        <w:numPr>
          <w:ilvl w:val="0"/>
          <w:numId w:val="2"/>
        </w:numPr>
        <w:autoSpaceDE w:val="0"/>
        <w:autoSpaceDN w:val="0"/>
        <w:adjustRightInd w:val="0"/>
        <w:spacing w:after="0" w:line="240" w:lineRule="auto"/>
        <w:jc w:val="both"/>
        <w:rPr>
          <w:rFonts w:ascii="Times New Roman" w:eastAsia="Times New Roman" w:hAnsi="Times New Roman" w:cs="Times New Roman"/>
          <w:b/>
          <w:bCs/>
          <w:sz w:val="28"/>
          <w:szCs w:val="28"/>
          <w:u w:val="single"/>
          <w:lang w:eastAsia="ru-RU"/>
        </w:rPr>
      </w:pPr>
      <w:r w:rsidRPr="00103B8F">
        <w:rPr>
          <w:rFonts w:ascii="Times New Roman" w:eastAsia="Times New Roman" w:hAnsi="Times New Roman" w:cs="Times New Roman"/>
          <w:b/>
          <w:bCs/>
          <w:sz w:val="28"/>
          <w:szCs w:val="28"/>
          <w:u w:val="single"/>
          <w:lang w:eastAsia="ru-RU"/>
        </w:rPr>
        <w:t>В Приложение 3:</w:t>
      </w:r>
    </w:p>
    <w:p w:rsidR="004C75D4" w:rsidRDefault="004C75D4" w:rsidP="004C75D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p>
    <w:p w:rsidR="002A3D0E" w:rsidRDefault="002A3D0E" w:rsidP="004C75D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AB7E7C">
        <w:rPr>
          <w:rFonts w:ascii="Times New Roman" w:eastAsia="Times New Roman" w:hAnsi="Times New Roman" w:cs="Times New Roman"/>
          <w:bCs/>
          <w:sz w:val="28"/>
          <w:szCs w:val="28"/>
          <w:lang w:eastAsia="ru-RU"/>
        </w:rPr>
        <w:t>.</w:t>
      </w:r>
      <w:r w:rsidRPr="00AB7E7C">
        <w:rPr>
          <w:rFonts w:ascii="Times New Roman" w:eastAsia="Times New Roman" w:hAnsi="Times New Roman" w:cs="Times New Roman"/>
          <w:bCs/>
          <w:sz w:val="28"/>
          <w:szCs w:val="28"/>
          <w:lang w:eastAsia="ru-RU"/>
        </w:rPr>
        <w:tab/>
        <w:t>Раздел «</w:t>
      </w:r>
      <w:r w:rsidRPr="002A3D0E">
        <w:rPr>
          <w:rFonts w:ascii="Times New Roman" w:eastAsia="Times New Roman" w:hAnsi="Times New Roman" w:cs="Times New Roman"/>
          <w:bCs/>
          <w:sz w:val="28"/>
          <w:szCs w:val="28"/>
          <w:lang w:eastAsia="ru-RU"/>
        </w:rPr>
        <w:t>Волховский муниципальный район</w:t>
      </w:r>
      <w:r w:rsidRPr="00AB7E7C">
        <w:rPr>
          <w:rFonts w:ascii="Times New Roman" w:eastAsia="Times New Roman" w:hAnsi="Times New Roman" w:cs="Times New Roman"/>
          <w:bCs/>
          <w:sz w:val="28"/>
          <w:szCs w:val="28"/>
          <w:lang w:eastAsia="ru-RU"/>
        </w:rPr>
        <w:t>»:</w:t>
      </w:r>
    </w:p>
    <w:tbl>
      <w:tblPr>
        <w:tblW w:w="9620" w:type="dxa"/>
        <w:tblInd w:w="93" w:type="dxa"/>
        <w:shd w:val="clear" w:color="000000" w:fill="auto"/>
        <w:tblLook w:val="04A0" w:firstRow="1" w:lastRow="0" w:firstColumn="1" w:lastColumn="0" w:noHBand="0" w:noVBand="1"/>
      </w:tblPr>
      <w:tblGrid>
        <w:gridCol w:w="316"/>
        <w:gridCol w:w="2444"/>
        <w:gridCol w:w="5260"/>
        <w:gridCol w:w="1600"/>
      </w:tblGrid>
      <w:tr w:rsidR="002A3D0E" w:rsidRPr="002A3D0E" w:rsidTr="002A3D0E">
        <w:trPr>
          <w:trHeight w:val="435"/>
        </w:trPr>
        <w:tc>
          <w:tcPr>
            <w:tcW w:w="8020" w:type="dxa"/>
            <w:gridSpan w:val="3"/>
            <w:tcBorders>
              <w:top w:val="single" w:sz="4" w:space="0" w:color="auto"/>
              <w:left w:val="single" w:sz="4" w:space="0" w:color="auto"/>
              <w:bottom w:val="single" w:sz="4" w:space="0" w:color="auto"/>
              <w:right w:val="nil"/>
            </w:tcBorders>
            <w:shd w:val="clear" w:color="000000" w:fill="auto"/>
            <w:noWrap/>
            <w:vAlign w:val="center"/>
            <w:hideMark/>
          </w:tcPr>
          <w:p w:rsidR="002A3D0E" w:rsidRPr="002A3D0E" w:rsidRDefault="002A3D0E" w:rsidP="002A3D0E">
            <w:pPr>
              <w:spacing w:after="0" w:line="240" w:lineRule="auto"/>
              <w:jc w:val="center"/>
              <w:rPr>
                <w:rFonts w:ascii="Times New Roman" w:eastAsia="Times New Roman" w:hAnsi="Times New Roman" w:cs="Times New Roman"/>
                <w:b/>
                <w:bCs/>
                <w:color w:val="000000"/>
                <w:sz w:val="20"/>
                <w:szCs w:val="18"/>
                <w:lang w:eastAsia="ru-RU"/>
              </w:rPr>
            </w:pPr>
            <w:r w:rsidRPr="002A3D0E">
              <w:rPr>
                <w:rFonts w:ascii="Times New Roman" w:eastAsia="Times New Roman" w:hAnsi="Times New Roman" w:cs="Times New Roman"/>
                <w:b/>
                <w:bCs/>
                <w:color w:val="000000"/>
                <w:sz w:val="20"/>
                <w:szCs w:val="18"/>
                <w:lang w:eastAsia="ru-RU"/>
              </w:rPr>
              <w:t>Волховский муниципальный район</w:t>
            </w:r>
          </w:p>
        </w:tc>
        <w:tc>
          <w:tcPr>
            <w:tcW w:w="160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2A3D0E" w:rsidRPr="002A3D0E" w:rsidRDefault="002A3D0E" w:rsidP="002A3D0E">
            <w:pPr>
              <w:spacing w:after="0" w:line="240" w:lineRule="auto"/>
              <w:jc w:val="right"/>
              <w:rPr>
                <w:rFonts w:ascii="Times New Roman" w:eastAsia="Times New Roman" w:hAnsi="Times New Roman" w:cs="Times New Roman"/>
                <w:b/>
                <w:bCs/>
                <w:color w:val="000000"/>
                <w:sz w:val="20"/>
                <w:szCs w:val="18"/>
                <w:lang w:eastAsia="ru-RU"/>
              </w:rPr>
            </w:pPr>
            <w:r w:rsidRPr="002A3D0E">
              <w:rPr>
                <w:rFonts w:ascii="Times New Roman" w:eastAsia="Times New Roman" w:hAnsi="Times New Roman" w:cs="Times New Roman"/>
                <w:b/>
                <w:bCs/>
                <w:color w:val="000000"/>
                <w:sz w:val="20"/>
                <w:szCs w:val="18"/>
                <w:lang w:eastAsia="ru-RU"/>
              </w:rPr>
              <w:t xml:space="preserve">113 652 347,00  </w:t>
            </w:r>
          </w:p>
        </w:tc>
      </w:tr>
      <w:tr w:rsidR="002A3D0E" w:rsidRPr="002A3D0E" w:rsidTr="002A3D0E">
        <w:trPr>
          <w:trHeight w:val="675"/>
        </w:trPr>
        <w:tc>
          <w:tcPr>
            <w:tcW w:w="193" w:type="dxa"/>
            <w:tcBorders>
              <w:top w:val="nil"/>
              <w:left w:val="single" w:sz="4" w:space="0" w:color="auto"/>
              <w:bottom w:val="single" w:sz="4" w:space="0" w:color="auto"/>
              <w:right w:val="single" w:sz="4" w:space="0" w:color="auto"/>
            </w:tcBorders>
            <w:shd w:val="clear" w:color="000000" w:fill="auto"/>
            <w:noWrap/>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8"/>
                <w:lang w:eastAsia="ru-RU"/>
              </w:rPr>
            </w:pPr>
            <w:r w:rsidRPr="002A3D0E">
              <w:rPr>
                <w:rFonts w:ascii="Times New Roman" w:eastAsia="Times New Roman" w:hAnsi="Times New Roman" w:cs="Times New Roman"/>
                <w:color w:val="000000"/>
                <w:sz w:val="20"/>
                <w:szCs w:val="18"/>
                <w:lang w:eastAsia="ru-RU"/>
              </w:rPr>
              <w:t>4</w:t>
            </w:r>
          </w:p>
        </w:tc>
        <w:tc>
          <w:tcPr>
            <w:tcW w:w="2444" w:type="dxa"/>
            <w:tcBorders>
              <w:top w:val="nil"/>
              <w:left w:val="nil"/>
              <w:bottom w:val="single" w:sz="4" w:space="0" w:color="auto"/>
              <w:right w:val="single" w:sz="4" w:space="0" w:color="auto"/>
            </w:tcBorders>
            <w:shd w:val="clear" w:color="000000" w:fill="auto"/>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Сясьстройское ГП</w:t>
            </w:r>
          </w:p>
        </w:tc>
        <w:tc>
          <w:tcPr>
            <w:tcW w:w="5383" w:type="dxa"/>
            <w:tcBorders>
              <w:top w:val="nil"/>
              <w:left w:val="nil"/>
              <w:bottom w:val="single" w:sz="4" w:space="0" w:color="auto"/>
              <w:right w:val="nil"/>
            </w:tcBorders>
            <w:shd w:val="clear" w:color="000000" w:fill="auto"/>
            <w:vAlign w:val="center"/>
            <w:hideMark/>
          </w:tcPr>
          <w:p w:rsidR="002A3D0E" w:rsidRPr="002A3D0E" w:rsidRDefault="002A3D0E" w:rsidP="002A3D0E">
            <w:pPr>
              <w:spacing w:after="0" w:line="240" w:lineRule="auto"/>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Капитальный ремонт тепловой сети от УТ23 ул. Кольцевая до УТ108 ул. Петра Лаврова по адресу: г. Сясьстрой, Волховского района, Ленинградской области</w:t>
            </w:r>
          </w:p>
        </w:tc>
        <w:tc>
          <w:tcPr>
            <w:tcW w:w="1600" w:type="dxa"/>
            <w:tcBorders>
              <w:top w:val="nil"/>
              <w:left w:val="single" w:sz="4" w:space="0" w:color="auto"/>
              <w:bottom w:val="single" w:sz="4" w:space="0" w:color="auto"/>
              <w:right w:val="single" w:sz="4" w:space="0" w:color="auto"/>
            </w:tcBorders>
            <w:shd w:val="clear" w:color="000000" w:fill="auto"/>
            <w:noWrap/>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8"/>
                <w:lang w:eastAsia="ru-RU"/>
              </w:rPr>
            </w:pPr>
            <w:r w:rsidRPr="002A3D0E">
              <w:rPr>
                <w:rFonts w:ascii="Times New Roman" w:eastAsia="Times New Roman" w:hAnsi="Times New Roman" w:cs="Times New Roman"/>
                <w:color w:val="000000"/>
                <w:sz w:val="20"/>
                <w:szCs w:val="18"/>
                <w:lang w:eastAsia="ru-RU"/>
              </w:rPr>
              <w:t xml:space="preserve">74 589 707,00  </w:t>
            </w:r>
          </w:p>
        </w:tc>
      </w:tr>
      <w:tr w:rsidR="002A3D0E" w:rsidRPr="002A3D0E" w:rsidTr="002A3D0E">
        <w:trPr>
          <w:trHeight w:val="675"/>
        </w:trPr>
        <w:tc>
          <w:tcPr>
            <w:tcW w:w="193" w:type="dxa"/>
            <w:tcBorders>
              <w:top w:val="nil"/>
              <w:left w:val="single" w:sz="4" w:space="0" w:color="auto"/>
              <w:bottom w:val="single" w:sz="4" w:space="0" w:color="auto"/>
              <w:right w:val="single" w:sz="4" w:space="0" w:color="auto"/>
            </w:tcBorders>
            <w:shd w:val="clear" w:color="000000" w:fill="auto"/>
            <w:noWrap/>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8"/>
                <w:lang w:eastAsia="ru-RU"/>
              </w:rPr>
            </w:pPr>
            <w:r w:rsidRPr="002A3D0E">
              <w:rPr>
                <w:rFonts w:ascii="Times New Roman" w:eastAsia="Times New Roman" w:hAnsi="Times New Roman" w:cs="Times New Roman"/>
                <w:color w:val="000000"/>
                <w:sz w:val="20"/>
                <w:szCs w:val="18"/>
                <w:lang w:eastAsia="ru-RU"/>
              </w:rPr>
              <w:t>5</w:t>
            </w:r>
          </w:p>
        </w:tc>
        <w:tc>
          <w:tcPr>
            <w:tcW w:w="2444" w:type="dxa"/>
            <w:tcBorders>
              <w:top w:val="nil"/>
              <w:left w:val="nil"/>
              <w:bottom w:val="single" w:sz="4" w:space="0" w:color="auto"/>
              <w:right w:val="single" w:sz="4" w:space="0" w:color="auto"/>
            </w:tcBorders>
            <w:shd w:val="clear" w:color="000000" w:fill="auto"/>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Сясьстройское ГП</w:t>
            </w:r>
          </w:p>
        </w:tc>
        <w:tc>
          <w:tcPr>
            <w:tcW w:w="5383" w:type="dxa"/>
            <w:tcBorders>
              <w:top w:val="nil"/>
              <w:left w:val="nil"/>
              <w:bottom w:val="single" w:sz="4" w:space="0" w:color="auto"/>
              <w:right w:val="nil"/>
            </w:tcBorders>
            <w:shd w:val="clear" w:color="000000" w:fill="auto"/>
            <w:vAlign w:val="center"/>
            <w:hideMark/>
          </w:tcPr>
          <w:p w:rsidR="002A3D0E" w:rsidRPr="002A3D0E" w:rsidRDefault="002A3D0E" w:rsidP="002A3D0E">
            <w:pPr>
              <w:spacing w:after="0" w:line="240" w:lineRule="auto"/>
              <w:rPr>
                <w:rFonts w:ascii="Times New Roman" w:eastAsia="Times New Roman" w:hAnsi="Times New Roman" w:cs="Times New Roman"/>
                <w:color w:val="000000"/>
                <w:sz w:val="20"/>
                <w:szCs w:val="16"/>
                <w:lang w:eastAsia="ru-RU"/>
              </w:rPr>
            </w:pPr>
            <w:r w:rsidRPr="002A3D0E">
              <w:rPr>
                <w:rFonts w:ascii="Times New Roman" w:eastAsia="Times New Roman" w:hAnsi="Times New Roman" w:cs="Times New Roman"/>
                <w:color w:val="000000"/>
                <w:sz w:val="20"/>
                <w:szCs w:val="16"/>
                <w:lang w:eastAsia="ru-RU"/>
              </w:rPr>
              <w:t>Капитальный ремонт тепловой сети от УТ1 ул. Заводская до УТ17 ул. Культуры по адресу: г. Сясьстрой, Волховского района, Ленинградской области</w:t>
            </w:r>
          </w:p>
        </w:tc>
        <w:tc>
          <w:tcPr>
            <w:tcW w:w="1600" w:type="dxa"/>
            <w:tcBorders>
              <w:top w:val="nil"/>
              <w:left w:val="single" w:sz="4" w:space="0" w:color="auto"/>
              <w:bottom w:val="single" w:sz="4" w:space="0" w:color="auto"/>
              <w:right w:val="single" w:sz="4" w:space="0" w:color="auto"/>
            </w:tcBorders>
            <w:shd w:val="clear" w:color="000000" w:fill="auto"/>
            <w:noWrap/>
            <w:vAlign w:val="center"/>
            <w:hideMark/>
          </w:tcPr>
          <w:p w:rsidR="002A3D0E" w:rsidRPr="002A3D0E" w:rsidRDefault="002A3D0E" w:rsidP="002A3D0E">
            <w:pPr>
              <w:spacing w:after="0" w:line="240" w:lineRule="auto"/>
              <w:jc w:val="center"/>
              <w:rPr>
                <w:rFonts w:ascii="Times New Roman" w:eastAsia="Times New Roman" w:hAnsi="Times New Roman" w:cs="Times New Roman"/>
                <w:color w:val="000000"/>
                <w:sz w:val="20"/>
                <w:szCs w:val="18"/>
                <w:lang w:eastAsia="ru-RU"/>
              </w:rPr>
            </w:pPr>
            <w:r w:rsidRPr="002A3D0E">
              <w:rPr>
                <w:rFonts w:ascii="Times New Roman" w:eastAsia="Times New Roman" w:hAnsi="Times New Roman" w:cs="Times New Roman"/>
                <w:color w:val="000000"/>
                <w:sz w:val="20"/>
                <w:szCs w:val="18"/>
                <w:lang w:eastAsia="ru-RU"/>
              </w:rPr>
              <w:t xml:space="preserve">39 062 640,00  </w:t>
            </w:r>
          </w:p>
        </w:tc>
      </w:tr>
    </w:tbl>
    <w:p w:rsidR="002A3D0E" w:rsidRPr="00AB7E7C" w:rsidRDefault="002A3D0E" w:rsidP="002A3D0E">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p>
    <w:p w:rsidR="00B057EA" w:rsidRDefault="00B057EA" w:rsidP="00B057EA">
      <w:pPr>
        <w:widowControl w:val="0"/>
        <w:numPr>
          <w:ilvl w:val="0"/>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B057EA">
        <w:rPr>
          <w:rFonts w:ascii="Times New Roman" w:eastAsia="Times New Roman" w:hAnsi="Times New Roman" w:cs="Times New Roman"/>
          <w:bCs/>
          <w:sz w:val="28"/>
          <w:szCs w:val="28"/>
          <w:lang w:eastAsia="ru-RU"/>
        </w:rPr>
        <w:t>Ввиду добавления</w:t>
      </w:r>
      <w:r w:rsidR="00321D6E">
        <w:rPr>
          <w:rFonts w:ascii="Times New Roman" w:eastAsia="Times New Roman" w:hAnsi="Times New Roman" w:cs="Times New Roman"/>
          <w:bCs/>
          <w:sz w:val="28"/>
          <w:szCs w:val="28"/>
          <w:lang w:eastAsia="ru-RU"/>
        </w:rPr>
        <w:t xml:space="preserve"> новых строк изменена нумерация.</w:t>
      </w:r>
    </w:p>
    <w:p w:rsidR="00F55881" w:rsidRPr="00B057EA" w:rsidRDefault="00F55881" w:rsidP="00F55881">
      <w:pPr>
        <w:widowControl w:val="0"/>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bCs/>
          <w:sz w:val="28"/>
          <w:szCs w:val="28"/>
          <w:lang w:eastAsia="ru-RU"/>
        </w:rPr>
      </w:pPr>
    </w:p>
    <w:p w:rsidR="00B057EA" w:rsidRPr="00EB2230"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230">
        <w:rPr>
          <w:rFonts w:ascii="Times New Roman" w:eastAsia="Times New Roman" w:hAnsi="Times New Roman" w:cs="Times New Roman"/>
          <w:bCs/>
          <w:sz w:val="28"/>
          <w:szCs w:val="28"/>
          <w:lang w:eastAsia="ru-RU"/>
        </w:rPr>
        <w:t>Общий объем средств, предусмотренных комитету на выполнение в 2027 году мероприятий, составляет 673 441 500,00 рублей.</w:t>
      </w:r>
    </w:p>
    <w:p w:rsidR="00B057EA" w:rsidRPr="00EB2230"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230">
        <w:rPr>
          <w:rFonts w:ascii="Times New Roman" w:eastAsia="Times New Roman" w:hAnsi="Times New Roman" w:cs="Times New Roman"/>
          <w:bCs/>
          <w:sz w:val="28"/>
          <w:szCs w:val="28"/>
          <w:lang w:eastAsia="ru-RU"/>
        </w:rPr>
        <w:lastRenderedPageBreak/>
        <w:t xml:space="preserve">Объем предоставляемых данным распределением из областного бюджета субсидий в 2027 году составляет </w:t>
      </w:r>
      <w:r w:rsidR="00EB2230" w:rsidRPr="00EB2230">
        <w:rPr>
          <w:rFonts w:ascii="Times New Roman" w:eastAsia="Times New Roman" w:hAnsi="Times New Roman" w:cs="Times New Roman"/>
          <w:bCs/>
          <w:sz w:val="28"/>
          <w:szCs w:val="28"/>
          <w:lang w:eastAsia="ru-RU"/>
        </w:rPr>
        <w:t xml:space="preserve">635 054 724,04 </w:t>
      </w:r>
      <w:r w:rsidRPr="00EB2230">
        <w:rPr>
          <w:rFonts w:ascii="Times New Roman" w:eastAsia="Times New Roman" w:hAnsi="Times New Roman" w:cs="Times New Roman"/>
          <w:bCs/>
          <w:sz w:val="28"/>
          <w:szCs w:val="28"/>
          <w:lang w:eastAsia="ru-RU"/>
        </w:rPr>
        <w:t>рублей.</w:t>
      </w:r>
    </w:p>
    <w:p w:rsidR="00B057EA" w:rsidRPr="00EB2230"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230">
        <w:rPr>
          <w:rFonts w:ascii="Times New Roman" w:eastAsia="Times New Roman" w:hAnsi="Times New Roman" w:cs="Times New Roman"/>
          <w:bCs/>
          <w:sz w:val="28"/>
          <w:szCs w:val="28"/>
          <w:lang w:eastAsia="ru-RU"/>
        </w:rPr>
        <w:t xml:space="preserve">Нераспределенный остаток составил </w:t>
      </w:r>
      <w:r w:rsidR="00EB2230" w:rsidRPr="00EB2230">
        <w:rPr>
          <w:rFonts w:ascii="Times New Roman" w:eastAsia="Times New Roman" w:hAnsi="Times New Roman" w:cs="Times New Roman"/>
          <w:bCs/>
          <w:sz w:val="28"/>
          <w:szCs w:val="28"/>
          <w:lang w:eastAsia="ru-RU"/>
        </w:rPr>
        <w:t xml:space="preserve"> 38 386 775,96 </w:t>
      </w:r>
      <w:r w:rsidRPr="00EB2230">
        <w:rPr>
          <w:rFonts w:ascii="Times New Roman" w:eastAsia="Times New Roman" w:hAnsi="Times New Roman" w:cs="Times New Roman"/>
          <w:bCs/>
          <w:sz w:val="28"/>
          <w:szCs w:val="28"/>
          <w:lang w:eastAsia="ru-RU"/>
        </w:rPr>
        <w:t>рублей.</w:t>
      </w:r>
    </w:p>
    <w:p w:rsidR="00B057EA" w:rsidRPr="00EB2230"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230">
        <w:rPr>
          <w:rFonts w:ascii="Times New Roman" w:eastAsia="Times New Roman" w:hAnsi="Times New Roman" w:cs="Times New Roman"/>
          <w:bCs/>
          <w:sz w:val="28"/>
          <w:szCs w:val="28"/>
          <w:lang w:eastAsia="ru-RU"/>
        </w:rPr>
        <w:t>Общий объем средств, предусмотренных комитету на выполнение в 2028 году мероприятий, составляет 673 441 500,00 рублей.</w:t>
      </w:r>
    </w:p>
    <w:p w:rsidR="00B057EA" w:rsidRPr="00EB2230"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230">
        <w:rPr>
          <w:rFonts w:ascii="Times New Roman" w:eastAsia="Times New Roman" w:hAnsi="Times New Roman" w:cs="Times New Roman"/>
          <w:bCs/>
          <w:sz w:val="28"/>
          <w:szCs w:val="28"/>
          <w:lang w:eastAsia="ru-RU"/>
        </w:rPr>
        <w:t xml:space="preserve">Объем предоставляемых данным распределением из областного бюджета субсидий в 2028 году составляет </w:t>
      </w:r>
      <w:r w:rsidR="00EB2230" w:rsidRPr="00EB2230">
        <w:rPr>
          <w:rFonts w:ascii="Times New Roman" w:eastAsia="Times New Roman" w:hAnsi="Times New Roman" w:cs="Times New Roman"/>
          <w:bCs/>
          <w:sz w:val="28"/>
          <w:szCs w:val="28"/>
          <w:lang w:eastAsia="ru-RU"/>
        </w:rPr>
        <w:t xml:space="preserve">348 035 766,45 </w:t>
      </w:r>
      <w:r w:rsidRPr="00EB2230">
        <w:rPr>
          <w:rFonts w:ascii="Times New Roman" w:eastAsia="Times New Roman" w:hAnsi="Times New Roman" w:cs="Times New Roman"/>
          <w:bCs/>
          <w:sz w:val="28"/>
          <w:szCs w:val="28"/>
          <w:lang w:eastAsia="ru-RU"/>
        </w:rPr>
        <w:t>рублей.</w:t>
      </w:r>
    </w:p>
    <w:p w:rsidR="00B057EA" w:rsidRPr="00EB2230"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230">
        <w:rPr>
          <w:rFonts w:ascii="Times New Roman" w:eastAsia="Times New Roman" w:hAnsi="Times New Roman" w:cs="Times New Roman"/>
          <w:bCs/>
          <w:sz w:val="28"/>
          <w:szCs w:val="28"/>
          <w:lang w:eastAsia="ru-RU"/>
        </w:rPr>
        <w:t xml:space="preserve">Нераспределенный остаток составил – </w:t>
      </w:r>
      <w:r w:rsidR="00EB2230" w:rsidRPr="00EB2230">
        <w:rPr>
          <w:rFonts w:ascii="Times New Roman" w:eastAsia="Times New Roman" w:hAnsi="Times New Roman" w:cs="Times New Roman"/>
          <w:bCs/>
          <w:sz w:val="28"/>
          <w:szCs w:val="28"/>
          <w:lang w:eastAsia="ru-RU"/>
        </w:rPr>
        <w:t xml:space="preserve"> 325 405 733,55 </w:t>
      </w:r>
      <w:r w:rsidRPr="00EB2230">
        <w:rPr>
          <w:rFonts w:ascii="Times New Roman" w:eastAsia="Times New Roman" w:hAnsi="Times New Roman" w:cs="Times New Roman"/>
          <w:bCs/>
          <w:sz w:val="28"/>
          <w:szCs w:val="28"/>
          <w:lang w:eastAsia="ru-RU"/>
        </w:rPr>
        <w:t>рублей.</w:t>
      </w:r>
    </w:p>
    <w:p w:rsidR="00B057EA" w:rsidRPr="00B057EA" w:rsidRDefault="00B057EA" w:rsidP="00B057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230">
        <w:rPr>
          <w:rFonts w:ascii="Times New Roman" w:eastAsia="Times New Roman" w:hAnsi="Times New Roman" w:cs="Times New Roman"/>
          <w:bCs/>
          <w:sz w:val="28"/>
          <w:szCs w:val="28"/>
          <w:lang w:eastAsia="ru-RU"/>
        </w:rPr>
        <w:t>Необходимость проведения оценки регулирующего воздействия отсутствует.</w:t>
      </w:r>
    </w:p>
    <w:p w:rsidR="00B057EA" w:rsidRPr="00B057EA" w:rsidRDefault="00B057EA" w:rsidP="00B057EA">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585FFE" w:rsidRPr="00EE3070" w:rsidRDefault="00585FFE" w:rsidP="005433E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0" w:name="_GoBack"/>
      <w:bookmarkEnd w:id="0"/>
    </w:p>
    <w:sectPr w:rsidR="00585FFE" w:rsidRPr="00EE3070" w:rsidSect="008874A3">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1B6" w:rsidRDefault="005721B6" w:rsidP="00585FFE">
      <w:pPr>
        <w:spacing w:after="0" w:line="240" w:lineRule="auto"/>
      </w:pPr>
      <w:r>
        <w:separator/>
      </w:r>
    </w:p>
  </w:endnote>
  <w:endnote w:type="continuationSeparator" w:id="0">
    <w:p w:rsidR="005721B6" w:rsidRDefault="005721B6" w:rsidP="0058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8FE" w:rsidRPr="00585FFE" w:rsidRDefault="00A058FE" w:rsidP="00585FFE">
    <w:pPr>
      <w:pStyle w:val="a6"/>
      <w:spacing w:line="276" w:lineRule="auto"/>
      <w:rPr>
        <w:rFonts w:ascii="Times New Roman" w:hAnsi="Times New Roman" w:cs="Times New Roman"/>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1B6" w:rsidRDefault="005721B6" w:rsidP="00585FFE">
      <w:pPr>
        <w:spacing w:after="0" w:line="240" w:lineRule="auto"/>
      </w:pPr>
      <w:r>
        <w:separator/>
      </w:r>
    </w:p>
  </w:footnote>
  <w:footnote w:type="continuationSeparator" w:id="0">
    <w:p w:rsidR="005721B6" w:rsidRDefault="005721B6" w:rsidP="00585F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245CD"/>
    <w:multiLevelType w:val="hybridMultilevel"/>
    <w:tmpl w:val="30B62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43A5290"/>
    <w:multiLevelType w:val="hybridMultilevel"/>
    <w:tmpl w:val="D834EC30"/>
    <w:lvl w:ilvl="0" w:tplc="2898A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62"/>
    <w:rsid w:val="00000A32"/>
    <w:rsid w:val="00031414"/>
    <w:rsid w:val="00086D2A"/>
    <w:rsid w:val="00092A06"/>
    <w:rsid w:val="000B2D01"/>
    <w:rsid w:val="000C3C06"/>
    <w:rsid w:val="000C7632"/>
    <w:rsid w:val="00102D96"/>
    <w:rsid w:val="00103B8F"/>
    <w:rsid w:val="00111936"/>
    <w:rsid w:val="001320C0"/>
    <w:rsid w:val="00134C7A"/>
    <w:rsid w:val="001625DD"/>
    <w:rsid w:val="001D0114"/>
    <w:rsid w:val="001D2955"/>
    <w:rsid w:val="001D6403"/>
    <w:rsid w:val="001E3705"/>
    <w:rsid w:val="001F0C15"/>
    <w:rsid w:val="00204320"/>
    <w:rsid w:val="002A3D0E"/>
    <w:rsid w:val="002C606D"/>
    <w:rsid w:val="002E0A30"/>
    <w:rsid w:val="002F17E1"/>
    <w:rsid w:val="003116CC"/>
    <w:rsid w:val="00321D6E"/>
    <w:rsid w:val="0032762C"/>
    <w:rsid w:val="003D0857"/>
    <w:rsid w:val="003D4D24"/>
    <w:rsid w:val="00405C22"/>
    <w:rsid w:val="004218AA"/>
    <w:rsid w:val="0042301D"/>
    <w:rsid w:val="004266FC"/>
    <w:rsid w:val="00427A0D"/>
    <w:rsid w:val="004A1E22"/>
    <w:rsid w:val="004A39BC"/>
    <w:rsid w:val="004B0D3C"/>
    <w:rsid w:val="004C75D4"/>
    <w:rsid w:val="00534F79"/>
    <w:rsid w:val="005433E8"/>
    <w:rsid w:val="005721B6"/>
    <w:rsid w:val="00585FFE"/>
    <w:rsid w:val="005879A5"/>
    <w:rsid w:val="005B2FFF"/>
    <w:rsid w:val="005D220B"/>
    <w:rsid w:val="0061266E"/>
    <w:rsid w:val="00667E40"/>
    <w:rsid w:val="00690C7A"/>
    <w:rsid w:val="006F2759"/>
    <w:rsid w:val="006F3911"/>
    <w:rsid w:val="00700D08"/>
    <w:rsid w:val="0070695D"/>
    <w:rsid w:val="007337A0"/>
    <w:rsid w:val="007377B0"/>
    <w:rsid w:val="00770464"/>
    <w:rsid w:val="00786DBA"/>
    <w:rsid w:val="007B163C"/>
    <w:rsid w:val="00804D24"/>
    <w:rsid w:val="00815F0F"/>
    <w:rsid w:val="008513FB"/>
    <w:rsid w:val="008874A3"/>
    <w:rsid w:val="008914F0"/>
    <w:rsid w:val="008955DB"/>
    <w:rsid w:val="008A4C62"/>
    <w:rsid w:val="00930D42"/>
    <w:rsid w:val="009554C8"/>
    <w:rsid w:val="009902D7"/>
    <w:rsid w:val="0099198F"/>
    <w:rsid w:val="009A2464"/>
    <w:rsid w:val="009C0C99"/>
    <w:rsid w:val="009C1FF6"/>
    <w:rsid w:val="009F3CE4"/>
    <w:rsid w:val="00A058FE"/>
    <w:rsid w:val="00A2321D"/>
    <w:rsid w:val="00A41A0D"/>
    <w:rsid w:val="00A450CC"/>
    <w:rsid w:val="00A47262"/>
    <w:rsid w:val="00A512B6"/>
    <w:rsid w:val="00AB7E7C"/>
    <w:rsid w:val="00AC4394"/>
    <w:rsid w:val="00AE08D5"/>
    <w:rsid w:val="00B019E6"/>
    <w:rsid w:val="00B057EA"/>
    <w:rsid w:val="00B1291D"/>
    <w:rsid w:val="00B15C72"/>
    <w:rsid w:val="00B45EB9"/>
    <w:rsid w:val="00B53E7E"/>
    <w:rsid w:val="00BB01EB"/>
    <w:rsid w:val="00BE1DF0"/>
    <w:rsid w:val="00BE79BE"/>
    <w:rsid w:val="00BF121A"/>
    <w:rsid w:val="00C03473"/>
    <w:rsid w:val="00C212DD"/>
    <w:rsid w:val="00C2388A"/>
    <w:rsid w:val="00C3540B"/>
    <w:rsid w:val="00C44071"/>
    <w:rsid w:val="00C73CBE"/>
    <w:rsid w:val="00CB5080"/>
    <w:rsid w:val="00CC4171"/>
    <w:rsid w:val="00CC7CDE"/>
    <w:rsid w:val="00CE2567"/>
    <w:rsid w:val="00CE5D5D"/>
    <w:rsid w:val="00D63BE5"/>
    <w:rsid w:val="00D72427"/>
    <w:rsid w:val="00E268EC"/>
    <w:rsid w:val="00E40765"/>
    <w:rsid w:val="00E94AC1"/>
    <w:rsid w:val="00EB2230"/>
    <w:rsid w:val="00EC47DF"/>
    <w:rsid w:val="00EC7195"/>
    <w:rsid w:val="00EE3070"/>
    <w:rsid w:val="00EF1236"/>
    <w:rsid w:val="00EF2634"/>
    <w:rsid w:val="00F15C4B"/>
    <w:rsid w:val="00F27788"/>
    <w:rsid w:val="00F41333"/>
    <w:rsid w:val="00F53967"/>
    <w:rsid w:val="00F55881"/>
    <w:rsid w:val="00F64DF6"/>
    <w:rsid w:val="00FA095F"/>
    <w:rsid w:val="00FB51DB"/>
    <w:rsid w:val="00FE7386"/>
    <w:rsid w:val="00FF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A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FF6"/>
    <w:pPr>
      <w:ind w:left="720"/>
      <w:contextualSpacing/>
    </w:pPr>
  </w:style>
  <w:style w:type="paragraph" w:styleId="a4">
    <w:name w:val="header"/>
    <w:basedOn w:val="a"/>
    <w:link w:val="a5"/>
    <w:uiPriority w:val="99"/>
    <w:unhideWhenUsed/>
    <w:rsid w:val="00585F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85FFE"/>
  </w:style>
  <w:style w:type="paragraph" w:styleId="a6">
    <w:name w:val="footer"/>
    <w:basedOn w:val="a"/>
    <w:link w:val="a7"/>
    <w:unhideWhenUsed/>
    <w:rsid w:val="00585FFE"/>
    <w:pPr>
      <w:tabs>
        <w:tab w:val="center" w:pos="4677"/>
        <w:tab w:val="right" w:pos="9355"/>
      </w:tabs>
      <w:spacing w:after="0" w:line="240" w:lineRule="auto"/>
    </w:pPr>
  </w:style>
  <w:style w:type="character" w:customStyle="1" w:styleId="a7">
    <w:name w:val="Нижний колонтитул Знак"/>
    <w:basedOn w:val="a0"/>
    <w:link w:val="a6"/>
    <w:rsid w:val="00585FFE"/>
  </w:style>
  <w:style w:type="character" w:styleId="a8">
    <w:name w:val="Hyperlink"/>
    <w:rsid w:val="00585F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A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FF6"/>
    <w:pPr>
      <w:ind w:left="720"/>
      <w:contextualSpacing/>
    </w:pPr>
  </w:style>
  <w:style w:type="paragraph" w:styleId="a4">
    <w:name w:val="header"/>
    <w:basedOn w:val="a"/>
    <w:link w:val="a5"/>
    <w:uiPriority w:val="99"/>
    <w:unhideWhenUsed/>
    <w:rsid w:val="00585F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85FFE"/>
  </w:style>
  <w:style w:type="paragraph" w:styleId="a6">
    <w:name w:val="footer"/>
    <w:basedOn w:val="a"/>
    <w:link w:val="a7"/>
    <w:unhideWhenUsed/>
    <w:rsid w:val="00585FFE"/>
    <w:pPr>
      <w:tabs>
        <w:tab w:val="center" w:pos="4677"/>
        <w:tab w:val="right" w:pos="9355"/>
      </w:tabs>
      <w:spacing w:after="0" w:line="240" w:lineRule="auto"/>
    </w:pPr>
  </w:style>
  <w:style w:type="character" w:customStyle="1" w:styleId="a7">
    <w:name w:val="Нижний колонтитул Знак"/>
    <w:basedOn w:val="a0"/>
    <w:link w:val="a6"/>
    <w:rsid w:val="00585FFE"/>
  </w:style>
  <w:style w:type="character" w:styleId="a8">
    <w:name w:val="Hyperlink"/>
    <w:rsid w:val="00585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4816">
      <w:bodyDiv w:val="1"/>
      <w:marLeft w:val="0"/>
      <w:marRight w:val="0"/>
      <w:marTop w:val="0"/>
      <w:marBottom w:val="0"/>
      <w:divBdr>
        <w:top w:val="none" w:sz="0" w:space="0" w:color="auto"/>
        <w:left w:val="none" w:sz="0" w:space="0" w:color="auto"/>
        <w:bottom w:val="none" w:sz="0" w:space="0" w:color="auto"/>
        <w:right w:val="none" w:sz="0" w:space="0" w:color="auto"/>
      </w:divBdr>
    </w:div>
    <w:div w:id="278805600">
      <w:bodyDiv w:val="1"/>
      <w:marLeft w:val="0"/>
      <w:marRight w:val="0"/>
      <w:marTop w:val="0"/>
      <w:marBottom w:val="0"/>
      <w:divBdr>
        <w:top w:val="none" w:sz="0" w:space="0" w:color="auto"/>
        <w:left w:val="none" w:sz="0" w:space="0" w:color="auto"/>
        <w:bottom w:val="none" w:sz="0" w:space="0" w:color="auto"/>
        <w:right w:val="none" w:sz="0" w:space="0" w:color="auto"/>
      </w:divBdr>
    </w:div>
    <w:div w:id="382022728">
      <w:bodyDiv w:val="1"/>
      <w:marLeft w:val="0"/>
      <w:marRight w:val="0"/>
      <w:marTop w:val="0"/>
      <w:marBottom w:val="0"/>
      <w:divBdr>
        <w:top w:val="none" w:sz="0" w:space="0" w:color="auto"/>
        <w:left w:val="none" w:sz="0" w:space="0" w:color="auto"/>
        <w:bottom w:val="none" w:sz="0" w:space="0" w:color="auto"/>
        <w:right w:val="none" w:sz="0" w:space="0" w:color="auto"/>
      </w:divBdr>
    </w:div>
    <w:div w:id="1086925529">
      <w:bodyDiv w:val="1"/>
      <w:marLeft w:val="0"/>
      <w:marRight w:val="0"/>
      <w:marTop w:val="0"/>
      <w:marBottom w:val="0"/>
      <w:divBdr>
        <w:top w:val="none" w:sz="0" w:space="0" w:color="auto"/>
        <w:left w:val="none" w:sz="0" w:space="0" w:color="auto"/>
        <w:bottom w:val="none" w:sz="0" w:space="0" w:color="auto"/>
        <w:right w:val="none" w:sz="0" w:space="0" w:color="auto"/>
      </w:divBdr>
    </w:div>
    <w:div w:id="1155687990">
      <w:bodyDiv w:val="1"/>
      <w:marLeft w:val="0"/>
      <w:marRight w:val="0"/>
      <w:marTop w:val="0"/>
      <w:marBottom w:val="0"/>
      <w:divBdr>
        <w:top w:val="none" w:sz="0" w:space="0" w:color="auto"/>
        <w:left w:val="none" w:sz="0" w:space="0" w:color="auto"/>
        <w:bottom w:val="none" w:sz="0" w:space="0" w:color="auto"/>
        <w:right w:val="none" w:sz="0" w:space="0" w:color="auto"/>
      </w:divBdr>
    </w:div>
    <w:div w:id="1347320993">
      <w:bodyDiv w:val="1"/>
      <w:marLeft w:val="0"/>
      <w:marRight w:val="0"/>
      <w:marTop w:val="0"/>
      <w:marBottom w:val="0"/>
      <w:divBdr>
        <w:top w:val="none" w:sz="0" w:space="0" w:color="auto"/>
        <w:left w:val="none" w:sz="0" w:space="0" w:color="auto"/>
        <w:bottom w:val="none" w:sz="0" w:space="0" w:color="auto"/>
        <w:right w:val="none" w:sz="0" w:space="0" w:color="auto"/>
      </w:divBdr>
    </w:div>
    <w:div w:id="1550918269">
      <w:bodyDiv w:val="1"/>
      <w:marLeft w:val="0"/>
      <w:marRight w:val="0"/>
      <w:marTop w:val="0"/>
      <w:marBottom w:val="0"/>
      <w:divBdr>
        <w:top w:val="none" w:sz="0" w:space="0" w:color="auto"/>
        <w:left w:val="none" w:sz="0" w:space="0" w:color="auto"/>
        <w:bottom w:val="none" w:sz="0" w:space="0" w:color="auto"/>
        <w:right w:val="none" w:sz="0" w:space="0" w:color="auto"/>
      </w:divBdr>
    </w:div>
    <w:div w:id="1645352490">
      <w:bodyDiv w:val="1"/>
      <w:marLeft w:val="0"/>
      <w:marRight w:val="0"/>
      <w:marTop w:val="0"/>
      <w:marBottom w:val="0"/>
      <w:divBdr>
        <w:top w:val="none" w:sz="0" w:space="0" w:color="auto"/>
        <w:left w:val="none" w:sz="0" w:space="0" w:color="auto"/>
        <w:bottom w:val="none" w:sz="0" w:space="0" w:color="auto"/>
        <w:right w:val="none" w:sz="0" w:space="0" w:color="auto"/>
      </w:divBdr>
    </w:div>
    <w:div w:id="17535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Геннадиевич Макаров</dc:creator>
  <cp:lastModifiedBy>Брудер Евгений Эдуардович</cp:lastModifiedBy>
  <cp:revision>77</cp:revision>
  <cp:lastPrinted>2022-12-22T06:05:00Z</cp:lastPrinted>
  <dcterms:created xsi:type="dcterms:W3CDTF">2022-12-27T04:17:00Z</dcterms:created>
  <dcterms:modified xsi:type="dcterms:W3CDTF">2026-03-23T05:47:00Z</dcterms:modified>
</cp:coreProperties>
</file>