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5D" w:rsidRPr="002D19D5" w:rsidRDefault="00C467FF" w:rsidP="00C467FF">
      <w:pPr>
        <w:contextualSpacing/>
        <w:jc w:val="center"/>
        <w:rPr>
          <w:b/>
          <w:szCs w:val="27"/>
        </w:rPr>
      </w:pPr>
      <w:r w:rsidRPr="002D19D5">
        <w:rPr>
          <w:b/>
          <w:szCs w:val="27"/>
        </w:rPr>
        <w:t>ПОЯСНИТЕЛЬНАЯ ЗАПИСКА</w:t>
      </w:r>
    </w:p>
    <w:p w:rsidR="00C467FF" w:rsidRDefault="00C467FF" w:rsidP="00C467FF">
      <w:pPr>
        <w:contextualSpacing/>
        <w:jc w:val="center"/>
        <w:rPr>
          <w:szCs w:val="28"/>
        </w:rPr>
      </w:pPr>
    </w:p>
    <w:p w:rsidR="007D27DC" w:rsidRPr="007D27DC" w:rsidRDefault="007D27DC" w:rsidP="007D27DC">
      <w:pPr>
        <w:contextualSpacing/>
        <w:jc w:val="center"/>
        <w:rPr>
          <w:bCs/>
          <w:szCs w:val="28"/>
        </w:rPr>
      </w:pPr>
      <w:proofErr w:type="gramStart"/>
      <w:r w:rsidRPr="007D27DC">
        <w:rPr>
          <w:szCs w:val="28"/>
        </w:rPr>
        <w:t>к проекту постановления Правительства Ленинградской области «О внесении изменений в постановление Правительства Ленинградской области от 30 августа 2013 года № 282 «Об утверждении Порядка предоставления субсидии из областного бюджета Ленинградской области юридическим лицам,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«Обеспечение устойчивого функционирования и развития коммунальной и</w:t>
      </w:r>
      <w:proofErr w:type="gramEnd"/>
      <w:r w:rsidRPr="007D27DC">
        <w:rPr>
          <w:szCs w:val="28"/>
        </w:rPr>
        <w:t xml:space="preserve"> </w:t>
      </w:r>
      <w:proofErr w:type="gramStart"/>
      <w:r w:rsidRPr="007D27DC">
        <w:rPr>
          <w:szCs w:val="28"/>
        </w:rPr>
        <w:t xml:space="preserve">инженерной инфраструктуры и повышение </w:t>
      </w:r>
      <w:proofErr w:type="spellStart"/>
      <w:r w:rsidRPr="007D27DC">
        <w:rPr>
          <w:szCs w:val="28"/>
        </w:rPr>
        <w:t>энергоэффективности</w:t>
      </w:r>
      <w:proofErr w:type="spellEnd"/>
      <w:r w:rsidRPr="007D27DC">
        <w:rPr>
          <w:szCs w:val="28"/>
        </w:rPr>
        <w:t xml:space="preserve"> в Ленинградской области» и Порядка предоставления субсидии из областного бюджета Ленинградской области юридическим лицам,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7D27DC">
        <w:rPr>
          <w:szCs w:val="28"/>
        </w:rPr>
        <w:t>энергоэффективности</w:t>
      </w:r>
      <w:proofErr w:type="spellEnd"/>
      <w:r w:rsidRPr="007D27DC">
        <w:rPr>
          <w:szCs w:val="28"/>
        </w:rPr>
        <w:t xml:space="preserve"> в Ленинградской области»</w:t>
      </w:r>
      <w:r w:rsidRPr="007D27DC">
        <w:rPr>
          <w:bCs/>
          <w:szCs w:val="28"/>
        </w:rPr>
        <w:t xml:space="preserve"> (далее – Проект, Порядки)</w:t>
      </w:r>
      <w:proofErr w:type="gramEnd"/>
    </w:p>
    <w:p w:rsidR="0073125D" w:rsidRDefault="0073125D" w:rsidP="0073125D">
      <w:pPr>
        <w:contextualSpacing/>
        <w:jc w:val="center"/>
        <w:rPr>
          <w:bCs/>
          <w:szCs w:val="28"/>
        </w:rPr>
      </w:pPr>
    </w:p>
    <w:p w:rsidR="00137F5D" w:rsidRDefault="00D72370" w:rsidP="004F77C1">
      <w:pPr>
        <w:ind w:firstLine="709"/>
        <w:jc w:val="both"/>
        <w:rPr>
          <w:szCs w:val="28"/>
        </w:rPr>
      </w:pPr>
      <w:r w:rsidRPr="007366C3">
        <w:rPr>
          <w:szCs w:val="28"/>
        </w:rPr>
        <w:t xml:space="preserve">Изменения </w:t>
      </w:r>
      <w:r w:rsidR="0059585A" w:rsidRPr="007366C3">
        <w:rPr>
          <w:szCs w:val="28"/>
        </w:rPr>
        <w:t>в Поря</w:t>
      </w:r>
      <w:r w:rsidR="007366C3" w:rsidRPr="007366C3">
        <w:rPr>
          <w:szCs w:val="28"/>
        </w:rPr>
        <w:t>д</w:t>
      </w:r>
      <w:r w:rsidR="007D27DC">
        <w:rPr>
          <w:szCs w:val="28"/>
        </w:rPr>
        <w:t>ки</w:t>
      </w:r>
      <w:r w:rsidR="0059585A" w:rsidRPr="007366C3">
        <w:rPr>
          <w:szCs w:val="28"/>
        </w:rPr>
        <w:t xml:space="preserve"> </w:t>
      </w:r>
      <w:r w:rsidRPr="007366C3">
        <w:rPr>
          <w:szCs w:val="28"/>
        </w:rPr>
        <w:t>внос</w:t>
      </w:r>
      <w:r w:rsidR="007366C3" w:rsidRPr="007366C3">
        <w:rPr>
          <w:szCs w:val="28"/>
        </w:rPr>
        <w:t>и</w:t>
      </w:r>
      <w:r w:rsidRPr="007366C3">
        <w:rPr>
          <w:szCs w:val="28"/>
        </w:rPr>
        <w:t>тся в целях приведения в соответствие с нормами действующего законодательства, а также</w:t>
      </w:r>
      <w:r w:rsidR="0093373D" w:rsidRPr="007366C3">
        <w:rPr>
          <w:szCs w:val="28"/>
        </w:rPr>
        <w:t xml:space="preserve"> </w:t>
      </w:r>
      <w:r w:rsidR="00B3507D" w:rsidRPr="007366C3">
        <w:rPr>
          <w:szCs w:val="28"/>
        </w:rPr>
        <w:t>оптимизации и увеличения эффективности процесса предоставления субсидии.</w:t>
      </w:r>
    </w:p>
    <w:p w:rsidR="00B3507D" w:rsidRDefault="00B3507D" w:rsidP="004F77C1">
      <w:pPr>
        <w:ind w:firstLine="709"/>
        <w:jc w:val="both"/>
        <w:rPr>
          <w:szCs w:val="28"/>
        </w:rPr>
      </w:pPr>
      <w:r w:rsidRPr="00176E90">
        <w:rPr>
          <w:szCs w:val="28"/>
        </w:rPr>
        <w:t>Проектом предусматриваются следующие изменения:</w:t>
      </w:r>
    </w:p>
    <w:p w:rsidR="00052A69" w:rsidRPr="00052A69" w:rsidRDefault="00052A69" w:rsidP="004F77C1">
      <w:pPr>
        <w:pStyle w:val="a3"/>
        <w:numPr>
          <w:ilvl w:val="0"/>
          <w:numId w:val="5"/>
        </w:numPr>
        <w:jc w:val="both"/>
        <w:rPr>
          <w:szCs w:val="28"/>
        </w:rPr>
      </w:pPr>
      <w:proofErr w:type="gramStart"/>
      <w:r>
        <w:rPr>
          <w:szCs w:val="28"/>
        </w:rPr>
        <w:t xml:space="preserve">Порядок </w:t>
      </w:r>
      <w:r w:rsidRPr="007D27DC">
        <w:rPr>
          <w:szCs w:val="28"/>
        </w:rPr>
        <w:t xml:space="preserve">предоставления субсидии из областного бюджета Ленинградской области юридическим лицам,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7D27DC">
        <w:rPr>
          <w:szCs w:val="28"/>
        </w:rPr>
        <w:t>энергоэффективности</w:t>
      </w:r>
      <w:proofErr w:type="spellEnd"/>
      <w:r w:rsidRPr="007D27DC">
        <w:rPr>
          <w:szCs w:val="28"/>
        </w:rPr>
        <w:t xml:space="preserve"> в Ленинградской области</w:t>
      </w:r>
      <w:r>
        <w:rPr>
          <w:szCs w:val="28"/>
        </w:rPr>
        <w:t xml:space="preserve">» приведен в соответствие с положениями </w:t>
      </w:r>
      <w:r w:rsidR="00E81EDC" w:rsidRPr="00052A69">
        <w:rPr>
          <w:szCs w:val="28"/>
        </w:rPr>
        <w:t xml:space="preserve"> </w:t>
      </w:r>
      <w:r w:rsidRPr="00664970">
        <w:rPr>
          <w:szCs w:val="28"/>
        </w:rPr>
        <w:t>п</w:t>
      </w:r>
      <w:r>
        <w:rPr>
          <w:szCs w:val="28"/>
        </w:rPr>
        <w:t>остановления</w:t>
      </w:r>
      <w:r w:rsidRPr="00664970">
        <w:rPr>
          <w:szCs w:val="28"/>
        </w:rPr>
        <w:t xml:space="preserve"> Правительства Российской Федерации от 25.10.2023 № 1782 «Об утверждении</w:t>
      </w:r>
      <w:proofErr w:type="gramEnd"/>
      <w:r w:rsidRPr="00664970">
        <w:rPr>
          <w:szCs w:val="28"/>
        </w:rPr>
        <w:t xml:space="preserve"> </w:t>
      </w:r>
      <w:proofErr w:type="gramStart"/>
      <w:r w:rsidRPr="00664970">
        <w:rPr>
          <w:szCs w:val="28"/>
        </w:rPr>
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Cs w:val="28"/>
        </w:rPr>
        <w:t>.</w:t>
      </w:r>
      <w:proofErr w:type="gramEnd"/>
    </w:p>
    <w:p w:rsidR="004F77C1" w:rsidRPr="004F77C1" w:rsidRDefault="004F77C1" w:rsidP="00AA0CC9">
      <w:pPr>
        <w:pStyle w:val="ConsPlusNormal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отчётной документации по газификации индивидуальных домовладений, предоставляемой с заявкой на предоставление субсидии, дополнен документами: строительный паспорт подземного (надземного) газопровода, газового ввода; строительный паспорт внутридомового (внутрицехового) газооборудования в соответствии со сводом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труб. СП 42-101-2003 в целях исполнения рекомендаций, данных Управлением Федерального казначейства по Ленинградской области по результатам обследования комитета по топливно-энергетическому комплексу Ленинградской области, в части усиления </w:t>
      </w:r>
      <w:proofErr w:type="gramStart"/>
      <w:r w:rsidRPr="004F77C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4F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реализацией </w:t>
      </w:r>
      <w:r w:rsidRPr="004F77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мероприятий по газификации.</w:t>
      </w:r>
    </w:p>
    <w:p w:rsidR="00E81EDC" w:rsidRPr="004F77C1" w:rsidRDefault="00B37EBE" w:rsidP="004F77C1">
      <w:pPr>
        <w:pStyle w:val="a3"/>
        <w:numPr>
          <w:ilvl w:val="0"/>
          <w:numId w:val="5"/>
        </w:numPr>
        <w:jc w:val="both"/>
        <w:rPr>
          <w:szCs w:val="28"/>
        </w:rPr>
      </w:pPr>
      <w:r w:rsidRPr="004F77C1">
        <w:rPr>
          <w:szCs w:val="28"/>
        </w:rPr>
        <w:t xml:space="preserve">Уточнено понятие </w:t>
      </w:r>
      <w:r w:rsidR="00E81EDC" w:rsidRPr="004F77C1">
        <w:rPr>
          <w:szCs w:val="28"/>
        </w:rPr>
        <w:t xml:space="preserve">«работы по газификации индивидуального домовладения» </w:t>
      </w:r>
      <w:r w:rsidRPr="004F77C1">
        <w:rPr>
          <w:szCs w:val="28"/>
        </w:rPr>
        <w:t xml:space="preserve">в части возможности </w:t>
      </w:r>
      <w:r w:rsidR="00523EF6" w:rsidRPr="004F77C1">
        <w:rPr>
          <w:szCs w:val="28"/>
        </w:rPr>
        <w:t>строительства</w:t>
      </w:r>
      <w:r w:rsidR="007366C3" w:rsidRPr="004F77C1">
        <w:rPr>
          <w:szCs w:val="28"/>
        </w:rPr>
        <w:t xml:space="preserve"> сети </w:t>
      </w:r>
      <w:proofErr w:type="spellStart"/>
      <w:r w:rsidR="007366C3" w:rsidRPr="004F77C1">
        <w:rPr>
          <w:szCs w:val="28"/>
        </w:rPr>
        <w:t>газопотребления</w:t>
      </w:r>
      <w:proofErr w:type="spellEnd"/>
      <w:r w:rsidR="007366C3" w:rsidRPr="004F77C1">
        <w:rPr>
          <w:szCs w:val="28"/>
        </w:rPr>
        <w:t xml:space="preserve"> </w:t>
      </w:r>
      <w:r w:rsidR="00E277C3" w:rsidRPr="004F77C1">
        <w:rPr>
          <w:szCs w:val="28"/>
        </w:rPr>
        <w:t xml:space="preserve">не только </w:t>
      </w:r>
      <w:r w:rsidR="00936949" w:rsidRPr="004F77C1">
        <w:rPr>
          <w:szCs w:val="28"/>
        </w:rPr>
        <w:t xml:space="preserve">исключительно </w:t>
      </w:r>
      <w:r w:rsidR="00E277C3" w:rsidRPr="004F77C1">
        <w:rPr>
          <w:szCs w:val="28"/>
        </w:rPr>
        <w:t>до объекта капитального строительства, используемого для размещения котельного оборудования</w:t>
      </w:r>
      <w:r w:rsidR="00684ABF" w:rsidRPr="004F77C1">
        <w:rPr>
          <w:szCs w:val="28"/>
        </w:rPr>
        <w:t>,</w:t>
      </w:r>
      <w:r w:rsidR="00E277C3" w:rsidRPr="004F77C1">
        <w:rPr>
          <w:szCs w:val="28"/>
        </w:rPr>
        <w:t xml:space="preserve"> </w:t>
      </w:r>
      <w:r w:rsidR="00936949" w:rsidRPr="004F77C1">
        <w:rPr>
          <w:szCs w:val="28"/>
        </w:rPr>
        <w:t>либо</w:t>
      </w:r>
      <w:r w:rsidR="00E277C3" w:rsidRPr="004F77C1">
        <w:rPr>
          <w:szCs w:val="28"/>
        </w:rPr>
        <w:t xml:space="preserve"> и</w:t>
      </w:r>
      <w:r w:rsidR="00936949" w:rsidRPr="004F77C1">
        <w:rPr>
          <w:szCs w:val="28"/>
        </w:rPr>
        <w:t xml:space="preserve">ндивидуального домовладения, но </w:t>
      </w:r>
      <w:r w:rsidR="00225715" w:rsidRPr="004F77C1">
        <w:rPr>
          <w:szCs w:val="28"/>
        </w:rPr>
        <w:t xml:space="preserve">и </w:t>
      </w:r>
      <w:r w:rsidR="00936949" w:rsidRPr="004F77C1">
        <w:rPr>
          <w:szCs w:val="28"/>
        </w:rPr>
        <w:t xml:space="preserve">до </w:t>
      </w:r>
      <w:r w:rsidRPr="004F77C1">
        <w:rPr>
          <w:szCs w:val="28"/>
        </w:rPr>
        <w:t xml:space="preserve">индивидуального домовладения, если при этом газифицируется </w:t>
      </w:r>
      <w:r w:rsidR="00936949" w:rsidRPr="004F77C1">
        <w:rPr>
          <w:szCs w:val="28"/>
        </w:rPr>
        <w:t>объект капитального строительства, используем</w:t>
      </w:r>
      <w:r w:rsidRPr="004F77C1">
        <w:rPr>
          <w:szCs w:val="28"/>
        </w:rPr>
        <w:t>ый</w:t>
      </w:r>
      <w:r w:rsidR="00936949" w:rsidRPr="004F77C1">
        <w:rPr>
          <w:szCs w:val="28"/>
        </w:rPr>
        <w:t xml:space="preserve"> для размещения котельного оборудования</w:t>
      </w:r>
      <w:r w:rsidRPr="004F77C1">
        <w:rPr>
          <w:szCs w:val="28"/>
        </w:rPr>
        <w:t xml:space="preserve"> (</w:t>
      </w:r>
      <w:r w:rsidR="00936949" w:rsidRPr="004F77C1">
        <w:rPr>
          <w:szCs w:val="28"/>
        </w:rPr>
        <w:t xml:space="preserve">в случае </w:t>
      </w:r>
      <w:r w:rsidR="00225715" w:rsidRPr="004F77C1">
        <w:rPr>
          <w:szCs w:val="28"/>
        </w:rPr>
        <w:t>необходимости</w:t>
      </w:r>
      <w:r w:rsidRPr="004F77C1">
        <w:rPr>
          <w:szCs w:val="28"/>
        </w:rPr>
        <w:t>)</w:t>
      </w:r>
      <w:r w:rsidR="00225715" w:rsidRPr="004F77C1">
        <w:rPr>
          <w:szCs w:val="28"/>
        </w:rPr>
        <w:t>.</w:t>
      </w:r>
    </w:p>
    <w:p w:rsidR="00752A7D" w:rsidRDefault="001011D9" w:rsidP="00752A7D">
      <w:pPr>
        <w:pStyle w:val="a3"/>
        <w:numPr>
          <w:ilvl w:val="0"/>
          <w:numId w:val="5"/>
        </w:numPr>
        <w:jc w:val="both"/>
        <w:rPr>
          <w:szCs w:val="28"/>
        </w:rPr>
      </w:pPr>
      <w:r w:rsidRPr="004F77C1">
        <w:rPr>
          <w:szCs w:val="28"/>
        </w:rPr>
        <w:t xml:space="preserve">Дополнена возможность возмещения </w:t>
      </w:r>
      <w:r w:rsidR="00E31C7F" w:rsidRPr="004F77C1">
        <w:rPr>
          <w:color w:val="000000" w:themeColor="text1"/>
          <w:szCs w:val="28"/>
        </w:rPr>
        <w:t>стоимости</w:t>
      </w:r>
      <w:r w:rsidR="00642D58">
        <w:rPr>
          <w:color w:val="000000" w:themeColor="text1"/>
          <w:szCs w:val="28"/>
        </w:rPr>
        <w:t xml:space="preserve"> (части стоимости)</w:t>
      </w:r>
      <w:r w:rsidR="00E31C7F" w:rsidRPr="004F77C1">
        <w:rPr>
          <w:szCs w:val="28"/>
        </w:rPr>
        <w:t xml:space="preserve"> газового оборудования</w:t>
      </w:r>
      <w:r w:rsidR="00642D58">
        <w:rPr>
          <w:szCs w:val="28"/>
        </w:rPr>
        <w:t xml:space="preserve"> – </w:t>
      </w:r>
      <w:proofErr w:type="spellStart"/>
      <w:r w:rsidR="00642D58">
        <w:rPr>
          <w:szCs w:val="28"/>
        </w:rPr>
        <w:t>теплогенераторной</w:t>
      </w:r>
      <w:proofErr w:type="spellEnd"/>
      <w:r w:rsidR="00642D58">
        <w:rPr>
          <w:szCs w:val="28"/>
        </w:rPr>
        <w:t xml:space="preserve"> установки или газового котла</w:t>
      </w:r>
      <w:r w:rsidR="00E31C7F" w:rsidRPr="004F77C1">
        <w:rPr>
          <w:szCs w:val="28"/>
        </w:rPr>
        <w:t xml:space="preserve"> (при необходимости его приобретения) </w:t>
      </w:r>
      <w:r w:rsidR="00752A7D" w:rsidRPr="00752A7D">
        <w:rPr>
          <w:szCs w:val="28"/>
        </w:rPr>
        <w:t>в размере части субсидии, неиспользованной на возмещение части затрат по газификации индивидуального домовладения,  приобретение газовой плиты и индивидуального прибора учета газа.</w:t>
      </w:r>
    </w:p>
    <w:p w:rsidR="00E31C7F" w:rsidRDefault="00E31C7F" w:rsidP="004F77C1">
      <w:pPr>
        <w:ind w:firstLine="709"/>
        <w:jc w:val="both"/>
        <w:rPr>
          <w:szCs w:val="28"/>
        </w:rPr>
      </w:pPr>
      <w:r>
        <w:rPr>
          <w:szCs w:val="28"/>
        </w:rPr>
        <w:t>В связи с этим вносятся и изменения в раздел о видах затрат, подлежащих возмещению, при выполнении работ по газификации индивидуальных домовладений.</w:t>
      </w:r>
    </w:p>
    <w:p w:rsidR="00E9203F" w:rsidRPr="004F77C1" w:rsidRDefault="00E31C7F" w:rsidP="004F77C1">
      <w:pPr>
        <w:pStyle w:val="a3"/>
        <w:numPr>
          <w:ilvl w:val="0"/>
          <w:numId w:val="5"/>
        </w:numPr>
        <w:jc w:val="both"/>
        <w:rPr>
          <w:szCs w:val="28"/>
        </w:rPr>
      </w:pPr>
      <w:r w:rsidRPr="004F77C1">
        <w:rPr>
          <w:szCs w:val="28"/>
        </w:rPr>
        <w:t xml:space="preserve">Исключается возможность отнесения к льготной категории граждан бабушек и дедушек участников специальной военной операции, так как данные граждане имеют </w:t>
      </w:r>
      <w:r w:rsidR="000177A6" w:rsidRPr="004F77C1">
        <w:rPr>
          <w:szCs w:val="28"/>
        </w:rPr>
        <w:t xml:space="preserve">личное </w:t>
      </w:r>
      <w:r w:rsidRPr="004F77C1">
        <w:rPr>
          <w:szCs w:val="28"/>
        </w:rPr>
        <w:t xml:space="preserve">государственное пенсионное обеспечение и являются по Порядкам самостоятельной льготной категорией граждан. Максимальный размер субсидии </w:t>
      </w:r>
      <w:r w:rsidR="005C4E87" w:rsidRPr="004F77C1">
        <w:rPr>
          <w:szCs w:val="28"/>
        </w:rPr>
        <w:t xml:space="preserve">для льготных категорий </w:t>
      </w:r>
      <w:r w:rsidRPr="004F77C1">
        <w:rPr>
          <w:szCs w:val="28"/>
        </w:rPr>
        <w:t>составляет 201 тыс. руб.</w:t>
      </w:r>
    </w:p>
    <w:p w:rsidR="00C85D0A" w:rsidRDefault="00E9203F" w:rsidP="004F77C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2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Уточняется понятие членов семьи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Семейным кодексом Российской Федерации </w:t>
      </w:r>
      <w:r w:rsidRPr="00E9203F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выполнения работ по газификации индивидуальных домовладений, находящихся в собственности</w:t>
      </w:r>
      <w:r w:rsidRPr="0049043E">
        <w:rPr>
          <w:rFonts w:ascii="Times New Roman" w:hAnsi="Times New Roman" w:cs="Times New Roman"/>
          <w:sz w:val="28"/>
          <w:szCs w:val="28"/>
        </w:rPr>
        <w:t xml:space="preserve"> ветеранов </w:t>
      </w:r>
      <w:proofErr w:type="gramStart"/>
      <w:r w:rsidRPr="0049043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9043E">
        <w:rPr>
          <w:rFonts w:ascii="Times New Roman" w:hAnsi="Times New Roman" w:cs="Times New Roman"/>
          <w:sz w:val="28"/>
          <w:szCs w:val="28"/>
        </w:rPr>
        <w:t>или) инвалидов Великой Отечественной войны и приравненных к ним лиц, членов семей участников специальной военной операции, погибших (умерших) вследствие выполнения задач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– супруги, родители, дети (усыновители и усыновленные).</w:t>
      </w:r>
    </w:p>
    <w:p w:rsidR="003F02A5" w:rsidRDefault="00180091" w:rsidP="004F77C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поручений Губернатора Ленинградской области уточнен п</w:t>
      </w:r>
      <w:r w:rsidR="00E217D1">
        <w:rPr>
          <w:rFonts w:ascii="Times New Roman" w:hAnsi="Times New Roman" w:cs="Times New Roman"/>
          <w:sz w:val="28"/>
          <w:szCs w:val="28"/>
        </w:rPr>
        <w:t>еречень льготных категорий граждан</w:t>
      </w:r>
      <w:r w:rsidR="003F02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2A5" w:rsidRDefault="00180091" w:rsidP="003F0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A9225A">
        <w:rPr>
          <w:rFonts w:ascii="Times New Roman" w:hAnsi="Times New Roman" w:cs="Times New Roman"/>
          <w:sz w:val="28"/>
          <w:szCs w:val="28"/>
        </w:rPr>
        <w:t>ополнен</w:t>
      </w:r>
      <w:proofErr w:type="gramEnd"/>
      <w:r w:rsidR="00742B5D">
        <w:rPr>
          <w:rFonts w:ascii="Times New Roman" w:hAnsi="Times New Roman" w:cs="Times New Roman"/>
          <w:sz w:val="28"/>
          <w:szCs w:val="28"/>
        </w:rPr>
        <w:t xml:space="preserve"> </w:t>
      </w:r>
      <w:r w:rsidR="007E106B" w:rsidRPr="007E106B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</w:t>
      </w:r>
      <w:r w:rsidR="00A9225A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7E106B" w:rsidRPr="007E1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специальной военной операции - сотрудник</w:t>
      </w:r>
      <w:r w:rsidR="00A9225A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7E106B" w:rsidRPr="007E106B">
        <w:rPr>
          <w:rFonts w:ascii="Times New Roman" w:eastAsia="Calibri" w:hAnsi="Times New Roman" w:cs="Times New Roman"/>
          <w:sz w:val="28"/>
          <w:szCs w:val="28"/>
          <w:lang w:eastAsia="en-US"/>
        </w:rPr>
        <w:t>, проходящи</w:t>
      </w:r>
      <w:r w:rsidR="00A9225A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="007E106B" w:rsidRPr="007E1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службу в Следственном управлении Следственного комитета России по Ленинградской области на территории Донецкой и Луганской н</w:t>
      </w:r>
      <w:r w:rsidR="007E1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ародных республик, Запорожской </w:t>
      </w:r>
      <w:r w:rsidR="007E106B" w:rsidRPr="007E106B">
        <w:rPr>
          <w:rFonts w:ascii="Times New Roman" w:eastAsia="Calibri" w:hAnsi="Times New Roman" w:cs="Times New Roman"/>
          <w:sz w:val="28"/>
          <w:szCs w:val="28"/>
          <w:lang w:eastAsia="en-US"/>
        </w:rPr>
        <w:t>и Херсонской областей РФ и члены их семей</w:t>
      </w:r>
      <w:r w:rsidR="007E10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42B5D">
        <w:rPr>
          <w:rFonts w:ascii="Times New Roman" w:hAnsi="Times New Roman" w:cs="Times New Roman"/>
          <w:sz w:val="28"/>
          <w:szCs w:val="28"/>
        </w:rPr>
        <w:t xml:space="preserve"> Максимальный размер субсидии </w:t>
      </w:r>
      <w:r w:rsidR="00F711D5">
        <w:rPr>
          <w:rFonts w:ascii="Times New Roman" w:hAnsi="Times New Roman" w:cs="Times New Roman"/>
          <w:sz w:val="28"/>
          <w:szCs w:val="28"/>
        </w:rPr>
        <w:t xml:space="preserve">установлен в размере </w:t>
      </w:r>
      <w:r w:rsidR="00742B5D">
        <w:rPr>
          <w:rFonts w:ascii="Times New Roman" w:hAnsi="Times New Roman" w:cs="Times New Roman"/>
          <w:sz w:val="28"/>
          <w:szCs w:val="28"/>
        </w:rPr>
        <w:t>201 тыс. руб.</w:t>
      </w:r>
    </w:p>
    <w:p w:rsidR="005E2C37" w:rsidRPr="003F02A5" w:rsidRDefault="003F02A5" w:rsidP="003F0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2C37" w:rsidRPr="003F02A5">
        <w:rPr>
          <w:rFonts w:ascii="Times New Roman" w:hAnsi="Times New Roman" w:cs="Times New Roman"/>
          <w:sz w:val="28"/>
          <w:szCs w:val="28"/>
        </w:rPr>
        <w:t>ополнен перечень льготных категорий</w:t>
      </w:r>
      <w:r w:rsidR="00752A7D" w:rsidRPr="003F02A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2C37" w:rsidRPr="003F02A5">
        <w:rPr>
          <w:rFonts w:ascii="Times New Roman" w:hAnsi="Times New Roman" w:cs="Times New Roman"/>
          <w:sz w:val="28"/>
          <w:szCs w:val="28"/>
        </w:rPr>
        <w:t xml:space="preserve">, имеющих право претендовать на </w:t>
      </w:r>
      <w:r w:rsidR="00752A7D" w:rsidRPr="003F02A5">
        <w:rPr>
          <w:rFonts w:ascii="Times New Roman" w:hAnsi="Times New Roman" w:cs="Times New Roman"/>
          <w:sz w:val="28"/>
          <w:szCs w:val="28"/>
        </w:rPr>
        <w:t>выделение</w:t>
      </w:r>
      <w:r w:rsidR="005E2C37" w:rsidRPr="003F02A5">
        <w:rPr>
          <w:rFonts w:ascii="Times New Roman" w:hAnsi="Times New Roman" w:cs="Times New Roman"/>
          <w:sz w:val="28"/>
          <w:szCs w:val="28"/>
        </w:rPr>
        <w:t xml:space="preserve"> субсидии в размере 300 тыс. руб.</w:t>
      </w:r>
      <w:r w:rsidR="00B95F2E" w:rsidRPr="003F02A5">
        <w:rPr>
          <w:rFonts w:ascii="Times New Roman" w:hAnsi="Times New Roman" w:cs="Times New Roman"/>
          <w:sz w:val="28"/>
          <w:szCs w:val="28"/>
        </w:rPr>
        <w:t>,</w:t>
      </w:r>
      <w:r w:rsidR="00752A7D" w:rsidRPr="00752A7D">
        <w:t xml:space="preserve"> </w:t>
      </w:r>
      <w:r w:rsidR="00752A7D" w:rsidRPr="003F02A5">
        <w:rPr>
          <w:rFonts w:ascii="Times New Roman" w:hAnsi="Times New Roman" w:cs="Times New Roman"/>
          <w:sz w:val="28"/>
          <w:szCs w:val="28"/>
        </w:rPr>
        <w:t>участниками  специальной военной операции, ставшими инвалидами вследствие получения увечья (ранения, контузии, травм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2A7D" w:rsidRPr="003F02A5">
        <w:rPr>
          <w:rFonts w:ascii="Times New Roman" w:hAnsi="Times New Roman" w:cs="Times New Roman"/>
          <w:sz w:val="28"/>
          <w:szCs w:val="28"/>
        </w:rPr>
        <w:t>) при выполнении задач в ходе специальной военной операции</w:t>
      </w:r>
      <w:r w:rsidR="005E2C37" w:rsidRPr="003F02A5">
        <w:rPr>
          <w:rFonts w:ascii="Times New Roman" w:hAnsi="Times New Roman" w:cs="Times New Roman"/>
          <w:sz w:val="28"/>
          <w:szCs w:val="28"/>
        </w:rPr>
        <w:t>.</w:t>
      </w:r>
      <w:r w:rsidR="00180091" w:rsidRPr="003F02A5">
        <w:rPr>
          <w:rFonts w:ascii="Times New Roman" w:hAnsi="Times New Roman" w:cs="Times New Roman"/>
          <w:sz w:val="28"/>
          <w:szCs w:val="28"/>
        </w:rPr>
        <w:t xml:space="preserve"> Указанная категория сформирована в соответствии с положениями постановления Правительства Российской Федерации от 05.04.2022 </w:t>
      </w:r>
      <w:r w:rsidR="00180091" w:rsidRPr="003F02A5">
        <w:rPr>
          <w:rFonts w:ascii="Times New Roman" w:hAnsi="Times New Roman" w:cs="Times New Roman"/>
          <w:sz w:val="28"/>
          <w:szCs w:val="28"/>
        </w:rPr>
        <w:br/>
        <w:t xml:space="preserve">№ 588 «О признании лица инвалидом», приказом Минтруда России от 16.02.2023 </w:t>
      </w:r>
      <w:r w:rsidR="00180091" w:rsidRPr="003F02A5">
        <w:rPr>
          <w:rFonts w:ascii="Times New Roman" w:hAnsi="Times New Roman" w:cs="Times New Roman"/>
          <w:sz w:val="28"/>
          <w:szCs w:val="28"/>
        </w:rPr>
        <w:br/>
        <w:t>№ 90н «Об утверждении Порядка установления причин инвалидности».</w:t>
      </w:r>
    </w:p>
    <w:p w:rsidR="003F02A5" w:rsidRDefault="003F02A5" w:rsidP="004F77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0A" w:rsidRPr="00C85D0A" w:rsidRDefault="00624AEB" w:rsidP="004F77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Проект подлежит оценке регулирующего воздействия, так как </w:t>
      </w:r>
      <w:r w:rsidR="00D64660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степень воздействия </w:t>
      </w:r>
      <w:r w:rsidR="003553FF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>вносимы</w:t>
      </w:r>
      <w:r w:rsidR="00D64660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3553FF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изменени</w:t>
      </w:r>
      <w:r w:rsidR="00D64660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3553FF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64660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3553FF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обязанности для субъектов предпринимательской и иной инвестиционной деятельности, обязательные требования </w:t>
      </w:r>
      <w:r w:rsidR="00D64660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оценивается как </w:t>
      </w:r>
      <w:r w:rsidR="00E31C7F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</w:t>
      </w:r>
      <w:r w:rsidR="00D64660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они </w:t>
      </w:r>
      <w:r w:rsidR="00C85D0A" w:rsidRPr="00C85D0A">
        <w:rPr>
          <w:rFonts w:ascii="Times New Roman" w:eastAsia="Calibri" w:hAnsi="Times New Roman" w:cs="Times New Roman"/>
          <w:sz w:val="28"/>
          <w:szCs w:val="28"/>
          <w:lang w:eastAsia="en-US"/>
        </w:rPr>
        <w:t>затрагивающих вопросы осуществления предпринимательской и иной экономической деятельности, изменяющие ранее предусмотренные нормативными правовыми актами Ленинградской области обязательные требования</w:t>
      </w:r>
      <w:proofErr w:type="gramEnd"/>
    </w:p>
    <w:p w:rsidR="003553FF" w:rsidRDefault="003553FF" w:rsidP="00624AEB">
      <w:pPr>
        <w:ind w:firstLine="709"/>
        <w:jc w:val="both"/>
      </w:pPr>
    </w:p>
    <w:p w:rsidR="00C467FF" w:rsidRDefault="00C467FF" w:rsidP="00930A7E"/>
    <w:tbl>
      <w:tblPr>
        <w:tblStyle w:val="a9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840"/>
      </w:tblGrid>
      <w:tr w:rsidR="00C467FF" w:rsidTr="00C467FF">
        <w:tc>
          <w:tcPr>
            <w:tcW w:w="7650" w:type="dxa"/>
            <w:vAlign w:val="bottom"/>
          </w:tcPr>
          <w:p w:rsidR="00C467FF" w:rsidRDefault="00E517D7" w:rsidP="00C467FF">
            <w:pPr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</w:t>
            </w:r>
            <w:r w:rsidR="00C467FF">
              <w:rPr>
                <w:rFonts w:eastAsia="Times New Roman"/>
                <w:szCs w:val="28"/>
                <w:lang w:eastAsia="ru-RU"/>
              </w:rPr>
              <w:t>редседатель</w:t>
            </w:r>
            <w:r w:rsidR="00C467FF" w:rsidRPr="002D19D5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467FF">
              <w:rPr>
                <w:rFonts w:eastAsia="Times New Roman"/>
                <w:szCs w:val="28"/>
                <w:lang w:eastAsia="ru-RU"/>
              </w:rPr>
              <w:t xml:space="preserve">комитета </w:t>
            </w:r>
          </w:p>
          <w:p w:rsidR="00C467FF" w:rsidRPr="002D19D5" w:rsidRDefault="00C467FF" w:rsidP="00C467FF">
            <w:pPr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D19D5">
              <w:rPr>
                <w:rFonts w:eastAsia="Times New Roman"/>
                <w:szCs w:val="28"/>
                <w:lang w:eastAsia="ru-RU"/>
              </w:rPr>
              <w:t>по топливно-энергетическому комплексу</w:t>
            </w:r>
          </w:p>
          <w:p w:rsidR="00C467FF" w:rsidRDefault="00C467FF" w:rsidP="00C467FF">
            <w:r w:rsidRPr="002D19D5">
              <w:rPr>
                <w:szCs w:val="28"/>
              </w:rPr>
              <w:t>Л</w:t>
            </w:r>
            <w:r>
              <w:rPr>
                <w:szCs w:val="28"/>
              </w:rPr>
              <w:t>енинградской области</w:t>
            </w:r>
          </w:p>
        </w:tc>
        <w:tc>
          <w:tcPr>
            <w:tcW w:w="2840" w:type="dxa"/>
            <w:vAlign w:val="bottom"/>
          </w:tcPr>
          <w:p w:rsidR="00C467FF" w:rsidRDefault="00E517D7" w:rsidP="00E517D7">
            <w:pPr>
              <w:jc w:val="right"/>
            </w:pPr>
            <w:r>
              <w:t>С</w:t>
            </w:r>
            <w:r w:rsidR="00C467FF">
              <w:t>.</w:t>
            </w:r>
            <w:r>
              <w:t>С</w:t>
            </w:r>
            <w:r w:rsidR="00C467FF">
              <w:t xml:space="preserve">. </w:t>
            </w:r>
            <w:r>
              <w:t>Морозов</w:t>
            </w:r>
          </w:p>
        </w:tc>
      </w:tr>
    </w:tbl>
    <w:p w:rsidR="00701A94" w:rsidRDefault="00701A94">
      <w:pPr>
        <w:spacing w:after="200" w:line="276" w:lineRule="auto"/>
        <w:rPr>
          <w:b/>
        </w:rPr>
      </w:pPr>
    </w:p>
    <w:p w:rsidR="002B4059" w:rsidRPr="00B83308" w:rsidRDefault="002B4059" w:rsidP="00B83308">
      <w:pPr>
        <w:spacing w:after="200" w:line="276" w:lineRule="auto"/>
        <w:rPr>
          <w:b/>
        </w:rPr>
      </w:pPr>
      <w:bookmarkStart w:id="0" w:name="_GoBack"/>
      <w:bookmarkEnd w:id="0"/>
    </w:p>
    <w:sectPr w:rsidR="002B4059" w:rsidRPr="00B83308" w:rsidSect="001F5475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A4" w:rsidRDefault="00437BA4" w:rsidP="003A6FD1">
      <w:r>
        <w:separator/>
      </w:r>
    </w:p>
  </w:endnote>
  <w:endnote w:type="continuationSeparator" w:id="0">
    <w:p w:rsidR="00437BA4" w:rsidRDefault="00437BA4" w:rsidP="003A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A4" w:rsidRDefault="00437BA4" w:rsidP="003A6FD1">
      <w:r>
        <w:separator/>
      </w:r>
    </w:p>
  </w:footnote>
  <w:footnote w:type="continuationSeparator" w:id="0">
    <w:p w:rsidR="00437BA4" w:rsidRDefault="00437BA4" w:rsidP="003A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78806"/>
      <w:docPartObj>
        <w:docPartGallery w:val="Page Numbers (Top of Page)"/>
        <w:docPartUnique/>
      </w:docPartObj>
    </w:sdtPr>
    <w:sdtEndPr/>
    <w:sdtContent>
      <w:p w:rsidR="003A6FD1" w:rsidRDefault="003A6F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308">
          <w:rPr>
            <w:noProof/>
          </w:rPr>
          <w:t>2</w:t>
        </w:r>
        <w:r>
          <w:fldChar w:fldCharType="end"/>
        </w:r>
      </w:p>
    </w:sdtContent>
  </w:sdt>
  <w:p w:rsidR="003A6FD1" w:rsidRDefault="003A6F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431"/>
    <w:multiLevelType w:val="hybridMultilevel"/>
    <w:tmpl w:val="C0EA837A"/>
    <w:lvl w:ilvl="0" w:tplc="7AE65A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A51D1"/>
    <w:multiLevelType w:val="hybridMultilevel"/>
    <w:tmpl w:val="078E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96E97"/>
    <w:multiLevelType w:val="hybridMultilevel"/>
    <w:tmpl w:val="EA86B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8426CE5"/>
    <w:multiLevelType w:val="hybridMultilevel"/>
    <w:tmpl w:val="DF484F96"/>
    <w:lvl w:ilvl="0" w:tplc="23A6D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17BD"/>
    <w:multiLevelType w:val="hybridMultilevel"/>
    <w:tmpl w:val="C0EA837A"/>
    <w:lvl w:ilvl="0" w:tplc="7AE65A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826FBA"/>
    <w:multiLevelType w:val="hybridMultilevel"/>
    <w:tmpl w:val="4DC26DA8"/>
    <w:lvl w:ilvl="0" w:tplc="AF24791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5D"/>
    <w:rsid w:val="00002498"/>
    <w:rsid w:val="000177A6"/>
    <w:rsid w:val="00027798"/>
    <w:rsid w:val="000528D3"/>
    <w:rsid w:val="00052A69"/>
    <w:rsid w:val="00093EC6"/>
    <w:rsid w:val="000975F6"/>
    <w:rsid w:val="000D04DF"/>
    <w:rsid w:val="000F177D"/>
    <w:rsid w:val="000F753E"/>
    <w:rsid w:val="00100541"/>
    <w:rsid w:val="001011D9"/>
    <w:rsid w:val="00101F5A"/>
    <w:rsid w:val="001041F9"/>
    <w:rsid w:val="001131E4"/>
    <w:rsid w:val="0012720C"/>
    <w:rsid w:val="00135DD3"/>
    <w:rsid w:val="00137F5D"/>
    <w:rsid w:val="001533C5"/>
    <w:rsid w:val="00162067"/>
    <w:rsid w:val="001772B6"/>
    <w:rsid w:val="00180091"/>
    <w:rsid w:val="00185FA7"/>
    <w:rsid w:val="001A20F4"/>
    <w:rsid w:val="001A44D8"/>
    <w:rsid w:val="001B74AD"/>
    <w:rsid w:val="001C161F"/>
    <w:rsid w:val="001C5267"/>
    <w:rsid w:val="001F0908"/>
    <w:rsid w:val="001F5475"/>
    <w:rsid w:val="00225715"/>
    <w:rsid w:val="002318C5"/>
    <w:rsid w:val="00232F01"/>
    <w:rsid w:val="002421E9"/>
    <w:rsid w:val="002501CE"/>
    <w:rsid w:val="00271605"/>
    <w:rsid w:val="0029621F"/>
    <w:rsid w:val="002B343D"/>
    <w:rsid w:val="002B4059"/>
    <w:rsid w:val="002B5D0E"/>
    <w:rsid w:val="002D2AB2"/>
    <w:rsid w:val="002E6F5C"/>
    <w:rsid w:val="002F2FC4"/>
    <w:rsid w:val="003038FB"/>
    <w:rsid w:val="0032130D"/>
    <w:rsid w:val="00327A12"/>
    <w:rsid w:val="0033370C"/>
    <w:rsid w:val="003553FF"/>
    <w:rsid w:val="003619E9"/>
    <w:rsid w:val="00371302"/>
    <w:rsid w:val="00377E7B"/>
    <w:rsid w:val="003807BC"/>
    <w:rsid w:val="003856CF"/>
    <w:rsid w:val="00392686"/>
    <w:rsid w:val="003939C2"/>
    <w:rsid w:val="0039615B"/>
    <w:rsid w:val="003A6FD1"/>
    <w:rsid w:val="003D10F3"/>
    <w:rsid w:val="003E7B39"/>
    <w:rsid w:val="003F02A5"/>
    <w:rsid w:val="003F0357"/>
    <w:rsid w:val="0041350C"/>
    <w:rsid w:val="00415FF2"/>
    <w:rsid w:val="00437BA4"/>
    <w:rsid w:val="00444037"/>
    <w:rsid w:val="0045773E"/>
    <w:rsid w:val="00460C3A"/>
    <w:rsid w:val="00462690"/>
    <w:rsid w:val="004667A3"/>
    <w:rsid w:val="00472A97"/>
    <w:rsid w:val="00483816"/>
    <w:rsid w:val="00491281"/>
    <w:rsid w:val="004A3CDB"/>
    <w:rsid w:val="004A4305"/>
    <w:rsid w:val="004B53CB"/>
    <w:rsid w:val="004F1A51"/>
    <w:rsid w:val="004F77C1"/>
    <w:rsid w:val="00505A1B"/>
    <w:rsid w:val="0050780C"/>
    <w:rsid w:val="005105A1"/>
    <w:rsid w:val="00513B33"/>
    <w:rsid w:val="00523EF6"/>
    <w:rsid w:val="00541FD7"/>
    <w:rsid w:val="00563494"/>
    <w:rsid w:val="0059585A"/>
    <w:rsid w:val="00597A63"/>
    <w:rsid w:val="005A0FAA"/>
    <w:rsid w:val="005A4798"/>
    <w:rsid w:val="005A79DD"/>
    <w:rsid w:val="005C35ED"/>
    <w:rsid w:val="005C4E87"/>
    <w:rsid w:val="005E2C37"/>
    <w:rsid w:val="005E4807"/>
    <w:rsid w:val="005E63F2"/>
    <w:rsid w:val="005F3C74"/>
    <w:rsid w:val="00623CAA"/>
    <w:rsid w:val="00624AEB"/>
    <w:rsid w:val="00630709"/>
    <w:rsid w:val="00634A71"/>
    <w:rsid w:val="00641780"/>
    <w:rsid w:val="00642D58"/>
    <w:rsid w:val="00664970"/>
    <w:rsid w:val="00667442"/>
    <w:rsid w:val="0068046E"/>
    <w:rsid w:val="00684ABF"/>
    <w:rsid w:val="0068767A"/>
    <w:rsid w:val="00692661"/>
    <w:rsid w:val="006A1028"/>
    <w:rsid w:val="006A5204"/>
    <w:rsid w:val="006D76A4"/>
    <w:rsid w:val="006F088E"/>
    <w:rsid w:val="006F3BAD"/>
    <w:rsid w:val="00701A94"/>
    <w:rsid w:val="00711835"/>
    <w:rsid w:val="00712511"/>
    <w:rsid w:val="00730338"/>
    <w:rsid w:val="0073125D"/>
    <w:rsid w:val="00731DD8"/>
    <w:rsid w:val="007343F8"/>
    <w:rsid w:val="007366C3"/>
    <w:rsid w:val="00742B5D"/>
    <w:rsid w:val="00752A7D"/>
    <w:rsid w:val="00753053"/>
    <w:rsid w:val="00754858"/>
    <w:rsid w:val="00757C62"/>
    <w:rsid w:val="007634A7"/>
    <w:rsid w:val="0078344A"/>
    <w:rsid w:val="00784F81"/>
    <w:rsid w:val="007878F1"/>
    <w:rsid w:val="00790355"/>
    <w:rsid w:val="007A3F0B"/>
    <w:rsid w:val="007A4752"/>
    <w:rsid w:val="007B20BB"/>
    <w:rsid w:val="007B7FD0"/>
    <w:rsid w:val="007D27DC"/>
    <w:rsid w:val="007D6D91"/>
    <w:rsid w:val="007E00F4"/>
    <w:rsid w:val="007E106B"/>
    <w:rsid w:val="007E2FBC"/>
    <w:rsid w:val="00813BC3"/>
    <w:rsid w:val="00814E66"/>
    <w:rsid w:val="008347FA"/>
    <w:rsid w:val="00846CCB"/>
    <w:rsid w:val="00855682"/>
    <w:rsid w:val="00875E0E"/>
    <w:rsid w:val="0088260F"/>
    <w:rsid w:val="008872A4"/>
    <w:rsid w:val="0088749A"/>
    <w:rsid w:val="008A0525"/>
    <w:rsid w:val="008B16ED"/>
    <w:rsid w:val="008B7170"/>
    <w:rsid w:val="008C2C5B"/>
    <w:rsid w:val="008D12E3"/>
    <w:rsid w:val="00914DD9"/>
    <w:rsid w:val="00920332"/>
    <w:rsid w:val="00925BE4"/>
    <w:rsid w:val="00930A7E"/>
    <w:rsid w:val="0093373D"/>
    <w:rsid w:val="00935550"/>
    <w:rsid w:val="00936949"/>
    <w:rsid w:val="009465C9"/>
    <w:rsid w:val="00955070"/>
    <w:rsid w:val="00961DA9"/>
    <w:rsid w:val="0096240C"/>
    <w:rsid w:val="00965880"/>
    <w:rsid w:val="00972BE8"/>
    <w:rsid w:val="00985162"/>
    <w:rsid w:val="00986332"/>
    <w:rsid w:val="00997727"/>
    <w:rsid w:val="009A09E4"/>
    <w:rsid w:val="009A34EA"/>
    <w:rsid w:val="009B3749"/>
    <w:rsid w:val="009B6DF5"/>
    <w:rsid w:val="009D429E"/>
    <w:rsid w:val="009E0E31"/>
    <w:rsid w:val="009F53F4"/>
    <w:rsid w:val="00A11B5B"/>
    <w:rsid w:val="00A2038B"/>
    <w:rsid w:val="00A5033F"/>
    <w:rsid w:val="00A50E37"/>
    <w:rsid w:val="00A75678"/>
    <w:rsid w:val="00A77555"/>
    <w:rsid w:val="00A909D3"/>
    <w:rsid w:val="00A91E23"/>
    <w:rsid w:val="00A9225A"/>
    <w:rsid w:val="00AA7365"/>
    <w:rsid w:val="00AB35BF"/>
    <w:rsid w:val="00AB4EDC"/>
    <w:rsid w:val="00AC1588"/>
    <w:rsid w:val="00AD2F4F"/>
    <w:rsid w:val="00AE0507"/>
    <w:rsid w:val="00AE6E76"/>
    <w:rsid w:val="00B1765B"/>
    <w:rsid w:val="00B3507D"/>
    <w:rsid w:val="00B37EBE"/>
    <w:rsid w:val="00B747EF"/>
    <w:rsid w:val="00B7558A"/>
    <w:rsid w:val="00B777E8"/>
    <w:rsid w:val="00B83308"/>
    <w:rsid w:val="00B95F2E"/>
    <w:rsid w:val="00B96721"/>
    <w:rsid w:val="00B96903"/>
    <w:rsid w:val="00BC1568"/>
    <w:rsid w:val="00BD0CC5"/>
    <w:rsid w:val="00BE5B50"/>
    <w:rsid w:val="00BE6753"/>
    <w:rsid w:val="00C04883"/>
    <w:rsid w:val="00C123CB"/>
    <w:rsid w:val="00C138C2"/>
    <w:rsid w:val="00C16400"/>
    <w:rsid w:val="00C40405"/>
    <w:rsid w:val="00C45444"/>
    <w:rsid w:val="00C467FF"/>
    <w:rsid w:val="00C47EB0"/>
    <w:rsid w:val="00C57C1E"/>
    <w:rsid w:val="00C6214F"/>
    <w:rsid w:val="00C80DB5"/>
    <w:rsid w:val="00C85D0A"/>
    <w:rsid w:val="00C9279F"/>
    <w:rsid w:val="00CD12E7"/>
    <w:rsid w:val="00CD356D"/>
    <w:rsid w:val="00CD5425"/>
    <w:rsid w:val="00CD68E6"/>
    <w:rsid w:val="00CF3B79"/>
    <w:rsid w:val="00D05E2D"/>
    <w:rsid w:val="00D16F69"/>
    <w:rsid w:val="00D32ECD"/>
    <w:rsid w:val="00D64660"/>
    <w:rsid w:val="00D72370"/>
    <w:rsid w:val="00D858CF"/>
    <w:rsid w:val="00DA79FD"/>
    <w:rsid w:val="00DB1178"/>
    <w:rsid w:val="00DB40AC"/>
    <w:rsid w:val="00DB6571"/>
    <w:rsid w:val="00DC6FF0"/>
    <w:rsid w:val="00DD4EB5"/>
    <w:rsid w:val="00E02C87"/>
    <w:rsid w:val="00E17752"/>
    <w:rsid w:val="00E217D1"/>
    <w:rsid w:val="00E277C3"/>
    <w:rsid w:val="00E31C7F"/>
    <w:rsid w:val="00E33C2E"/>
    <w:rsid w:val="00E45CB6"/>
    <w:rsid w:val="00E517D7"/>
    <w:rsid w:val="00E55ADB"/>
    <w:rsid w:val="00E601CE"/>
    <w:rsid w:val="00E701FD"/>
    <w:rsid w:val="00E80B31"/>
    <w:rsid w:val="00E81EDC"/>
    <w:rsid w:val="00E9203F"/>
    <w:rsid w:val="00E93918"/>
    <w:rsid w:val="00EE0DDF"/>
    <w:rsid w:val="00EE3D24"/>
    <w:rsid w:val="00EF5C15"/>
    <w:rsid w:val="00F25BD6"/>
    <w:rsid w:val="00F310BF"/>
    <w:rsid w:val="00F31706"/>
    <w:rsid w:val="00F44286"/>
    <w:rsid w:val="00F45248"/>
    <w:rsid w:val="00F47AC2"/>
    <w:rsid w:val="00F50799"/>
    <w:rsid w:val="00F6151F"/>
    <w:rsid w:val="00F711D5"/>
    <w:rsid w:val="00F76360"/>
    <w:rsid w:val="00F77955"/>
    <w:rsid w:val="00F9050F"/>
    <w:rsid w:val="00F93ADB"/>
    <w:rsid w:val="00F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125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3125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125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125D"/>
    <w:rPr>
      <w:rFonts w:ascii="Times New Roman" w:eastAsia="Calibri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12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5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C4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A6F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FD1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3A6F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FD1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AE6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125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3125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125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125D"/>
    <w:rPr>
      <w:rFonts w:ascii="Times New Roman" w:eastAsia="Calibri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12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5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C4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A6F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FD1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3A6F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FD1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AE6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Яковлевна Макарова</dc:creator>
  <cp:lastModifiedBy>Овчинников Владимир Андреевич</cp:lastModifiedBy>
  <cp:revision>16</cp:revision>
  <cp:lastPrinted>2024-11-02T07:24:00Z</cp:lastPrinted>
  <dcterms:created xsi:type="dcterms:W3CDTF">2026-02-26T13:58:00Z</dcterms:created>
  <dcterms:modified xsi:type="dcterms:W3CDTF">2026-04-08T11:33:00Z</dcterms:modified>
</cp:coreProperties>
</file>