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0F7A8" w14:textId="6F8F0117" w:rsidR="00BE2923" w:rsidRPr="00BE2923" w:rsidRDefault="00BE2923" w:rsidP="00BE2923">
      <w:pPr>
        <w:pStyle w:val="a3"/>
        <w:spacing w:before="75" w:line="247" w:lineRule="auto"/>
        <w:ind w:left="6237" w:right="45" w:firstLine="1964"/>
        <w:jc w:val="right"/>
        <w:rPr>
          <w:sz w:val="28"/>
          <w:szCs w:val="28"/>
        </w:rPr>
      </w:pPr>
      <w:bookmarkStart w:id="0" w:name="_Hlk214825327"/>
      <w:r w:rsidRPr="00BE2923">
        <w:rPr>
          <w:spacing w:val="-2"/>
          <w:sz w:val="28"/>
          <w:szCs w:val="28"/>
        </w:rPr>
        <w:t>Приложен</w:t>
      </w:r>
      <w:r w:rsidR="00A12686">
        <w:rPr>
          <w:spacing w:val="-2"/>
          <w:sz w:val="28"/>
          <w:szCs w:val="28"/>
        </w:rPr>
        <w:t>и</w:t>
      </w:r>
      <w:r w:rsidRPr="00BE2923">
        <w:rPr>
          <w:spacing w:val="-2"/>
          <w:sz w:val="28"/>
          <w:szCs w:val="28"/>
        </w:rPr>
        <w:t xml:space="preserve">е </w:t>
      </w:r>
      <w:r w:rsidR="00A12686">
        <w:rPr>
          <w:spacing w:val="-2"/>
          <w:sz w:val="28"/>
          <w:szCs w:val="28"/>
        </w:rPr>
        <w:t xml:space="preserve">1 </w:t>
      </w:r>
      <w:r w:rsidR="00A12686">
        <w:rPr>
          <w:spacing w:val="-2"/>
          <w:sz w:val="28"/>
          <w:szCs w:val="28"/>
        </w:rPr>
        <w:br/>
      </w:r>
      <w:r w:rsidRPr="00BE2923">
        <w:rPr>
          <w:sz w:val="28"/>
          <w:szCs w:val="28"/>
        </w:rPr>
        <w:t xml:space="preserve">к приказу </w:t>
      </w:r>
      <w:r w:rsidR="001B41DA">
        <w:rPr>
          <w:sz w:val="28"/>
          <w:szCs w:val="28"/>
        </w:rPr>
        <w:t>к</w:t>
      </w:r>
      <w:r w:rsidRPr="00BE2923">
        <w:rPr>
          <w:sz w:val="28"/>
          <w:szCs w:val="28"/>
        </w:rPr>
        <w:t>омитета градостроительной политики Ленинградской</w:t>
      </w:r>
      <w:r>
        <w:rPr>
          <w:sz w:val="28"/>
          <w:szCs w:val="28"/>
        </w:rPr>
        <w:t xml:space="preserve"> </w:t>
      </w:r>
      <w:r w:rsidRPr="00BE2923">
        <w:rPr>
          <w:sz w:val="28"/>
          <w:szCs w:val="28"/>
        </w:rPr>
        <w:t>области</w:t>
      </w:r>
    </w:p>
    <w:p w14:paraId="7EC9ABFD" w14:textId="3E8FD5A3" w:rsidR="00BE2923" w:rsidRPr="00BE2923" w:rsidRDefault="00551E39" w:rsidP="00BE2923">
      <w:pPr>
        <w:pStyle w:val="a3"/>
        <w:tabs>
          <w:tab w:val="left" w:pos="906"/>
          <w:tab w:val="left" w:pos="3729"/>
        </w:tabs>
        <w:spacing w:line="306" w:lineRule="exact"/>
        <w:ind w:right="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 xml:space="preserve">                   </w:t>
      </w:r>
      <w:r w:rsidR="00BE2923" w:rsidRPr="00BE2923"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E2923" w:rsidRPr="00BE2923">
        <w:rPr>
          <w:sz w:val="28"/>
          <w:szCs w:val="28"/>
        </w:rPr>
        <w:t>№</w:t>
      </w:r>
      <w:r w:rsidR="00BE2923">
        <w:rPr>
          <w:spacing w:val="54"/>
          <w:sz w:val="28"/>
          <w:szCs w:val="28"/>
          <w:u w:val="single"/>
        </w:rPr>
        <w:t>____</w:t>
      </w:r>
    </w:p>
    <w:bookmarkEnd w:id="0"/>
    <w:p w14:paraId="6BAD8068" w14:textId="77777777" w:rsidR="00487861" w:rsidRPr="00BE2923" w:rsidRDefault="00487861" w:rsidP="00BE2923">
      <w:pPr>
        <w:pStyle w:val="a3"/>
        <w:spacing w:before="19"/>
        <w:rPr>
          <w:sz w:val="28"/>
          <w:szCs w:val="28"/>
        </w:rPr>
      </w:pPr>
    </w:p>
    <w:p w14:paraId="7714F757" w14:textId="77777777" w:rsidR="008477DC" w:rsidRPr="008477DC" w:rsidRDefault="008477DC" w:rsidP="008477DC">
      <w:pPr>
        <w:spacing w:after="0" w:line="240" w:lineRule="auto"/>
        <w:jc w:val="center"/>
        <w:rPr>
          <w:rFonts w:eastAsia="Times New Roman"/>
          <w:spacing w:val="2"/>
          <w:sz w:val="28"/>
          <w:szCs w:val="28"/>
          <w:lang w:eastAsia="ru-RU" w:bidi="ru-RU"/>
        </w:rPr>
      </w:pPr>
      <w:r w:rsidRPr="008477DC">
        <w:rPr>
          <w:rFonts w:eastAsia="Times New Roman"/>
          <w:spacing w:val="2"/>
          <w:sz w:val="28"/>
          <w:szCs w:val="28"/>
          <w:lang w:eastAsia="ru-RU" w:bidi="ru-RU"/>
        </w:rPr>
        <w:t>Изменения в Правила землепользования и застройки</w:t>
      </w:r>
      <w:r w:rsidRPr="008477DC">
        <w:rPr>
          <w:rFonts w:eastAsia="Times New Roman"/>
          <w:spacing w:val="2"/>
          <w:sz w:val="28"/>
          <w:szCs w:val="28"/>
          <w:lang w:eastAsia="ru-RU" w:bidi="ru-RU"/>
        </w:rPr>
        <w:br/>
        <w:t xml:space="preserve">муниципального образования </w:t>
      </w:r>
      <w:proofErr w:type="spellStart"/>
      <w:r w:rsidRPr="008477DC">
        <w:rPr>
          <w:rFonts w:eastAsia="Times New Roman"/>
          <w:spacing w:val="2"/>
          <w:sz w:val="28"/>
          <w:szCs w:val="28"/>
          <w:lang w:eastAsia="ru-RU" w:bidi="ru-RU"/>
        </w:rPr>
        <w:t>Виллозское</w:t>
      </w:r>
      <w:proofErr w:type="spellEnd"/>
      <w:r w:rsidRPr="008477DC">
        <w:rPr>
          <w:rFonts w:eastAsia="Times New Roman"/>
          <w:spacing w:val="2"/>
          <w:sz w:val="28"/>
          <w:szCs w:val="28"/>
          <w:lang w:eastAsia="ru-RU" w:bidi="ru-RU"/>
        </w:rPr>
        <w:t xml:space="preserve"> городское поселение </w:t>
      </w:r>
    </w:p>
    <w:p w14:paraId="7A61B691" w14:textId="77777777" w:rsidR="008477DC" w:rsidRPr="008477DC" w:rsidRDefault="008477DC" w:rsidP="008477DC">
      <w:pPr>
        <w:spacing w:after="0" w:line="240" w:lineRule="auto"/>
        <w:jc w:val="center"/>
        <w:rPr>
          <w:rFonts w:eastAsia="Times New Roman"/>
          <w:spacing w:val="2"/>
          <w:sz w:val="28"/>
          <w:szCs w:val="28"/>
          <w:lang w:eastAsia="ru-RU" w:bidi="ru-RU"/>
        </w:rPr>
      </w:pPr>
      <w:r w:rsidRPr="008477DC">
        <w:rPr>
          <w:rFonts w:eastAsia="Times New Roman"/>
          <w:spacing w:val="2"/>
          <w:sz w:val="28"/>
          <w:szCs w:val="28"/>
          <w:lang w:eastAsia="ru-RU" w:bidi="ru-RU"/>
        </w:rPr>
        <w:t>Ломоносовского муниципального района Ленинградской области</w:t>
      </w:r>
    </w:p>
    <w:p w14:paraId="53950DD7" w14:textId="77777777" w:rsidR="00487861" w:rsidRDefault="00487861" w:rsidP="00BE2923">
      <w:pPr>
        <w:pStyle w:val="a3"/>
        <w:spacing w:before="1" w:line="249" w:lineRule="auto"/>
        <w:ind w:left="355" w:right="253" w:firstLine="1693"/>
        <w:rPr>
          <w:w w:val="105"/>
          <w:sz w:val="28"/>
          <w:szCs w:val="28"/>
        </w:rPr>
      </w:pPr>
    </w:p>
    <w:p w14:paraId="32C81FCB" w14:textId="5F2C87C3" w:rsidR="00CB09EF" w:rsidRPr="008B777A" w:rsidRDefault="008B777A" w:rsidP="004A7BB0">
      <w:pPr>
        <w:pStyle w:val="a5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</w:t>
      </w:r>
      <w:r w:rsidR="00A12686">
        <w:rPr>
          <w:sz w:val="28"/>
          <w:szCs w:val="28"/>
        </w:rPr>
        <w:t>аблиц</w:t>
      </w:r>
      <w:r>
        <w:rPr>
          <w:sz w:val="28"/>
          <w:szCs w:val="28"/>
        </w:rPr>
        <w:t>у</w:t>
      </w:r>
      <w:r w:rsidR="00A12686">
        <w:rPr>
          <w:sz w:val="28"/>
          <w:szCs w:val="28"/>
        </w:rPr>
        <w:t xml:space="preserve"> 1 статьи 1</w:t>
      </w:r>
      <w:r w:rsidR="00551E39" w:rsidRPr="00551E39">
        <w:rPr>
          <w:rFonts w:eastAsia="Lucida Sans Unicode"/>
          <w:bCs/>
          <w:kern w:val="1"/>
          <w:sz w:val="24"/>
          <w:szCs w:val="24"/>
          <w:lang w:eastAsia="ru-RU"/>
        </w:rPr>
        <w:t>.</w:t>
      </w:r>
      <w:r w:rsidR="00551E39" w:rsidRPr="00551E39">
        <w:rPr>
          <w:rFonts w:eastAsia="Lucida Sans Unicode"/>
          <w:kern w:val="1"/>
          <w:sz w:val="24"/>
          <w:szCs w:val="24"/>
          <w:lang w:eastAsia="ru-RU"/>
        </w:rPr>
        <w:t xml:space="preserve"> </w:t>
      </w:r>
      <w:r w:rsidR="00551E39">
        <w:rPr>
          <w:rFonts w:eastAsia="Lucida Sans Unicode"/>
          <w:kern w:val="1"/>
          <w:sz w:val="24"/>
          <w:szCs w:val="24"/>
          <w:lang w:eastAsia="ru-RU"/>
        </w:rPr>
        <w:t>«</w:t>
      </w:r>
      <w:r w:rsidR="00551E39" w:rsidRPr="00551E39">
        <w:rPr>
          <w:rFonts w:eastAsia="Lucida Sans Unicode"/>
          <w:b/>
          <w:kern w:val="1"/>
          <w:sz w:val="24"/>
          <w:szCs w:val="24"/>
          <w:lang w:eastAsia="ru-RU"/>
        </w:rPr>
        <w:t>Установление территориальных зон</w:t>
      </w:r>
      <w:r w:rsidR="00551E39">
        <w:rPr>
          <w:rFonts w:eastAsia="Lucida Sans Unicode"/>
          <w:b/>
          <w:kern w:val="1"/>
          <w:sz w:val="24"/>
          <w:szCs w:val="24"/>
          <w:lang w:eastAsia="ru-RU"/>
        </w:rPr>
        <w:t>»</w:t>
      </w:r>
      <w:r w:rsidR="00A12686">
        <w:rPr>
          <w:sz w:val="28"/>
          <w:szCs w:val="28"/>
        </w:rPr>
        <w:t xml:space="preserve"> главы 1</w:t>
      </w:r>
      <w:r w:rsidR="00D62369">
        <w:rPr>
          <w:sz w:val="28"/>
          <w:szCs w:val="28"/>
        </w:rPr>
        <w:t xml:space="preserve"> </w:t>
      </w:r>
      <w:r w:rsidR="00A12686">
        <w:rPr>
          <w:sz w:val="28"/>
          <w:szCs w:val="28"/>
        </w:rPr>
        <w:t>части 2</w:t>
      </w:r>
      <w:r w:rsidR="004525F4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следующие изменения:</w:t>
      </w:r>
    </w:p>
    <w:p w14:paraId="78CE6DE6" w14:textId="004272B2" w:rsidR="00FC5DB7" w:rsidRDefault="00A12686" w:rsidP="004A7BB0">
      <w:pPr>
        <w:pStyle w:val="a5"/>
        <w:numPr>
          <w:ilvl w:val="1"/>
          <w:numId w:val="24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4525F4">
        <w:rPr>
          <w:sz w:val="28"/>
          <w:szCs w:val="28"/>
        </w:rPr>
        <w:t xml:space="preserve"> </w:t>
      </w:r>
      <w:r w:rsidR="008B777A">
        <w:rPr>
          <w:sz w:val="28"/>
          <w:szCs w:val="28"/>
        </w:rPr>
        <w:t>после строки:</w:t>
      </w:r>
    </w:p>
    <w:p w14:paraId="0ED7050E" w14:textId="225B19E6" w:rsidR="00A12686" w:rsidRPr="00FC5DB7" w:rsidRDefault="00A12686" w:rsidP="004A7BB0">
      <w:pPr>
        <w:tabs>
          <w:tab w:val="left" w:pos="284"/>
        </w:tabs>
        <w:spacing w:after="0"/>
        <w:jc w:val="both"/>
        <w:rPr>
          <w:sz w:val="28"/>
          <w:szCs w:val="28"/>
        </w:rPr>
      </w:pPr>
      <w:r w:rsidRPr="00FC5DB7">
        <w:rPr>
          <w:sz w:val="28"/>
          <w:szCs w:val="28"/>
        </w:rPr>
        <w:t>«</w:t>
      </w:r>
    </w:p>
    <w:tbl>
      <w:tblPr>
        <w:tblW w:w="5000" w:type="pct"/>
        <w:tblCellSpacing w:w="0" w:type="dxa"/>
        <w:tblBorders>
          <w:top w:val="outset" w:sz="6" w:space="0" w:color="341500"/>
          <w:left w:val="outset" w:sz="6" w:space="0" w:color="341500"/>
          <w:bottom w:val="outset" w:sz="6" w:space="0" w:color="341500"/>
          <w:right w:val="outset" w:sz="6" w:space="0" w:color="3415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8624"/>
      </w:tblGrid>
      <w:tr w:rsidR="00A12686" w:rsidRPr="00FC5DB7" w14:paraId="43AF6B4B" w14:textId="77777777" w:rsidTr="005334DE">
        <w:trPr>
          <w:tblCellSpacing w:w="0" w:type="dxa"/>
        </w:trPr>
        <w:tc>
          <w:tcPr>
            <w:tcW w:w="1725" w:type="dxa"/>
            <w:tcBorders>
              <w:top w:val="outset" w:sz="6" w:space="0" w:color="341500"/>
              <w:left w:val="outset" w:sz="6" w:space="0" w:color="341500"/>
              <w:bottom w:val="outset" w:sz="6" w:space="0" w:color="341500"/>
              <w:right w:val="outset" w:sz="6" w:space="0" w:color="341500"/>
            </w:tcBorders>
            <w:tcMar>
              <w:left w:w="57" w:type="dxa"/>
              <w:right w:w="57" w:type="dxa"/>
            </w:tcMar>
          </w:tcPr>
          <w:p w14:paraId="69E9B5FC" w14:textId="1F282A40" w:rsidR="00A12686" w:rsidRPr="00FC5DB7" w:rsidRDefault="00A12686" w:rsidP="004A7B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C5DB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ТД</w:t>
            </w:r>
            <w:r w:rsidR="00757C2D" w:rsidRPr="00FC5DB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C5DB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341500"/>
              <w:left w:val="outset" w:sz="6" w:space="0" w:color="341500"/>
              <w:bottom w:val="outset" w:sz="6" w:space="0" w:color="341500"/>
              <w:right w:val="outset" w:sz="6" w:space="0" w:color="341500"/>
            </w:tcBorders>
            <w:tcMar>
              <w:left w:w="57" w:type="dxa"/>
              <w:right w:w="57" w:type="dxa"/>
            </w:tcMar>
          </w:tcPr>
          <w:p w14:paraId="45F784D3" w14:textId="77777777" w:rsidR="00A12686" w:rsidRPr="00FC5DB7" w:rsidRDefault="00A12686" w:rsidP="004A7BB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C5DB7">
              <w:rPr>
                <w:rFonts w:eastAsia="Times New Roman"/>
                <w:bCs/>
                <w:sz w:val="20"/>
                <w:szCs w:val="20"/>
                <w:lang w:eastAsia="ru-RU"/>
              </w:rPr>
              <w:t>Общественно-деловая зона с размещением объектов спортивно-оздоровительного комплекса, досуговых центров, медицинских учреждений здравоохранения, объектов инженерной и транспортной инфраструктуры, связанных с обслуживанием данной зоны.</w:t>
            </w:r>
          </w:p>
        </w:tc>
      </w:tr>
    </w:tbl>
    <w:p w14:paraId="3BB3F184" w14:textId="77777777" w:rsidR="00A12686" w:rsidRPr="00FC5DB7" w:rsidRDefault="00A12686" w:rsidP="004A7BB0">
      <w:pPr>
        <w:tabs>
          <w:tab w:val="left" w:pos="284"/>
        </w:tabs>
        <w:spacing w:after="0"/>
        <w:ind w:firstLine="709"/>
        <w:jc w:val="right"/>
        <w:rPr>
          <w:sz w:val="28"/>
          <w:szCs w:val="28"/>
        </w:rPr>
      </w:pPr>
      <w:r w:rsidRPr="00FC5DB7">
        <w:rPr>
          <w:sz w:val="28"/>
          <w:szCs w:val="28"/>
        </w:rPr>
        <w:t>»</w:t>
      </w:r>
    </w:p>
    <w:p w14:paraId="0145238F" w14:textId="6A9FD413" w:rsidR="00A12686" w:rsidRDefault="00A12686" w:rsidP="004A7BB0">
      <w:pPr>
        <w:tabs>
          <w:tab w:val="left" w:pos="284"/>
        </w:tabs>
        <w:spacing w:after="0"/>
        <w:ind w:firstLine="709"/>
        <w:jc w:val="both"/>
        <w:rPr>
          <w:sz w:val="28"/>
          <w:szCs w:val="28"/>
        </w:rPr>
      </w:pPr>
      <w:bookmarkStart w:id="1" w:name="_Hlk219990228"/>
      <w:r w:rsidRPr="00FC5DB7">
        <w:rPr>
          <w:sz w:val="28"/>
          <w:szCs w:val="28"/>
        </w:rPr>
        <w:t>дополнить строкой:</w:t>
      </w:r>
    </w:p>
    <w:p w14:paraId="020CD570" w14:textId="5B5375D9" w:rsidR="008477DC" w:rsidRPr="00FC5DB7" w:rsidRDefault="008477DC" w:rsidP="004A7BB0">
      <w:pPr>
        <w:tabs>
          <w:tab w:val="left" w:pos="284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CellSpacing w:w="0" w:type="dxa"/>
        <w:tblBorders>
          <w:top w:val="outset" w:sz="6" w:space="0" w:color="341500"/>
          <w:left w:val="outset" w:sz="6" w:space="0" w:color="341500"/>
          <w:bottom w:val="outset" w:sz="6" w:space="0" w:color="341500"/>
          <w:right w:val="outset" w:sz="6" w:space="0" w:color="3415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8624"/>
      </w:tblGrid>
      <w:tr w:rsidR="00A12686" w:rsidRPr="00FC5DB7" w14:paraId="0FAFCA9E" w14:textId="77777777" w:rsidTr="005334DE">
        <w:trPr>
          <w:tblCellSpacing w:w="0" w:type="dxa"/>
        </w:trPr>
        <w:tc>
          <w:tcPr>
            <w:tcW w:w="1725" w:type="dxa"/>
            <w:tcBorders>
              <w:top w:val="outset" w:sz="6" w:space="0" w:color="341500"/>
              <w:left w:val="outset" w:sz="6" w:space="0" w:color="341500"/>
              <w:bottom w:val="outset" w:sz="6" w:space="0" w:color="341500"/>
              <w:right w:val="outset" w:sz="6" w:space="0" w:color="341500"/>
            </w:tcBorders>
            <w:tcMar>
              <w:left w:w="57" w:type="dxa"/>
              <w:right w:w="57" w:type="dxa"/>
            </w:tcMar>
          </w:tcPr>
          <w:bookmarkEnd w:id="1"/>
          <w:p w14:paraId="5471C6D1" w14:textId="62FCD5DC" w:rsidR="00A12686" w:rsidRPr="00FC5DB7" w:rsidRDefault="00A12686" w:rsidP="004A7B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C5DB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ТД</w:t>
            </w:r>
            <w:r w:rsidR="00757C2D" w:rsidRPr="00FC5DB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C5DB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2.1-1</w:t>
            </w:r>
          </w:p>
        </w:tc>
        <w:tc>
          <w:tcPr>
            <w:tcW w:w="0" w:type="auto"/>
            <w:tcBorders>
              <w:top w:val="outset" w:sz="6" w:space="0" w:color="341500"/>
              <w:left w:val="outset" w:sz="6" w:space="0" w:color="341500"/>
              <w:bottom w:val="outset" w:sz="6" w:space="0" w:color="341500"/>
              <w:right w:val="outset" w:sz="6" w:space="0" w:color="341500"/>
            </w:tcBorders>
            <w:tcMar>
              <w:left w:w="57" w:type="dxa"/>
              <w:right w:w="57" w:type="dxa"/>
            </w:tcMar>
          </w:tcPr>
          <w:p w14:paraId="2BE51DAA" w14:textId="77777777" w:rsidR="00A12686" w:rsidRPr="00FC5DB7" w:rsidRDefault="00A12686" w:rsidP="004A7BB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C5DB7">
              <w:rPr>
                <w:rFonts w:eastAsia="Times New Roman"/>
                <w:bCs/>
                <w:sz w:val="20"/>
                <w:szCs w:val="20"/>
                <w:lang w:eastAsia="ru-RU"/>
              </w:rPr>
              <w:t>Подзона</w:t>
            </w:r>
            <w:proofErr w:type="spellEnd"/>
            <w:r w:rsidRPr="00FC5DB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общественно-деловой зоны с размещением объектов спортивно-оздоровительного комплекса, досуговых центров, медицинских учреждений здравоохранения, объектов инженерной и транспортной инфраструктуры, связанных с обслуживанием данной зоны.</w:t>
            </w:r>
          </w:p>
        </w:tc>
      </w:tr>
    </w:tbl>
    <w:p w14:paraId="65FCCA4A" w14:textId="2E0E1D7A" w:rsidR="00A12686" w:rsidRPr="00FC5DB7" w:rsidRDefault="00A12686" w:rsidP="004A7BB0">
      <w:pPr>
        <w:tabs>
          <w:tab w:val="left" w:pos="284"/>
        </w:tabs>
        <w:spacing w:after="0"/>
        <w:ind w:firstLine="709"/>
        <w:jc w:val="right"/>
        <w:rPr>
          <w:sz w:val="28"/>
          <w:szCs w:val="28"/>
        </w:rPr>
      </w:pPr>
      <w:r w:rsidRPr="00FC5DB7">
        <w:rPr>
          <w:sz w:val="28"/>
          <w:szCs w:val="28"/>
        </w:rPr>
        <w:t>»</w:t>
      </w:r>
      <w:r w:rsidR="00CB09EF" w:rsidRPr="00FC5DB7">
        <w:rPr>
          <w:sz w:val="28"/>
          <w:szCs w:val="28"/>
        </w:rPr>
        <w:t>;</w:t>
      </w:r>
    </w:p>
    <w:p w14:paraId="64DB1DFF" w14:textId="77777777" w:rsidR="00CB09EF" w:rsidRPr="00FC5DB7" w:rsidRDefault="00CB09EF" w:rsidP="004A7BB0">
      <w:pPr>
        <w:pStyle w:val="a5"/>
        <w:numPr>
          <w:ilvl w:val="1"/>
          <w:numId w:val="24"/>
        </w:numPr>
        <w:ind w:left="0" w:firstLine="709"/>
        <w:rPr>
          <w:sz w:val="28"/>
          <w:szCs w:val="28"/>
        </w:rPr>
      </w:pPr>
      <w:r w:rsidRPr="00FC5DB7">
        <w:rPr>
          <w:sz w:val="28"/>
          <w:szCs w:val="28"/>
        </w:rPr>
        <w:t>после строки:</w:t>
      </w:r>
    </w:p>
    <w:p w14:paraId="0FF8F9F5" w14:textId="77777777" w:rsidR="00CB09EF" w:rsidRPr="00FC5DB7" w:rsidRDefault="00CB09EF" w:rsidP="004A7BB0">
      <w:pPr>
        <w:tabs>
          <w:tab w:val="left" w:pos="284"/>
        </w:tabs>
        <w:spacing w:after="0"/>
        <w:jc w:val="both"/>
        <w:rPr>
          <w:sz w:val="28"/>
          <w:szCs w:val="28"/>
        </w:rPr>
      </w:pPr>
      <w:r w:rsidRPr="00FC5DB7">
        <w:rPr>
          <w:sz w:val="28"/>
          <w:szCs w:val="28"/>
        </w:rPr>
        <w:t>«</w:t>
      </w:r>
    </w:p>
    <w:tbl>
      <w:tblPr>
        <w:tblW w:w="5000" w:type="pct"/>
        <w:tblCellSpacing w:w="0" w:type="dxa"/>
        <w:tblBorders>
          <w:top w:val="outset" w:sz="6" w:space="0" w:color="341500"/>
          <w:left w:val="outset" w:sz="6" w:space="0" w:color="341500"/>
          <w:bottom w:val="outset" w:sz="6" w:space="0" w:color="341500"/>
          <w:right w:val="outset" w:sz="6" w:space="0" w:color="3415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8624"/>
      </w:tblGrid>
      <w:tr w:rsidR="00CB09EF" w:rsidRPr="00FC5DB7" w14:paraId="4FC3A02D" w14:textId="77777777" w:rsidTr="002E2049">
        <w:trPr>
          <w:tblCellSpacing w:w="0" w:type="dxa"/>
        </w:trPr>
        <w:tc>
          <w:tcPr>
            <w:tcW w:w="1725" w:type="dxa"/>
            <w:tcBorders>
              <w:top w:val="outset" w:sz="6" w:space="0" w:color="341500"/>
              <w:left w:val="outset" w:sz="6" w:space="0" w:color="341500"/>
              <w:bottom w:val="outset" w:sz="6" w:space="0" w:color="341500"/>
              <w:right w:val="outset" w:sz="6" w:space="0" w:color="341500"/>
            </w:tcBorders>
            <w:tcMar>
              <w:left w:w="57" w:type="dxa"/>
              <w:right w:w="57" w:type="dxa"/>
            </w:tcMar>
          </w:tcPr>
          <w:p w14:paraId="5D99EAF1" w14:textId="77777777" w:rsidR="00CB09EF" w:rsidRPr="00FC5DB7" w:rsidRDefault="00CB09EF" w:rsidP="004A7BB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C5DB7">
              <w:rPr>
                <w:rFonts w:eastAsia="Times New Roman"/>
                <w:b/>
                <w:sz w:val="20"/>
                <w:szCs w:val="20"/>
                <w:lang w:eastAsia="ru-RU"/>
              </w:rPr>
              <w:t>ТЖ5-1</w:t>
            </w:r>
          </w:p>
          <w:p w14:paraId="74D70F91" w14:textId="77777777" w:rsidR="00CB09EF" w:rsidRPr="00FC5DB7" w:rsidRDefault="00CB09EF" w:rsidP="004A7BB0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341500"/>
              <w:left w:val="outset" w:sz="6" w:space="0" w:color="341500"/>
              <w:bottom w:val="outset" w:sz="6" w:space="0" w:color="341500"/>
              <w:right w:val="outset" w:sz="6" w:space="0" w:color="341500"/>
            </w:tcBorders>
            <w:tcMar>
              <w:left w:w="57" w:type="dxa"/>
              <w:right w:w="57" w:type="dxa"/>
            </w:tcMar>
          </w:tcPr>
          <w:p w14:paraId="797D1CB7" w14:textId="1B4A72DD" w:rsidR="00CB09EF" w:rsidRPr="00FC5DB7" w:rsidRDefault="00CB09EF" w:rsidP="004A7B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C5DB7">
              <w:rPr>
                <w:rFonts w:eastAsia="Times New Roman"/>
                <w:sz w:val="20"/>
                <w:szCs w:val="20"/>
                <w:lang w:eastAsia="ru-RU"/>
              </w:rPr>
              <w:t>Жилой квартал №2 - жилая подзона многоэтажных жилых домов (до 17 этажей) с включением объектов социально-культурного и коммунально-бытового назначения, связанного с проживанием граждан, а также объектов инженерной инфраструктуры.</w:t>
            </w:r>
          </w:p>
        </w:tc>
      </w:tr>
    </w:tbl>
    <w:p w14:paraId="4BD236BB" w14:textId="02EA0EDC" w:rsidR="00CB09EF" w:rsidRPr="00FC5DB7" w:rsidRDefault="003E0361" w:rsidP="004A7BB0">
      <w:pPr>
        <w:tabs>
          <w:tab w:val="left" w:pos="284"/>
        </w:tabs>
        <w:spacing w:after="0"/>
        <w:ind w:firstLine="709"/>
        <w:jc w:val="right"/>
        <w:rPr>
          <w:sz w:val="28"/>
          <w:szCs w:val="28"/>
        </w:rPr>
      </w:pPr>
      <w:r w:rsidRPr="00FC5DB7">
        <w:rPr>
          <w:sz w:val="28"/>
          <w:szCs w:val="28"/>
        </w:rPr>
        <w:t>»</w:t>
      </w:r>
    </w:p>
    <w:p w14:paraId="0686EB02" w14:textId="77777777" w:rsidR="003E0361" w:rsidRPr="00FC5DB7" w:rsidRDefault="003E0361" w:rsidP="004A7BB0">
      <w:pPr>
        <w:tabs>
          <w:tab w:val="left" w:pos="284"/>
        </w:tabs>
        <w:spacing w:after="0"/>
        <w:ind w:firstLine="709"/>
        <w:jc w:val="both"/>
        <w:rPr>
          <w:sz w:val="28"/>
          <w:szCs w:val="28"/>
        </w:rPr>
      </w:pPr>
      <w:r w:rsidRPr="00FC5DB7">
        <w:rPr>
          <w:sz w:val="28"/>
          <w:szCs w:val="28"/>
        </w:rPr>
        <w:t>дополнить строкой:</w:t>
      </w:r>
    </w:p>
    <w:p w14:paraId="65F189C7" w14:textId="54B9B0A6" w:rsidR="003E0361" w:rsidRPr="00FC5DB7" w:rsidRDefault="003E0361" w:rsidP="004A7BB0">
      <w:pPr>
        <w:tabs>
          <w:tab w:val="left" w:pos="284"/>
        </w:tabs>
        <w:spacing w:after="0"/>
        <w:jc w:val="both"/>
        <w:rPr>
          <w:sz w:val="28"/>
          <w:szCs w:val="28"/>
        </w:rPr>
      </w:pPr>
      <w:r w:rsidRPr="00FC5DB7">
        <w:rPr>
          <w:sz w:val="28"/>
          <w:szCs w:val="28"/>
        </w:rPr>
        <w:t>«</w:t>
      </w:r>
    </w:p>
    <w:tbl>
      <w:tblPr>
        <w:tblW w:w="5000" w:type="pct"/>
        <w:tblCellSpacing w:w="0" w:type="dxa"/>
        <w:tblBorders>
          <w:top w:val="outset" w:sz="6" w:space="0" w:color="341500"/>
          <w:left w:val="outset" w:sz="6" w:space="0" w:color="341500"/>
          <w:bottom w:val="outset" w:sz="6" w:space="0" w:color="341500"/>
          <w:right w:val="outset" w:sz="6" w:space="0" w:color="3415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8624"/>
      </w:tblGrid>
      <w:tr w:rsidR="003E0361" w:rsidRPr="00FC5DB7" w14:paraId="3D5640C7" w14:textId="77777777" w:rsidTr="002E2049">
        <w:trPr>
          <w:tblCellSpacing w:w="0" w:type="dxa"/>
        </w:trPr>
        <w:tc>
          <w:tcPr>
            <w:tcW w:w="1725" w:type="dxa"/>
            <w:tcBorders>
              <w:top w:val="outset" w:sz="6" w:space="0" w:color="341500"/>
              <w:left w:val="outset" w:sz="6" w:space="0" w:color="341500"/>
              <w:bottom w:val="outset" w:sz="6" w:space="0" w:color="341500"/>
              <w:right w:val="outset" w:sz="6" w:space="0" w:color="341500"/>
            </w:tcBorders>
            <w:tcMar>
              <w:left w:w="57" w:type="dxa"/>
              <w:right w:w="57" w:type="dxa"/>
            </w:tcMar>
          </w:tcPr>
          <w:p w14:paraId="089DBD9B" w14:textId="32B41800" w:rsidR="003E0361" w:rsidRPr="00FC5DB7" w:rsidRDefault="003E0361" w:rsidP="004A7BB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C5DB7">
              <w:rPr>
                <w:rFonts w:eastAsia="Times New Roman"/>
                <w:b/>
                <w:sz w:val="20"/>
                <w:szCs w:val="20"/>
                <w:lang w:eastAsia="ru-RU"/>
              </w:rPr>
              <w:t>ТЖ5-1-1</w:t>
            </w:r>
          </w:p>
          <w:p w14:paraId="267F8C72" w14:textId="77777777" w:rsidR="003E0361" w:rsidRPr="00FC5DB7" w:rsidRDefault="003E0361" w:rsidP="004A7BB0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341500"/>
              <w:left w:val="outset" w:sz="6" w:space="0" w:color="341500"/>
              <w:bottom w:val="outset" w:sz="6" w:space="0" w:color="341500"/>
              <w:right w:val="outset" w:sz="6" w:space="0" w:color="341500"/>
            </w:tcBorders>
            <w:tcMar>
              <w:left w:w="57" w:type="dxa"/>
              <w:right w:w="57" w:type="dxa"/>
            </w:tcMar>
          </w:tcPr>
          <w:p w14:paraId="063BC08B" w14:textId="3679D205" w:rsidR="003E0361" w:rsidRPr="00FC5DB7" w:rsidRDefault="00063317" w:rsidP="00182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="00182926" w:rsidRPr="00182926">
              <w:rPr>
                <w:rFonts w:eastAsia="Times New Roman"/>
                <w:sz w:val="20"/>
                <w:szCs w:val="20"/>
                <w:lang w:eastAsia="ru-RU"/>
              </w:rPr>
              <w:t>одзона</w:t>
            </w:r>
            <w:proofErr w:type="spellEnd"/>
            <w:r w:rsidR="00182926" w:rsidRPr="00182926">
              <w:rPr>
                <w:rFonts w:eastAsia="Times New Roman"/>
                <w:sz w:val="20"/>
                <w:szCs w:val="20"/>
                <w:lang w:eastAsia="ru-RU"/>
              </w:rPr>
              <w:t xml:space="preserve"> ТЖ5-1</w:t>
            </w:r>
            <w:r w:rsidR="003E0361" w:rsidRPr="00FC5DB7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434766DF" w14:textId="77777777" w:rsidR="00FC5DB7" w:rsidRDefault="002776FD" w:rsidP="004A7BB0">
      <w:pPr>
        <w:tabs>
          <w:tab w:val="left" w:pos="284"/>
        </w:tabs>
        <w:spacing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5BBE1E59" w14:textId="355B942A" w:rsidR="006F0FC1" w:rsidRPr="00FC5DB7" w:rsidRDefault="008477DC" w:rsidP="004A7BB0">
      <w:pPr>
        <w:tabs>
          <w:tab w:val="left" w:pos="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C5DB7">
        <w:rPr>
          <w:sz w:val="28"/>
          <w:szCs w:val="28"/>
        </w:rPr>
        <w:t xml:space="preserve"> </w:t>
      </w:r>
      <w:r w:rsidR="00FC5DB7" w:rsidRPr="00FC5DB7">
        <w:rPr>
          <w:sz w:val="28"/>
          <w:szCs w:val="28"/>
        </w:rPr>
        <w:t>Статью 7.6 «</w:t>
      </w:r>
      <w:r w:rsidR="00FC5DB7" w:rsidRPr="00FC5DB7">
        <w:rPr>
          <w:rFonts w:eastAsia="Lucida Sans Unicode"/>
          <w:b/>
          <w:kern w:val="1"/>
          <w:szCs w:val="24"/>
          <w:lang w:eastAsia="ru-RU"/>
        </w:rPr>
        <w:t>ТЖ5-1, ТЖ5-2.</w:t>
      </w:r>
      <w:r w:rsidR="00FC5DB7" w:rsidRPr="00FC5DB7">
        <w:rPr>
          <w:rFonts w:eastAsia="Lucida Sans Unicode"/>
          <w:b/>
          <w:kern w:val="1"/>
          <w:szCs w:val="24"/>
        </w:rPr>
        <w:t xml:space="preserve"> Градостроительный регламент</w:t>
      </w:r>
      <w:r w:rsidR="00FC5DB7" w:rsidRPr="00FC5DB7">
        <w:rPr>
          <w:rFonts w:eastAsia="Lucida Sans Unicode"/>
          <w:b/>
          <w:kern w:val="1"/>
          <w:szCs w:val="24"/>
          <w:lang w:eastAsia="ru-RU"/>
        </w:rPr>
        <w:t xml:space="preserve"> жилых </w:t>
      </w:r>
      <w:proofErr w:type="spellStart"/>
      <w:r w:rsidR="00FC5DB7" w:rsidRPr="00FC5DB7">
        <w:rPr>
          <w:rFonts w:eastAsia="Lucida Sans Unicode"/>
          <w:b/>
          <w:kern w:val="1"/>
          <w:szCs w:val="24"/>
          <w:lang w:eastAsia="ru-RU"/>
        </w:rPr>
        <w:t>подзон</w:t>
      </w:r>
      <w:proofErr w:type="spellEnd"/>
      <w:r w:rsidR="00FC5DB7" w:rsidRPr="00FC5DB7">
        <w:rPr>
          <w:rFonts w:eastAsia="Lucida Sans Unicode"/>
          <w:b/>
          <w:kern w:val="1"/>
          <w:szCs w:val="24"/>
          <w:lang w:eastAsia="ru-RU"/>
        </w:rPr>
        <w:t xml:space="preserve"> многоэтажных жилых домов (17 этажей) с включением объектов социально-культурного и коммунально-бытового назначения, связанного с проживанием граждан, а также объектов инженерной инфраструктуры</w:t>
      </w:r>
      <w:proofErr w:type="gramStart"/>
      <w:r w:rsidR="00FC5DB7" w:rsidRPr="00FC5DB7">
        <w:rPr>
          <w:rFonts w:eastAsia="Lucida Sans Unicode"/>
          <w:b/>
          <w:kern w:val="1"/>
          <w:szCs w:val="24"/>
          <w:lang w:eastAsia="ru-RU"/>
        </w:rPr>
        <w:t>:</w:t>
      </w:r>
      <w:r w:rsidR="00FC5DB7" w:rsidRPr="00FC5DB7">
        <w:rPr>
          <w:rFonts w:eastAsia="Lucida Sans Unicode"/>
          <w:kern w:val="1"/>
          <w:szCs w:val="24"/>
          <w:lang w:eastAsia="ru-RU"/>
        </w:rPr>
        <w:t>»</w:t>
      </w:r>
      <w:proofErr w:type="gramEnd"/>
      <w:r w:rsidR="00FC5DB7" w:rsidRPr="00FC5DB7">
        <w:rPr>
          <w:rFonts w:eastAsia="Lucida Sans Unicode"/>
          <w:kern w:val="1"/>
          <w:szCs w:val="24"/>
          <w:lang w:eastAsia="ru-RU"/>
        </w:rPr>
        <w:t xml:space="preserve"> </w:t>
      </w:r>
      <w:r w:rsidR="00FC5DB7" w:rsidRPr="00FC5DB7">
        <w:rPr>
          <w:sz w:val="28"/>
          <w:szCs w:val="28"/>
        </w:rPr>
        <w:t>с</w:t>
      </w:r>
      <w:r w:rsidR="006F0FC1" w:rsidRPr="00FC5DB7">
        <w:rPr>
          <w:sz w:val="28"/>
          <w:szCs w:val="28"/>
        </w:rPr>
        <w:t>тать</w:t>
      </w:r>
      <w:r w:rsidR="00FC5DB7" w:rsidRPr="00FC5DB7">
        <w:rPr>
          <w:sz w:val="28"/>
          <w:szCs w:val="28"/>
        </w:rPr>
        <w:t>и</w:t>
      </w:r>
      <w:r w:rsidR="006F0FC1" w:rsidRPr="00FC5DB7">
        <w:rPr>
          <w:sz w:val="28"/>
          <w:szCs w:val="28"/>
        </w:rPr>
        <w:t xml:space="preserve"> 7 </w:t>
      </w:r>
      <w:r w:rsidR="00FC5DB7" w:rsidRPr="008477DC">
        <w:rPr>
          <w:rFonts w:eastAsia="Lucida Sans Unicode"/>
          <w:kern w:val="1"/>
          <w:sz w:val="28"/>
          <w:szCs w:val="28"/>
          <w:lang w:eastAsia="ru-RU"/>
        </w:rPr>
        <w:t>главы 3 части 2</w:t>
      </w:r>
      <w:r w:rsidR="00FC5DB7" w:rsidRPr="00FC5DB7">
        <w:rPr>
          <w:rFonts w:eastAsia="Lucida Sans Unicode"/>
          <w:kern w:val="1"/>
          <w:szCs w:val="24"/>
          <w:lang w:eastAsia="ru-RU"/>
        </w:rPr>
        <w:t xml:space="preserve"> </w:t>
      </w:r>
      <w:r w:rsidR="006F0FC1" w:rsidRPr="00FC5DB7">
        <w:rPr>
          <w:sz w:val="28"/>
          <w:szCs w:val="28"/>
        </w:rPr>
        <w:t xml:space="preserve">дополнить </w:t>
      </w:r>
      <w:r w:rsidR="00E87732">
        <w:rPr>
          <w:sz w:val="28"/>
          <w:szCs w:val="28"/>
        </w:rPr>
        <w:t xml:space="preserve">текстом </w:t>
      </w:r>
      <w:r w:rsidR="006F0FC1" w:rsidRPr="00FC5DB7">
        <w:rPr>
          <w:sz w:val="28"/>
          <w:szCs w:val="28"/>
        </w:rPr>
        <w:t>следующего содержания:</w:t>
      </w:r>
    </w:p>
    <w:p w14:paraId="28F089D9" w14:textId="78F249E1" w:rsidR="00FC5DB7" w:rsidRPr="00FC5DB7" w:rsidRDefault="00FC5DB7" w:rsidP="004A7BB0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szCs w:val="24"/>
        </w:rPr>
      </w:pPr>
      <w:r>
        <w:rPr>
          <w:sz w:val="28"/>
          <w:szCs w:val="28"/>
        </w:rPr>
        <w:t>«</w:t>
      </w:r>
      <w:r w:rsidRPr="00FC5DB7">
        <w:rPr>
          <w:szCs w:val="24"/>
        </w:rPr>
        <w:t>В границах ТЖ5-1</w:t>
      </w:r>
      <w:r w:rsidRPr="00FC5DB7">
        <w:rPr>
          <w:b/>
          <w:szCs w:val="24"/>
        </w:rPr>
        <w:t xml:space="preserve"> </w:t>
      </w:r>
      <w:proofErr w:type="gramStart"/>
      <w:r w:rsidRPr="00FC5DB7">
        <w:rPr>
          <w:szCs w:val="24"/>
        </w:rPr>
        <w:t>установлена</w:t>
      </w:r>
      <w:proofErr w:type="gramEnd"/>
      <w:r w:rsidRPr="00FC5DB7">
        <w:rPr>
          <w:szCs w:val="24"/>
        </w:rPr>
        <w:t xml:space="preserve"> </w:t>
      </w:r>
      <w:proofErr w:type="spellStart"/>
      <w:r w:rsidRPr="00FC5DB7">
        <w:rPr>
          <w:szCs w:val="24"/>
        </w:rPr>
        <w:t>подзона</w:t>
      </w:r>
      <w:proofErr w:type="spellEnd"/>
      <w:r w:rsidRPr="00FC5DB7">
        <w:rPr>
          <w:szCs w:val="24"/>
        </w:rPr>
        <w:t xml:space="preserve"> </w:t>
      </w:r>
      <w:r w:rsidR="00182926" w:rsidRPr="00182926">
        <w:rPr>
          <w:szCs w:val="24"/>
        </w:rPr>
        <w:t>ТЖ5-1-1</w:t>
      </w:r>
      <w:r w:rsidRPr="00FC5DB7">
        <w:rPr>
          <w:szCs w:val="24"/>
        </w:rPr>
        <w:t>.</w:t>
      </w:r>
    </w:p>
    <w:p w14:paraId="7AFA71B2" w14:textId="74E8B49E" w:rsidR="00FC5DB7" w:rsidRDefault="00781B27" w:rsidP="004A7BB0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szCs w:val="24"/>
        </w:rPr>
      </w:pPr>
      <w:r w:rsidRPr="00FC5DB7">
        <w:rPr>
          <w:rFonts w:eastAsia="Times New Roman"/>
          <w:szCs w:val="24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</w:t>
      </w:r>
      <w:r w:rsidRPr="00FC5DB7">
        <w:rPr>
          <w:rFonts w:eastAsia="Times New Roman"/>
          <w:spacing w:val="-2"/>
          <w:szCs w:val="24"/>
        </w:rPr>
        <w:t xml:space="preserve">строительства в границах </w:t>
      </w:r>
      <w:proofErr w:type="spellStart"/>
      <w:r w:rsidRPr="00FC5DB7">
        <w:rPr>
          <w:rFonts w:eastAsia="Times New Roman"/>
          <w:spacing w:val="-2"/>
          <w:szCs w:val="24"/>
        </w:rPr>
        <w:t>подзоны</w:t>
      </w:r>
      <w:proofErr w:type="spellEnd"/>
      <w:r w:rsidR="006F0FC1" w:rsidRPr="00FC5DB7">
        <w:rPr>
          <w:szCs w:val="24"/>
        </w:rPr>
        <w:t xml:space="preserve"> ТЖ5-1-1</w:t>
      </w:r>
      <w:r w:rsidRPr="00FC5DB7">
        <w:rPr>
          <w:szCs w:val="24"/>
        </w:rPr>
        <w:t>.</w:t>
      </w:r>
    </w:p>
    <w:p w14:paraId="475A3493" w14:textId="77777777" w:rsidR="00182926" w:rsidRDefault="00182926" w:rsidP="004A7BB0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szCs w:val="24"/>
        </w:rPr>
      </w:pPr>
    </w:p>
    <w:tbl>
      <w:tblPr>
        <w:tblStyle w:val="TableNormal"/>
        <w:tblW w:w="9904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6"/>
        <w:gridCol w:w="3828"/>
      </w:tblGrid>
      <w:tr w:rsidR="00781B27" w:rsidRPr="00826D3C" w14:paraId="07629CF6" w14:textId="77777777" w:rsidTr="002E2049">
        <w:trPr>
          <w:trHeight w:val="567"/>
        </w:trPr>
        <w:tc>
          <w:tcPr>
            <w:tcW w:w="6076" w:type="dxa"/>
            <w:vAlign w:val="center"/>
          </w:tcPr>
          <w:p w14:paraId="0AB6B68B" w14:textId="77777777" w:rsidR="00781B27" w:rsidRPr="00826D3C" w:rsidRDefault="00781B27" w:rsidP="004A7BB0">
            <w:pPr>
              <w:spacing w:line="263" w:lineRule="exact"/>
              <w:ind w:firstLine="709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3828" w:type="dxa"/>
            <w:vAlign w:val="center"/>
          </w:tcPr>
          <w:p w14:paraId="1E85A048" w14:textId="77777777" w:rsidR="00781B27" w:rsidRPr="00826D3C" w:rsidRDefault="00781B27" w:rsidP="004A7BB0">
            <w:pPr>
              <w:tabs>
                <w:tab w:val="left" w:pos="518"/>
                <w:tab w:val="left" w:pos="3033"/>
              </w:tabs>
              <w:spacing w:line="263" w:lineRule="exact"/>
              <w:ind w:right="787" w:firstLine="7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>Значение показателя</w:t>
            </w:r>
          </w:p>
        </w:tc>
      </w:tr>
      <w:tr w:rsidR="00781B27" w:rsidRPr="00826D3C" w14:paraId="4EDB9BA2" w14:textId="77777777" w:rsidTr="002E2049">
        <w:trPr>
          <w:trHeight w:val="546"/>
        </w:trPr>
        <w:tc>
          <w:tcPr>
            <w:tcW w:w="6076" w:type="dxa"/>
            <w:vAlign w:val="center"/>
          </w:tcPr>
          <w:p w14:paraId="5607320D" w14:textId="252EA8A0" w:rsidR="00781B27" w:rsidRPr="00D62369" w:rsidRDefault="00781B27" w:rsidP="008C484A">
            <w:pPr>
              <w:spacing w:line="241" w:lineRule="exact"/>
              <w:ind w:right="-15" w:firstLine="3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3E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Предельные</w:t>
            </w:r>
            <w:r w:rsidRPr="00133E20">
              <w:rPr>
                <w:rFonts w:ascii="Times New Roman" w:eastAsia="Times New Roman" w:hAnsi="Times New Roman" w:cs="Times New Roman"/>
                <w:spacing w:val="74"/>
                <w:w w:val="150"/>
                <w:sz w:val="24"/>
                <w:szCs w:val="24"/>
                <w:lang w:val="ru-RU"/>
              </w:rPr>
              <w:t xml:space="preserve"> </w:t>
            </w:r>
            <w:r w:rsidRPr="00133E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размеры</w:t>
            </w:r>
            <w:r w:rsidRPr="00133E20">
              <w:rPr>
                <w:rFonts w:ascii="Times New Roman" w:eastAsia="Times New Roman" w:hAnsi="Times New Roman" w:cs="Times New Roman"/>
                <w:spacing w:val="70"/>
                <w:w w:val="150"/>
                <w:sz w:val="24"/>
                <w:szCs w:val="24"/>
                <w:lang w:val="ru-RU"/>
              </w:rPr>
              <w:t xml:space="preserve"> </w:t>
            </w:r>
            <w:r w:rsidRPr="00133E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земельных</w:t>
            </w:r>
            <w:r w:rsidRPr="00133E20">
              <w:rPr>
                <w:rFonts w:ascii="Times New Roman" w:eastAsia="Times New Roman" w:hAnsi="Times New Roman" w:cs="Times New Roman"/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Pr="00133E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участков,</w:t>
            </w:r>
            <w:r w:rsidRPr="00133E20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ru-RU"/>
              </w:rPr>
              <w:t xml:space="preserve"> </w:t>
            </w:r>
            <w:r w:rsidR="00D623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 их площадь</w:t>
            </w:r>
            <w:r w:rsidRPr="00D623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6236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6236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м</w:t>
            </w:r>
          </w:p>
        </w:tc>
        <w:tc>
          <w:tcPr>
            <w:tcW w:w="3828" w:type="dxa"/>
            <w:vAlign w:val="center"/>
          </w:tcPr>
          <w:p w14:paraId="6D180DF0" w14:textId="4FE4CC14" w:rsidR="00781B27" w:rsidRPr="00D62369" w:rsidRDefault="00D62369" w:rsidP="008C484A">
            <w:pPr>
              <w:spacing w:line="241" w:lineRule="exact"/>
              <w:ind w:right="758" w:firstLine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подлежат установлению</w:t>
            </w:r>
          </w:p>
        </w:tc>
      </w:tr>
      <w:tr w:rsidR="00781B27" w:rsidRPr="00826D3C" w14:paraId="5FABD92B" w14:textId="77777777" w:rsidTr="002E2049">
        <w:trPr>
          <w:trHeight w:val="541"/>
        </w:trPr>
        <w:tc>
          <w:tcPr>
            <w:tcW w:w="6076" w:type="dxa"/>
            <w:vAlign w:val="center"/>
          </w:tcPr>
          <w:p w14:paraId="59EE81F9" w14:textId="77777777" w:rsidR="00781B27" w:rsidRPr="00826D3C" w:rsidRDefault="00781B27" w:rsidP="008C484A">
            <w:pPr>
              <w:spacing w:line="241" w:lineRule="exact"/>
              <w:ind w:right="-15" w:firstLine="3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D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r w:rsidRPr="00826D3C">
              <w:rPr>
                <w:rFonts w:ascii="Times New Roman" w:eastAsia="Times New Roman" w:hAnsi="Times New Roman" w:cs="Times New Roman"/>
                <w:spacing w:val="63"/>
                <w:w w:val="15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высота</w:t>
            </w:r>
            <w:r w:rsidRPr="00826D3C">
              <w:rPr>
                <w:rFonts w:ascii="Times New Roman" w:eastAsia="Times New Roman" w:hAnsi="Times New Roman" w:cs="Times New Roman"/>
                <w:spacing w:val="68"/>
                <w:w w:val="150"/>
                <w:sz w:val="24"/>
                <w:szCs w:val="24"/>
                <w:lang w:val="ru-RU"/>
              </w:rPr>
              <w:t xml:space="preserve"> </w:t>
            </w:r>
            <w:r w:rsidRPr="00826D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зданий,</w:t>
            </w:r>
            <w:r w:rsidRPr="00826D3C">
              <w:rPr>
                <w:rFonts w:ascii="Times New Roman" w:eastAsia="Times New Roman" w:hAnsi="Times New Roman" w:cs="Times New Roman"/>
                <w:spacing w:val="61"/>
                <w:w w:val="150"/>
                <w:sz w:val="24"/>
                <w:szCs w:val="24"/>
                <w:lang w:val="ru-RU"/>
              </w:rPr>
              <w:t xml:space="preserve"> </w:t>
            </w:r>
            <w:r w:rsidRPr="00826D3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строений,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D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сооружений,</w:t>
            </w:r>
            <w:r w:rsidRPr="00826D3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м</w:t>
            </w:r>
          </w:p>
        </w:tc>
        <w:tc>
          <w:tcPr>
            <w:tcW w:w="3828" w:type="dxa"/>
            <w:vAlign w:val="center"/>
          </w:tcPr>
          <w:p w14:paraId="2DFD0B6B" w14:textId="77777777" w:rsidR="00781B27" w:rsidRPr="00826D3C" w:rsidRDefault="00781B27" w:rsidP="004A7BB0">
            <w:pPr>
              <w:spacing w:line="261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0</w:t>
            </w:r>
          </w:p>
        </w:tc>
      </w:tr>
      <w:tr w:rsidR="00781B27" w:rsidRPr="00826D3C" w14:paraId="15E51D0B" w14:textId="77777777" w:rsidTr="002E2049">
        <w:trPr>
          <w:trHeight w:val="1127"/>
        </w:trPr>
        <w:tc>
          <w:tcPr>
            <w:tcW w:w="6076" w:type="dxa"/>
            <w:vAlign w:val="center"/>
          </w:tcPr>
          <w:p w14:paraId="5EB72388" w14:textId="77777777" w:rsidR="00781B27" w:rsidRPr="00826D3C" w:rsidRDefault="00781B27" w:rsidP="008C484A">
            <w:pPr>
              <w:spacing w:line="252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D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Минималь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26D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826D3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4"/>
                <w:lang w:val="ru-RU"/>
              </w:rPr>
              <w:t xml:space="preserve"> </w:t>
            </w:r>
            <w:r w:rsidRPr="00826D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отступы</w:t>
            </w:r>
            <w:r w:rsidRPr="00826D3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826D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26D3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ru-RU"/>
              </w:rPr>
              <w:t xml:space="preserve"> </w:t>
            </w:r>
            <w:r w:rsidRPr="00826D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26D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иц</w:t>
            </w:r>
            <w:r w:rsidRPr="00826D3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ru-RU"/>
              </w:rPr>
              <w:t xml:space="preserve"> </w:t>
            </w:r>
            <w:r w:rsidRPr="00826D3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земельных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D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участков в целях определения мест допустимог</w:t>
            </w:r>
            <w:bookmarkStart w:id="2" w:name="_GoBack"/>
            <w:bookmarkEnd w:id="2"/>
            <w:r w:rsidRPr="00826D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размещения зданий, строений, сооружений, за пределами которых запрещено строительство зданий, строений, сооружений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26D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</w:t>
            </w:r>
          </w:p>
        </w:tc>
        <w:tc>
          <w:tcPr>
            <w:tcW w:w="3828" w:type="dxa"/>
            <w:vAlign w:val="center"/>
          </w:tcPr>
          <w:p w14:paraId="32DAFB3D" w14:textId="77777777" w:rsidR="00781B27" w:rsidRPr="00826D3C" w:rsidRDefault="00781B27" w:rsidP="004A7BB0">
            <w:pPr>
              <w:spacing w:line="253" w:lineRule="exact"/>
              <w:ind w:firstLine="709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781B27" w:rsidRPr="00826D3C" w14:paraId="2750616A" w14:textId="77777777" w:rsidTr="002E2049">
        <w:trPr>
          <w:trHeight w:val="551"/>
        </w:trPr>
        <w:tc>
          <w:tcPr>
            <w:tcW w:w="6076" w:type="dxa"/>
            <w:vAlign w:val="center"/>
          </w:tcPr>
          <w:p w14:paraId="1197E639" w14:textId="77777777" w:rsidR="00781B27" w:rsidRPr="00826D3C" w:rsidRDefault="00781B27" w:rsidP="008C484A">
            <w:pPr>
              <w:tabs>
                <w:tab w:val="left" w:pos="1854"/>
                <w:tab w:val="left" w:pos="2944"/>
                <w:tab w:val="left" w:pos="4215"/>
                <w:tab w:val="left" w:pos="4584"/>
              </w:tabs>
              <w:spacing w:line="241" w:lineRule="exact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D3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Максимальный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D3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процент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D3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застройки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D3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26D3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границах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</w:t>
            </w:r>
            <w:r w:rsidRPr="00826D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емельного</w:t>
            </w:r>
            <w:r w:rsidRPr="00826D3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D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участка,</w:t>
            </w:r>
            <w:r w:rsidRPr="00826D3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26D3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%</w:t>
            </w:r>
          </w:p>
        </w:tc>
        <w:tc>
          <w:tcPr>
            <w:tcW w:w="3828" w:type="dxa"/>
            <w:vAlign w:val="center"/>
          </w:tcPr>
          <w:p w14:paraId="0B67C72B" w14:textId="77777777" w:rsidR="00781B27" w:rsidRPr="00826D3C" w:rsidRDefault="00781B27" w:rsidP="004A7BB0">
            <w:pPr>
              <w:spacing w:line="241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14:paraId="38B6416E" w14:textId="77777777" w:rsidR="008477DC" w:rsidRDefault="00D62369" w:rsidP="004A7BB0">
      <w:pPr>
        <w:tabs>
          <w:tab w:val="left" w:pos="284"/>
        </w:tabs>
        <w:spacing w:after="0" w:line="240" w:lineRule="auto"/>
        <w:ind w:firstLine="709"/>
        <w:jc w:val="both"/>
        <w:rPr>
          <w:color w:val="1A1A1A"/>
          <w:w w:val="105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D62369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8477DC">
        <w:rPr>
          <w:color w:val="1A1A1A"/>
          <w:w w:val="105"/>
          <w:sz w:val="28"/>
          <w:szCs w:val="28"/>
        </w:rPr>
        <w:t xml:space="preserve"> </w:t>
      </w:r>
    </w:p>
    <w:p w14:paraId="35D451A1" w14:textId="0E3838E4" w:rsidR="008477DC" w:rsidRPr="008B777A" w:rsidRDefault="008477DC" w:rsidP="004A7BB0">
      <w:pPr>
        <w:tabs>
          <w:tab w:val="left" w:pos="284"/>
        </w:tabs>
        <w:spacing w:line="240" w:lineRule="auto"/>
        <w:ind w:firstLine="709"/>
        <w:jc w:val="both"/>
        <w:rPr>
          <w:color w:val="1A1A1A"/>
          <w:w w:val="105"/>
          <w:sz w:val="28"/>
          <w:szCs w:val="28"/>
        </w:rPr>
      </w:pPr>
      <w:r>
        <w:rPr>
          <w:color w:val="1A1A1A"/>
          <w:w w:val="105"/>
          <w:sz w:val="28"/>
          <w:szCs w:val="28"/>
        </w:rPr>
        <w:t xml:space="preserve">3. </w:t>
      </w:r>
      <w:r w:rsidR="008B777A">
        <w:rPr>
          <w:color w:val="1A1A1A"/>
          <w:w w:val="105"/>
          <w:sz w:val="28"/>
          <w:szCs w:val="28"/>
        </w:rPr>
        <w:t>В статью</w:t>
      </w:r>
      <w:r w:rsidR="00A12686" w:rsidRPr="008E3EBE">
        <w:rPr>
          <w:color w:val="1A1A1A"/>
          <w:w w:val="105"/>
          <w:sz w:val="28"/>
          <w:szCs w:val="28"/>
        </w:rPr>
        <w:t xml:space="preserve"> 8.4</w:t>
      </w:r>
      <w:r>
        <w:rPr>
          <w:color w:val="1A1A1A"/>
          <w:w w:val="105"/>
          <w:sz w:val="28"/>
          <w:szCs w:val="28"/>
        </w:rPr>
        <w:t xml:space="preserve"> «</w:t>
      </w:r>
      <w:r w:rsidRPr="008477DC">
        <w:rPr>
          <w:b/>
          <w:color w:val="1A1A1A"/>
          <w:w w:val="105"/>
          <w:szCs w:val="24"/>
        </w:rPr>
        <w:t>ТД2.1. Градостроительный регламент общественно-деловой зоны с размещением объектов спортивно-оздоровительного комплекса, досуговых центров, медицинских учреждений здравоохранения, объектов инженерной и транспортной инфраструктуры, связанных с обслуживанием данной зоны.</w:t>
      </w:r>
      <w:r>
        <w:rPr>
          <w:b/>
          <w:color w:val="1A1A1A"/>
          <w:w w:val="105"/>
          <w:szCs w:val="24"/>
        </w:rPr>
        <w:t>»</w:t>
      </w:r>
      <w:r w:rsidR="008B777A">
        <w:rPr>
          <w:b/>
          <w:color w:val="1A1A1A"/>
          <w:w w:val="105"/>
          <w:szCs w:val="24"/>
        </w:rPr>
        <w:t xml:space="preserve"> </w:t>
      </w:r>
      <w:r w:rsidR="008B777A" w:rsidRPr="008B777A">
        <w:rPr>
          <w:color w:val="1A1A1A"/>
          <w:w w:val="105"/>
          <w:sz w:val="28"/>
          <w:szCs w:val="28"/>
        </w:rPr>
        <w:t xml:space="preserve">статьи 8 главы 3 части 2 </w:t>
      </w:r>
      <w:r w:rsidR="008B777A">
        <w:rPr>
          <w:color w:val="1A1A1A"/>
          <w:w w:val="105"/>
          <w:sz w:val="28"/>
          <w:szCs w:val="28"/>
        </w:rPr>
        <w:t>внести следующие изменения:</w:t>
      </w:r>
    </w:p>
    <w:p w14:paraId="50871CDA" w14:textId="0E5176D2" w:rsidR="008A1412" w:rsidRDefault="008B777A" w:rsidP="004A7BB0">
      <w:pPr>
        <w:pStyle w:val="a5"/>
        <w:numPr>
          <w:ilvl w:val="1"/>
          <w:numId w:val="20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87732">
        <w:rPr>
          <w:sz w:val="28"/>
          <w:szCs w:val="28"/>
        </w:rPr>
        <w:t>Столбец</w:t>
      </w:r>
      <w:r>
        <w:rPr>
          <w:sz w:val="24"/>
          <w:szCs w:val="24"/>
        </w:rPr>
        <w:t xml:space="preserve"> </w:t>
      </w:r>
      <w:r w:rsidR="008A1412" w:rsidRPr="008B777A">
        <w:rPr>
          <w:sz w:val="24"/>
          <w:szCs w:val="24"/>
        </w:rPr>
        <w:t>«</w:t>
      </w:r>
      <w:r w:rsidR="008A1412" w:rsidRPr="008B777A">
        <w:rPr>
          <w:b/>
          <w:sz w:val="24"/>
          <w:szCs w:val="24"/>
        </w:rPr>
        <w:t>Основные виды разрешенного использования</w:t>
      </w:r>
      <w:r w:rsidR="008A1412" w:rsidRPr="008B777A">
        <w:rPr>
          <w:sz w:val="24"/>
          <w:szCs w:val="24"/>
        </w:rPr>
        <w:t>»</w:t>
      </w:r>
      <w:r w:rsidR="008A14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таблицы </w:t>
      </w:r>
      <w:r w:rsidR="008A1412">
        <w:rPr>
          <w:sz w:val="28"/>
          <w:szCs w:val="28"/>
        </w:rPr>
        <w:t>дополнить строк</w:t>
      </w:r>
      <w:r w:rsidR="00B436B6">
        <w:rPr>
          <w:sz w:val="28"/>
          <w:szCs w:val="28"/>
        </w:rPr>
        <w:t>ами</w:t>
      </w:r>
      <w:r>
        <w:rPr>
          <w:sz w:val="28"/>
          <w:szCs w:val="28"/>
        </w:rPr>
        <w:t xml:space="preserve"> следующего содержания</w:t>
      </w:r>
      <w:r w:rsidR="008A1412">
        <w:rPr>
          <w:sz w:val="28"/>
          <w:szCs w:val="28"/>
        </w:rPr>
        <w:t>:</w:t>
      </w:r>
    </w:p>
    <w:p w14:paraId="3E58BD71" w14:textId="5FB9CAB9" w:rsidR="008B777A" w:rsidRPr="008B777A" w:rsidRDefault="008B777A" w:rsidP="004A7BB0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8B777A">
        <w:rPr>
          <w:sz w:val="28"/>
          <w:szCs w:val="28"/>
        </w:rPr>
        <w:t>«</w:t>
      </w:r>
    </w:p>
    <w:p w14:paraId="4C75D2F2" w14:textId="24720A6B" w:rsidR="008B777A" w:rsidRPr="008B777A" w:rsidRDefault="00B436B6" w:rsidP="004A7BB0">
      <w:pPr>
        <w:widowControl w:val="0"/>
        <w:numPr>
          <w:ilvl w:val="0"/>
          <w:numId w:val="17"/>
        </w:numPr>
        <w:tabs>
          <w:tab w:val="clear" w:pos="720"/>
          <w:tab w:val="left" w:pos="0"/>
          <w:tab w:val="num" w:pos="280"/>
        </w:tabs>
        <w:suppressAutoHyphens/>
        <w:spacing w:after="0" w:line="240" w:lineRule="auto"/>
        <w:ind w:left="0" w:firstLine="709"/>
        <w:jc w:val="both"/>
        <w:rPr>
          <w:bCs/>
          <w:szCs w:val="24"/>
          <w:lang w:eastAsia="ru-RU"/>
        </w:rPr>
      </w:pPr>
      <w:r w:rsidRPr="008B777A">
        <w:rPr>
          <w:bCs/>
          <w:szCs w:val="24"/>
          <w:lang w:eastAsia="ru-RU"/>
        </w:rPr>
        <w:t>Обеспечение спортивно-зрелищных мероприятий (5.1.1)</w:t>
      </w:r>
      <w:r w:rsidR="008B777A" w:rsidRPr="008B777A">
        <w:rPr>
          <w:bCs/>
          <w:szCs w:val="24"/>
          <w:lang w:eastAsia="ru-RU"/>
        </w:rPr>
        <w:t>;</w:t>
      </w:r>
    </w:p>
    <w:p w14:paraId="1659BB70" w14:textId="7D7B0CB5" w:rsidR="008B777A" w:rsidRPr="008B777A" w:rsidRDefault="00D62369" w:rsidP="004A7BB0">
      <w:pPr>
        <w:widowControl w:val="0"/>
        <w:numPr>
          <w:ilvl w:val="0"/>
          <w:numId w:val="17"/>
        </w:numPr>
        <w:tabs>
          <w:tab w:val="clear" w:pos="720"/>
          <w:tab w:val="left" w:pos="0"/>
          <w:tab w:val="num" w:pos="280"/>
        </w:tabs>
        <w:suppressAutoHyphens/>
        <w:spacing w:after="0" w:line="240" w:lineRule="auto"/>
        <w:ind w:left="0" w:firstLine="709"/>
        <w:jc w:val="both"/>
        <w:rPr>
          <w:bCs/>
          <w:szCs w:val="24"/>
          <w:lang w:eastAsia="ru-RU"/>
        </w:rPr>
      </w:pPr>
      <w:r w:rsidRPr="008B777A">
        <w:rPr>
          <w:bCs/>
          <w:szCs w:val="24"/>
          <w:lang w:eastAsia="ru-RU"/>
        </w:rPr>
        <w:t xml:space="preserve"> </w:t>
      </w:r>
      <w:r w:rsidR="00B436B6" w:rsidRPr="008B777A">
        <w:rPr>
          <w:bCs/>
          <w:szCs w:val="24"/>
          <w:lang w:eastAsia="ru-RU"/>
        </w:rPr>
        <w:t>Обеспечение занятий спортом в помещениях</w:t>
      </w:r>
      <w:r w:rsidR="008A1412" w:rsidRPr="008B777A">
        <w:rPr>
          <w:bCs/>
          <w:szCs w:val="24"/>
          <w:lang w:eastAsia="ru-RU"/>
        </w:rPr>
        <w:t xml:space="preserve"> </w:t>
      </w:r>
      <w:r w:rsidR="00B436B6" w:rsidRPr="008B777A">
        <w:rPr>
          <w:bCs/>
          <w:szCs w:val="24"/>
          <w:lang w:eastAsia="ru-RU"/>
        </w:rPr>
        <w:t>(5.1.2)</w:t>
      </w:r>
      <w:r w:rsidR="008B777A" w:rsidRPr="008B777A">
        <w:rPr>
          <w:bCs/>
          <w:szCs w:val="24"/>
          <w:lang w:eastAsia="ru-RU"/>
        </w:rPr>
        <w:t>;</w:t>
      </w:r>
    </w:p>
    <w:p w14:paraId="07A7172E" w14:textId="74A378A8" w:rsidR="008A1412" w:rsidRPr="008B777A" w:rsidRDefault="00D62369" w:rsidP="004A7BB0">
      <w:pPr>
        <w:widowControl w:val="0"/>
        <w:numPr>
          <w:ilvl w:val="0"/>
          <w:numId w:val="17"/>
        </w:numPr>
        <w:tabs>
          <w:tab w:val="clear" w:pos="720"/>
          <w:tab w:val="left" w:pos="0"/>
          <w:tab w:val="num" w:pos="280"/>
        </w:tabs>
        <w:suppressAutoHyphens/>
        <w:spacing w:line="240" w:lineRule="auto"/>
        <w:ind w:left="0" w:firstLine="709"/>
        <w:jc w:val="both"/>
        <w:rPr>
          <w:bCs/>
          <w:sz w:val="28"/>
          <w:szCs w:val="28"/>
          <w:lang w:eastAsia="ru-RU"/>
        </w:rPr>
      </w:pPr>
      <w:r w:rsidRPr="008B777A">
        <w:rPr>
          <w:bCs/>
          <w:szCs w:val="24"/>
          <w:lang w:eastAsia="ru-RU"/>
        </w:rPr>
        <w:t xml:space="preserve"> </w:t>
      </w:r>
      <w:r w:rsidR="00B436B6" w:rsidRPr="008B777A">
        <w:rPr>
          <w:bCs/>
          <w:szCs w:val="24"/>
          <w:lang w:eastAsia="ru-RU"/>
        </w:rPr>
        <w:t>Площад</w:t>
      </w:r>
      <w:r w:rsidRPr="008B777A">
        <w:rPr>
          <w:bCs/>
          <w:szCs w:val="24"/>
          <w:lang w:eastAsia="ru-RU"/>
        </w:rPr>
        <w:t>ки для занятий спортом (5.1.3)</w:t>
      </w:r>
      <w:r w:rsidR="008B777A" w:rsidRPr="008B777A">
        <w:rPr>
          <w:bCs/>
          <w:szCs w:val="24"/>
          <w:lang w:eastAsia="ru-RU"/>
        </w:rPr>
        <w:t>.</w:t>
      </w:r>
      <w:r w:rsidRPr="008B777A">
        <w:rPr>
          <w:bCs/>
          <w:szCs w:val="24"/>
          <w:lang w:eastAsia="ru-RU"/>
        </w:rPr>
        <w:t xml:space="preserve"> </w:t>
      </w:r>
      <w:r w:rsidR="008A1412" w:rsidRPr="008B777A">
        <w:rPr>
          <w:bCs/>
          <w:sz w:val="28"/>
          <w:szCs w:val="28"/>
          <w:lang w:eastAsia="ru-RU"/>
        </w:rPr>
        <w:t>».</w:t>
      </w:r>
    </w:p>
    <w:p w14:paraId="66C36189" w14:textId="675E9999" w:rsidR="000538EF" w:rsidRPr="007F5CC1" w:rsidRDefault="003412F3" w:rsidP="004A7BB0">
      <w:pPr>
        <w:pStyle w:val="a5"/>
        <w:tabs>
          <w:tab w:val="left" w:pos="284"/>
        </w:tabs>
        <w:ind w:left="0" w:firstLine="709"/>
        <w:jc w:val="both"/>
        <w:rPr>
          <w:bCs/>
          <w:sz w:val="28"/>
          <w:szCs w:val="28"/>
          <w:lang w:eastAsia="ru-RU"/>
        </w:rPr>
      </w:pPr>
      <w:r w:rsidRPr="008B777A">
        <w:rPr>
          <w:bCs/>
          <w:sz w:val="28"/>
          <w:szCs w:val="28"/>
          <w:lang w:eastAsia="ru-RU"/>
        </w:rPr>
        <w:t xml:space="preserve">3.2. </w:t>
      </w:r>
      <w:r w:rsidR="008B777A">
        <w:rPr>
          <w:bCs/>
          <w:sz w:val="28"/>
          <w:szCs w:val="28"/>
          <w:lang w:eastAsia="ru-RU"/>
        </w:rPr>
        <w:t>В с</w:t>
      </w:r>
      <w:r w:rsidR="008B777A" w:rsidRPr="008B777A">
        <w:rPr>
          <w:bCs/>
          <w:sz w:val="28"/>
          <w:szCs w:val="28"/>
          <w:lang w:eastAsia="ru-RU"/>
        </w:rPr>
        <w:t>толб</w:t>
      </w:r>
      <w:r w:rsidR="008B777A">
        <w:rPr>
          <w:bCs/>
          <w:sz w:val="28"/>
          <w:szCs w:val="28"/>
          <w:lang w:eastAsia="ru-RU"/>
        </w:rPr>
        <w:t>це</w:t>
      </w:r>
      <w:r w:rsidR="008B777A" w:rsidRPr="008B777A">
        <w:rPr>
          <w:b/>
          <w:bCs/>
          <w:sz w:val="28"/>
          <w:szCs w:val="28"/>
          <w:lang w:eastAsia="ru-RU"/>
        </w:rPr>
        <w:t xml:space="preserve"> </w:t>
      </w:r>
      <w:r w:rsidRPr="008B777A">
        <w:rPr>
          <w:b/>
          <w:bCs/>
          <w:sz w:val="28"/>
          <w:szCs w:val="28"/>
          <w:lang w:eastAsia="ru-RU"/>
        </w:rPr>
        <w:t>«</w:t>
      </w:r>
      <w:r w:rsidRPr="008B777A">
        <w:rPr>
          <w:b/>
          <w:bCs/>
          <w:sz w:val="24"/>
          <w:szCs w:val="24"/>
          <w:lang w:eastAsia="ru-RU"/>
        </w:rPr>
        <w:t>Основные параметры градостроительных регламентов</w:t>
      </w:r>
      <w:r w:rsidRPr="007F5CC1">
        <w:rPr>
          <w:bCs/>
          <w:sz w:val="28"/>
          <w:szCs w:val="28"/>
          <w:lang w:eastAsia="ru-RU"/>
        </w:rPr>
        <w:t xml:space="preserve">» </w:t>
      </w:r>
      <w:r w:rsidR="000538EF" w:rsidRPr="007F5CC1">
        <w:rPr>
          <w:bCs/>
          <w:sz w:val="28"/>
          <w:szCs w:val="28"/>
          <w:lang w:eastAsia="ru-RU"/>
        </w:rPr>
        <w:t>исключить строк</w:t>
      </w:r>
      <w:r w:rsidR="0062707E">
        <w:rPr>
          <w:bCs/>
          <w:sz w:val="28"/>
          <w:szCs w:val="28"/>
          <w:lang w:eastAsia="ru-RU"/>
        </w:rPr>
        <w:t>у</w:t>
      </w:r>
      <w:r w:rsidR="000538EF" w:rsidRPr="007F5CC1">
        <w:rPr>
          <w:bCs/>
          <w:sz w:val="28"/>
          <w:szCs w:val="28"/>
          <w:lang w:eastAsia="ru-RU"/>
        </w:rPr>
        <w:t>:</w:t>
      </w:r>
    </w:p>
    <w:p w14:paraId="2E8D61A9" w14:textId="5DB2DA0E" w:rsidR="0062707E" w:rsidRPr="0062707E" w:rsidRDefault="0062707E" w:rsidP="00E87732">
      <w:pPr>
        <w:spacing w:after="0" w:line="240" w:lineRule="auto"/>
        <w:ind w:firstLine="709"/>
        <w:jc w:val="both"/>
        <w:rPr>
          <w:rFonts w:eastAsia="Lucida Sans Unicode"/>
          <w:kern w:val="1"/>
          <w:szCs w:val="24"/>
        </w:rPr>
      </w:pPr>
      <w:r w:rsidRPr="0062707E">
        <w:rPr>
          <w:bCs/>
          <w:sz w:val="28"/>
          <w:szCs w:val="28"/>
          <w:lang w:eastAsia="ru-RU"/>
        </w:rPr>
        <w:t>«</w:t>
      </w:r>
      <w:r>
        <w:rPr>
          <w:bCs/>
          <w:szCs w:val="24"/>
          <w:lang w:eastAsia="ru-RU"/>
        </w:rPr>
        <w:t xml:space="preserve"> </w:t>
      </w:r>
      <w:r w:rsidRPr="0062707E">
        <w:rPr>
          <w:bCs/>
          <w:szCs w:val="24"/>
          <w:lang w:eastAsia="ru-RU"/>
        </w:rPr>
        <w:t xml:space="preserve">6) </w:t>
      </w:r>
      <w:r w:rsidRPr="0062707E">
        <w:rPr>
          <w:rFonts w:eastAsia="Lucida Sans Unicode"/>
          <w:kern w:val="1"/>
          <w:szCs w:val="24"/>
        </w:rPr>
        <w:t>Минимальные доли озеленения территорий:</w:t>
      </w:r>
    </w:p>
    <w:p w14:paraId="00E85AA7" w14:textId="77777777" w:rsidR="0062707E" w:rsidRPr="0062707E" w:rsidRDefault="0062707E" w:rsidP="00E87732">
      <w:pPr>
        <w:widowControl w:val="0"/>
        <w:suppressAutoHyphens/>
        <w:spacing w:after="0" w:line="240" w:lineRule="auto"/>
        <w:ind w:firstLine="709"/>
        <w:jc w:val="both"/>
        <w:rPr>
          <w:rFonts w:eastAsia="Lucida Sans Unicode"/>
          <w:kern w:val="1"/>
          <w:szCs w:val="24"/>
        </w:rPr>
      </w:pPr>
      <w:r w:rsidRPr="0062707E">
        <w:rPr>
          <w:rFonts w:eastAsia="Lucida Sans Unicode"/>
          <w:kern w:val="1"/>
          <w:szCs w:val="24"/>
        </w:rPr>
        <w:t xml:space="preserve">      - 40% от площади земельного участка; </w:t>
      </w:r>
    </w:p>
    <w:p w14:paraId="7B0BA0C0" w14:textId="3337699C" w:rsidR="000538EF" w:rsidRPr="0062707E" w:rsidRDefault="0062707E" w:rsidP="00E87732">
      <w:pPr>
        <w:widowControl w:val="0"/>
        <w:suppressAutoHyphens/>
        <w:spacing w:after="0" w:line="240" w:lineRule="auto"/>
        <w:ind w:firstLine="709"/>
        <w:jc w:val="both"/>
        <w:rPr>
          <w:szCs w:val="24"/>
        </w:rPr>
      </w:pPr>
      <w:r w:rsidRPr="0062707E">
        <w:rPr>
          <w:rFonts w:eastAsia="Lucida Sans Unicode"/>
          <w:kern w:val="1"/>
          <w:szCs w:val="24"/>
        </w:rPr>
        <w:t xml:space="preserve">      - для объектов коммунального хозяйства – не устанавливается.</w:t>
      </w:r>
      <w:r w:rsidR="007F5CC1" w:rsidRPr="0062707E">
        <w:rPr>
          <w:szCs w:val="24"/>
        </w:rPr>
        <w:t xml:space="preserve"> </w:t>
      </w:r>
      <w:r w:rsidR="000538EF" w:rsidRPr="0062707E">
        <w:rPr>
          <w:bCs/>
          <w:sz w:val="28"/>
          <w:szCs w:val="28"/>
          <w:lang w:eastAsia="ru-RU"/>
        </w:rPr>
        <w:t>»</w:t>
      </w:r>
      <w:r w:rsidR="000538EF" w:rsidRPr="0062707E">
        <w:rPr>
          <w:bCs/>
          <w:szCs w:val="24"/>
          <w:lang w:eastAsia="ru-RU"/>
        </w:rPr>
        <w:t>.</w:t>
      </w:r>
    </w:p>
    <w:p w14:paraId="247BB337" w14:textId="261BEA0A" w:rsidR="00A12686" w:rsidRPr="005751E3" w:rsidRDefault="0062707E" w:rsidP="00E87732">
      <w:pPr>
        <w:pStyle w:val="a5"/>
        <w:numPr>
          <w:ilvl w:val="1"/>
          <w:numId w:val="23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color w:val="1A1A1A"/>
          <w:w w:val="105"/>
          <w:sz w:val="28"/>
          <w:szCs w:val="28"/>
        </w:rPr>
        <w:t xml:space="preserve">Дополнить </w:t>
      </w:r>
      <w:r w:rsidR="00E87732">
        <w:rPr>
          <w:color w:val="1A1A1A"/>
          <w:w w:val="105"/>
          <w:sz w:val="28"/>
          <w:szCs w:val="28"/>
        </w:rPr>
        <w:t>текстом</w:t>
      </w:r>
      <w:r>
        <w:rPr>
          <w:color w:val="1A1A1A"/>
          <w:w w:val="105"/>
          <w:sz w:val="28"/>
          <w:szCs w:val="28"/>
        </w:rPr>
        <w:t xml:space="preserve"> следующего содержания</w:t>
      </w:r>
      <w:r w:rsidR="00A12686">
        <w:rPr>
          <w:color w:val="1A1A1A"/>
          <w:w w:val="105"/>
          <w:sz w:val="28"/>
          <w:szCs w:val="28"/>
        </w:rPr>
        <w:t>:</w:t>
      </w:r>
    </w:p>
    <w:p w14:paraId="01816725" w14:textId="4F09980D" w:rsidR="005751E3" w:rsidRPr="00826D3C" w:rsidRDefault="005751E3" w:rsidP="004A7BB0">
      <w:pPr>
        <w:tabs>
          <w:tab w:val="left" w:pos="284"/>
        </w:tabs>
        <w:spacing w:after="0" w:line="240" w:lineRule="auto"/>
        <w:ind w:firstLine="709"/>
        <w:jc w:val="both"/>
        <w:rPr>
          <w:szCs w:val="24"/>
        </w:rPr>
      </w:pPr>
      <w:r>
        <w:rPr>
          <w:sz w:val="28"/>
          <w:szCs w:val="28"/>
        </w:rPr>
        <w:t>«</w:t>
      </w:r>
      <w:r w:rsidRPr="00826D3C">
        <w:rPr>
          <w:szCs w:val="24"/>
        </w:rPr>
        <w:t xml:space="preserve">В границах </w:t>
      </w:r>
      <w:r w:rsidR="00CE2F2C" w:rsidRPr="00CE2F2C">
        <w:rPr>
          <w:szCs w:val="24"/>
        </w:rPr>
        <w:t>ТД</w:t>
      </w:r>
      <w:proofErr w:type="gramStart"/>
      <w:r w:rsidR="00CE2F2C" w:rsidRPr="00CE2F2C">
        <w:rPr>
          <w:szCs w:val="24"/>
        </w:rPr>
        <w:t>2</w:t>
      </w:r>
      <w:proofErr w:type="gramEnd"/>
      <w:r w:rsidR="00CE2F2C" w:rsidRPr="00CE2F2C">
        <w:rPr>
          <w:szCs w:val="24"/>
        </w:rPr>
        <w:t xml:space="preserve">.1. </w:t>
      </w:r>
      <w:r w:rsidRPr="00826D3C">
        <w:rPr>
          <w:szCs w:val="24"/>
        </w:rPr>
        <w:t xml:space="preserve">установлена </w:t>
      </w:r>
      <w:proofErr w:type="spellStart"/>
      <w:r w:rsidRPr="00826D3C">
        <w:rPr>
          <w:szCs w:val="24"/>
        </w:rPr>
        <w:t>подзона</w:t>
      </w:r>
      <w:proofErr w:type="spellEnd"/>
      <w:r w:rsidRPr="00826D3C">
        <w:rPr>
          <w:szCs w:val="24"/>
        </w:rPr>
        <w:t xml:space="preserve"> ТД2.1-1.</w:t>
      </w:r>
    </w:p>
    <w:p w14:paraId="003960B6" w14:textId="7A24032C" w:rsidR="00826D3C" w:rsidRDefault="00826D3C" w:rsidP="004A7BB0">
      <w:pPr>
        <w:widowControl w:val="0"/>
        <w:tabs>
          <w:tab w:val="left" w:pos="1292"/>
        </w:tabs>
        <w:autoSpaceDE w:val="0"/>
        <w:autoSpaceDN w:val="0"/>
        <w:spacing w:after="0" w:line="240" w:lineRule="auto"/>
        <w:ind w:right="33" w:firstLine="709"/>
        <w:jc w:val="both"/>
        <w:rPr>
          <w:rFonts w:eastAsia="Times New Roman"/>
          <w:spacing w:val="-2"/>
        </w:rPr>
      </w:pPr>
      <w:bookmarkStart w:id="3" w:name="_Hlk219995071"/>
      <w:r w:rsidRPr="00826D3C">
        <w:rPr>
          <w:rFonts w:eastAsia="Times New Roman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</w:t>
      </w:r>
      <w:r w:rsidRPr="00826D3C">
        <w:rPr>
          <w:rFonts w:eastAsia="Times New Roman"/>
          <w:spacing w:val="-2"/>
        </w:rPr>
        <w:t>строительства</w:t>
      </w:r>
      <w:r>
        <w:rPr>
          <w:rFonts w:eastAsia="Times New Roman"/>
          <w:spacing w:val="-2"/>
        </w:rPr>
        <w:t xml:space="preserve"> в границах подзоны </w:t>
      </w:r>
      <w:bookmarkEnd w:id="3"/>
      <w:r>
        <w:rPr>
          <w:rFonts w:eastAsia="Times New Roman"/>
          <w:spacing w:val="-2"/>
        </w:rPr>
        <w:t>ТД2.1-1.</w:t>
      </w:r>
    </w:p>
    <w:p w14:paraId="69BA1160" w14:textId="77777777" w:rsidR="00487861" w:rsidRPr="00826D3C" w:rsidRDefault="00487861" w:rsidP="004A7BB0">
      <w:pPr>
        <w:widowControl w:val="0"/>
        <w:tabs>
          <w:tab w:val="left" w:pos="1292"/>
        </w:tabs>
        <w:autoSpaceDE w:val="0"/>
        <w:autoSpaceDN w:val="0"/>
        <w:spacing w:after="0" w:line="240" w:lineRule="auto"/>
        <w:ind w:right="33" w:firstLine="709"/>
        <w:jc w:val="both"/>
        <w:rPr>
          <w:rFonts w:eastAsia="Times New Roman"/>
        </w:rPr>
      </w:pPr>
    </w:p>
    <w:tbl>
      <w:tblPr>
        <w:tblStyle w:val="TableNormal"/>
        <w:tblW w:w="1020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2"/>
        <w:gridCol w:w="4004"/>
      </w:tblGrid>
      <w:tr w:rsidR="00826D3C" w:rsidRPr="00826D3C" w14:paraId="173E29DA" w14:textId="77777777" w:rsidTr="008C484A">
        <w:trPr>
          <w:trHeight w:val="959"/>
        </w:trPr>
        <w:tc>
          <w:tcPr>
            <w:tcW w:w="6202" w:type="dxa"/>
            <w:vAlign w:val="center"/>
          </w:tcPr>
          <w:p w14:paraId="0E0609F9" w14:textId="2A43AF7B" w:rsidR="00083487" w:rsidRPr="00826D3C" w:rsidRDefault="00083487" w:rsidP="004A7BB0">
            <w:pPr>
              <w:spacing w:line="263" w:lineRule="exact"/>
              <w:ind w:firstLine="709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4004" w:type="dxa"/>
            <w:vAlign w:val="center"/>
          </w:tcPr>
          <w:p w14:paraId="18B9494F" w14:textId="41E7BB19" w:rsidR="00826D3C" w:rsidRPr="00E87732" w:rsidRDefault="00E87732" w:rsidP="004A7BB0">
            <w:pPr>
              <w:tabs>
                <w:tab w:val="left" w:pos="518"/>
                <w:tab w:val="left" w:pos="3033"/>
              </w:tabs>
              <w:spacing w:line="263" w:lineRule="exact"/>
              <w:ind w:right="787" w:firstLine="7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>Значение показателя</w:t>
            </w:r>
          </w:p>
        </w:tc>
      </w:tr>
      <w:tr w:rsidR="00826D3C" w:rsidRPr="00826D3C" w14:paraId="7DE54CCC" w14:textId="77777777" w:rsidTr="008C484A">
        <w:trPr>
          <w:trHeight w:val="546"/>
        </w:trPr>
        <w:tc>
          <w:tcPr>
            <w:tcW w:w="6202" w:type="dxa"/>
            <w:vAlign w:val="center"/>
          </w:tcPr>
          <w:p w14:paraId="7440F147" w14:textId="4C9F1571" w:rsidR="00826D3C" w:rsidRPr="0062707E" w:rsidRDefault="00826D3C" w:rsidP="004A7BB0">
            <w:pPr>
              <w:spacing w:line="241" w:lineRule="exact"/>
              <w:ind w:left="158" w:right="248" w:firstLine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3E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Предельные</w:t>
            </w:r>
            <w:r w:rsidRPr="00133E20">
              <w:rPr>
                <w:rFonts w:ascii="Times New Roman" w:eastAsia="Times New Roman" w:hAnsi="Times New Roman" w:cs="Times New Roman"/>
                <w:spacing w:val="74"/>
                <w:w w:val="150"/>
                <w:sz w:val="24"/>
                <w:szCs w:val="24"/>
                <w:lang w:val="ru-RU"/>
              </w:rPr>
              <w:t xml:space="preserve"> </w:t>
            </w:r>
            <w:r w:rsidRPr="00133E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размеры</w:t>
            </w:r>
            <w:r w:rsidRPr="00133E20">
              <w:rPr>
                <w:rFonts w:ascii="Times New Roman" w:eastAsia="Times New Roman" w:hAnsi="Times New Roman" w:cs="Times New Roman"/>
                <w:spacing w:val="70"/>
                <w:w w:val="150"/>
                <w:sz w:val="24"/>
                <w:szCs w:val="24"/>
                <w:lang w:val="ru-RU"/>
              </w:rPr>
              <w:t xml:space="preserve"> </w:t>
            </w:r>
            <w:r w:rsidRPr="00133E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земельных</w:t>
            </w:r>
            <w:r w:rsidRPr="00133E20">
              <w:rPr>
                <w:rFonts w:ascii="Times New Roman" w:eastAsia="Times New Roman" w:hAnsi="Times New Roman" w:cs="Times New Roman"/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Pr="00133E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участков,</w:t>
            </w:r>
            <w:r w:rsidRPr="00133E20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ru-RU"/>
              </w:rPr>
              <w:t xml:space="preserve"> </w:t>
            </w:r>
            <w:r w:rsidRPr="00133E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33E20">
              <w:rPr>
                <w:rFonts w:ascii="Times New Roman" w:eastAsia="Times New Roman" w:hAnsi="Times New Roman" w:cs="Times New Roman"/>
                <w:spacing w:val="59"/>
                <w:w w:val="150"/>
                <w:sz w:val="24"/>
                <w:szCs w:val="24"/>
                <w:lang w:val="ru-RU"/>
              </w:rPr>
              <w:t xml:space="preserve"> </w:t>
            </w:r>
            <w:r w:rsidRPr="00133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том</w:t>
            </w:r>
            <w:r w:rsidR="006270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7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Pr="006270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7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6270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7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площадь,</w:t>
            </w:r>
            <w:r w:rsidRPr="006270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62707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м</w:t>
            </w:r>
          </w:p>
        </w:tc>
        <w:tc>
          <w:tcPr>
            <w:tcW w:w="4004" w:type="dxa"/>
            <w:vAlign w:val="center"/>
          </w:tcPr>
          <w:p w14:paraId="7A7537A9" w14:textId="78A6456B" w:rsidR="00826D3C" w:rsidRPr="00063317" w:rsidRDefault="00063317" w:rsidP="00063317">
            <w:pPr>
              <w:spacing w:line="241" w:lineRule="exact"/>
              <w:ind w:right="7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подлежат установлению</w:t>
            </w:r>
          </w:p>
        </w:tc>
      </w:tr>
      <w:tr w:rsidR="00826D3C" w:rsidRPr="00826D3C" w14:paraId="754791D8" w14:textId="77777777" w:rsidTr="008C484A">
        <w:trPr>
          <w:trHeight w:val="541"/>
        </w:trPr>
        <w:tc>
          <w:tcPr>
            <w:tcW w:w="6202" w:type="dxa"/>
            <w:vAlign w:val="center"/>
          </w:tcPr>
          <w:p w14:paraId="44762A93" w14:textId="45197D78" w:rsidR="00826D3C" w:rsidRPr="00826D3C" w:rsidRDefault="00826D3C" w:rsidP="004A7BB0">
            <w:pPr>
              <w:spacing w:line="241" w:lineRule="exact"/>
              <w:ind w:left="158" w:right="248" w:firstLine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D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r w:rsidRPr="00826D3C">
              <w:rPr>
                <w:rFonts w:ascii="Times New Roman" w:eastAsia="Times New Roman" w:hAnsi="Times New Roman" w:cs="Times New Roman"/>
                <w:spacing w:val="63"/>
                <w:w w:val="15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высота</w:t>
            </w:r>
            <w:r w:rsidRPr="00826D3C">
              <w:rPr>
                <w:rFonts w:ascii="Times New Roman" w:eastAsia="Times New Roman" w:hAnsi="Times New Roman" w:cs="Times New Roman"/>
                <w:spacing w:val="68"/>
                <w:w w:val="150"/>
                <w:sz w:val="24"/>
                <w:szCs w:val="24"/>
                <w:lang w:val="ru-RU"/>
              </w:rPr>
              <w:t xml:space="preserve"> </w:t>
            </w:r>
            <w:r w:rsidRPr="00826D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зданий,</w:t>
            </w:r>
            <w:r w:rsidRPr="00826D3C">
              <w:rPr>
                <w:rFonts w:ascii="Times New Roman" w:eastAsia="Times New Roman" w:hAnsi="Times New Roman" w:cs="Times New Roman"/>
                <w:spacing w:val="61"/>
                <w:w w:val="150"/>
                <w:sz w:val="24"/>
                <w:szCs w:val="24"/>
                <w:lang w:val="ru-RU"/>
              </w:rPr>
              <w:t xml:space="preserve"> </w:t>
            </w:r>
            <w:r w:rsidRPr="00826D3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строений,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D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сооружений,</w:t>
            </w:r>
            <w:r w:rsidRPr="00826D3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м</w:t>
            </w:r>
          </w:p>
        </w:tc>
        <w:tc>
          <w:tcPr>
            <w:tcW w:w="4004" w:type="dxa"/>
            <w:vAlign w:val="center"/>
          </w:tcPr>
          <w:p w14:paraId="044C117D" w14:textId="01569F89" w:rsidR="00826D3C" w:rsidRPr="00826D3C" w:rsidRDefault="00826D3C" w:rsidP="004A7BB0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0</w:t>
            </w:r>
          </w:p>
        </w:tc>
      </w:tr>
      <w:tr w:rsidR="00826D3C" w:rsidRPr="00826D3C" w14:paraId="6D322C93" w14:textId="77777777" w:rsidTr="008C484A">
        <w:trPr>
          <w:trHeight w:val="1127"/>
        </w:trPr>
        <w:tc>
          <w:tcPr>
            <w:tcW w:w="6202" w:type="dxa"/>
            <w:vAlign w:val="center"/>
          </w:tcPr>
          <w:p w14:paraId="4DA61BC1" w14:textId="22A2DAC2" w:rsidR="00826D3C" w:rsidRPr="00826D3C" w:rsidRDefault="00826D3C" w:rsidP="004A7BB0">
            <w:pPr>
              <w:spacing w:line="252" w:lineRule="exact"/>
              <w:ind w:left="158" w:right="248" w:firstLine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D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Минималь</w:t>
            </w:r>
            <w:r w:rsidR="00912E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26D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826D3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4"/>
                <w:lang w:val="ru-RU"/>
              </w:rPr>
              <w:t xml:space="preserve"> </w:t>
            </w:r>
            <w:r w:rsidRPr="00826D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отступы</w:t>
            </w:r>
            <w:r w:rsidRPr="00826D3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826D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26D3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ru-RU"/>
              </w:rPr>
              <w:t xml:space="preserve"> </w:t>
            </w:r>
            <w:r w:rsidRPr="00826D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</w:t>
            </w:r>
            <w:r w:rsidR="00912E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26D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иц</w:t>
            </w:r>
            <w:r w:rsidRPr="00826D3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ru-RU"/>
              </w:rPr>
              <w:t xml:space="preserve"> </w:t>
            </w:r>
            <w:r w:rsidRPr="00826D3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земельных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D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26D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</w:t>
            </w:r>
          </w:p>
        </w:tc>
        <w:tc>
          <w:tcPr>
            <w:tcW w:w="4004" w:type="dxa"/>
            <w:vAlign w:val="center"/>
          </w:tcPr>
          <w:p w14:paraId="7883A3DC" w14:textId="380AD152" w:rsidR="00083487" w:rsidRPr="00826D3C" w:rsidRDefault="00487861" w:rsidP="004A7BB0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26D3C" w:rsidRPr="00826D3C" w14:paraId="7B78C75E" w14:textId="77777777" w:rsidTr="008C484A">
        <w:trPr>
          <w:trHeight w:val="551"/>
        </w:trPr>
        <w:tc>
          <w:tcPr>
            <w:tcW w:w="6202" w:type="dxa"/>
            <w:vAlign w:val="center"/>
          </w:tcPr>
          <w:p w14:paraId="428EFCA9" w14:textId="2BAB014F" w:rsidR="00826D3C" w:rsidRPr="00826D3C" w:rsidRDefault="00826D3C" w:rsidP="004A7BB0">
            <w:pPr>
              <w:tabs>
                <w:tab w:val="left" w:pos="1854"/>
                <w:tab w:val="left" w:pos="2944"/>
                <w:tab w:val="left" w:pos="4215"/>
                <w:tab w:val="left" w:pos="4584"/>
              </w:tabs>
              <w:spacing w:line="241" w:lineRule="exact"/>
              <w:ind w:left="158" w:right="248" w:firstLine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D3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Максимальный</w:t>
            </w:r>
            <w:r w:rsidR="00912E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D3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процент</w:t>
            </w:r>
            <w:r w:rsidR="004878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D3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застройки</w:t>
            </w:r>
            <w:r w:rsidR="004878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D3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="0048786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26D3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границах</w:t>
            </w:r>
            <w:r w:rsidR="004878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</w:t>
            </w:r>
            <w:r w:rsidRPr="00826D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емельного</w:t>
            </w:r>
            <w:r w:rsidRPr="00826D3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D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участка,</w:t>
            </w:r>
            <w:r w:rsidRPr="00826D3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26D3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%</w:t>
            </w:r>
          </w:p>
        </w:tc>
        <w:tc>
          <w:tcPr>
            <w:tcW w:w="4004" w:type="dxa"/>
            <w:vAlign w:val="center"/>
          </w:tcPr>
          <w:p w14:paraId="027FCA19" w14:textId="63B90A22" w:rsidR="00826D3C" w:rsidRPr="00826D3C" w:rsidRDefault="00487861" w:rsidP="004A7BB0">
            <w:pPr>
              <w:spacing w:line="24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14:paraId="3E190DCE" w14:textId="77777777" w:rsidR="00E87732" w:rsidRDefault="00487861" w:rsidP="00E87732">
      <w:pPr>
        <w:tabs>
          <w:tab w:val="left" w:pos="284"/>
        </w:tabs>
        <w:spacing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6829E145" w14:textId="4389A912" w:rsidR="00E87732" w:rsidRPr="00E87732" w:rsidRDefault="00E87732" w:rsidP="00E87732">
      <w:pPr>
        <w:tabs>
          <w:tab w:val="left" w:pos="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E87732">
        <w:rPr>
          <w:color w:val="000000"/>
          <w:sz w:val="28"/>
          <w:szCs w:val="28"/>
        </w:rPr>
        <w:t>В оглавлении Главу 4 Части 2 дополнить позици</w:t>
      </w:r>
      <w:r>
        <w:rPr>
          <w:color w:val="000000"/>
          <w:sz w:val="28"/>
          <w:szCs w:val="28"/>
        </w:rPr>
        <w:t>ей</w:t>
      </w:r>
      <w:r w:rsidRPr="00E87732">
        <w:rPr>
          <w:color w:val="000000"/>
          <w:sz w:val="28"/>
          <w:szCs w:val="28"/>
        </w:rPr>
        <w:t xml:space="preserve"> следующего содержания:</w:t>
      </w:r>
    </w:p>
    <w:p w14:paraId="55072183" w14:textId="0C608678" w:rsidR="00E87732" w:rsidRPr="00E87732" w:rsidRDefault="00E87732" w:rsidP="00E87732">
      <w:pPr>
        <w:pStyle w:val="32"/>
        <w:tabs>
          <w:tab w:val="left" w:pos="709"/>
        </w:tabs>
        <w:spacing w:after="0" w:line="276" w:lineRule="auto"/>
        <w:ind w:firstLine="709"/>
        <w:jc w:val="both"/>
        <w:rPr>
          <w:rFonts w:eastAsia="Calibri"/>
          <w:bCs/>
          <w:szCs w:val="24"/>
        </w:rPr>
      </w:pPr>
      <w:r w:rsidRPr="00E87732">
        <w:rPr>
          <w:bCs/>
          <w:color w:val="000000"/>
          <w:lang w:eastAsia="ru-RU"/>
        </w:rPr>
        <w:t>«Статья 16.</w:t>
      </w:r>
      <w:r>
        <w:rPr>
          <w:bCs/>
          <w:color w:val="000000"/>
          <w:lang w:eastAsia="ru-RU"/>
        </w:rPr>
        <w:t>4</w:t>
      </w:r>
      <w:r w:rsidRPr="00E87732">
        <w:rPr>
          <w:bCs/>
          <w:color w:val="000000"/>
          <w:lang w:eastAsia="ru-RU"/>
        </w:rPr>
        <w:t xml:space="preserve">. </w:t>
      </w:r>
      <w:r>
        <w:rPr>
          <w:rFonts w:eastAsia="Calibri"/>
          <w:bCs/>
          <w:szCs w:val="24"/>
        </w:rPr>
        <w:t>Огр</w:t>
      </w:r>
      <w:r w:rsidRPr="00E87732">
        <w:rPr>
          <w:rFonts w:eastAsia="Calibri"/>
          <w:bCs/>
          <w:szCs w:val="24"/>
        </w:rPr>
        <w:t>аничения использования земельных участков и объектов капитального строительства в охранной зоне трубопроводов (газопроводов)</w:t>
      </w:r>
      <w:proofErr w:type="gramStart"/>
      <w:r>
        <w:rPr>
          <w:rFonts w:eastAsia="Calibri"/>
          <w:bCs/>
          <w:szCs w:val="24"/>
        </w:rPr>
        <w:t>.</w:t>
      </w:r>
      <w:r w:rsidRPr="00E87732">
        <w:rPr>
          <w:lang w:eastAsia="ru-RU"/>
        </w:rPr>
        <w:t>»</w:t>
      </w:r>
      <w:proofErr w:type="gramEnd"/>
      <w:r w:rsidRPr="00E87732">
        <w:rPr>
          <w:lang w:eastAsia="ru-RU"/>
        </w:rPr>
        <w:t>.</w:t>
      </w:r>
    </w:p>
    <w:p w14:paraId="70D67AF4" w14:textId="7717EC90" w:rsidR="00E87732" w:rsidRPr="00E87732" w:rsidRDefault="00E87732" w:rsidP="00E8773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5. </w:t>
      </w:r>
      <w:r w:rsidRPr="00E87732">
        <w:rPr>
          <w:rFonts w:eastAsia="Times New Roman"/>
          <w:color w:val="000000"/>
          <w:sz w:val="28"/>
          <w:szCs w:val="28"/>
        </w:rPr>
        <w:t>Главу 4 части 2 дополнить стать</w:t>
      </w:r>
      <w:r>
        <w:rPr>
          <w:rFonts w:eastAsia="Times New Roman"/>
          <w:color w:val="000000"/>
          <w:sz w:val="28"/>
          <w:szCs w:val="28"/>
        </w:rPr>
        <w:t>ей</w:t>
      </w:r>
      <w:r w:rsidRPr="00E87732">
        <w:rPr>
          <w:rFonts w:eastAsia="Times New Roman"/>
          <w:color w:val="000000"/>
          <w:sz w:val="28"/>
          <w:szCs w:val="28"/>
        </w:rPr>
        <w:t xml:space="preserve"> 16.</w:t>
      </w:r>
      <w:r>
        <w:rPr>
          <w:rFonts w:eastAsia="Times New Roman"/>
          <w:color w:val="000000"/>
          <w:sz w:val="28"/>
          <w:szCs w:val="28"/>
        </w:rPr>
        <w:t>4</w:t>
      </w:r>
      <w:r w:rsidRPr="00E87732">
        <w:rPr>
          <w:rFonts w:eastAsia="Times New Roman"/>
          <w:color w:val="000000"/>
          <w:sz w:val="28"/>
          <w:szCs w:val="28"/>
        </w:rPr>
        <w:t xml:space="preserve"> следующего содержания:</w:t>
      </w:r>
    </w:p>
    <w:p w14:paraId="658C85D1" w14:textId="77777777" w:rsidR="00E87732" w:rsidRPr="00E87732" w:rsidRDefault="00E87732" w:rsidP="00E87732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szCs w:val="24"/>
          <w:lang w:eastAsia="ru-RU"/>
        </w:rPr>
      </w:pPr>
      <w:r w:rsidRPr="00E87732">
        <w:rPr>
          <w:rFonts w:eastAsia="Times New Roman"/>
          <w:bCs/>
          <w:color w:val="000000"/>
          <w:sz w:val="28"/>
          <w:szCs w:val="28"/>
          <w:lang w:eastAsia="ru-RU"/>
        </w:rPr>
        <w:t>«</w:t>
      </w:r>
      <w:r w:rsidRPr="00E87732">
        <w:rPr>
          <w:rFonts w:eastAsia="Times New Roman"/>
          <w:b/>
          <w:bCs/>
          <w:color w:val="000000"/>
          <w:szCs w:val="24"/>
          <w:lang w:eastAsia="ru-RU"/>
        </w:rPr>
        <w:t>Статья 16.4. Ограничения использования земельных участков и объектов капитального строительства в охранной зоне трубопроводов (газопроводов)</w:t>
      </w:r>
    </w:p>
    <w:p w14:paraId="774D1760" w14:textId="77777777" w:rsidR="00E87732" w:rsidRPr="00E87732" w:rsidRDefault="00E87732" w:rsidP="00E87732">
      <w:pPr>
        <w:tabs>
          <w:tab w:val="left" w:pos="1134"/>
        </w:tabs>
        <w:spacing w:after="0" w:line="259" w:lineRule="auto"/>
        <w:ind w:firstLine="709"/>
        <w:contextualSpacing/>
        <w:jc w:val="both"/>
        <w:rPr>
          <w:rFonts w:eastAsia="Calibri"/>
          <w:szCs w:val="24"/>
        </w:rPr>
      </w:pPr>
      <w:r w:rsidRPr="00E87732">
        <w:rPr>
          <w:rFonts w:eastAsia="Calibri"/>
          <w:szCs w:val="24"/>
        </w:rPr>
        <w:t>Ограничения использования земельных участков и объектов капитального строительства в границах охранных зон газораспределительной сети устанавливаются в соответствии с Правилами охраны газораспределительных сетей, утвержденных постановлением Правительства Российской Федерации от 20.11.2000 № 878 «Об утверждении Правил охраны газораспределительных сетей».</w:t>
      </w:r>
    </w:p>
    <w:p w14:paraId="6386B89B" w14:textId="77777777" w:rsidR="00E87732" w:rsidRPr="00E87732" w:rsidRDefault="00E87732" w:rsidP="00E87732">
      <w:pPr>
        <w:tabs>
          <w:tab w:val="left" w:pos="1134"/>
        </w:tabs>
        <w:spacing w:after="0"/>
        <w:ind w:firstLine="709"/>
        <w:jc w:val="both"/>
        <w:rPr>
          <w:rFonts w:eastAsia="Times New Roman"/>
          <w:szCs w:val="24"/>
        </w:rPr>
      </w:pPr>
      <w:r w:rsidRPr="00E87732">
        <w:rPr>
          <w:rFonts w:eastAsia="Times New Roman"/>
          <w:szCs w:val="24"/>
        </w:rPr>
        <w:t>Охранная зона устанавливается вдоль трасс газопроводов и вокруг других объектов газораспределительной сети в целях обеспечения нормальных условий ее эксплуатации и исключения возможности ее повреждения.</w:t>
      </w:r>
    </w:p>
    <w:p w14:paraId="42650087" w14:textId="77777777" w:rsidR="00E87732" w:rsidRPr="00E87732" w:rsidRDefault="00E87732" w:rsidP="00E87732">
      <w:pPr>
        <w:tabs>
          <w:tab w:val="left" w:pos="1134"/>
        </w:tabs>
        <w:spacing w:after="0"/>
        <w:ind w:firstLine="709"/>
        <w:jc w:val="both"/>
        <w:rPr>
          <w:rFonts w:eastAsia="Times New Roman"/>
          <w:szCs w:val="24"/>
        </w:rPr>
      </w:pPr>
      <w:proofErr w:type="gramStart"/>
      <w:r w:rsidRPr="00E87732">
        <w:rPr>
          <w:rFonts w:eastAsia="Times New Roman"/>
          <w:szCs w:val="24"/>
        </w:rPr>
        <w:t>Правила охраны магистральных газопроводов утверждены постановлением Правительства Российской Федерации от 08.09.2017 № 1083 «Об утверждении Правил охраны магистральных газопроводов и о внесении изменений в Положение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proofErr w:type="gramEnd"/>
      <w:r w:rsidRPr="00E87732">
        <w:rPr>
          <w:rFonts w:eastAsia="Times New Roman"/>
          <w:szCs w:val="24"/>
        </w:rPr>
        <w:t>, федеральными органами исполнительной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картах».</w:t>
      </w:r>
    </w:p>
    <w:p w14:paraId="37D21C4D" w14:textId="5ABF019B" w:rsidR="00E87732" w:rsidRPr="005116F5" w:rsidRDefault="00E87732" w:rsidP="00E87732">
      <w:pPr>
        <w:tabs>
          <w:tab w:val="left" w:pos="1134"/>
        </w:tabs>
        <w:spacing w:after="0" w:line="259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E87732">
        <w:rPr>
          <w:rFonts w:eastAsia="Calibri"/>
          <w:szCs w:val="24"/>
        </w:rPr>
        <w:t>Правила охраны магистральных трубопроводов утверждены постановлением Госгортехнадзора России от 24.04.1992 № 9 «Правила охраны магистральных трубопроводов</w:t>
      </w:r>
      <w:proofErr w:type="gramStart"/>
      <w:r w:rsidRPr="00E87732">
        <w:rPr>
          <w:rFonts w:eastAsia="Calibri"/>
          <w:szCs w:val="24"/>
        </w:rPr>
        <w:t>.</w:t>
      </w:r>
      <w:r>
        <w:rPr>
          <w:rFonts w:eastAsia="Calibri"/>
        </w:rPr>
        <w:t>».</w:t>
      </w:r>
      <w:proofErr w:type="gramEnd"/>
    </w:p>
    <w:p w14:paraId="389702DF" w14:textId="5747748B" w:rsidR="00A12686" w:rsidRPr="004A7BB0" w:rsidRDefault="00E87732" w:rsidP="00E87732">
      <w:pPr>
        <w:tabs>
          <w:tab w:val="left" w:pos="284"/>
          <w:tab w:val="left" w:pos="1291"/>
        </w:tabs>
        <w:spacing w:after="0" w:line="247" w:lineRule="auto"/>
        <w:ind w:right="37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A7BB0">
        <w:rPr>
          <w:sz w:val="28"/>
          <w:szCs w:val="28"/>
        </w:rPr>
        <w:t xml:space="preserve">. </w:t>
      </w:r>
      <w:r w:rsidR="00A12686" w:rsidRPr="004A7BB0">
        <w:rPr>
          <w:sz w:val="28"/>
          <w:szCs w:val="28"/>
        </w:rPr>
        <w:t>На карте градостроительного зонирования</w:t>
      </w:r>
      <w:r w:rsidR="0062707E" w:rsidRPr="004A7BB0">
        <w:rPr>
          <w:sz w:val="28"/>
          <w:szCs w:val="28"/>
        </w:rPr>
        <w:t xml:space="preserve"> части территории МО </w:t>
      </w:r>
      <w:proofErr w:type="spellStart"/>
      <w:r w:rsidR="0062707E" w:rsidRPr="004A7BB0">
        <w:rPr>
          <w:sz w:val="28"/>
          <w:szCs w:val="28"/>
        </w:rPr>
        <w:t>Виллозское</w:t>
      </w:r>
      <w:proofErr w:type="spellEnd"/>
      <w:r w:rsidR="0062707E" w:rsidRPr="004A7BB0">
        <w:rPr>
          <w:sz w:val="28"/>
          <w:szCs w:val="28"/>
        </w:rPr>
        <w:t xml:space="preserve"> городское поселение Ломоносовского муниципального района Ленинградской области в границах поселка </w:t>
      </w:r>
      <w:proofErr w:type="spellStart"/>
      <w:r w:rsidR="0062707E" w:rsidRPr="004A7BB0">
        <w:rPr>
          <w:sz w:val="28"/>
          <w:szCs w:val="28"/>
        </w:rPr>
        <w:t>Горелово</w:t>
      </w:r>
      <w:proofErr w:type="spellEnd"/>
      <w:r w:rsidR="00A12686" w:rsidRPr="004A7BB0">
        <w:rPr>
          <w:sz w:val="28"/>
          <w:szCs w:val="28"/>
        </w:rPr>
        <w:t>:</w:t>
      </w:r>
    </w:p>
    <w:p w14:paraId="14560034" w14:textId="54495E11" w:rsidR="00A12686" w:rsidRPr="009C296E" w:rsidRDefault="00E87732" w:rsidP="00E87732">
      <w:pPr>
        <w:pStyle w:val="a5"/>
        <w:tabs>
          <w:tab w:val="left" w:pos="426"/>
          <w:tab w:val="left" w:pos="1291"/>
        </w:tabs>
        <w:spacing w:line="247" w:lineRule="auto"/>
        <w:ind w:left="0" w:right="37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82782">
        <w:rPr>
          <w:sz w:val="28"/>
          <w:szCs w:val="28"/>
        </w:rPr>
        <w:t xml:space="preserve">.1. </w:t>
      </w:r>
      <w:r w:rsidR="00A12686" w:rsidRPr="009C296E">
        <w:rPr>
          <w:sz w:val="28"/>
          <w:szCs w:val="28"/>
        </w:rPr>
        <w:t xml:space="preserve">Изменить границы территориальных зон </w:t>
      </w:r>
      <w:r w:rsidR="00A12686" w:rsidRPr="009C296E">
        <w:rPr>
          <w:color w:val="161616"/>
          <w:w w:val="105"/>
          <w:sz w:val="28"/>
          <w:szCs w:val="28"/>
        </w:rPr>
        <w:t>ТД</w:t>
      </w:r>
      <w:proofErr w:type="gramStart"/>
      <w:r w:rsidR="00A12686" w:rsidRPr="009C296E">
        <w:rPr>
          <w:color w:val="161616"/>
          <w:w w:val="105"/>
          <w:sz w:val="28"/>
          <w:szCs w:val="28"/>
        </w:rPr>
        <w:t>1</w:t>
      </w:r>
      <w:proofErr w:type="gramEnd"/>
      <w:r w:rsidR="00A12686" w:rsidRPr="009C296E">
        <w:rPr>
          <w:color w:val="161616"/>
          <w:spacing w:val="-2"/>
          <w:w w:val="105"/>
          <w:sz w:val="28"/>
          <w:szCs w:val="28"/>
        </w:rPr>
        <w:t xml:space="preserve"> </w:t>
      </w:r>
      <w:r w:rsidR="00A12686" w:rsidRPr="009C296E">
        <w:rPr>
          <w:color w:val="0F0F0F"/>
          <w:w w:val="105"/>
          <w:sz w:val="28"/>
          <w:szCs w:val="28"/>
        </w:rPr>
        <w:t>«Общественно-деловая</w:t>
      </w:r>
      <w:r w:rsidR="00A12686" w:rsidRPr="009C296E">
        <w:rPr>
          <w:color w:val="0F0F0F"/>
          <w:spacing w:val="-18"/>
          <w:w w:val="105"/>
          <w:sz w:val="28"/>
          <w:szCs w:val="28"/>
        </w:rPr>
        <w:t xml:space="preserve"> </w:t>
      </w:r>
      <w:r w:rsidR="00A12686" w:rsidRPr="009C296E">
        <w:rPr>
          <w:color w:val="212121"/>
          <w:w w:val="105"/>
          <w:sz w:val="28"/>
          <w:szCs w:val="28"/>
        </w:rPr>
        <w:t xml:space="preserve">зона </w:t>
      </w:r>
      <w:r w:rsidR="00A12686" w:rsidRPr="009C296E">
        <w:rPr>
          <w:color w:val="0F0F0F"/>
          <w:w w:val="105"/>
          <w:sz w:val="28"/>
          <w:szCs w:val="28"/>
        </w:rPr>
        <w:t xml:space="preserve">объектов </w:t>
      </w:r>
      <w:r w:rsidR="00A12686" w:rsidRPr="009C296E">
        <w:rPr>
          <w:color w:val="0E0E0E"/>
          <w:w w:val="105"/>
          <w:sz w:val="28"/>
          <w:szCs w:val="28"/>
        </w:rPr>
        <w:t>многофункцио</w:t>
      </w:r>
      <w:r w:rsidR="00A12686">
        <w:rPr>
          <w:color w:val="0E0E0E"/>
          <w:w w:val="105"/>
          <w:sz w:val="28"/>
          <w:szCs w:val="28"/>
        </w:rPr>
        <w:t>н</w:t>
      </w:r>
      <w:r w:rsidR="00A12686" w:rsidRPr="009C296E">
        <w:rPr>
          <w:color w:val="0E0E0E"/>
          <w:w w:val="105"/>
          <w:sz w:val="28"/>
          <w:szCs w:val="28"/>
        </w:rPr>
        <w:t>альной</w:t>
      </w:r>
      <w:r w:rsidR="00A12686" w:rsidRPr="009C296E">
        <w:rPr>
          <w:color w:val="0E0E0E"/>
          <w:spacing w:val="-16"/>
          <w:w w:val="105"/>
          <w:sz w:val="28"/>
          <w:szCs w:val="28"/>
        </w:rPr>
        <w:t xml:space="preserve"> </w:t>
      </w:r>
      <w:r w:rsidR="00A12686" w:rsidRPr="009C296E">
        <w:rPr>
          <w:color w:val="0E0E0E"/>
          <w:w w:val="105"/>
          <w:sz w:val="28"/>
          <w:szCs w:val="28"/>
        </w:rPr>
        <w:t>общественно-деловой</w:t>
      </w:r>
      <w:r w:rsidR="00A12686" w:rsidRPr="009C296E">
        <w:rPr>
          <w:color w:val="0E0E0E"/>
          <w:spacing w:val="-3"/>
          <w:w w:val="105"/>
          <w:sz w:val="28"/>
          <w:szCs w:val="28"/>
        </w:rPr>
        <w:t xml:space="preserve"> </w:t>
      </w:r>
      <w:r w:rsidR="00A12686" w:rsidRPr="009C296E">
        <w:rPr>
          <w:color w:val="0E0E0E"/>
          <w:w w:val="105"/>
          <w:sz w:val="28"/>
          <w:szCs w:val="28"/>
        </w:rPr>
        <w:t xml:space="preserve">настройки </w:t>
      </w:r>
      <w:r w:rsidR="00A12686" w:rsidRPr="009C296E">
        <w:rPr>
          <w:color w:val="333333"/>
          <w:w w:val="105"/>
          <w:sz w:val="28"/>
          <w:szCs w:val="28"/>
        </w:rPr>
        <w:t>и</w:t>
      </w:r>
      <w:r w:rsidR="00A12686" w:rsidRPr="009C296E">
        <w:rPr>
          <w:color w:val="333333"/>
          <w:spacing w:val="-5"/>
          <w:w w:val="105"/>
          <w:sz w:val="28"/>
          <w:szCs w:val="28"/>
        </w:rPr>
        <w:t xml:space="preserve"> </w:t>
      </w:r>
      <w:r w:rsidR="00A12686" w:rsidRPr="009C296E">
        <w:rPr>
          <w:color w:val="131313"/>
          <w:w w:val="105"/>
          <w:sz w:val="28"/>
          <w:szCs w:val="28"/>
        </w:rPr>
        <w:t>жилых</w:t>
      </w:r>
      <w:r w:rsidR="00A12686" w:rsidRPr="009C296E">
        <w:rPr>
          <w:color w:val="131313"/>
          <w:spacing w:val="-6"/>
          <w:w w:val="105"/>
          <w:sz w:val="28"/>
          <w:szCs w:val="28"/>
        </w:rPr>
        <w:t xml:space="preserve"> </w:t>
      </w:r>
      <w:r w:rsidR="00A12686" w:rsidRPr="009C296E">
        <w:rPr>
          <w:color w:val="131313"/>
          <w:w w:val="105"/>
          <w:sz w:val="28"/>
          <w:szCs w:val="28"/>
        </w:rPr>
        <w:t xml:space="preserve">домов, </w:t>
      </w:r>
      <w:r w:rsidR="00A12686" w:rsidRPr="009C296E">
        <w:rPr>
          <w:color w:val="313131"/>
          <w:w w:val="105"/>
          <w:sz w:val="28"/>
          <w:szCs w:val="28"/>
        </w:rPr>
        <w:t xml:space="preserve">с </w:t>
      </w:r>
      <w:r w:rsidR="00A12686" w:rsidRPr="009C296E">
        <w:rPr>
          <w:color w:val="0F0F0F"/>
          <w:w w:val="105"/>
          <w:sz w:val="28"/>
          <w:szCs w:val="28"/>
        </w:rPr>
        <w:t xml:space="preserve">включением </w:t>
      </w:r>
      <w:r w:rsidR="00A12686" w:rsidRPr="009C296E">
        <w:rPr>
          <w:w w:val="105"/>
          <w:sz w:val="28"/>
          <w:szCs w:val="28"/>
        </w:rPr>
        <w:t xml:space="preserve">объектов </w:t>
      </w:r>
      <w:r w:rsidR="00A12686" w:rsidRPr="009C296E">
        <w:rPr>
          <w:color w:val="1C1C1C"/>
          <w:w w:val="105"/>
          <w:sz w:val="28"/>
          <w:szCs w:val="28"/>
        </w:rPr>
        <w:t xml:space="preserve">инженерной </w:t>
      </w:r>
      <w:r w:rsidR="00A12686" w:rsidRPr="009C296E">
        <w:rPr>
          <w:w w:val="105"/>
          <w:sz w:val="28"/>
          <w:szCs w:val="28"/>
        </w:rPr>
        <w:t xml:space="preserve">инфраструктуры», </w:t>
      </w:r>
      <w:r w:rsidR="00A12686" w:rsidRPr="009C296E">
        <w:rPr>
          <w:color w:val="1D1D1D"/>
          <w:w w:val="105"/>
          <w:sz w:val="28"/>
          <w:szCs w:val="28"/>
        </w:rPr>
        <w:t xml:space="preserve">ТД2 </w:t>
      </w:r>
      <w:r w:rsidR="00A12686" w:rsidRPr="009C296E">
        <w:rPr>
          <w:w w:val="105"/>
          <w:sz w:val="28"/>
          <w:szCs w:val="28"/>
        </w:rPr>
        <w:t xml:space="preserve">«Общественно-деловая </w:t>
      </w:r>
      <w:r w:rsidR="00A12686" w:rsidRPr="009C296E">
        <w:rPr>
          <w:color w:val="1D1D1D"/>
          <w:w w:val="105"/>
          <w:sz w:val="28"/>
          <w:szCs w:val="28"/>
        </w:rPr>
        <w:t xml:space="preserve">зона </w:t>
      </w:r>
      <w:r w:rsidR="00A12686" w:rsidRPr="009C296E">
        <w:rPr>
          <w:color w:val="2F2F2F"/>
          <w:w w:val="105"/>
          <w:sz w:val="28"/>
          <w:szCs w:val="28"/>
        </w:rPr>
        <w:t xml:space="preserve">с </w:t>
      </w:r>
      <w:r w:rsidR="00A12686" w:rsidRPr="009C296E">
        <w:rPr>
          <w:color w:val="1C1C1C"/>
          <w:w w:val="105"/>
          <w:sz w:val="28"/>
          <w:szCs w:val="28"/>
        </w:rPr>
        <w:t xml:space="preserve">размещением </w:t>
      </w:r>
      <w:r w:rsidR="00A12686" w:rsidRPr="009C296E">
        <w:rPr>
          <w:color w:val="1A1A1A"/>
          <w:w w:val="105"/>
          <w:sz w:val="28"/>
          <w:szCs w:val="28"/>
        </w:rPr>
        <w:t xml:space="preserve">объектов </w:t>
      </w:r>
      <w:r w:rsidR="00A12686" w:rsidRPr="009C296E">
        <w:rPr>
          <w:color w:val="1C1C1C"/>
          <w:w w:val="105"/>
          <w:sz w:val="28"/>
          <w:szCs w:val="28"/>
        </w:rPr>
        <w:t xml:space="preserve">дошкольного </w:t>
      </w:r>
      <w:r w:rsidR="00A12686" w:rsidRPr="009C296E">
        <w:rPr>
          <w:color w:val="2F2F2F"/>
          <w:w w:val="105"/>
          <w:sz w:val="28"/>
          <w:szCs w:val="28"/>
        </w:rPr>
        <w:t xml:space="preserve">и </w:t>
      </w:r>
      <w:r w:rsidR="00A12686" w:rsidRPr="009C296E">
        <w:rPr>
          <w:color w:val="0F0F0F"/>
          <w:w w:val="105"/>
          <w:sz w:val="28"/>
          <w:szCs w:val="28"/>
        </w:rPr>
        <w:t xml:space="preserve">школьного </w:t>
      </w:r>
      <w:r w:rsidR="00A12686" w:rsidRPr="009C296E">
        <w:rPr>
          <w:color w:val="161616"/>
          <w:w w:val="105"/>
          <w:sz w:val="28"/>
          <w:szCs w:val="28"/>
        </w:rPr>
        <w:t xml:space="preserve">среднего </w:t>
      </w:r>
      <w:r w:rsidR="00A12686" w:rsidRPr="009C296E">
        <w:rPr>
          <w:w w:val="105"/>
          <w:sz w:val="28"/>
          <w:szCs w:val="28"/>
        </w:rPr>
        <w:t xml:space="preserve">образования, </w:t>
      </w:r>
      <w:r w:rsidR="00A12686" w:rsidRPr="009C296E">
        <w:rPr>
          <w:color w:val="1A1A1A"/>
          <w:w w:val="105"/>
          <w:sz w:val="28"/>
          <w:szCs w:val="28"/>
        </w:rPr>
        <w:t xml:space="preserve">объектов </w:t>
      </w:r>
      <w:r w:rsidR="00A12686" w:rsidRPr="009C296E">
        <w:rPr>
          <w:w w:val="105"/>
          <w:sz w:val="28"/>
          <w:szCs w:val="28"/>
        </w:rPr>
        <w:t xml:space="preserve">социально-культурного </w:t>
      </w:r>
      <w:r w:rsidR="00A12686" w:rsidRPr="009C296E">
        <w:rPr>
          <w:color w:val="181818"/>
          <w:w w:val="105"/>
          <w:sz w:val="28"/>
          <w:szCs w:val="28"/>
        </w:rPr>
        <w:t xml:space="preserve">назначения, </w:t>
      </w:r>
      <w:r w:rsidR="00A12686" w:rsidRPr="009C296E">
        <w:rPr>
          <w:color w:val="111111"/>
          <w:w w:val="105"/>
          <w:sz w:val="28"/>
          <w:szCs w:val="28"/>
        </w:rPr>
        <w:t xml:space="preserve">инженерной </w:t>
      </w:r>
      <w:r w:rsidR="00A12686" w:rsidRPr="009C296E">
        <w:rPr>
          <w:color w:val="1F1F1F"/>
          <w:w w:val="105"/>
          <w:sz w:val="28"/>
          <w:szCs w:val="28"/>
        </w:rPr>
        <w:t xml:space="preserve">и </w:t>
      </w:r>
      <w:r w:rsidR="00A12686" w:rsidRPr="009C296E">
        <w:rPr>
          <w:w w:val="105"/>
          <w:sz w:val="28"/>
          <w:szCs w:val="28"/>
        </w:rPr>
        <w:t>транспортной</w:t>
      </w:r>
      <w:r w:rsidR="00A12686" w:rsidRPr="009C296E">
        <w:rPr>
          <w:spacing w:val="24"/>
          <w:w w:val="105"/>
          <w:sz w:val="28"/>
          <w:szCs w:val="28"/>
        </w:rPr>
        <w:t xml:space="preserve"> </w:t>
      </w:r>
      <w:r w:rsidR="00A12686" w:rsidRPr="009C296E">
        <w:rPr>
          <w:w w:val="105"/>
          <w:sz w:val="28"/>
          <w:szCs w:val="28"/>
        </w:rPr>
        <w:t>инфраструктуры,</w:t>
      </w:r>
      <w:r w:rsidR="00A12686" w:rsidRPr="009C296E">
        <w:rPr>
          <w:spacing w:val="-8"/>
          <w:w w:val="105"/>
          <w:sz w:val="28"/>
          <w:szCs w:val="28"/>
        </w:rPr>
        <w:t xml:space="preserve"> </w:t>
      </w:r>
      <w:r w:rsidR="00A12686" w:rsidRPr="009C296E">
        <w:rPr>
          <w:color w:val="131313"/>
          <w:w w:val="105"/>
          <w:sz w:val="28"/>
          <w:szCs w:val="28"/>
        </w:rPr>
        <w:t>связанных</w:t>
      </w:r>
      <w:r w:rsidR="00A12686" w:rsidRPr="009C296E">
        <w:rPr>
          <w:color w:val="131313"/>
          <w:spacing w:val="-1"/>
          <w:w w:val="105"/>
          <w:sz w:val="28"/>
          <w:szCs w:val="28"/>
        </w:rPr>
        <w:t xml:space="preserve"> </w:t>
      </w:r>
      <w:r w:rsidR="00A12686" w:rsidRPr="009C296E">
        <w:rPr>
          <w:color w:val="212121"/>
          <w:w w:val="105"/>
          <w:sz w:val="28"/>
          <w:szCs w:val="28"/>
        </w:rPr>
        <w:t>с</w:t>
      </w:r>
      <w:r w:rsidR="00A12686" w:rsidRPr="009C296E">
        <w:rPr>
          <w:color w:val="212121"/>
          <w:spacing w:val="-8"/>
          <w:w w:val="105"/>
          <w:sz w:val="28"/>
          <w:szCs w:val="28"/>
        </w:rPr>
        <w:t xml:space="preserve"> </w:t>
      </w:r>
      <w:r w:rsidR="00A12686" w:rsidRPr="009C296E">
        <w:rPr>
          <w:w w:val="105"/>
          <w:sz w:val="28"/>
          <w:szCs w:val="28"/>
        </w:rPr>
        <w:t>обслуживанием</w:t>
      </w:r>
      <w:r w:rsidR="00A12686" w:rsidRPr="009C296E">
        <w:rPr>
          <w:spacing w:val="14"/>
          <w:w w:val="105"/>
          <w:sz w:val="28"/>
          <w:szCs w:val="28"/>
        </w:rPr>
        <w:t xml:space="preserve"> </w:t>
      </w:r>
      <w:r w:rsidR="00A12686" w:rsidRPr="009C296E">
        <w:rPr>
          <w:color w:val="1F1F1F"/>
          <w:w w:val="105"/>
          <w:sz w:val="28"/>
          <w:szCs w:val="28"/>
        </w:rPr>
        <w:t xml:space="preserve">данной </w:t>
      </w:r>
      <w:r w:rsidR="00A12686" w:rsidRPr="009C296E">
        <w:rPr>
          <w:color w:val="0C0C0C"/>
          <w:w w:val="105"/>
          <w:sz w:val="28"/>
          <w:szCs w:val="28"/>
        </w:rPr>
        <w:t xml:space="preserve">зоны», </w:t>
      </w:r>
      <w:r w:rsidR="00A12686" w:rsidRPr="009C296E">
        <w:rPr>
          <w:color w:val="0F0F0F"/>
          <w:w w:val="105"/>
          <w:sz w:val="28"/>
          <w:szCs w:val="28"/>
        </w:rPr>
        <w:t xml:space="preserve">ТД2.1 </w:t>
      </w:r>
      <w:r w:rsidR="00A12686" w:rsidRPr="009C296E">
        <w:rPr>
          <w:w w:val="105"/>
          <w:sz w:val="28"/>
          <w:szCs w:val="28"/>
        </w:rPr>
        <w:t xml:space="preserve">«Общественно-деловая </w:t>
      </w:r>
      <w:r w:rsidR="00A12686" w:rsidRPr="009C296E">
        <w:rPr>
          <w:color w:val="232323"/>
          <w:w w:val="105"/>
          <w:sz w:val="28"/>
          <w:szCs w:val="28"/>
        </w:rPr>
        <w:t xml:space="preserve">зона </w:t>
      </w:r>
      <w:r w:rsidR="00A12686" w:rsidRPr="009C296E">
        <w:rPr>
          <w:color w:val="282828"/>
          <w:w w:val="105"/>
          <w:sz w:val="28"/>
          <w:szCs w:val="28"/>
        </w:rPr>
        <w:t xml:space="preserve">с </w:t>
      </w:r>
      <w:r w:rsidR="00A12686" w:rsidRPr="009C296E">
        <w:rPr>
          <w:color w:val="262626"/>
          <w:w w:val="105"/>
          <w:sz w:val="28"/>
          <w:szCs w:val="28"/>
        </w:rPr>
        <w:t xml:space="preserve">размещением </w:t>
      </w:r>
      <w:r w:rsidR="00A12686" w:rsidRPr="009C296E">
        <w:rPr>
          <w:color w:val="181818"/>
          <w:w w:val="105"/>
          <w:sz w:val="28"/>
          <w:szCs w:val="28"/>
        </w:rPr>
        <w:t xml:space="preserve">объектов </w:t>
      </w:r>
      <w:r w:rsidR="00A12686" w:rsidRPr="009C296E">
        <w:rPr>
          <w:color w:val="0F0F0F"/>
          <w:w w:val="105"/>
          <w:sz w:val="28"/>
          <w:szCs w:val="28"/>
        </w:rPr>
        <w:t>спортивно-</w:t>
      </w:r>
      <w:r w:rsidR="00A12686" w:rsidRPr="009C296E">
        <w:rPr>
          <w:color w:val="0C0C0C"/>
          <w:w w:val="105"/>
          <w:sz w:val="28"/>
          <w:szCs w:val="28"/>
        </w:rPr>
        <w:t xml:space="preserve">оздоровительного </w:t>
      </w:r>
      <w:r w:rsidR="00A12686" w:rsidRPr="009C296E">
        <w:rPr>
          <w:color w:val="161616"/>
          <w:w w:val="105"/>
          <w:sz w:val="28"/>
          <w:szCs w:val="28"/>
        </w:rPr>
        <w:t xml:space="preserve">комплекса, </w:t>
      </w:r>
      <w:r w:rsidR="00A12686" w:rsidRPr="009C296E">
        <w:rPr>
          <w:color w:val="151515"/>
          <w:w w:val="105"/>
          <w:sz w:val="28"/>
          <w:szCs w:val="28"/>
        </w:rPr>
        <w:t xml:space="preserve">досуговых </w:t>
      </w:r>
      <w:r w:rsidR="00A12686" w:rsidRPr="009C296E">
        <w:rPr>
          <w:color w:val="1A1A1A"/>
          <w:w w:val="105"/>
          <w:sz w:val="28"/>
          <w:szCs w:val="28"/>
        </w:rPr>
        <w:t xml:space="preserve">центров, </w:t>
      </w:r>
      <w:r w:rsidR="00A12686" w:rsidRPr="009C296E">
        <w:rPr>
          <w:color w:val="111111"/>
          <w:w w:val="105"/>
          <w:sz w:val="28"/>
          <w:szCs w:val="28"/>
        </w:rPr>
        <w:t xml:space="preserve">медицинских </w:t>
      </w:r>
      <w:r w:rsidR="00A12686" w:rsidRPr="009C296E">
        <w:rPr>
          <w:color w:val="0F0F0F"/>
          <w:w w:val="105"/>
          <w:sz w:val="28"/>
          <w:szCs w:val="28"/>
        </w:rPr>
        <w:t xml:space="preserve">учреждений </w:t>
      </w:r>
      <w:r w:rsidR="00A12686" w:rsidRPr="009C296E">
        <w:rPr>
          <w:color w:val="0E0E0E"/>
          <w:w w:val="105"/>
          <w:sz w:val="28"/>
          <w:szCs w:val="28"/>
        </w:rPr>
        <w:t xml:space="preserve">здравоохранения, </w:t>
      </w:r>
      <w:r w:rsidR="00A12686" w:rsidRPr="009C296E">
        <w:rPr>
          <w:color w:val="1D1D1D"/>
          <w:w w:val="105"/>
          <w:sz w:val="28"/>
          <w:szCs w:val="28"/>
        </w:rPr>
        <w:t xml:space="preserve">объектов </w:t>
      </w:r>
      <w:r w:rsidR="00A12686" w:rsidRPr="009C296E">
        <w:rPr>
          <w:color w:val="212121"/>
          <w:w w:val="105"/>
          <w:sz w:val="28"/>
          <w:szCs w:val="28"/>
        </w:rPr>
        <w:t xml:space="preserve">инженерной </w:t>
      </w:r>
      <w:r w:rsidR="00A12686">
        <w:rPr>
          <w:color w:val="282828"/>
          <w:w w:val="105"/>
          <w:sz w:val="28"/>
          <w:szCs w:val="28"/>
        </w:rPr>
        <w:t>и</w:t>
      </w:r>
      <w:r w:rsidR="00A12686" w:rsidRPr="009C296E">
        <w:rPr>
          <w:color w:val="282828"/>
          <w:w w:val="105"/>
          <w:sz w:val="28"/>
          <w:szCs w:val="28"/>
        </w:rPr>
        <w:t xml:space="preserve"> </w:t>
      </w:r>
      <w:r w:rsidR="00A12686" w:rsidRPr="009C296E">
        <w:rPr>
          <w:color w:val="0F0F0F"/>
          <w:w w:val="105"/>
          <w:sz w:val="28"/>
          <w:szCs w:val="28"/>
        </w:rPr>
        <w:t xml:space="preserve">транспортной </w:t>
      </w:r>
      <w:r w:rsidR="00A12686" w:rsidRPr="009C296E">
        <w:rPr>
          <w:color w:val="161616"/>
          <w:w w:val="105"/>
          <w:sz w:val="28"/>
          <w:szCs w:val="28"/>
        </w:rPr>
        <w:t xml:space="preserve">инфраструктуры, связанных </w:t>
      </w:r>
      <w:r w:rsidR="00A12686" w:rsidRPr="009C296E">
        <w:rPr>
          <w:color w:val="2F2F2F"/>
          <w:w w:val="105"/>
          <w:sz w:val="28"/>
          <w:szCs w:val="28"/>
        </w:rPr>
        <w:t xml:space="preserve">с </w:t>
      </w:r>
      <w:r w:rsidR="00A12686" w:rsidRPr="009C296E">
        <w:rPr>
          <w:w w:val="105"/>
          <w:sz w:val="28"/>
          <w:szCs w:val="28"/>
        </w:rPr>
        <w:t xml:space="preserve">обслуживанием </w:t>
      </w:r>
      <w:r w:rsidR="00A12686" w:rsidRPr="009C296E">
        <w:rPr>
          <w:color w:val="0F0F0F"/>
          <w:w w:val="105"/>
          <w:sz w:val="28"/>
          <w:szCs w:val="28"/>
        </w:rPr>
        <w:t xml:space="preserve">данной </w:t>
      </w:r>
      <w:r w:rsidR="00A12686" w:rsidRPr="009C296E">
        <w:rPr>
          <w:color w:val="161616"/>
          <w:w w:val="105"/>
          <w:sz w:val="28"/>
          <w:szCs w:val="28"/>
        </w:rPr>
        <w:t xml:space="preserve">зоны», </w:t>
      </w:r>
      <w:r w:rsidR="00A12686" w:rsidRPr="009C296E">
        <w:rPr>
          <w:color w:val="1F1F1F"/>
          <w:w w:val="105"/>
          <w:sz w:val="28"/>
          <w:szCs w:val="28"/>
        </w:rPr>
        <w:t xml:space="preserve">ТУ </w:t>
      </w:r>
      <w:r w:rsidR="00A12686" w:rsidRPr="009C296E">
        <w:rPr>
          <w:w w:val="105"/>
          <w:sz w:val="28"/>
          <w:szCs w:val="28"/>
        </w:rPr>
        <w:t xml:space="preserve">«Зона </w:t>
      </w:r>
      <w:r w:rsidR="00A12686" w:rsidRPr="009C296E">
        <w:rPr>
          <w:color w:val="181818"/>
          <w:w w:val="105"/>
          <w:sz w:val="28"/>
          <w:szCs w:val="28"/>
        </w:rPr>
        <w:t xml:space="preserve">улично-дорожной </w:t>
      </w:r>
      <w:r w:rsidR="00A12686" w:rsidRPr="009C296E">
        <w:rPr>
          <w:color w:val="1A1A1A"/>
          <w:w w:val="105"/>
          <w:sz w:val="28"/>
          <w:szCs w:val="28"/>
        </w:rPr>
        <w:t xml:space="preserve">сети </w:t>
      </w:r>
      <w:r w:rsidR="00A12686" w:rsidRPr="009C296E">
        <w:rPr>
          <w:w w:val="105"/>
          <w:sz w:val="28"/>
          <w:szCs w:val="28"/>
        </w:rPr>
        <w:t xml:space="preserve">населенного </w:t>
      </w:r>
      <w:r w:rsidR="00A12686" w:rsidRPr="009C296E">
        <w:rPr>
          <w:color w:val="131313"/>
          <w:w w:val="105"/>
          <w:sz w:val="28"/>
          <w:szCs w:val="28"/>
        </w:rPr>
        <w:t xml:space="preserve">пункта </w:t>
      </w:r>
      <w:r w:rsidR="00A12686" w:rsidRPr="009C296E">
        <w:rPr>
          <w:w w:val="105"/>
          <w:sz w:val="28"/>
          <w:szCs w:val="28"/>
        </w:rPr>
        <w:t xml:space="preserve">с </w:t>
      </w:r>
      <w:r w:rsidR="00A12686" w:rsidRPr="009C296E">
        <w:rPr>
          <w:color w:val="0E0E0E"/>
          <w:w w:val="105"/>
          <w:sz w:val="28"/>
          <w:szCs w:val="28"/>
        </w:rPr>
        <w:t xml:space="preserve">включением </w:t>
      </w:r>
      <w:r w:rsidR="00A12686" w:rsidRPr="009C296E">
        <w:rPr>
          <w:color w:val="151515"/>
          <w:w w:val="105"/>
          <w:sz w:val="28"/>
          <w:szCs w:val="28"/>
        </w:rPr>
        <w:t xml:space="preserve">объектов </w:t>
      </w:r>
      <w:r w:rsidR="00A12686" w:rsidRPr="009C296E">
        <w:rPr>
          <w:color w:val="0F0F0F"/>
          <w:w w:val="105"/>
          <w:sz w:val="28"/>
          <w:szCs w:val="28"/>
        </w:rPr>
        <w:t xml:space="preserve">транспортной </w:t>
      </w:r>
      <w:r w:rsidR="00A12686" w:rsidRPr="009C296E">
        <w:rPr>
          <w:w w:val="105"/>
          <w:sz w:val="28"/>
          <w:szCs w:val="28"/>
        </w:rPr>
        <w:t xml:space="preserve">и </w:t>
      </w:r>
      <w:r w:rsidR="00A12686" w:rsidRPr="009C296E">
        <w:rPr>
          <w:color w:val="0E0E0E"/>
          <w:w w:val="105"/>
          <w:sz w:val="28"/>
          <w:szCs w:val="28"/>
        </w:rPr>
        <w:t xml:space="preserve">инженерной </w:t>
      </w:r>
      <w:r w:rsidR="00A12686" w:rsidRPr="009C296E">
        <w:rPr>
          <w:w w:val="105"/>
          <w:sz w:val="28"/>
          <w:szCs w:val="28"/>
        </w:rPr>
        <w:t xml:space="preserve">инфраструктуры, </w:t>
      </w:r>
      <w:r w:rsidR="00A12686" w:rsidRPr="009C296E">
        <w:rPr>
          <w:color w:val="161616"/>
          <w:w w:val="105"/>
          <w:sz w:val="28"/>
          <w:szCs w:val="28"/>
        </w:rPr>
        <w:t xml:space="preserve">а </w:t>
      </w:r>
      <w:r w:rsidR="00A12686" w:rsidRPr="009C296E">
        <w:rPr>
          <w:color w:val="131313"/>
          <w:w w:val="105"/>
          <w:sz w:val="28"/>
          <w:szCs w:val="28"/>
        </w:rPr>
        <w:t xml:space="preserve">также </w:t>
      </w:r>
      <w:r w:rsidR="00A12686" w:rsidRPr="009C296E">
        <w:rPr>
          <w:color w:val="0C0C0C"/>
          <w:w w:val="105"/>
          <w:sz w:val="28"/>
          <w:szCs w:val="28"/>
        </w:rPr>
        <w:t xml:space="preserve">объектов </w:t>
      </w:r>
      <w:r w:rsidR="00A12686" w:rsidRPr="009C296E">
        <w:rPr>
          <w:w w:val="105"/>
          <w:sz w:val="28"/>
          <w:szCs w:val="28"/>
        </w:rPr>
        <w:t xml:space="preserve">основных </w:t>
      </w:r>
      <w:r w:rsidR="00A12686" w:rsidRPr="009C296E">
        <w:rPr>
          <w:color w:val="1A1A1A"/>
          <w:w w:val="105"/>
          <w:sz w:val="28"/>
          <w:szCs w:val="28"/>
        </w:rPr>
        <w:t xml:space="preserve">видов </w:t>
      </w:r>
      <w:r w:rsidR="00A12686" w:rsidRPr="009C296E">
        <w:rPr>
          <w:color w:val="161616"/>
          <w:w w:val="105"/>
          <w:sz w:val="28"/>
          <w:szCs w:val="28"/>
        </w:rPr>
        <w:t xml:space="preserve">разрешенного </w:t>
      </w:r>
      <w:r w:rsidR="00A12686" w:rsidRPr="009C296E">
        <w:rPr>
          <w:color w:val="0E0E0E"/>
          <w:w w:val="105"/>
          <w:sz w:val="28"/>
          <w:szCs w:val="28"/>
        </w:rPr>
        <w:t xml:space="preserve">использования </w:t>
      </w:r>
      <w:r w:rsidR="00A12686" w:rsidRPr="009C296E">
        <w:rPr>
          <w:color w:val="181818"/>
          <w:w w:val="105"/>
          <w:sz w:val="28"/>
          <w:szCs w:val="28"/>
        </w:rPr>
        <w:t>прилегающих</w:t>
      </w:r>
      <w:r w:rsidR="00A12686" w:rsidRPr="009C296E">
        <w:rPr>
          <w:color w:val="181818"/>
          <w:spacing w:val="69"/>
          <w:w w:val="105"/>
          <w:sz w:val="28"/>
          <w:szCs w:val="28"/>
        </w:rPr>
        <w:t xml:space="preserve"> </w:t>
      </w:r>
      <w:r w:rsidR="00A12686" w:rsidRPr="009C296E">
        <w:rPr>
          <w:color w:val="0C0C0C"/>
          <w:w w:val="105"/>
          <w:sz w:val="28"/>
          <w:szCs w:val="28"/>
        </w:rPr>
        <w:t>территориальных</w:t>
      </w:r>
      <w:r w:rsidR="00A12686" w:rsidRPr="009C296E">
        <w:rPr>
          <w:color w:val="0C0C0C"/>
          <w:spacing w:val="52"/>
          <w:w w:val="105"/>
          <w:sz w:val="28"/>
          <w:szCs w:val="28"/>
        </w:rPr>
        <w:t xml:space="preserve"> </w:t>
      </w:r>
      <w:r w:rsidR="00A12686" w:rsidRPr="009C296E">
        <w:rPr>
          <w:color w:val="282828"/>
          <w:w w:val="105"/>
          <w:sz w:val="28"/>
          <w:szCs w:val="28"/>
        </w:rPr>
        <w:t>зон</w:t>
      </w:r>
      <w:r w:rsidR="00A12686" w:rsidRPr="009C296E">
        <w:rPr>
          <w:color w:val="282828"/>
          <w:spacing w:val="59"/>
          <w:w w:val="105"/>
          <w:sz w:val="28"/>
          <w:szCs w:val="28"/>
        </w:rPr>
        <w:t xml:space="preserve"> </w:t>
      </w:r>
      <w:r w:rsidR="00A12686" w:rsidRPr="009C296E">
        <w:rPr>
          <w:color w:val="181818"/>
          <w:w w:val="105"/>
          <w:sz w:val="28"/>
          <w:szCs w:val="28"/>
        </w:rPr>
        <w:t>с</w:t>
      </w:r>
      <w:r w:rsidR="00A12686" w:rsidRPr="009C296E">
        <w:rPr>
          <w:color w:val="181818"/>
          <w:spacing w:val="52"/>
          <w:w w:val="105"/>
          <w:sz w:val="28"/>
          <w:szCs w:val="28"/>
        </w:rPr>
        <w:t xml:space="preserve"> </w:t>
      </w:r>
      <w:r w:rsidR="00A12686" w:rsidRPr="009C296E">
        <w:rPr>
          <w:color w:val="161616"/>
          <w:w w:val="105"/>
          <w:sz w:val="28"/>
          <w:szCs w:val="28"/>
        </w:rPr>
        <w:t>учетом</w:t>
      </w:r>
      <w:r w:rsidR="00A12686" w:rsidRPr="009C296E">
        <w:rPr>
          <w:color w:val="161616"/>
          <w:spacing w:val="64"/>
          <w:w w:val="105"/>
          <w:sz w:val="28"/>
          <w:szCs w:val="28"/>
        </w:rPr>
        <w:t xml:space="preserve"> </w:t>
      </w:r>
      <w:r w:rsidR="00A12686" w:rsidRPr="009C296E">
        <w:rPr>
          <w:color w:val="111111"/>
          <w:w w:val="105"/>
          <w:sz w:val="28"/>
          <w:szCs w:val="28"/>
        </w:rPr>
        <w:t>санитарно-гигиенических</w:t>
      </w:r>
      <w:r w:rsidR="00A12686" w:rsidRPr="009C296E">
        <w:rPr>
          <w:color w:val="111111"/>
          <w:spacing w:val="47"/>
          <w:w w:val="105"/>
          <w:sz w:val="28"/>
          <w:szCs w:val="28"/>
        </w:rPr>
        <w:t xml:space="preserve"> </w:t>
      </w:r>
      <w:r w:rsidR="00A12686" w:rsidRPr="009C296E">
        <w:rPr>
          <w:color w:val="232323"/>
          <w:spacing w:val="-10"/>
          <w:w w:val="105"/>
          <w:sz w:val="28"/>
          <w:szCs w:val="28"/>
        </w:rPr>
        <w:t>и</w:t>
      </w:r>
      <w:r w:rsidR="00A12686" w:rsidRPr="009C296E">
        <w:rPr>
          <w:color w:val="181818"/>
          <w:sz w:val="28"/>
          <w:szCs w:val="28"/>
        </w:rPr>
        <w:t xml:space="preserve"> экологических </w:t>
      </w:r>
      <w:r w:rsidR="00A12686" w:rsidRPr="009C296E">
        <w:rPr>
          <w:color w:val="0C0C0C"/>
          <w:sz w:val="28"/>
          <w:szCs w:val="28"/>
        </w:rPr>
        <w:t xml:space="preserve">требований, </w:t>
      </w:r>
      <w:r w:rsidR="00A12686" w:rsidRPr="009C296E">
        <w:rPr>
          <w:sz w:val="28"/>
          <w:szCs w:val="28"/>
        </w:rPr>
        <w:t xml:space="preserve">технических </w:t>
      </w:r>
      <w:r w:rsidR="00A12686" w:rsidRPr="009C296E">
        <w:rPr>
          <w:color w:val="0F0F0F"/>
          <w:sz w:val="28"/>
          <w:szCs w:val="28"/>
        </w:rPr>
        <w:t xml:space="preserve">регламентов», </w:t>
      </w:r>
      <w:r w:rsidR="00A12686" w:rsidRPr="009C296E">
        <w:rPr>
          <w:color w:val="343434"/>
          <w:sz w:val="28"/>
          <w:szCs w:val="28"/>
        </w:rPr>
        <w:t>ТР</w:t>
      </w:r>
      <w:proofErr w:type="gramStart"/>
      <w:r w:rsidR="00A12686" w:rsidRPr="009C296E">
        <w:rPr>
          <w:color w:val="343434"/>
          <w:sz w:val="28"/>
          <w:szCs w:val="28"/>
        </w:rPr>
        <w:t>1</w:t>
      </w:r>
      <w:proofErr w:type="gramEnd"/>
      <w:r w:rsidR="00A12686" w:rsidRPr="009C296E">
        <w:rPr>
          <w:color w:val="343434"/>
          <w:sz w:val="28"/>
          <w:szCs w:val="28"/>
        </w:rPr>
        <w:t xml:space="preserve"> </w:t>
      </w:r>
      <w:r w:rsidR="00A12686" w:rsidRPr="009C296E">
        <w:rPr>
          <w:color w:val="232323"/>
          <w:sz w:val="28"/>
          <w:szCs w:val="28"/>
        </w:rPr>
        <w:t xml:space="preserve">«Зона </w:t>
      </w:r>
      <w:r w:rsidR="00A12686" w:rsidRPr="009C296E">
        <w:rPr>
          <w:color w:val="1A1A1A"/>
          <w:sz w:val="28"/>
          <w:szCs w:val="28"/>
        </w:rPr>
        <w:t xml:space="preserve">рекреационного </w:t>
      </w:r>
      <w:r w:rsidR="00A12686" w:rsidRPr="009C296E">
        <w:rPr>
          <w:color w:val="1F1F1F"/>
          <w:sz w:val="28"/>
          <w:szCs w:val="28"/>
        </w:rPr>
        <w:t>назначения</w:t>
      </w:r>
      <w:r w:rsidR="00A12686" w:rsidRPr="009C296E">
        <w:rPr>
          <w:color w:val="1F1F1F"/>
          <w:spacing w:val="80"/>
          <w:w w:val="150"/>
          <w:sz w:val="28"/>
          <w:szCs w:val="28"/>
        </w:rPr>
        <w:t xml:space="preserve"> </w:t>
      </w:r>
      <w:r w:rsidR="00A12686" w:rsidRPr="009C296E">
        <w:rPr>
          <w:color w:val="262626"/>
          <w:sz w:val="28"/>
          <w:szCs w:val="28"/>
        </w:rPr>
        <w:t xml:space="preserve">зеленые </w:t>
      </w:r>
      <w:r w:rsidR="00A12686" w:rsidRPr="009C296E">
        <w:rPr>
          <w:color w:val="161616"/>
          <w:sz w:val="28"/>
          <w:szCs w:val="28"/>
        </w:rPr>
        <w:t xml:space="preserve">насаждения, выполняющие </w:t>
      </w:r>
      <w:r w:rsidR="00A12686" w:rsidRPr="009C296E">
        <w:rPr>
          <w:color w:val="232323"/>
          <w:sz w:val="28"/>
          <w:szCs w:val="28"/>
        </w:rPr>
        <w:t xml:space="preserve">специальные </w:t>
      </w:r>
      <w:r w:rsidR="00A12686" w:rsidRPr="009C296E">
        <w:rPr>
          <w:color w:val="212121"/>
          <w:sz w:val="28"/>
          <w:szCs w:val="28"/>
        </w:rPr>
        <w:t xml:space="preserve">функции </w:t>
      </w:r>
      <w:r w:rsidR="00A12686" w:rsidRPr="009C296E">
        <w:rPr>
          <w:color w:val="2F2F2F"/>
          <w:sz w:val="28"/>
          <w:szCs w:val="28"/>
        </w:rPr>
        <w:t>на</w:t>
      </w:r>
      <w:r w:rsidR="00A12686" w:rsidRPr="009C296E">
        <w:rPr>
          <w:color w:val="2F2F2F"/>
          <w:spacing w:val="80"/>
          <w:sz w:val="28"/>
          <w:szCs w:val="28"/>
        </w:rPr>
        <w:t xml:space="preserve"> </w:t>
      </w:r>
      <w:r w:rsidR="00A12686" w:rsidRPr="009C296E">
        <w:rPr>
          <w:color w:val="161616"/>
          <w:sz w:val="28"/>
          <w:szCs w:val="28"/>
        </w:rPr>
        <w:t xml:space="preserve">территории водоохранных </w:t>
      </w:r>
      <w:r w:rsidR="00A12686" w:rsidRPr="009C296E">
        <w:rPr>
          <w:color w:val="181818"/>
          <w:sz w:val="28"/>
          <w:szCs w:val="28"/>
        </w:rPr>
        <w:t xml:space="preserve">зон, </w:t>
      </w:r>
      <w:r w:rsidR="00A12686" w:rsidRPr="009C296E">
        <w:rPr>
          <w:color w:val="363636"/>
          <w:sz w:val="28"/>
          <w:szCs w:val="28"/>
        </w:rPr>
        <w:t xml:space="preserve">с </w:t>
      </w:r>
      <w:r w:rsidR="00A12686" w:rsidRPr="009C296E">
        <w:rPr>
          <w:color w:val="151515"/>
          <w:sz w:val="28"/>
          <w:szCs w:val="28"/>
        </w:rPr>
        <w:t xml:space="preserve">размещением </w:t>
      </w:r>
      <w:r w:rsidR="00A12686" w:rsidRPr="009C296E">
        <w:rPr>
          <w:color w:val="262626"/>
          <w:sz w:val="28"/>
          <w:szCs w:val="28"/>
        </w:rPr>
        <w:t xml:space="preserve">объектов </w:t>
      </w:r>
      <w:r w:rsidR="00A12686" w:rsidRPr="009C296E">
        <w:rPr>
          <w:color w:val="131313"/>
          <w:sz w:val="28"/>
          <w:szCs w:val="28"/>
        </w:rPr>
        <w:t xml:space="preserve">основных </w:t>
      </w:r>
      <w:r w:rsidR="00A12686" w:rsidRPr="009C296E">
        <w:rPr>
          <w:color w:val="262626"/>
          <w:sz w:val="28"/>
          <w:szCs w:val="28"/>
        </w:rPr>
        <w:t xml:space="preserve">видов </w:t>
      </w:r>
      <w:r w:rsidR="00A12686" w:rsidRPr="009C296E">
        <w:rPr>
          <w:color w:val="1C1C1C"/>
          <w:sz w:val="28"/>
          <w:szCs w:val="28"/>
        </w:rPr>
        <w:t xml:space="preserve">разрешенного </w:t>
      </w:r>
      <w:r w:rsidR="00A12686" w:rsidRPr="009C296E">
        <w:rPr>
          <w:color w:val="181818"/>
          <w:sz w:val="28"/>
          <w:szCs w:val="28"/>
        </w:rPr>
        <w:t xml:space="preserve">использования </w:t>
      </w:r>
      <w:r w:rsidR="00A12686" w:rsidRPr="009C296E">
        <w:rPr>
          <w:color w:val="0E0E0E"/>
          <w:sz w:val="28"/>
          <w:szCs w:val="28"/>
        </w:rPr>
        <w:t xml:space="preserve">прилегающих </w:t>
      </w:r>
      <w:r w:rsidR="00A12686" w:rsidRPr="009C296E">
        <w:rPr>
          <w:color w:val="161616"/>
          <w:sz w:val="28"/>
          <w:szCs w:val="28"/>
        </w:rPr>
        <w:t xml:space="preserve">территориальных </w:t>
      </w:r>
      <w:r w:rsidR="00A12686" w:rsidRPr="009C296E">
        <w:rPr>
          <w:color w:val="181818"/>
          <w:sz w:val="28"/>
          <w:szCs w:val="28"/>
        </w:rPr>
        <w:t xml:space="preserve">зон, </w:t>
      </w:r>
      <w:r w:rsidR="00A12686" w:rsidRPr="009C296E">
        <w:rPr>
          <w:color w:val="2B2B2B"/>
          <w:sz w:val="28"/>
          <w:szCs w:val="28"/>
        </w:rPr>
        <w:t xml:space="preserve">допустимых </w:t>
      </w:r>
      <w:r w:rsidR="00A12686" w:rsidRPr="009C296E">
        <w:rPr>
          <w:color w:val="232323"/>
          <w:sz w:val="28"/>
          <w:szCs w:val="28"/>
        </w:rPr>
        <w:t xml:space="preserve">в </w:t>
      </w:r>
      <w:r w:rsidR="00A12686" w:rsidRPr="009C296E">
        <w:rPr>
          <w:color w:val="161616"/>
          <w:sz w:val="28"/>
          <w:szCs w:val="28"/>
        </w:rPr>
        <w:t xml:space="preserve">соответствии </w:t>
      </w:r>
      <w:r w:rsidR="00A12686" w:rsidRPr="009C296E">
        <w:rPr>
          <w:color w:val="2B2B2B"/>
          <w:sz w:val="28"/>
          <w:szCs w:val="28"/>
        </w:rPr>
        <w:t xml:space="preserve">с </w:t>
      </w:r>
      <w:r w:rsidR="00A12686" w:rsidRPr="009C296E">
        <w:rPr>
          <w:color w:val="131313"/>
          <w:sz w:val="28"/>
          <w:szCs w:val="28"/>
        </w:rPr>
        <w:t xml:space="preserve">Водным кодексом </w:t>
      </w:r>
      <w:r w:rsidR="00A12686" w:rsidRPr="009C296E">
        <w:rPr>
          <w:color w:val="1D1D1D"/>
          <w:sz w:val="28"/>
          <w:szCs w:val="28"/>
        </w:rPr>
        <w:t xml:space="preserve">Российской </w:t>
      </w:r>
      <w:r w:rsidR="00A12686" w:rsidRPr="009C296E">
        <w:rPr>
          <w:color w:val="181818"/>
          <w:sz w:val="28"/>
          <w:szCs w:val="28"/>
        </w:rPr>
        <w:t xml:space="preserve">Федерации, </w:t>
      </w:r>
      <w:r w:rsidR="00A12686" w:rsidRPr="009C296E">
        <w:rPr>
          <w:color w:val="2F2F2F"/>
          <w:sz w:val="28"/>
          <w:szCs w:val="28"/>
        </w:rPr>
        <w:t xml:space="preserve">с </w:t>
      </w:r>
      <w:r w:rsidR="00A12686" w:rsidRPr="009C296E">
        <w:rPr>
          <w:color w:val="212121"/>
          <w:sz w:val="28"/>
          <w:szCs w:val="28"/>
        </w:rPr>
        <w:lastRenderedPageBreak/>
        <w:t xml:space="preserve">включением </w:t>
      </w:r>
      <w:r w:rsidR="00A12686" w:rsidRPr="009C296E">
        <w:rPr>
          <w:color w:val="161616"/>
          <w:sz w:val="28"/>
          <w:szCs w:val="28"/>
        </w:rPr>
        <w:t xml:space="preserve">объектов </w:t>
      </w:r>
      <w:r w:rsidR="00A12686" w:rsidRPr="009C296E">
        <w:rPr>
          <w:sz w:val="28"/>
          <w:szCs w:val="28"/>
        </w:rPr>
        <w:t>инженерной</w:t>
      </w:r>
      <w:r w:rsidR="00A12686" w:rsidRPr="009C296E">
        <w:rPr>
          <w:spacing w:val="40"/>
          <w:sz w:val="28"/>
          <w:szCs w:val="28"/>
        </w:rPr>
        <w:t xml:space="preserve"> </w:t>
      </w:r>
      <w:r w:rsidR="00A12686" w:rsidRPr="009C296E">
        <w:rPr>
          <w:sz w:val="28"/>
          <w:szCs w:val="28"/>
        </w:rPr>
        <w:t>инфраструктуры»,</w:t>
      </w:r>
      <w:r w:rsidR="00A12686" w:rsidRPr="009C296E">
        <w:rPr>
          <w:spacing w:val="40"/>
          <w:sz w:val="28"/>
          <w:szCs w:val="28"/>
        </w:rPr>
        <w:t xml:space="preserve"> </w:t>
      </w:r>
      <w:r w:rsidR="00A12686" w:rsidRPr="009C296E">
        <w:rPr>
          <w:color w:val="0F0F0F"/>
          <w:sz w:val="28"/>
          <w:szCs w:val="28"/>
        </w:rPr>
        <w:t>ТР</w:t>
      </w:r>
      <w:proofErr w:type="gramStart"/>
      <w:r w:rsidR="00A12686" w:rsidRPr="009C296E">
        <w:rPr>
          <w:color w:val="0F0F0F"/>
          <w:sz w:val="28"/>
          <w:szCs w:val="28"/>
        </w:rPr>
        <w:t>2</w:t>
      </w:r>
      <w:proofErr w:type="gramEnd"/>
      <w:r w:rsidR="00A12686" w:rsidRPr="009C296E">
        <w:rPr>
          <w:color w:val="0F0F0F"/>
          <w:spacing w:val="40"/>
          <w:sz w:val="28"/>
          <w:szCs w:val="28"/>
        </w:rPr>
        <w:t xml:space="preserve"> </w:t>
      </w:r>
      <w:r w:rsidR="00A12686" w:rsidRPr="009C296E">
        <w:rPr>
          <w:color w:val="2A2A2A"/>
          <w:sz w:val="28"/>
          <w:szCs w:val="28"/>
        </w:rPr>
        <w:t>«Зона</w:t>
      </w:r>
      <w:r w:rsidR="00A12686" w:rsidRPr="009C296E">
        <w:rPr>
          <w:color w:val="2A2A2A"/>
          <w:spacing w:val="40"/>
          <w:sz w:val="28"/>
          <w:szCs w:val="28"/>
        </w:rPr>
        <w:t xml:space="preserve"> </w:t>
      </w:r>
      <w:r w:rsidR="00A12686" w:rsidRPr="009C296E">
        <w:rPr>
          <w:color w:val="161616"/>
          <w:sz w:val="28"/>
          <w:szCs w:val="28"/>
        </w:rPr>
        <w:t>зеленых</w:t>
      </w:r>
      <w:r w:rsidR="00A12686" w:rsidRPr="009C296E">
        <w:rPr>
          <w:color w:val="161616"/>
          <w:spacing w:val="40"/>
          <w:sz w:val="28"/>
          <w:szCs w:val="28"/>
        </w:rPr>
        <w:t xml:space="preserve"> </w:t>
      </w:r>
      <w:r w:rsidR="00A12686" w:rsidRPr="009C296E">
        <w:rPr>
          <w:color w:val="232323"/>
          <w:sz w:val="28"/>
          <w:szCs w:val="28"/>
        </w:rPr>
        <w:t>насаждений</w:t>
      </w:r>
      <w:r w:rsidR="00A12686" w:rsidRPr="009C296E">
        <w:rPr>
          <w:color w:val="232323"/>
          <w:spacing w:val="80"/>
          <w:sz w:val="28"/>
          <w:szCs w:val="28"/>
        </w:rPr>
        <w:t xml:space="preserve"> </w:t>
      </w:r>
      <w:r w:rsidR="00A12686" w:rsidRPr="009C296E">
        <w:rPr>
          <w:color w:val="2D2D2D"/>
          <w:sz w:val="28"/>
          <w:szCs w:val="28"/>
        </w:rPr>
        <w:t>общего</w:t>
      </w:r>
      <w:r w:rsidR="00A12686" w:rsidRPr="009C296E">
        <w:rPr>
          <w:color w:val="2D2D2D"/>
          <w:spacing w:val="40"/>
          <w:sz w:val="28"/>
          <w:szCs w:val="28"/>
        </w:rPr>
        <w:t xml:space="preserve"> </w:t>
      </w:r>
      <w:r w:rsidR="00A12686" w:rsidRPr="009C296E">
        <w:rPr>
          <w:color w:val="181818"/>
          <w:sz w:val="28"/>
          <w:szCs w:val="28"/>
        </w:rPr>
        <w:t xml:space="preserve">пользования </w:t>
      </w:r>
      <w:r w:rsidR="00A12686" w:rsidRPr="009C296E">
        <w:rPr>
          <w:color w:val="2D2D2D"/>
          <w:sz w:val="28"/>
          <w:szCs w:val="28"/>
        </w:rPr>
        <w:t xml:space="preserve">и </w:t>
      </w:r>
      <w:r w:rsidR="00A12686" w:rsidRPr="009C296E">
        <w:rPr>
          <w:color w:val="161616"/>
          <w:sz w:val="28"/>
          <w:szCs w:val="28"/>
        </w:rPr>
        <w:t xml:space="preserve">зеленых </w:t>
      </w:r>
      <w:r w:rsidR="00A12686" w:rsidRPr="009C296E">
        <w:rPr>
          <w:color w:val="111111"/>
          <w:sz w:val="28"/>
          <w:szCs w:val="28"/>
        </w:rPr>
        <w:t xml:space="preserve">насаждений </w:t>
      </w:r>
      <w:r w:rsidR="00A12686" w:rsidRPr="009C296E">
        <w:rPr>
          <w:color w:val="161616"/>
          <w:sz w:val="28"/>
          <w:szCs w:val="28"/>
        </w:rPr>
        <w:t xml:space="preserve">ограниченного </w:t>
      </w:r>
      <w:r w:rsidR="00A12686" w:rsidRPr="009C296E">
        <w:rPr>
          <w:color w:val="151515"/>
          <w:sz w:val="28"/>
          <w:szCs w:val="28"/>
        </w:rPr>
        <w:t xml:space="preserve">пользования, </w:t>
      </w:r>
      <w:r w:rsidR="00A12686" w:rsidRPr="009C296E">
        <w:rPr>
          <w:color w:val="313131"/>
          <w:sz w:val="28"/>
          <w:szCs w:val="28"/>
        </w:rPr>
        <w:t xml:space="preserve">с </w:t>
      </w:r>
      <w:r w:rsidR="00A12686" w:rsidRPr="009C296E">
        <w:rPr>
          <w:color w:val="1A1A1A"/>
          <w:sz w:val="28"/>
          <w:szCs w:val="28"/>
        </w:rPr>
        <w:t xml:space="preserve">включением </w:t>
      </w:r>
      <w:r w:rsidR="00A12686" w:rsidRPr="009C296E">
        <w:rPr>
          <w:color w:val="1F1F1F"/>
          <w:sz w:val="28"/>
          <w:szCs w:val="28"/>
        </w:rPr>
        <w:t xml:space="preserve">объектов </w:t>
      </w:r>
      <w:r w:rsidR="00A12686" w:rsidRPr="009C296E">
        <w:rPr>
          <w:color w:val="1A1A1A"/>
          <w:sz w:val="28"/>
          <w:szCs w:val="28"/>
        </w:rPr>
        <w:t xml:space="preserve">инженерной </w:t>
      </w:r>
      <w:r w:rsidR="00A12686" w:rsidRPr="009C296E">
        <w:rPr>
          <w:sz w:val="28"/>
          <w:szCs w:val="28"/>
        </w:rPr>
        <w:t xml:space="preserve">инфраструктуры», </w:t>
      </w:r>
      <w:r w:rsidR="00A12686" w:rsidRPr="009C296E">
        <w:rPr>
          <w:color w:val="1A1A1A"/>
          <w:sz w:val="28"/>
          <w:szCs w:val="28"/>
        </w:rPr>
        <w:t xml:space="preserve">TC3 </w:t>
      </w:r>
      <w:r w:rsidR="00A12686" w:rsidRPr="009C296E">
        <w:rPr>
          <w:color w:val="282828"/>
          <w:sz w:val="28"/>
          <w:szCs w:val="28"/>
        </w:rPr>
        <w:t xml:space="preserve">«Зона </w:t>
      </w:r>
      <w:r w:rsidR="00A12686" w:rsidRPr="009C296E">
        <w:rPr>
          <w:color w:val="161616"/>
          <w:sz w:val="28"/>
          <w:szCs w:val="28"/>
        </w:rPr>
        <w:t xml:space="preserve">зеленых </w:t>
      </w:r>
      <w:r w:rsidR="00A12686" w:rsidRPr="009C296E">
        <w:rPr>
          <w:color w:val="1F1F1F"/>
          <w:sz w:val="28"/>
          <w:szCs w:val="28"/>
        </w:rPr>
        <w:t xml:space="preserve">насаждений, </w:t>
      </w:r>
      <w:r w:rsidR="00A12686" w:rsidRPr="009C296E">
        <w:rPr>
          <w:color w:val="0A0A0A"/>
          <w:sz w:val="28"/>
          <w:szCs w:val="28"/>
        </w:rPr>
        <w:t xml:space="preserve">выполняющих </w:t>
      </w:r>
      <w:r w:rsidR="00A12686" w:rsidRPr="009C296E">
        <w:rPr>
          <w:color w:val="070707"/>
          <w:sz w:val="28"/>
          <w:szCs w:val="28"/>
        </w:rPr>
        <w:t xml:space="preserve">специальные </w:t>
      </w:r>
      <w:r w:rsidR="00A12686" w:rsidRPr="009C296E">
        <w:rPr>
          <w:color w:val="151515"/>
          <w:sz w:val="28"/>
          <w:szCs w:val="28"/>
        </w:rPr>
        <w:t xml:space="preserve">функции </w:t>
      </w:r>
      <w:r w:rsidR="00A12686" w:rsidRPr="009C296E">
        <w:rPr>
          <w:color w:val="212121"/>
          <w:sz w:val="28"/>
          <w:szCs w:val="28"/>
        </w:rPr>
        <w:t xml:space="preserve">на </w:t>
      </w:r>
      <w:r w:rsidR="00A12686" w:rsidRPr="009C296E">
        <w:rPr>
          <w:color w:val="131313"/>
          <w:sz w:val="28"/>
          <w:szCs w:val="28"/>
        </w:rPr>
        <w:t xml:space="preserve">территории </w:t>
      </w:r>
      <w:r w:rsidR="00A12686" w:rsidRPr="009C296E">
        <w:rPr>
          <w:sz w:val="28"/>
          <w:szCs w:val="28"/>
        </w:rPr>
        <w:t xml:space="preserve">санитарно-защитных </w:t>
      </w:r>
      <w:r w:rsidR="00A12686" w:rsidRPr="009C296E">
        <w:rPr>
          <w:color w:val="0E0E0E"/>
          <w:sz w:val="28"/>
          <w:szCs w:val="28"/>
        </w:rPr>
        <w:t xml:space="preserve">зон, </w:t>
      </w:r>
      <w:r w:rsidR="00A12686" w:rsidRPr="009C296E">
        <w:rPr>
          <w:color w:val="2D2D2D"/>
          <w:sz w:val="28"/>
          <w:szCs w:val="28"/>
        </w:rPr>
        <w:t xml:space="preserve">с </w:t>
      </w:r>
      <w:r w:rsidR="00A12686" w:rsidRPr="009C296E">
        <w:rPr>
          <w:color w:val="0F0F0F"/>
          <w:sz w:val="28"/>
          <w:szCs w:val="28"/>
        </w:rPr>
        <w:t>размещением</w:t>
      </w:r>
      <w:r w:rsidR="00A12686" w:rsidRPr="009C296E">
        <w:rPr>
          <w:color w:val="0F0F0F"/>
          <w:spacing w:val="80"/>
          <w:sz w:val="28"/>
          <w:szCs w:val="28"/>
        </w:rPr>
        <w:t xml:space="preserve"> </w:t>
      </w:r>
      <w:r w:rsidR="00A12686" w:rsidRPr="009C296E">
        <w:rPr>
          <w:color w:val="0E0E0E"/>
          <w:sz w:val="28"/>
          <w:szCs w:val="28"/>
        </w:rPr>
        <w:t>объектов</w:t>
      </w:r>
      <w:r w:rsidR="00A12686" w:rsidRPr="009C296E">
        <w:rPr>
          <w:color w:val="0E0E0E"/>
          <w:spacing w:val="80"/>
          <w:sz w:val="28"/>
          <w:szCs w:val="28"/>
        </w:rPr>
        <w:t xml:space="preserve"> </w:t>
      </w:r>
      <w:r w:rsidR="00A12686" w:rsidRPr="009C296E">
        <w:rPr>
          <w:color w:val="1D1D1D"/>
          <w:sz w:val="28"/>
          <w:szCs w:val="28"/>
        </w:rPr>
        <w:t>основных</w:t>
      </w:r>
      <w:r w:rsidR="00A12686" w:rsidRPr="009C296E">
        <w:rPr>
          <w:color w:val="1D1D1D"/>
          <w:spacing w:val="80"/>
          <w:sz w:val="28"/>
          <w:szCs w:val="28"/>
        </w:rPr>
        <w:t xml:space="preserve"> </w:t>
      </w:r>
      <w:r w:rsidR="00A12686" w:rsidRPr="009C296E">
        <w:rPr>
          <w:color w:val="161616"/>
          <w:sz w:val="28"/>
          <w:szCs w:val="28"/>
        </w:rPr>
        <w:t>видов</w:t>
      </w:r>
      <w:r w:rsidR="00A12686" w:rsidRPr="009C296E">
        <w:rPr>
          <w:color w:val="161616"/>
          <w:spacing w:val="80"/>
          <w:sz w:val="28"/>
          <w:szCs w:val="28"/>
        </w:rPr>
        <w:t xml:space="preserve"> </w:t>
      </w:r>
      <w:r w:rsidR="00A12686" w:rsidRPr="009C296E">
        <w:rPr>
          <w:color w:val="0F0F0F"/>
          <w:sz w:val="28"/>
          <w:szCs w:val="28"/>
        </w:rPr>
        <w:t>разрешенного</w:t>
      </w:r>
      <w:r w:rsidR="00A12686" w:rsidRPr="009C296E">
        <w:rPr>
          <w:color w:val="0F0F0F"/>
          <w:spacing w:val="80"/>
          <w:sz w:val="28"/>
          <w:szCs w:val="28"/>
        </w:rPr>
        <w:t xml:space="preserve"> </w:t>
      </w:r>
      <w:r w:rsidR="00A12686" w:rsidRPr="009C296E">
        <w:rPr>
          <w:color w:val="111111"/>
          <w:sz w:val="28"/>
          <w:szCs w:val="28"/>
        </w:rPr>
        <w:t xml:space="preserve">использования </w:t>
      </w:r>
      <w:r w:rsidR="00A12686" w:rsidRPr="009C296E">
        <w:rPr>
          <w:color w:val="161616"/>
          <w:sz w:val="28"/>
          <w:szCs w:val="28"/>
        </w:rPr>
        <w:t xml:space="preserve">прилегающих </w:t>
      </w:r>
      <w:r w:rsidR="00A12686" w:rsidRPr="009C296E">
        <w:rPr>
          <w:color w:val="111111"/>
          <w:sz w:val="28"/>
          <w:szCs w:val="28"/>
        </w:rPr>
        <w:t xml:space="preserve">территориальных </w:t>
      </w:r>
      <w:r w:rsidR="00A12686" w:rsidRPr="009C296E">
        <w:rPr>
          <w:color w:val="0F0F0F"/>
          <w:sz w:val="28"/>
          <w:szCs w:val="28"/>
        </w:rPr>
        <w:t xml:space="preserve">зон, </w:t>
      </w:r>
      <w:r w:rsidR="00A12686" w:rsidRPr="009C296E">
        <w:rPr>
          <w:color w:val="262626"/>
          <w:sz w:val="28"/>
          <w:szCs w:val="28"/>
        </w:rPr>
        <w:t xml:space="preserve">допустимых </w:t>
      </w:r>
      <w:r w:rsidR="00A12686" w:rsidRPr="009C296E">
        <w:rPr>
          <w:color w:val="1F1F1F"/>
          <w:sz w:val="28"/>
          <w:szCs w:val="28"/>
        </w:rPr>
        <w:t xml:space="preserve">в </w:t>
      </w:r>
      <w:r w:rsidR="00A12686" w:rsidRPr="009C296E">
        <w:rPr>
          <w:color w:val="161616"/>
          <w:sz w:val="28"/>
          <w:szCs w:val="28"/>
        </w:rPr>
        <w:t xml:space="preserve">соответствии </w:t>
      </w:r>
      <w:r w:rsidR="00A12686" w:rsidRPr="009C296E">
        <w:rPr>
          <w:color w:val="3A3A3A"/>
          <w:sz w:val="28"/>
          <w:szCs w:val="28"/>
        </w:rPr>
        <w:t xml:space="preserve">с </w:t>
      </w:r>
      <w:r w:rsidR="00A12686" w:rsidRPr="009C296E">
        <w:rPr>
          <w:color w:val="131313"/>
          <w:sz w:val="28"/>
          <w:szCs w:val="28"/>
        </w:rPr>
        <w:t>санитарно-</w:t>
      </w:r>
      <w:r w:rsidR="00A12686" w:rsidRPr="009C296E">
        <w:rPr>
          <w:color w:val="111111"/>
          <w:sz w:val="28"/>
          <w:szCs w:val="28"/>
        </w:rPr>
        <w:t xml:space="preserve">гигиеническими правилами </w:t>
      </w:r>
      <w:r w:rsidR="00A12686" w:rsidRPr="009C296E">
        <w:rPr>
          <w:color w:val="262626"/>
          <w:sz w:val="28"/>
          <w:szCs w:val="28"/>
        </w:rPr>
        <w:t xml:space="preserve">и </w:t>
      </w:r>
      <w:r w:rsidR="00A12686" w:rsidRPr="009C296E">
        <w:rPr>
          <w:color w:val="151515"/>
          <w:sz w:val="28"/>
          <w:szCs w:val="28"/>
        </w:rPr>
        <w:t xml:space="preserve">нормами, </w:t>
      </w:r>
      <w:r w:rsidR="00A12686" w:rsidRPr="009C296E">
        <w:rPr>
          <w:color w:val="232323"/>
          <w:sz w:val="28"/>
          <w:szCs w:val="28"/>
        </w:rPr>
        <w:t xml:space="preserve">с </w:t>
      </w:r>
      <w:r w:rsidR="00A12686" w:rsidRPr="009C296E">
        <w:rPr>
          <w:sz w:val="28"/>
          <w:szCs w:val="28"/>
        </w:rPr>
        <w:t xml:space="preserve">включением </w:t>
      </w:r>
      <w:r w:rsidR="00A12686" w:rsidRPr="009C296E">
        <w:rPr>
          <w:color w:val="212121"/>
          <w:sz w:val="28"/>
          <w:szCs w:val="28"/>
        </w:rPr>
        <w:t xml:space="preserve">объектов </w:t>
      </w:r>
      <w:r w:rsidR="00A12686" w:rsidRPr="009C296E">
        <w:rPr>
          <w:sz w:val="28"/>
          <w:szCs w:val="28"/>
        </w:rPr>
        <w:t xml:space="preserve">инженерной инфраструктуры», </w:t>
      </w:r>
      <w:bookmarkStart w:id="4" w:name="_Hlk219988898"/>
      <w:r w:rsidR="00A12686" w:rsidRPr="009C296E">
        <w:rPr>
          <w:color w:val="0E0E0E"/>
          <w:sz w:val="28"/>
          <w:szCs w:val="28"/>
        </w:rPr>
        <w:t xml:space="preserve">ТЖ5-1 </w:t>
      </w:r>
      <w:r w:rsidR="00A12686" w:rsidRPr="009C296E">
        <w:rPr>
          <w:color w:val="212121"/>
          <w:sz w:val="28"/>
          <w:szCs w:val="28"/>
        </w:rPr>
        <w:t xml:space="preserve">«Жилая </w:t>
      </w:r>
      <w:r w:rsidR="00A12686" w:rsidRPr="009C296E">
        <w:rPr>
          <w:color w:val="1A1A1A"/>
          <w:sz w:val="28"/>
          <w:szCs w:val="28"/>
        </w:rPr>
        <w:t xml:space="preserve">подзона </w:t>
      </w:r>
      <w:r w:rsidR="00A12686" w:rsidRPr="009C296E">
        <w:rPr>
          <w:sz w:val="28"/>
          <w:szCs w:val="28"/>
        </w:rPr>
        <w:t xml:space="preserve">многоэтажных </w:t>
      </w:r>
      <w:r w:rsidR="00A12686" w:rsidRPr="009C296E">
        <w:rPr>
          <w:color w:val="0F0F0F"/>
          <w:sz w:val="28"/>
          <w:szCs w:val="28"/>
        </w:rPr>
        <w:t xml:space="preserve">жилых </w:t>
      </w:r>
      <w:r w:rsidR="00A12686" w:rsidRPr="009C296E">
        <w:rPr>
          <w:color w:val="212121"/>
          <w:sz w:val="28"/>
          <w:szCs w:val="28"/>
        </w:rPr>
        <w:t xml:space="preserve">домов </w:t>
      </w:r>
      <w:r w:rsidR="00A12686" w:rsidRPr="009C296E">
        <w:rPr>
          <w:color w:val="2B2B2B"/>
          <w:sz w:val="28"/>
          <w:szCs w:val="28"/>
        </w:rPr>
        <w:t xml:space="preserve">(до </w:t>
      </w:r>
      <w:r w:rsidR="00A12686" w:rsidRPr="009C296E">
        <w:rPr>
          <w:color w:val="1F1F1F"/>
          <w:sz w:val="28"/>
          <w:szCs w:val="28"/>
        </w:rPr>
        <w:t>17</w:t>
      </w:r>
      <w:r w:rsidR="00A12686" w:rsidRPr="009C296E">
        <w:rPr>
          <w:color w:val="1F1F1F"/>
          <w:spacing w:val="40"/>
          <w:sz w:val="28"/>
          <w:szCs w:val="28"/>
        </w:rPr>
        <w:t xml:space="preserve"> </w:t>
      </w:r>
      <w:r w:rsidR="00A12686" w:rsidRPr="009C296E">
        <w:rPr>
          <w:color w:val="151515"/>
          <w:sz w:val="28"/>
          <w:szCs w:val="28"/>
        </w:rPr>
        <w:t xml:space="preserve">этажей) </w:t>
      </w:r>
      <w:r w:rsidR="00A12686" w:rsidRPr="009C296E">
        <w:rPr>
          <w:color w:val="161616"/>
          <w:sz w:val="28"/>
          <w:szCs w:val="28"/>
        </w:rPr>
        <w:t xml:space="preserve">с </w:t>
      </w:r>
      <w:r w:rsidR="00A12686" w:rsidRPr="009C296E">
        <w:rPr>
          <w:sz w:val="28"/>
          <w:szCs w:val="28"/>
        </w:rPr>
        <w:t xml:space="preserve">включением </w:t>
      </w:r>
      <w:r w:rsidR="00A12686" w:rsidRPr="009C296E">
        <w:rPr>
          <w:color w:val="111111"/>
          <w:sz w:val="28"/>
          <w:szCs w:val="28"/>
        </w:rPr>
        <w:t xml:space="preserve">объектов социально-культурного </w:t>
      </w:r>
      <w:r w:rsidR="00A12686" w:rsidRPr="009C296E">
        <w:rPr>
          <w:color w:val="181818"/>
          <w:sz w:val="28"/>
          <w:szCs w:val="28"/>
        </w:rPr>
        <w:t xml:space="preserve">и </w:t>
      </w:r>
      <w:r w:rsidR="00A12686" w:rsidRPr="009C296E">
        <w:rPr>
          <w:sz w:val="28"/>
          <w:szCs w:val="28"/>
        </w:rPr>
        <w:t xml:space="preserve">коммунально-бытового </w:t>
      </w:r>
      <w:r w:rsidR="00A12686" w:rsidRPr="009C296E">
        <w:rPr>
          <w:color w:val="0C0C0C"/>
          <w:sz w:val="28"/>
          <w:szCs w:val="28"/>
        </w:rPr>
        <w:t xml:space="preserve">назначения, </w:t>
      </w:r>
      <w:r w:rsidR="00A12686" w:rsidRPr="009C296E">
        <w:rPr>
          <w:color w:val="161616"/>
          <w:sz w:val="28"/>
          <w:szCs w:val="28"/>
        </w:rPr>
        <w:t xml:space="preserve">связанного </w:t>
      </w:r>
      <w:r w:rsidR="00A12686" w:rsidRPr="009C296E">
        <w:rPr>
          <w:color w:val="181818"/>
          <w:sz w:val="28"/>
          <w:szCs w:val="28"/>
        </w:rPr>
        <w:t xml:space="preserve">с </w:t>
      </w:r>
      <w:r w:rsidR="00A12686" w:rsidRPr="009C296E">
        <w:rPr>
          <w:color w:val="1A1A1A"/>
          <w:sz w:val="28"/>
          <w:szCs w:val="28"/>
        </w:rPr>
        <w:t xml:space="preserve">проживанием </w:t>
      </w:r>
      <w:r w:rsidR="00A12686" w:rsidRPr="009C296E">
        <w:rPr>
          <w:color w:val="131313"/>
          <w:sz w:val="28"/>
          <w:szCs w:val="28"/>
        </w:rPr>
        <w:t xml:space="preserve">граждан, </w:t>
      </w:r>
      <w:r w:rsidR="00A12686" w:rsidRPr="009C296E">
        <w:rPr>
          <w:color w:val="2A2A2A"/>
          <w:sz w:val="28"/>
          <w:szCs w:val="28"/>
        </w:rPr>
        <w:t xml:space="preserve">а </w:t>
      </w:r>
      <w:r w:rsidR="00A12686" w:rsidRPr="009C296E">
        <w:rPr>
          <w:color w:val="181818"/>
          <w:sz w:val="28"/>
          <w:szCs w:val="28"/>
        </w:rPr>
        <w:t xml:space="preserve">также объектов </w:t>
      </w:r>
      <w:r w:rsidR="00A12686" w:rsidRPr="009C296E">
        <w:rPr>
          <w:color w:val="1A1A1A"/>
          <w:sz w:val="28"/>
          <w:szCs w:val="28"/>
        </w:rPr>
        <w:t xml:space="preserve">инженерной </w:t>
      </w:r>
      <w:r w:rsidR="00A12686" w:rsidRPr="009C296E">
        <w:rPr>
          <w:color w:val="181818"/>
          <w:sz w:val="28"/>
          <w:szCs w:val="28"/>
        </w:rPr>
        <w:t>инфраструктуры»</w:t>
      </w:r>
      <w:bookmarkEnd w:id="4"/>
      <w:r w:rsidR="00A12686" w:rsidRPr="009C296E">
        <w:rPr>
          <w:color w:val="181818"/>
          <w:sz w:val="28"/>
          <w:szCs w:val="28"/>
        </w:rPr>
        <w:t xml:space="preserve">, </w:t>
      </w:r>
      <w:r w:rsidR="00A12686" w:rsidRPr="009C296E">
        <w:rPr>
          <w:color w:val="212121"/>
          <w:sz w:val="28"/>
          <w:szCs w:val="28"/>
        </w:rPr>
        <w:t xml:space="preserve">ТЖ5-2 </w:t>
      </w:r>
      <w:r w:rsidR="00A12686" w:rsidRPr="009C296E">
        <w:rPr>
          <w:color w:val="151515"/>
          <w:sz w:val="28"/>
          <w:szCs w:val="28"/>
        </w:rPr>
        <w:t xml:space="preserve">«Жилая </w:t>
      </w:r>
      <w:r w:rsidR="00A12686" w:rsidRPr="009C296E">
        <w:rPr>
          <w:color w:val="0E0E0E"/>
          <w:sz w:val="28"/>
          <w:szCs w:val="28"/>
        </w:rPr>
        <w:t xml:space="preserve">подзона </w:t>
      </w:r>
      <w:r w:rsidR="00A12686" w:rsidRPr="009C296E">
        <w:rPr>
          <w:color w:val="151515"/>
          <w:sz w:val="28"/>
          <w:szCs w:val="28"/>
        </w:rPr>
        <w:t xml:space="preserve">многоэтажных </w:t>
      </w:r>
      <w:r w:rsidR="00A12686" w:rsidRPr="009C296E">
        <w:rPr>
          <w:color w:val="1A1A1A"/>
          <w:sz w:val="28"/>
          <w:szCs w:val="28"/>
        </w:rPr>
        <w:t xml:space="preserve">жилых </w:t>
      </w:r>
      <w:r w:rsidR="00A12686" w:rsidRPr="009C296E">
        <w:rPr>
          <w:color w:val="242424"/>
          <w:sz w:val="28"/>
          <w:szCs w:val="28"/>
        </w:rPr>
        <w:t xml:space="preserve">домов (до </w:t>
      </w:r>
      <w:r w:rsidR="00A12686" w:rsidRPr="009C296E">
        <w:rPr>
          <w:color w:val="1D1D1D"/>
          <w:sz w:val="28"/>
          <w:szCs w:val="28"/>
        </w:rPr>
        <w:t>17</w:t>
      </w:r>
      <w:r w:rsidR="00A12686" w:rsidRPr="009C296E">
        <w:rPr>
          <w:color w:val="1D1D1D"/>
          <w:spacing w:val="40"/>
          <w:sz w:val="28"/>
          <w:szCs w:val="28"/>
        </w:rPr>
        <w:t xml:space="preserve"> </w:t>
      </w:r>
      <w:r w:rsidR="00A12686" w:rsidRPr="009C296E">
        <w:rPr>
          <w:sz w:val="28"/>
          <w:szCs w:val="28"/>
        </w:rPr>
        <w:t xml:space="preserve">этажей) </w:t>
      </w:r>
      <w:r w:rsidR="00A12686" w:rsidRPr="009C296E">
        <w:rPr>
          <w:color w:val="1D1D1D"/>
          <w:sz w:val="28"/>
          <w:szCs w:val="28"/>
        </w:rPr>
        <w:t xml:space="preserve">с </w:t>
      </w:r>
      <w:r w:rsidR="00A12686" w:rsidRPr="009C296E">
        <w:rPr>
          <w:sz w:val="28"/>
          <w:szCs w:val="28"/>
        </w:rPr>
        <w:t xml:space="preserve">включением объектов </w:t>
      </w:r>
      <w:r w:rsidR="00A12686" w:rsidRPr="009C296E">
        <w:rPr>
          <w:color w:val="131313"/>
          <w:sz w:val="28"/>
          <w:szCs w:val="28"/>
        </w:rPr>
        <w:t xml:space="preserve">социально-культурного </w:t>
      </w:r>
      <w:r w:rsidR="00A12686" w:rsidRPr="009C296E">
        <w:rPr>
          <w:color w:val="282828"/>
          <w:sz w:val="28"/>
          <w:szCs w:val="28"/>
        </w:rPr>
        <w:t xml:space="preserve">и </w:t>
      </w:r>
      <w:r w:rsidR="00A12686" w:rsidRPr="009C296E">
        <w:rPr>
          <w:color w:val="1A1A1A"/>
          <w:sz w:val="28"/>
          <w:szCs w:val="28"/>
        </w:rPr>
        <w:t xml:space="preserve">коммунально-бытового </w:t>
      </w:r>
      <w:r w:rsidR="00A12686" w:rsidRPr="009C296E">
        <w:rPr>
          <w:color w:val="212121"/>
          <w:sz w:val="28"/>
          <w:szCs w:val="28"/>
        </w:rPr>
        <w:t xml:space="preserve">назначения, </w:t>
      </w:r>
      <w:r w:rsidR="00A12686" w:rsidRPr="009C296E">
        <w:rPr>
          <w:color w:val="1F1F1F"/>
          <w:sz w:val="28"/>
          <w:szCs w:val="28"/>
        </w:rPr>
        <w:t xml:space="preserve">связанного </w:t>
      </w:r>
      <w:r w:rsidR="00A12686" w:rsidRPr="009C296E">
        <w:rPr>
          <w:color w:val="242424"/>
          <w:sz w:val="28"/>
          <w:szCs w:val="28"/>
        </w:rPr>
        <w:t xml:space="preserve">с </w:t>
      </w:r>
      <w:r w:rsidR="00A12686" w:rsidRPr="009C296E">
        <w:rPr>
          <w:color w:val="181818"/>
          <w:sz w:val="28"/>
          <w:szCs w:val="28"/>
        </w:rPr>
        <w:t xml:space="preserve">проживанием </w:t>
      </w:r>
      <w:r w:rsidR="00A12686" w:rsidRPr="009C296E">
        <w:rPr>
          <w:sz w:val="28"/>
          <w:szCs w:val="28"/>
        </w:rPr>
        <w:t xml:space="preserve">граждан, </w:t>
      </w:r>
      <w:r w:rsidR="00A12686" w:rsidRPr="009C296E">
        <w:rPr>
          <w:color w:val="262626"/>
          <w:sz w:val="28"/>
          <w:szCs w:val="28"/>
        </w:rPr>
        <w:t xml:space="preserve">а </w:t>
      </w:r>
      <w:r w:rsidR="00A12686" w:rsidRPr="009C296E">
        <w:rPr>
          <w:color w:val="232323"/>
          <w:sz w:val="28"/>
          <w:szCs w:val="28"/>
        </w:rPr>
        <w:t xml:space="preserve">также </w:t>
      </w:r>
      <w:r w:rsidR="00A12686" w:rsidRPr="009C296E">
        <w:rPr>
          <w:color w:val="1C1C1C"/>
          <w:sz w:val="28"/>
          <w:szCs w:val="28"/>
        </w:rPr>
        <w:t xml:space="preserve">объектов </w:t>
      </w:r>
      <w:r w:rsidR="00A12686" w:rsidRPr="009C296E">
        <w:rPr>
          <w:color w:val="0F0F0F"/>
          <w:sz w:val="28"/>
          <w:szCs w:val="28"/>
        </w:rPr>
        <w:t xml:space="preserve">инженерной </w:t>
      </w:r>
      <w:r w:rsidR="00A12686" w:rsidRPr="009C296E">
        <w:rPr>
          <w:sz w:val="28"/>
          <w:szCs w:val="28"/>
        </w:rPr>
        <w:t xml:space="preserve">инфраструктуры», </w:t>
      </w:r>
      <w:proofErr w:type="gramStart"/>
      <w:r w:rsidR="00A12686" w:rsidRPr="009C296E">
        <w:rPr>
          <w:color w:val="232323"/>
          <w:sz w:val="28"/>
          <w:szCs w:val="28"/>
        </w:rPr>
        <w:t>T</w:t>
      </w:r>
      <w:proofErr w:type="gramEnd"/>
      <w:r w:rsidR="00A12686" w:rsidRPr="009C296E">
        <w:rPr>
          <w:color w:val="232323"/>
          <w:sz w:val="28"/>
          <w:szCs w:val="28"/>
        </w:rPr>
        <w:t xml:space="preserve">П </w:t>
      </w:r>
      <w:r w:rsidR="00A12686" w:rsidRPr="009C296E">
        <w:rPr>
          <w:color w:val="181818"/>
          <w:sz w:val="28"/>
          <w:szCs w:val="28"/>
        </w:rPr>
        <w:t xml:space="preserve">«Производственная </w:t>
      </w:r>
      <w:r w:rsidR="00A12686" w:rsidRPr="009C296E">
        <w:rPr>
          <w:color w:val="1A1A1A"/>
          <w:sz w:val="28"/>
          <w:szCs w:val="28"/>
        </w:rPr>
        <w:t xml:space="preserve">зона </w:t>
      </w:r>
      <w:r w:rsidR="00A12686" w:rsidRPr="009C296E">
        <w:rPr>
          <w:color w:val="151515"/>
          <w:sz w:val="28"/>
          <w:szCs w:val="28"/>
        </w:rPr>
        <w:t xml:space="preserve">объектов </w:t>
      </w:r>
      <w:r w:rsidR="00A12686" w:rsidRPr="009C296E">
        <w:rPr>
          <w:color w:val="0C0C0C"/>
          <w:sz w:val="28"/>
          <w:szCs w:val="28"/>
        </w:rPr>
        <w:t xml:space="preserve">производственного, </w:t>
      </w:r>
      <w:r w:rsidR="00A12686">
        <w:rPr>
          <w:sz w:val="28"/>
          <w:szCs w:val="28"/>
        </w:rPr>
        <w:t>коммуналь</w:t>
      </w:r>
      <w:r w:rsidR="00A12686" w:rsidRPr="009C296E">
        <w:rPr>
          <w:sz w:val="28"/>
          <w:szCs w:val="28"/>
        </w:rPr>
        <w:t>но-складского</w:t>
      </w:r>
      <w:r w:rsidR="00A12686" w:rsidRPr="009C296E">
        <w:rPr>
          <w:spacing w:val="40"/>
          <w:sz w:val="28"/>
          <w:szCs w:val="28"/>
        </w:rPr>
        <w:t xml:space="preserve"> </w:t>
      </w:r>
      <w:r w:rsidR="00A12686" w:rsidRPr="009C296E">
        <w:rPr>
          <w:color w:val="0C0C0C"/>
          <w:sz w:val="28"/>
          <w:szCs w:val="28"/>
        </w:rPr>
        <w:t>назначения</w:t>
      </w:r>
      <w:r w:rsidR="00A12686" w:rsidRPr="009C296E">
        <w:rPr>
          <w:color w:val="0C0C0C"/>
          <w:spacing w:val="40"/>
          <w:sz w:val="28"/>
          <w:szCs w:val="28"/>
        </w:rPr>
        <w:t xml:space="preserve"> </w:t>
      </w:r>
      <w:r w:rsidR="00A12686" w:rsidRPr="009C296E">
        <w:rPr>
          <w:color w:val="232323"/>
          <w:sz w:val="28"/>
          <w:szCs w:val="28"/>
        </w:rPr>
        <w:t>IV-V</w:t>
      </w:r>
      <w:r w:rsidR="00A12686" w:rsidRPr="009C296E">
        <w:rPr>
          <w:color w:val="232323"/>
          <w:spacing w:val="40"/>
          <w:sz w:val="28"/>
          <w:szCs w:val="28"/>
        </w:rPr>
        <w:t xml:space="preserve"> </w:t>
      </w:r>
      <w:r w:rsidR="00A12686" w:rsidRPr="009C296E">
        <w:rPr>
          <w:sz w:val="28"/>
          <w:szCs w:val="28"/>
        </w:rPr>
        <w:t>классов</w:t>
      </w:r>
      <w:r w:rsidR="00A12686" w:rsidRPr="009C296E">
        <w:rPr>
          <w:spacing w:val="40"/>
          <w:sz w:val="28"/>
          <w:szCs w:val="28"/>
        </w:rPr>
        <w:t xml:space="preserve"> </w:t>
      </w:r>
      <w:r w:rsidR="00A12686" w:rsidRPr="009C296E">
        <w:rPr>
          <w:color w:val="0F0F0F"/>
          <w:sz w:val="28"/>
          <w:szCs w:val="28"/>
        </w:rPr>
        <w:t>опасности,</w:t>
      </w:r>
      <w:r w:rsidR="00A12686" w:rsidRPr="009C296E">
        <w:rPr>
          <w:color w:val="0F0F0F"/>
          <w:spacing w:val="40"/>
          <w:sz w:val="28"/>
          <w:szCs w:val="28"/>
        </w:rPr>
        <w:t xml:space="preserve"> </w:t>
      </w:r>
      <w:r w:rsidR="00A12686" w:rsidRPr="009C296E">
        <w:rPr>
          <w:color w:val="1F1F1F"/>
          <w:sz w:val="28"/>
          <w:szCs w:val="28"/>
        </w:rPr>
        <w:t>объектов</w:t>
      </w:r>
      <w:r w:rsidR="00A12686" w:rsidRPr="009C296E">
        <w:rPr>
          <w:color w:val="1F1F1F"/>
          <w:spacing w:val="80"/>
          <w:sz w:val="28"/>
          <w:szCs w:val="28"/>
        </w:rPr>
        <w:t xml:space="preserve"> </w:t>
      </w:r>
      <w:r w:rsidR="00A12686" w:rsidRPr="009C296E">
        <w:rPr>
          <w:color w:val="0F0F0F"/>
          <w:sz w:val="28"/>
          <w:szCs w:val="28"/>
        </w:rPr>
        <w:t xml:space="preserve">инженерной </w:t>
      </w:r>
      <w:r w:rsidR="00A12686" w:rsidRPr="009C296E">
        <w:rPr>
          <w:color w:val="2A2A2A"/>
          <w:sz w:val="28"/>
          <w:szCs w:val="28"/>
        </w:rPr>
        <w:t xml:space="preserve">и </w:t>
      </w:r>
      <w:r w:rsidR="00A12686" w:rsidRPr="009C296E">
        <w:rPr>
          <w:color w:val="0C0C0C"/>
          <w:sz w:val="28"/>
          <w:szCs w:val="28"/>
        </w:rPr>
        <w:t xml:space="preserve">транспортной </w:t>
      </w:r>
      <w:r w:rsidR="00A12686" w:rsidRPr="009C296E">
        <w:rPr>
          <w:color w:val="181818"/>
          <w:sz w:val="28"/>
          <w:szCs w:val="28"/>
        </w:rPr>
        <w:t xml:space="preserve">инфраструктуры, </w:t>
      </w:r>
      <w:r w:rsidR="00A12686" w:rsidRPr="009C296E">
        <w:rPr>
          <w:sz w:val="28"/>
          <w:szCs w:val="28"/>
        </w:rPr>
        <w:t xml:space="preserve">связанных </w:t>
      </w:r>
      <w:r w:rsidR="00A12686" w:rsidRPr="009C296E">
        <w:rPr>
          <w:color w:val="1F1F1F"/>
          <w:sz w:val="28"/>
          <w:szCs w:val="28"/>
        </w:rPr>
        <w:t xml:space="preserve">с </w:t>
      </w:r>
      <w:r w:rsidR="00A12686" w:rsidRPr="009C296E">
        <w:rPr>
          <w:color w:val="0E0E0E"/>
          <w:sz w:val="28"/>
          <w:szCs w:val="28"/>
        </w:rPr>
        <w:t xml:space="preserve">обслуживанием </w:t>
      </w:r>
      <w:r w:rsidR="00A12686" w:rsidRPr="009C296E">
        <w:rPr>
          <w:color w:val="0A0A0A"/>
          <w:sz w:val="28"/>
          <w:szCs w:val="28"/>
        </w:rPr>
        <w:t xml:space="preserve">данной </w:t>
      </w:r>
      <w:r w:rsidR="00A12686" w:rsidRPr="009C296E">
        <w:rPr>
          <w:color w:val="242424"/>
          <w:sz w:val="28"/>
          <w:szCs w:val="28"/>
        </w:rPr>
        <w:t>зоны»</w:t>
      </w:r>
      <w:r w:rsidR="00A12686">
        <w:rPr>
          <w:color w:val="242424"/>
          <w:sz w:val="28"/>
          <w:szCs w:val="28"/>
        </w:rPr>
        <w:t>.</w:t>
      </w:r>
    </w:p>
    <w:p w14:paraId="4252808A" w14:textId="03C07120" w:rsidR="00A12686" w:rsidRDefault="00E87732" w:rsidP="004A7BB0">
      <w:pPr>
        <w:tabs>
          <w:tab w:val="left" w:pos="284"/>
        </w:tabs>
        <w:spacing w:after="0" w:line="249" w:lineRule="auto"/>
        <w:ind w:right="28" w:firstLine="709"/>
        <w:jc w:val="both"/>
        <w:rPr>
          <w:color w:val="161616"/>
          <w:w w:val="105"/>
          <w:sz w:val="28"/>
          <w:szCs w:val="28"/>
        </w:rPr>
      </w:pPr>
      <w:r>
        <w:rPr>
          <w:sz w:val="28"/>
          <w:szCs w:val="28"/>
        </w:rPr>
        <w:t>6</w:t>
      </w:r>
      <w:r w:rsidR="00382782">
        <w:rPr>
          <w:sz w:val="28"/>
          <w:szCs w:val="28"/>
        </w:rPr>
        <w:t xml:space="preserve">.2. </w:t>
      </w:r>
      <w:r w:rsidR="00A12686" w:rsidRPr="00382782">
        <w:rPr>
          <w:sz w:val="28"/>
          <w:szCs w:val="28"/>
        </w:rPr>
        <w:t xml:space="preserve">Установить границы территориальной подзоны </w:t>
      </w:r>
      <w:r w:rsidR="00A12686" w:rsidRPr="00382782">
        <w:rPr>
          <w:color w:val="0F0F0F"/>
          <w:w w:val="105"/>
          <w:sz w:val="28"/>
          <w:szCs w:val="28"/>
        </w:rPr>
        <w:t xml:space="preserve">ТД2.1-1 </w:t>
      </w:r>
      <w:r w:rsidR="00A12686" w:rsidRPr="00382782">
        <w:rPr>
          <w:w w:val="105"/>
          <w:sz w:val="28"/>
          <w:szCs w:val="28"/>
        </w:rPr>
        <w:t xml:space="preserve">«Общественно-деловой </w:t>
      </w:r>
      <w:r w:rsidR="00A12686" w:rsidRPr="00382782">
        <w:rPr>
          <w:color w:val="232323"/>
          <w:w w:val="105"/>
          <w:sz w:val="28"/>
          <w:szCs w:val="28"/>
        </w:rPr>
        <w:t xml:space="preserve">зоны </w:t>
      </w:r>
      <w:r w:rsidR="00A12686" w:rsidRPr="00382782">
        <w:rPr>
          <w:color w:val="282828"/>
          <w:w w:val="105"/>
          <w:sz w:val="28"/>
          <w:szCs w:val="28"/>
        </w:rPr>
        <w:t xml:space="preserve">с </w:t>
      </w:r>
      <w:r w:rsidR="00A12686" w:rsidRPr="00382782">
        <w:rPr>
          <w:color w:val="262626"/>
          <w:w w:val="105"/>
          <w:sz w:val="28"/>
          <w:szCs w:val="28"/>
        </w:rPr>
        <w:t xml:space="preserve">размещением </w:t>
      </w:r>
      <w:r w:rsidR="00A12686" w:rsidRPr="00382782">
        <w:rPr>
          <w:color w:val="181818"/>
          <w:w w:val="105"/>
          <w:sz w:val="28"/>
          <w:szCs w:val="28"/>
        </w:rPr>
        <w:t xml:space="preserve">объектов </w:t>
      </w:r>
      <w:r w:rsidR="00A12686" w:rsidRPr="00382782">
        <w:rPr>
          <w:color w:val="0F0F0F"/>
          <w:w w:val="105"/>
          <w:sz w:val="28"/>
          <w:szCs w:val="28"/>
        </w:rPr>
        <w:t>спортивно-</w:t>
      </w:r>
      <w:r w:rsidR="00A12686" w:rsidRPr="00382782">
        <w:rPr>
          <w:color w:val="0C0C0C"/>
          <w:w w:val="105"/>
          <w:sz w:val="28"/>
          <w:szCs w:val="28"/>
        </w:rPr>
        <w:t xml:space="preserve">оздоровительного </w:t>
      </w:r>
      <w:r w:rsidR="00A12686" w:rsidRPr="00382782">
        <w:rPr>
          <w:color w:val="161616"/>
          <w:w w:val="105"/>
          <w:sz w:val="28"/>
          <w:szCs w:val="28"/>
        </w:rPr>
        <w:t xml:space="preserve">комплекса, </w:t>
      </w:r>
      <w:r w:rsidR="00A12686" w:rsidRPr="00382782">
        <w:rPr>
          <w:color w:val="151515"/>
          <w:w w:val="105"/>
          <w:sz w:val="28"/>
          <w:szCs w:val="28"/>
        </w:rPr>
        <w:t xml:space="preserve">досуговых </w:t>
      </w:r>
      <w:r w:rsidR="00A12686" w:rsidRPr="00382782">
        <w:rPr>
          <w:color w:val="1A1A1A"/>
          <w:w w:val="105"/>
          <w:sz w:val="28"/>
          <w:szCs w:val="28"/>
        </w:rPr>
        <w:t xml:space="preserve">центров, </w:t>
      </w:r>
      <w:r w:rsidR="00A12686" w:rsidRPr="00382782">
        <w:rPr>
          <w:color w:val="111111"/>
          <w:w w:val="105"/>
          <w:sz w:val="28"/>
          <w:szCs w:val="28"/>
        </w:rPr>
        <w:t xml:space="preserve">медицинских </w:t>
      </w:r>
      <w:r w:rsidR="00A12686" w:rsidRPr="00382782">
        <w:rPr>
          <w:color w:val="0F0F0F"/>
          <w:w w:val="105"/>
          <w:sz w:val="28"/>
          <w:szCs w:val="28"/>
        </w:rPr>
        <w:t xml:space="preserve">учреждений </w:t>
      </w:r>
      <w:r w:rsidR="00A12686" w:rsidRPr="00382782">
        <w:rPr>
          <w:color w:val="0E0E0E"/>
          <w:w w:val="105"/>
          <w:sz w:val="28"/>
          <w:szCs w:val="28"/>
        </w:rPr>
        <w:t xml:space="preserve">здравоохранения, </w:t>
      </w:r>
      <w:r w:rsidR="00A12686" w:rsidRPr="00382782">
        <w:rPr>
          <w:color w:val="1D1D1D"/>
          <w:w w:val="105"/>
          <w:sz w:val="28"/>
          <w:szCs w:val="28"/>
        </w:rPr>
        <w:t xml:space="preserve">объектов </w:t>
      </w:r>
      <w:r w:rsidR="00A12686" w:rsidRPr="00382782">
        <w:rPr>
          <w:color w:val="212121"/>
          <w:w w:val="105"/>
          <w:sz w:val="28"/>
          <w:szCs w:val="28"/>
        </w:rPr>
        <w:t xml:space="preserve">инженерной </w:t>
      </w:r>
      <w:r w:rsidR="00A12686" w:rsidRPr="00382782">
        <w:rPr>
          <w:color w:val="282828"/>
          <w:w w:val="105"/>
          <w:sz w:val="28"/>
          <w:szCs w:val="28"/>
        </w:rPr>
        <w:t xml:space="preserve">и </w:t>
      </w:r>
      <w:r w:rsidR="00A12686" w:rsidRPr="00382782">
        <w:rPr>
          <w:color w:val="0F0F0F"/>
          <w:w w:val="105"/>
          <w:sz w:val="28"/>
          <w:szCs w:val="28"/>
        </w:rPr>
        <w:t xml:space="preserve">транспортной </w:t>
      </w:r>
      <w:r w:rsidR="00A12686" w:rsidRPr="00382782">
        <w:rPr>
          <w:color w:val="161616"/>
          <w:w w:val="105"/>
          <w:sz w:val="28"/>
          <w:szCs w:val="28"/>
        </w:rPr>
        <w:t xml:space="preserve">инфраструктуры, связанных </w:t>
      </w:r>
      <w:r w:rsidR="00A12686" w:rsidRPr="00382782">
        <w:rPr>
          <w:color w:val="2F2F2F"/>
          <w:w w:val="105"/>
          <w:sz w:val="28"/>
          <w:szCs w:val="28"/>
        </w:rPr>
        <w:t xml:space="preserve">с </w:t>
      </w:r>
      <w:r w:rsidR="00A12686" w:rsidRPr="00382782">
        <w:rPr>
          <w:w w:val="105"/>
          <w:sz w:val="28"/>
          <w:szCs w:val="28"/>
        </w:rPr>
        <w:t xml:space="preserve">обслуживанием </w:t>
      </w:r>
      <w:r w:rsidR="00A12686" w:rsidRPr="00382782">
        <w:rPr>
          <w:color w:val="0F0F0F"/>
          <w:w w:val="105"/>
          <w:sz w:val="28"/>
          <w:szCs w:val="28"/>
        </w:rPr>
        <w:t xml:space="preserve">данной </w:t>
      </w:r>
      <w:r w:rsidR="00A12686" w:rsidRPr="00382782">
        <w:rPr>
          <w:color w:val="161616"/>
          <w:w w:val="105"/>
          <w:sz w:val="28"/>
          <w:szCs w:val="28"/>
        </w:rPr>
        <w:t>зоны»</w:t>
      </w:r>
      <w:r w:rsidR="00215F04">
        <w:rPr>
          <w:color w:val="161616"/>
          <w:w w:val="105"/>
          <w:sz w:val="28"/>
          <w:szCs w:val="28"/>
        </w:rPr>
        <w:t>.</w:t>
      </w:r>
    </w:p>
    <w:p w14:paraId="687D98F6" w14:textId="36C8E6C1" w:rsidR="00215F04" w:rsidRPr="00215F04" w:rsidRDefault="00E87732" w:rsidP="004A7BB0">
      <w:pPr>
        <w:tabs>
          <w:tab w:val="left" w:pos="284"/>
        </w:tabs>
        <w:spacing w:after="0" w:line="249" w:lineRule="auto"/>
        <w:ind w:right="28" w:firstLine="709"/>
        <w:jc w:val="both"/>
        <w:rPr>
          <w:sz w:val="28"/>
          <w:szCs w:val="28"/>
        </w:rPr>
      </w:pPr>
      <w:r>
        <w:rPr>
          <w:color w:val="161616"/>
          <w:w w:val="105"/>
          <w:sz w:val="28"/>
          <w:szCs w:val="28"/>
        </w:rPr>
        <w:t>6</w:t>
      </w:r>
      <w:r w:rsidR="00215F04">
        <w:rPr>
          <w:color w:val="161616"/>
          <w:w w:val="105"/>
          <w:sz w:val="28"/>
          <w:szCs w:val="28"/>
        </w:rPr>
        <w:t xml:space="preserve">.3. </w:t>
      </w:r>
      <w:r w:rsidR="00215F04" w:rsidRPr="00382782">
        <w:rPr>
          <w:sz w:val="28"/>
          <w:szCs w:val="28"/>
        </w:rPr>
        <w:t xml:space="preserve">Установить границы территориальной </w:t>
      </w:r>
      <w:proofErr w:type="spellStart"/>
      <w:r w:rsidR="00215F04" w:rsidRPr="00382782">
        <w:rPr>
          <w:sz w:val="28"/>
          <w:szCs w:val="28"/>
        </w:rPr>
        <w:t>подзоны</w:t>
      </w:r>
      <w:proofErr w:type="spellEnd"/>
      <w:r w:rsidR="00215F04" w:rsidRPr="00215F04">
        <w:rPr>
          <w:color w:val="0E0E0E"/>
          <w:sz w:val="28"/>
          <w:szCs w:val="28"/>
        </w:rPr>
        <w:t xml:space="preserve"> </w:t>
      </w:r>
      <w:r w:rsidR="00215F04" w:rsidRPr="00215F04">
        <w:rPr>
          <w:sz w:val="28"/>
          <w:szCs w:val="28"/>
        </w:rPr>
        <w:t>ТЖ5-1</w:t>
      </w:r>
      <w:r w:rsidR="00215F04">
        <w:rPr>
          <w:sz w:val="28"/>
          <w:szCs w:val="28"/>
        </w:rPr>
        <w:t>-1</w:t>
      </w:r>
      <w:r w:rsidR="00215F04" w:rsidRPr="00215F04">
        <w:rPr>
          <w:sz w:val="28"/>
          <w:szCs w:val="28"/>
        </w:rPr>
        <w:t xml:space="preserve"> «</w:t>
      </w:r>
      <w:proofErr w:type="spellStart"/>
      <w:r w:rsidR="00063317">
        <w:rPr>
          <w:sz w:val="28"/>
          <w:szCs w:val="28"/>
        </w:rPr>
        <w:t>П</w:t>
      </w:r>
      <w:r w:rsidR="0046355A">
        <w:rPr>
          <w:sz w:val="28"/>
          <w:szCs w:val="28"/>
        </w:rPr>
        <w:t>одзона</w:t>
      </w:r>
      <w:proofErr w:type="spellEnd"/>
      <w:r w:rsidR="0046355A">
        <w:rPr>
          <w:sz w:val="28"/>
          <w:szCs w:val="28"/>
        </w:rPr>
        <w:t xml:space="preserve"> ТЖ5-1</w:t>
      </w:r>
      <w:r w:rsidR="00215F04" w:rsidRPr="00215F04">
        <w:rPr>
          <w:sz w:val="28"/>
          <w:szCs w:val="28"/>
        </w:rPr>
        <w:t>»</w:t>
      </w:r>
      <w:r w:rsidR="0046355A">
        <w:rPr>
          <w:sz w:val="28"/>
          <w:szCs w:val="28"/>
        </w:rPr>
        <w:t>.</w:t>
      </w:r>
    </w:p>
    <w:p w14:paraId="690807EE" w14:textId="66C636D3" w:rsidR="00487861" w:rsidRDefault="00487861" w:rsidP="004A7BB0">
      <w:pPr>
        <w:spacing w:after="0"/>
        <w:rPr>
          <w:rFonts w:eastAsia="Times New Roman"/>
          <w:sz w:val="28"/>
          <w:szCs w:val="28"/>
        </w:rPr>
      </w:pPr>
    </w:p>
    <w:sectPr w:rsidR="00487861" w:rsidSect="0062707E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0D35"/>
    <w:multiLevelType w:val="hybridMultilevel"/>
    <w:tmpl w:val="91CCB96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C6B81232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544BE7"/>
    <w:multiLevelType w:val="hybridMultilevel"/>
    <w:tmpl w:val="AB926F5A"/>
    <w:lvl w:ilvl="0" w:tplc="8F2026C2">
      <w:start w:val="1"/>
      <w:numFmt w:val="decimal"/>
      <w:lvlText w:val="%1."/>
      <w:lvlJc w:val="left"/>
      <w:pPr>
        <w:ind w:left="143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 w:tplc="68C49612">
      <w:numFmt w:val="bullet"/>
      <w:lvlText w:val="•"/>
      <w:lvlJc w:val="left"/>
      <w:pPr>
        <w:ind w:left="1161" w:hanging="697"/>
      </w:pPr>
      <w:rPr>
        <w:rFonts w:hint="default"/>
        <w:lang w:val="ru-RU" w:eastAsia="en-US" w:bidi="ar-SA"/>
      </w:rPr>
    </w:lvl>
    <w:lvl w:ilvl="2" w:tplc="9F6A3BCA">
      <w:numFmt w:val="bullet"/>
      <w:lvlText w:val="•"/>
      <w:lvlJc w:val="left"/>
      <w:pPr>
        <w:ind w:left="2182" w:hanging="697"/>
      </w:pPr>
      <w:rPr>
        <w:rFonts w:hint="default"/>
        <w:lang w:val="ru-RU" w:eastAsia="en-US" w:bidi="ar-SA"/>
      </w:rPr>
    </w:lvl>
    <w:lvl w:ilvl="3" w:tplc="FEE89A86">
      <w:numFmt w:val="bullet"/>
      <w:lvlText w:val="•"/>
      <w:lvlJc w:val="left"/>
      <w:pPr>
        <w:ind w:left="3203" w:hanging="697"/>
      </w:pPr>
      <w:rPr>
        <w:rFonts w:hint="default"/>
        <w:lang w:val="ru-RU" w:eastAsia="en-US" w:bidi="ar-SA"/>
      </w:rPr>
    </w:lvl>
    <w:lvl w:ilvl="4" w:tplc="99783950">
      <w:numFmt w:val="bullet"/>
      <w:lvlText w:val="•"/>
      <w:lvlJc w:val="left"/>
      <w:pPr>
        <w:ind w:left="4224" w:hanging="697"/>
      </w:pPr>
      <w:rPr>
        <w:rFonts w:hint="default"/>
        <w:lang w:val="ru-RU" w:eastAsia="en-US" w:bidi="ar-SA"/>
      </w:rPr>
    </w:lvl>
    <w:lvl w:ilvl="5" w:tplc="2788FAE4">
      <w:numFmt w:val="bullet"/>
      <w:lvlText w:val="•"/>
      <w:lvlJc w:val="left"/>
      <w:pPr>
        <w:ind w:left="5245" w:hanging="697"/>
      </w:pPr>
      <w:rPr>
        <w:rFonts w:hint="default"/>
        <w:lang w:val="ru-RU" w:eastAsia="en-US" w:bidi="ar-SA"/>
      </w:rPr>
    </w:lvl>
    <w:lvl w:ilvl="6" w:tplc="A9906DA0">
      <w:numFmt w:val="bullet"/>
      <w:lvlText w:val="•"/>
      <w:lvlJc w:val="left"/>
      <w:pPr>
        <w:ind w:left="6266" w:hanging="697"/>
      </w:pPr>
      <w:rPr>
        <w:rFonts w:hint="default"/>
        <w:lang w:val="ru-RU" w:eastAsia="en-US" w:bidi="ar-SA"/>
      </w:rPr>
    </w:lvl>
    <w:lvl w:ilvl="7" w:tplc="EDA4648E">
      <w:numFmt w:val="bullet"/>
      <w:lvlText w:val="•"/>
      <w:lvlJc w:val="left"/>
      <w:pPr>
        <w:ind w:left="7287" w:hanging="697"/>
      </w:pPr>
      <w:rPr>
        <w:rFonts w:hint="default"/>
        <w:lang w:val="ru-RU" w:eastAsia="en-US" w:bidi="ar-SA"/>
      </w:rPr>
    </w:lvl>
    <w:lvl w:ilvl="8" w:tplc="F45C211A">
      <w:numFmt w:val="bullet"/>
      <w:lvlText w:val="•"/>
      <w:lvlJc w:val="left"/>
      <w:pPr>
        <w:ind w:left="8308" w:hanging="697"/>
      </w:pPr>
      <w:rPr>
        <w:rFonts w:hint="default"/>
        <w:lang w:val="ru-RU" w:eastAsia="en-US" w:bidi="ar-SA"/>
      </w:rPr>
    </w:lvl>
  </w:abstractNum>
  <w:abstractNum w:abstractNumId="2">
    <w:nsid w:val="0D4C3F65"/>
    <w:multiLevelType w:val="multilevel"/>
    <w:tmpl w:val="BA865A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E784FE5"/>
    <w:multiLevelType w:val="hybridMultilevel"/>
    <w:tmpl w:val="85C8C67C"/>
    <w:lvl w:ilvl="0" w:tplc="39A85E0C">
      <w:start w:val="1"/>
      <w:numFmt w:val="decimal"/>
      <w:lvlText w:val="%1."/>
      <w:lvlJc w:val="left"/>
      <w:pPr>
        <w:ind w:left="143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1" w:tplc="68C49612">
      <w:numFmt w:val="bullet"/>
      <w:lvlText w:val="•"/>
      <w:lvlJc w:val="left"/>
      <w:pPr>
        <w:ind w:left="1161" w:hanging="697"/>
      </w:pPr>
      <w:rPr>
        <w:rFonts w:hint="default"/>
        <w:lang w:val="ru-RU" w:eastAsia="en-US" w:bidi="ar-SA"/>
      </w:rPr>
    </w:lvl>
    <w:lvl w:ilvl="2" w:tplc="9F6A3BCA">
      <w:numFmt w:val="bullet"/>
      <w:lvlText w:val="•"/>
      <w:lvlJc w:val="left"/>
      <w:pPr>
        <w:ind w:left="2182" w:hanging="697"/>
      </w:pPr>
      <w:rPr>
        <w:rFonts w:hint="default"/>
        <w:lang w:val="ru-RU" w:eastAsia="en-US" w:bidi="ar-SA"/>
      </w:rPr>
    </w:lvl>
    <w:lvl w:ilvl="3" w:tplc="FEE89A86">
      <w:numFmt w:val="bullet"/>
      <w:lvlText w:val="•"/>
      <w:lvlJc w:val="left"/>
      <w:pPr>
        <w:ind w:left="3203" w:hanging="697"/>
      </w:pPr>
      <w:rPr>
        <w:rFonts w:hint="default"/>
        <w:lang w:val="ru-RU" w:eastAsia="en-US" w:bidi="ar-SA"/>
      </w:rPr>
    </w:lvl>
    <w:lvl w:ilvl="4" w:tplc="99783950">
      <w:numFmt w:val="bullet"/>
      <w:lvlText w:val="•"/>
      <w:lvlJc w:val="left"/>
      <w:pPr>
        <w:ind w:left="4224" w:hanging="697"/>
      </w:pPr>
      <w:rPr>
        <w:rFonts w:hint="default"/>
        <w:lang w:val="ru-RU" w:eastAsia="en-US" w:bidi="ar-SA"/>
      </w:rPr>
    </w:lvl>
    <w:lvl w:ilvl="5" w:tplc="2788FAE4">
      <w:numFmt w:val="bullet"/>
      <w:lvlText w:val="•"/>
      <w:lvlJc w:val="left"/>
      <w:pPr>
        <w:ind w:left="5245" w:hanging="697"/>
      </w:pPr>
      <w:rPr>
        <w:rFonts w:hint="default"/>
        <w:lang w:val="ru-RU" w:eastAsia="en-US" w:bidi="ar-SA"/>
      </w:rPr>
    </w:lvl>
    <w:lvl w:ilvl="6" w:tplc="A9906DA0">
      <w:numFmt w:val="bullet"/>
      <w:lvlText w:val="•"/>
      <w:lvlJc w:val="left"/>
      <w:pPr>
        <w:ind w:left="6266" w:hanging="697"/>
      </w:pPr>
      <w:rPr>
        <w:rFonts w:hint="default"/>
        <w:lang w:val="ru-RU" w:eastAsia="en-US" w:bidi="ar-SA"/>
      </w:rPr>
    </w:lvl>
    <w:lvl w:ilvl="7" w:tplc="EDA4648E">
      <w:numFmt w:val="bullet"/>
      <w:lvlText w:val="•"/>
      <w:lvlJc w:val="left"/>
      <w:pPr>
        <w:ind w:left="7287" w:hanging="697"/>
      </w:pPr>
      <w:rPr>
        <w:rFonts w:hint="default"/>
        <w:lang w:val="ru-RU" w:eastAsia="en-US" w:bidi="ar-SA"/>
      </w:rPr>
    </w:lvl>
    <w:lvl w:ilvl="8" w:tplc="F45C211A">
      <w:numFmt w:val="bullet"/>
      <w:lvlText w:val="•"/>
      <w:lvlJc w:val="left"/>
      <w:pPr>
        <w:ind w:left="8308" w:hanging="697"/>
      </w:pPr>
      <w:rPr>
        <w:rFonts w:hint="default"/>
        <w:lang w:val="ru-RU" w:eastAsia="en-US" w:bidi="ar-SA"/>
      </w:rPr>
    </w:lvl>
  </w:abstractNum>
  <w:abstractNum w:abstractNumId="4">
    <w:nsid w:val="0E823861"/>
    <w:multiLevelType w:val="multilevel"/>
    <w:tmpl w:val="2AFECF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F5850A8"/>
    <w:multiLevelType w:val="multilevel"/>
    <w:tmpl w:val="2AFECF8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44A0479"/>
    <w:multiLevelType w:val="hybridMultilevel"/>
    <w:tmpl w:val="AB926F5A"/>
    <w:lvl w:ilvl="0" w:tplc="FFFFFFFF">
      <w:start w:val="1"/>
      <w:numFmt w:val="decimal"/>
      <w:lvlText w:val="%1."/>
      <w:lvlJc w:val="left"/>
      <w:pPr>
        <w:ind w:left="143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 w:tplc="FFFFFFFF">
      <w:numFmt w:val="bullet"/>
      <w:lvlText w:val="•"/>
      <w:lvlJc w:val="left"/>
      <w:pPr>
        <w:ind w:left="1161" w:hanging="697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82" w:hanging="697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03" w:hanging="697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24" w:hanging="697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45" w:hanging="697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266" w:hanging="697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287" w:hanging="697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08" w:hanging="697"/>
      </w:pPr>
      <w:rPr>
        <w:rFonts w:hint="default"/>
        <w:lang w:val="ru-RU" w:eastAsia="en-US" w:bidi="ar-SA"/>
      </w:rPr>
    </w:lvl>
  </w:abstractNum>
  <w:abstractNum w:abstractNumId="7">
    <w:nsid w:val="15936A6C"/>
    <w:multiLevelType w:val="hybridMultilevel"/>
    <w:tmpl w:val="E0025418"/>
    <w:lvl w:ilvl="0" w:tplc="C6B81232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3E21C7"/>
    <w:multiLevelType w:val="hybridMultilevel"/>
    <w:tmpl w:val="EA5202F4"/>
    <w:lvl w:ilvl="0" w:tplc="AB3243B0">
      <w:start w:val="1"/>
      <w:numFmt w:val="decimal"/>
      <w:lvlText w:val="%1."/>
      <w:lvlJc w:val="left"/>
      <w:pPr>
        <w:ind w:left="1264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884B5C6">
      <w:numFmt w:val="bullet"/>
      <w:lvlText w:val="•"/>
      <w:lvlJc w:val="left"/>
      <w:pPr>
        <w:ind w:left="2169" w:hanging="427"/>
      </w:pPr>
      <w:rPr>
        <w:rFonts w:hint="default"/>
        <w:lang w:val="ru-RU" w:eastAsia="en-US" w:bidi="ar-SA"/>
      </w:rPr>
    </w:lvl>
    <w:lvl w:ilvl="2" w:tplc="E8FEE754">
      <w:numFmt w:val="bullet"/>
      <w:lvlText w:val="•"/>
      <w:lvlJc w:val="left"/>
      <w:pPr>
        <w:ind w:left="3078" w:hanging="427"/>
      </w:pPr>
      <w:rPr>
        <w:rFonts w:hint="default"/>
        <w:lang w:val="ru-RU" w:eastAsia="en-US" w:bidi="ar-SA"/>
      </w:rPr>
    </w:lvl>
    <w:lvl w:ilvl="3" w:tplc="26C22468">
      <w:numFmt w:val="bullet"/>
      <w:lvlText w:val="•"/>
      <w:lvlJc w:val="left"/>
      <w:pPr>
        <w:ind w:left="3987" w:hanging="427"/>
      </w:pPr>
      <w:rPr>
        <w:rFonts w:hint="default"/>
        <w:lang w:val="ru-RU" w:eastAsia="en-US" w:bidi="ar-SA"/>
      </w:rPr>
    </w:lvl>
    <w:lvl w:ilvl="4" w:tplc="2FDEDE70">
      <w:numFmt w:val="bullet"/>
      <w:lvlText w:val="•"/>
      <w:lvlJc w:val="left"/>
      <w:pPr>
        <w:ind w:left="4896" w:hanging="427"/>
      </w:pPr>
      <w:rPr>
        <w:rFonts w:hint="default"/>
        <w:lang w:val="ru-RU" w:eastAsia="en-US" w:bidi="ar-SA"/>
      </w:rPr>
    </w:lvl>
    <w:lvl w:ilvl="5" w:tplc="EC561C34">
      <w:numFmt w:val="bullet"/>
      <w:lvlText w:val="•"/>
      <w:lvlJc w:val="left"/>
      <w:pPr>
        <w:ind w:left="5805" w:hanging="427"/>
      </w:pPr>
      <w:rPr>
        <w:rFonts w:hint="default"/>
        <w:lang w:val="ru-RU" w:eastAsia="en-US" w:bidi="ar-SA"/>
      </w:rPr>
    </w:lvl>
    <w:lvl w:ilvl="6" w:tplc="781E7E86">
      <w:numFmt w:val="bullet"/>
      <w:lvlText w:val="•"/>
      <w:lvlJc w:val="left"/>
      <w:pPr>
        <w:ind w:left="6714" w:hanging="427"/>
      </w:pPr>
      <w:rPr>
        <w:rFonts w:hint="default"/>
        <w:lang w:val="ru-RU" w:eastAsia="en-US" w:bidi="ar-SA"/>
      </w:rPr>
    </w:lvl>
    <w:lvl w:ilvl="7" w:tplc="76A4E9D0">
      <w:numFmt w:val="bullet"/>
      <w:lvlText w:val="•"/>
      <w:lvlJc w:val="left"/>
      <w:pPr>
        <w:ind w:left="7623" w:hanging="427"/>
      </w:pPr>
      <w:rPr>
        <w:rFonts w:hint="default"/>
        <w:lang w:val="ru-RU" w:eastAsia="en-US" w:bidi="ar-SA"/>
      </w:rPr>
    </w:lvl>
    <w:lvl w:ilvl="8" w:tplc="6E16CD50">
      <w:numFmt w:val="bullet"/>
      <w:lvlText w:val="•"/>
      <w:lvlJc w:val="left"/>
      <w:pPr>
        <w:ind w:left="8532" w:hanging="427"/>
      </w:pPr>
      <w:rPr>
        <w:rFonts w:hint="default"/>
        <w:lang w:val="ru-RU" w:eastAsia="en-US" w:bidi="ar-SA"/>
      </w:rPr>
    </w:lvl>
  </w:abstractNum>
  <w:abstractNum w:abstractNumId="9">
    <w:nsid w:val="259B61D1"/>
    <w:multiLevelType w:val="hybridMultilevel"/>
    <w:tmpl w:val="D6366A16"/>
    <w:lvl w:ilvl="0" w:tplc="8F2026C2">
      <w:start w:val="1"/>
      <w:numFmt w:val="decimal"/>
      <w:lvlText w:val="%1."/>
      <w:lvlJc w:val="left"/>
      <w:pPr>
        <w:ind w:left="697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 w:tplc="68C49612">
      <w:numFmt w:val="bullet"/>
      <w:lvlText w:val="•"/>
      <w:lvlJc w:val="left"/>
      <w:pPr>
        <w:ind w:left="1715" w:hanging="697"/>
      </w:pPr>
      <w:rPr>
        <w:rFonts w:hint="default"/>
        <w:lang w:val="ru-RU" w:eastAsia="en-US" w:bidi="ar-SA"/>
      </w:rPr>
    </w:lvl>
    <w:lvl w:ilvl="2" w:tplc="9F6A3BCA">
      <w:numFmt w:val="bullet"/>
      <w:lvlText w:val="•"/>
      <w:lvlJc w:val="left"/>
      <w:pPr>
        <w:ind w:left="2736" w:hanging="697"/>
      </w:pPr>
      <w:rPr>
        <w:rFonts w:hint="default"/>
        <w:lang w:val="ru-RU" w:eastAsia="en-US" w:bidi="ar-SA"/>
      </w:rPr>
    </w:lvl>
    <w:lvl w:ilvl="3" w:tplc="FEE89A86">
      <w:numFmt w:val="bullet"/>
      <w:lvlText w:val="•"/>
      <w:lvlJc w:val="left"/>
      <w:pPr>
        <w:ind w:left="3757" w:hanging="697"/>
      </w:pPr>
      <w:rPr>
        <w:rFonts w:hint="default"/>
        <w:lang w:val="ru-RU" w:eastAsia="en-US" w:bidi="ar-SA"/>
      </w:rPr>
    </w:lvl>
    <w:lvl w:ilvl="4" w:tplc="99783950">
      <w:numFmt w:val="bullet"/>
      <w:lvlText w:val="•"/>
      <w:lvlJc w:val="left"/>
      <w:pPr>
        <w:ind w:left="4778" w:hanging="697"/>
      </w:pPr>
      <w:rPr>
        <w:rFonts w:hint="default"/>
        <w:lang w:val="ru-RU" w:eastAsia="en-US" w:bidi="ar-SA"/>
      </w:rPr>
    </w:lvl>
    <w:lvl w:ilvl="5" w:tplc="2788FAE4">
      <w:numFmt w:val="bullet"/>
      <w:lvlText w:val="•"/>
      <w:lvlJc w:val="left"/>
      <w:pPr>
        <w:ind w:left="5799" w:hanging="697"/>
      </w:pPr>
      <w:rPr>
        <w:rFonts w:hint="default"/>
        <w:lang w:val="ru-RU" w:eastAsia="en-US" w:bidi="ar-SA"/>
      </w:rPr>
    </w:lvl>
    <w:lvl w:ilvl="6" w:tplc="A9906DA0">
      <w:numFmt w:val="bullet"/>
      <w:lvlText w:val="•"/>
      <w:lvlJc w:val="left"/>
      <w:pPr>
        <w:ind w:left="6820" w:hanging="697"/>
      </w:pPr>
      <w:rPr>
        <w:rFonts w:hint="default"/>
        <w:lang w:val="ru-RU" w:eastAsia="en-US" w:bidi="ar-SA"/>
      </w:rPr>
    </w:lvl>
    <w:lvl w:ilvl="7" w:tplc="EDA4648E">
      <w:numFmt w:val="bullet"/>
      <w:lvlText w:val="•"/>
      <w:lvlJc w:val="left"/>
      <w:pPr>
        <w:ind w:left="7841" w:hanging="697"/>
      </w:pPr>
      <w:rPr>
        <w:rFonts w:hint="default"/>
        <w:lang w:val="ru-RU" w:eastAsia="en-US" w:bidi="ar-SA"/>
      </w:rPr>
    </w:lvl>
    <w:lvl w:ilvl="8" w:tplc="F45C211A">
      <w:numFmt w:val="bullet"/>
      <w:lvlText w:val="•"/>
      <w:lvlJc w:val="left"/>
      <w:pPr>
        <w:ind w:left="8862" w:hanging="697"/>
      </w:pPr>
      <w:rPr>
        <w:rFonts w:hint="default"/>
        <w:lang w:val="ru-RU" w:eastAsia="en-US" w:bidi="ar-SA"/>
      </w:rPr>
    </w:lvl>
  </w:abstractNum>
  <w:abstractNum w:abstractNumId="10">
    <w:nsid w:val="279C4237"/>
    <w:multiLevelType w:val="multilevel"/>
    <w:tmpl w:val="62ACEE82"/>
    <w:lvl w:ilvl="0">
      <w:start w:val="5"/>
      <w:numFmt w:val="decimal"/>
      <w:lvlText w:val="%1"/>
      <w:lvlJc w:val="right"/>
      <w:pPr>
        <w:ind w:left="450" w:hanging="450"/>
      </w:pPr>
      <w:rPr>
        <w:rFonts w:hint="default"/>
      </w:rPr>
    </w:lvl>
    <w:lvl w:ilvl="1">
      <w:start w:val="1"/>
      <w:numFmt w:val="decimal"/>
      <w:lvlText w:val="4.%2"/>
      <w:lvlJc w:val="right"/>
      <w:pPr>
        <w:ind w:left="1069" w:hanging="360"/>
      </w:pPr>
      <w:rPr>
        <w:rFonts w:ascii="Times New Roman" w:hAnsi="Times New Roman" w:hint="default"/>
        <w:spacing w:val="0"/>
        <w:position w:val="0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4240428"/>
    <w:multiLevelType w:val="multilevel"/>
    <w:tmpl w:val="61965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6AA4409"/>
    <w:multiLevelType w:val="hybridMultilevel"/>
    <w:tmpl w:val="B2FA9154"/>
    <w:lvl w:ilvl="0" w:tplc="16C622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995FDF"/>
    <w:multiLevelType w:val="hybridMultilevel"/>
    <w:tmpl w:val="74A2FC7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8B456F7"/>
    <w:multiLevelType w:val="multilevel"/>
    <w:tmpl w:val="029C7AE0"/>
    <w:lvl w:ilvl="0">
      <w:start w:val="1"/>
      <w:numFmt w:val="decimal"/>
      <w:lvlText w:val="%1"/>
      <w:lvlJc w:val="right"/>
      <w:pPr>
        <w:ind w:left="450" w:hanging="450"/>
      </w:pPr>
      <w:rPr>
        <w:rFonts w:hint="default"/>
      </w:rPr>
    </w:lvl>
    <w:lvl w:ilvl="1">
      <w:start w:val="1"/>
      <w:numFmt w:val="decimal"/>
      <w:lvlText w:val="4.%2"/>
      <w:lvlJc w:val="right"/>
      <w:pPr>
        <w:ind w:left="1069" w:hanging="360"/>
      </w:pPr>
      <w:rPr>
        <w:rFonts w:ascii="Times New Roman" w:hAnsi="Times New Roman" w:hint="default"/>
        <w:spacing w:val="0"/>
        <w:position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6A957F6"/>
    <w:multiLevelType w:val="hybridMultilevel"/>
    <w:tmpl w:val="683E8646"/>
    <w:lvl w:ilvl="0" w:tplc="C6B81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865691C"/>
    <w:multiLevelType w:val="hybridMultilevel"/>
    <w:tmpl w:val="58AE73EA"/>
    <w:lvl w:ilvl="0" w:tplc="16C622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6A52F6"/>
    <w:multiLevelType w:val="hybridMultilevel"/>
    <w:tmpl w:val="5BF058FA"/>
    <w:lvl w:ilvl="0" w:tplc="D7660372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F4FC2710">
      <w:start w:val="1"/>
      <w:numFmt w:val="lowerLetter"/>
      <w:lvlText w:val="%2."/>
      <w:lvlJc w:val="left"/>
      <w:pPr>
        <w:ind w:left="2149" w:hanging="360"/>
      </w:pPr>
    </w:lvl>
    <w:lvl w:ilvl="2" w:tplc="1390B9A4">
      <w:start w:val="1"/>
      <w:numFmt w:val="lowerRoman"/>
      <w:lvlText w:val="%3."/>
      <w:lvlJc w:val="right"/>
      <w:pPr>
        <w:ind w:left="2869" w:hanging="180"/>
      </w:pPr>
    </w:lvl>
    <w:lvl w:ilvl="3" w:tplc="469E6FEA">
      <w:start w:val="1"/>
      <w:numFmt w:val="decimal"/>
      <w:lvlText w:val="%4."/>
      <w:lvlJc w:val="left"/>
      <w:pPr>
        <w:ind w:left="3589" w:hanging="360"/>
      </w:pPr>
    </w:lvl>
    <w:lvl w:ilvl="4" w:tplc="E40AEB8A">
      <w:start w:val="1"/>
      <w:numFmt w:val="lowerLetter"/>
      <w:lvlText w:val="%5."/>
      <w:lvlJc w:val="left"/>
      <w:pPr>
        <w:ind w:left="4309" w:hanging="360"/>
      </w:pPr>
    </w:lvl>
    <w:lvl w:ilvl="5" w:tplc="953CC0E4">
      <w:start w:val="1"/>
      <w:numFmt w:val="lowerRoman"/>
      <w:lvlText w:val="%6."/>
      <w:lvlJc w:val="right"/>
      <w:pPr>
        <w:ind w:left="5029" w:hanging="180"/>
      </w:pPr>
    </w:lvl>
    <w:lvl w:ilvl="6" w:tplc="9E803288">
      <w:start w:val="1"/>
      <w:numFmt w:val="decimal"/>
      <w:lvlText w:val="%7."/>
      <w:lvlJc w:val="left"/>
      <w:pPr>
        <w:ind w:left="5749" w:hanging="360"/>
      </w:pPr>
    </w:lvl>
    <w:lvl w:ilvl="7" w:tplc="0C78C80E">
      <w:start w:val="1"/>
      <w:numFmt w:val="lowerLetter"/>
      <w:lvlText w:val="%8."/>
      <w:lvlJc w:val="left"/>
      <w:pPr>
        <w:ind w:left="6469" w:hanging="360"/>
      </w:pPr>
    </w:lvl>
    <w:lvl w:ilvl="8" w:tplc="7D6E60B8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1CD3ED1"/>
    <w:multiLevelType w:val="hybridMultilevel"/>
    <w:tmpl w:val="13DAE010"/>
    <w:lvl w:ilvl="0" w:tplc="4726E80A">
      <w:start w:val="1"/>
      <w:numFmt w:val="decimal"/>
      <w:lvlText w:val="%1."/>
      <w:lvlJc w:val="left"/>
      <w:pPr>
        <w:ind w:left="1560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34EFBC">
      <w:numFmt w:val="bullet"/>
      <w:lvlText w:val="•"/>
      <w:lvlJc w:val="left"/>
      <w:pPr>
        <w:ind w:left="2579" w:hanging="364"/>
      </w:pPr>
      <w:rPr>
        <w:rFonts w:hint="default"/>
        <w:lang w:val="ru-RU" w:eastAsia="en-US" w:bidi="ar-SA"/>
      </w:rPr>
    </w:lvl>
    <w:lvl w:ilvl="2" w:tplc="8F7E3D52">
      <w:numFmt w:val="bullet"/>
      <w:lvlText w:val="•"/>
      <w:lvlJc w:val="left"/>
      <w:pPr>
        <w:ind w:left="3599" w:hanging="364"/>
      </w:pPr>
      <w:rPr>
        <w:rFonts w:hint="default"/>
        <w:lang w:val="ru-RU" w:eastAsia="en-US" w:bidi="ar-SA"/>
      </w:rPr>
    </w:lvl>
    <w:lvl w:ilvl="3" w:tplc="C98A3FAA">
      <w:numFmt w:val="bullet"/>
      <w:lvlText w:val="•"/>
      <w:lvlJc w:val="left"/>
      <w:pPr>
        <w:ind w:left="4619" w:hanging="364"/>
      </w:pPr>
      <w:rPr>
        <w:rFonts w:hint="default"/>
        <w:lang w:val="ru-RU" w:eastAsia="en-US" w:bidi="ar-SA"/>
      </w:rPr>
    </w:lvl>
    <w:lvl w:ilvl="4" w:tplc="AE6852F6">
      <w:numFmt w:val="bullet"/>
      <w:lvlText w:val="•"/>
      <w:lvlJc w:val="left"/>
      <w:pPr>
        <w:ind w:left="5639" w:hanging="364"/>
      </w:pPr>
      <w:rPr>
        <w:rFonts w:hint="default"/>
        <w:lang w:val="ru-RU" w:eastAsia="en-US" w:bidi="ar-SA"/>
      </w:rPr>
    </w:lvl>
    <w:lvl w:ilvl="5" w:tplc="418AA63A">
      <w:numFmt w:val="bullet"/>
      <w:lvlText w:val="•"/>
      <w:lvlJc w:val="left"/>
      <w:pPr>
        <w:ind w:left="6659" w:hanging="364"/>
      </w:pPr>
      <w:rPr>
        <w:rFonts w:hint="default"/>
        <w:lang w:val="ru-RU" w:eastAsia="en-US" w:bidi="ar-SA"/>
      </w:rPr>
    </w:lvl>
    <w:lvl w:ilvl="6" w:tplc="B256334C">
      <w:numFmt w:val="bullet"/>
      <w:lvlText w:val="•"/>
      <w:lvlJc w:val="left"/>
      <w:pPr>
        <w:ind w:left="7679" w:hanging="364"/>
      </w:pPr>
      <w:rPr>
        <w:rFonts w:hint="default"/>
        <w:lang w:val="ru-RU" w:eastAsia="en-US" w:bidi="ar-SA"/>
      </w:rPr>
    </w:lvl>
    <w:lvl w:ilvl="7" w:tplc="5DF613DE">
      <w:numFmt w:val="bullet"/>
      <w:lvlText w:val="•"/>
      <w:lvlJc w:val="left"/>
      <w:pPr>
        <w:ind w:left="8699" w:hanging="364"/>
      </w:pPr>
      <w:rPr>
        <w:rFonts w:hint="default"/>
        <w:lang w:val="ru-RU" w:eastAsia="en-US" w:bidi="ar-SA"/>
      </w:rPr>
    </w:lvl>
    <w:lvl w:ilvl="8" w:tplc="7032B15E">
      <w:numFmt w:val="bullet"/>
      <w:lvlText w:val="•"/>
      <w:lvlJc w:val="left"/>
      <w:pPr>
        <w:ind w:left="9719" w:hanging="364"/>
      </w:pPr>
      <w:rPr>
        <w:rFonts w:hint="default"/>
        <w:lang w:val="ru-RU" w:eastAsia="en-US" w:bidi="ar-SA"/>
      </w:rPr>
    </w:lvl>
  </w:abstractNum>
  <w:abstractNum w:abstractNumId="19">
    <w:nsid w:val="661153F0"/>
    <w:multiLevelType w:val="multilevel"/>
    <w:tmpl w:val="DE3643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92921D2"/>
    <w:multiLevelType w:val="hybridMultilevel"/>
    <w:tmpl w:val="3BBCEBB8"/>
    <w:lvl w:ilvl="0" w:tplc="9A7AC7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9A0A10"/>
    <w:multiLevelType w:val="multilevel"/>
    <w:tmpl w:val="5E7E67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1A1A1A"/>
        <w:w w:val="105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1A1A1A"/>
        <w:w w:val="105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1A1A1A"/>
        <w:w w:val="105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1A1A1A"/>
        <w:w w:val="105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1A1A1A"/>
        <w:w w:val="105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1A1A1A"/>
        <w:w w:val="105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1A1A1A"/>
        <w:w w:val="105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1A1A1A"/>
        <w:w w:val="105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1A1A1A"/>
        <w:w w:val="105"/>
      </w:rPr>
    </w:lvl>
  </w:abstractNum>
  <w:abstractNum w:abstractNumId="22">
    <w:nsid w:val="7472136A"/>
    <w:multiLevelType w:val="hybridMultilevel"/>
    <w:tmpl w:val="FB987DE0"/>
    <w:lvl w:ilvl="0" w:tplc="603A13D2">
      <w:numFmt w:val="bullet"/>
      <w:lvlText w:val="-"/>
      <w:lvlJc w:val="left"/>
      <w:pPr>
        <w:ind w:left="53" w:hanging="193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1" w:tplc="C3D0A82A">
      <w:numFmt w:val="bullet"/>
      <w:lvlText w:val="•"/>
      <w:lvlJc w:val="left"/>
      <w:pPr>
        <w:ind w:left="1089" w:hanging="193"/>
      </w:pPr>
      <w:rPr>
        <w:rFonts w:hint="default"/>
        <w:lang w:val="ru-RU" w:eastAsia="en-US" w:bidi="ar-SA"/>
      </w:rPr>
    </w:lvl>
    <w:lvl w:ilvl="2" w:tplc="D556BD5A">
      <w:numFmt w:val="bullet"/>
      <w:lvlText w:val="•"/>
      <w:lvlJc w:val="left"/>
      <w:pPr>
        <w:ind w:left="2118" w:hanging="193"/>
      </w:pPr>
      <w:rPr>
        <w:rFonts w:hint="default"/>
        <w:lang w:val="ru-RU" w:eastAsia="en-US" w:bidi="ar-SA"/>
      </w:rPr>
    </w:lvl>
    <w:lvl w:ilvl="3" w:tplc="BF98DD70">
      <w:numFmt w:val="bullet"/>
      <w:lvlText w:val="•"/>
      <w:lvlJc w:val="left"/>
      <w:pPr>
        <w:ind w:left="3147" w:hanging="193"/>
      </w:pPr>
      <w:rPr>
        <w:rFonts w:hint="default"/>
        <w:lang w:val="ru-RU" w:eastAsia="en-US" w:bidi="ar-SA"/>
      </w:rPr>
    </w:lvl>
    <w:lvl w:ilvl="4" w:tplc="A29E3A84">
      <w:numFmt w:val="bullet"/>
      <w:lvlText w:val="•"/>
      <w:lvlJc w:val="left"/>
      <w:pPr>
        <w:ind w:left="4176" w:hanging="193"/>
      </w:pPr>
      <w:rPr>
        <w:rFonts w:hint="default"/>
        <w:lang w:val="ru-RU" w:eastAsia="en-US" w:bidi="ar-SA"/>
      </w:rPr>
    </w:lvl>
    <w:lvl w:ilvl="5" w:tplc="2D2693DA">
      <w:numFmt w:val="bullet"/>
      <w:lvlText w:val="•"/>
      <w:lvlJc w:val="left"/>
      <w:pPr>
        <w:ind w:left="5205" w:hanging="193"/>
      </w:pPr>
      <w:rPr>
        <w:rFonts w:hint="default"/>
        <w:lang w:val="ru-RU" w:eastAsia="en-US" w:bidi="ar-SA"/>
      </w:rPr>
    </w:lvl>
    <w:lvl w:ilvl="6" w:tplc="A95EED9C">
      <w:numFmt w:val="bullet"/>
      <w:lvlText w:val="•"/>
      <w:lvlJc w:val="left"/>
      <w:pPr>
        <w:ind w:left="6234" w:hanging="193"/>
      </w:pPr>
      <w:rPr>
        <w:rFonts w:hint="default"/>
        <w:lang w:val="ru-RU" w:eastAsia="en-US" w:bidi="ar-SA"/>
      </w:rPr>
    </w:lvl>
    <w:lvl w:ilvl="7" w:tplc="2D72DDBC">
      <w:numFmt w:val="bullet"/>
      <w:lvlText w:val="•"/>
      <w:lvlJc w:val="left"/>
      <w:pPr>
        <w:ind w:left="7263" w:hanging="193"/>
      </w:pPr>
      <w:rPr>
        <w:rFonts w:hint="default"/>
        <w:lang w:val="ru-RU" w:eastAsia="en-US" w:bidi="ar-SA"/>
      </w:rPr>
    </w:lvl>
    <w:lvl w:ilvl="8" w:tplc="256CE400">
      <w:numFmt w:val="bullet"/>
      <w:lvlText w:val="•"/>
      <w:lvlJc w:val="left"/>
      <w:pPr>
        <w:ind w:left="8292" w:hanging="193"/>
      </w:pPr>
      <w:rPr>
        <w:rFonts w:hint="default"/>
        <w:lang w:val="ru-RU" w:eastAsia="en-US" w:bidi="ar-SA"/>
      </w:rPr>
    </w:lvl>
  </w:abstractNum>
  <w:abstractNum w:abstractNumId="23">
    <w:nsid w:val="78300EE7"/>
    <w:multiLevelType w:val="multilevel"/>
    <w:tmpl w:val="15D28192"/>
    <w:lvl w:ilvl="0">
      <w:start w:val="1"/>
      <w:numFmt w:val="decimal"/>
      <w:lvlText w:val="%1."/>
      <w:lvlJc w:val="left"/>
      <w:pPr>
        <w:ind w:left="506" w:hanging="36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570" w:hanging="2160"/>
      </w:pPr>
      <w:rPr>
        <w:rFonts w:hint="default"/>
      </w:rPr>
    </w:lvl>
  </w:abstractNum>
  <w:abstractNum w:abstractNumId="24">
    <w:nsid w:val="78896555"/>
    <w:multiLevelType w:val="hybridMultilevel"/>
    <w:tmpl w:val="B420A812"/>
    <w:lvl w:ilvl="0" w:tplc="C6B81232">
      <w:start w:val="1"/>
      <w:numFmt w:val="bullet"/>
      <w:lvlText w:val=""/>
      <w:lvlJc w:val="left"/>
      <w:pPr>
        <w:ind w:left="85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5">
    <w:nsid w:val="789C58BA"/>
    <w:multiLevelType w:val="multilevel"/>
    <w:tmpl w:val="2E8AE93C"/>
    <w:lvl w:ilvl="0">
      <w:start w:val="3"/>
      <w:numFmt w:val="decimal"/>
      <w:lvlText w:val="%1"/>
      <w:lvlJc w:val="left"/>
      <w:pPr>
        <w:ind w:left="163" w:hanging="7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" w:hanging="763"/>
      </w:pPr>
      <w:rPr>
        <w:rFonts w:hint="default"/>
        <w:spacing w:val="0"/>
        <w:w w:val="102"/>
        <w:lang w:val="ru-RU" w:eastAsia="en-US" w:bidi="ar-SA"/>
      </w:rPr>
    </w:lvl>
    <w:lvl w:ilvl="2">
      <w:numFmt w:val="bullet"/>
      <w:lvlText w:val="•"/>
      <w:lvlJc w:val="left"/>
      <w:pPr>
        <w:ind w:left="2198" w:hanging="7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5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4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3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2" w:hanging="763"/>
      </w:pPr>
      <w:rPr>
        <w:rFonts w:hint="default"/>
        <w:lang w:val="ru-RU" w:eastAsia="en-US" w:bidi="ar-SA"/>
      </w:rPr>
    </w:lvl>
  </w:abstractNum>
  <w:abstractNum w:abstractNumId="26">
    <w:nsid w:val="7C1B7D5A"/>
    <w:multiLevelType w:val="multilevel"/>
    <w:tmpl w:val="2AFECF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E3E5BE6"/>
    <w:multiLevelType w:val="multilevel"/>
    <w:tmpl w:val="9D240F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1A1A1A"/>
        <w:w w:val="105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color w:val="1A1A1A"/>
        <w:w w:val="105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1A1A1A"/>
        <w:w w:val="105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1A1A1A"/>
        <w:w w:val="105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1A1A1A"/>
        <w:w w:val="105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1A1A1A"/>
        <w:w w:val="105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1A1A1A"/>
        <w:w w:val="105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1A1A1A"/>
        <w:w w:val="105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1A1A1A"/>
        <w:w w:val="105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22"/>
  </w:num>
  <w:num w:numId="5">
    <w:abstractNumId w:val="1"/>
  </w:num>
  <w:num w:numId="6">
    <w:abstractNumId w:val="25"/>
  </w:num>
  <w:num w:numId="7">
    <w:abstractNumId w:val="26"/>
  </w:num>
  <w:num w:numId="8">
    <w:abstractNumId w:val="4"/>
  </w:num>
  <w:num w:numId="9">
    <w:abstractNumId w:val="0"/>
  </w:num>
  <w:num w:numId="10">
    <w:abstractNumId w:val="18"/>
  </w:num>
  <w:num w:numId="11">
    <w:abstractNumId w:val="7"/>
  </w:num>
  <w:num w:numId="12">
    <w:abstractNumId w:val="6"/>
  </w:num>
  <w:num w:numId="13">
    <w:abstractNumId w:val="5"/>
  </w:num>
  <w:num w:numId="14">
    <w:abstractNumId w:val="2"/>
  </w:num>
  <w:num w:numId="15">
    <w:abstractNumId w:val="23"/>
  </w:num>
  <w:num w:numId="16">
    <w:abstractNumId w:val="13"/>
  </w:num>
  <w:num w:numId="17">
    <w:abstractNumId w:val="16"/>
  </w:num>
  <w:num w:numId="18">
    <w:abstractNumId w:val="8"/>
  </w:num>
  <w:num w:numId="19">
    <w:abstractNumId w:val="10"/>
  </w:num>
  <w:num w:numId="20">
    <w:abstractNumId w:val="21"/>
  </w:num>
  <w:num w:numId="21">
    <w:abstractNumId w:val="24"/>
  </w:num>
  <w:num w:numId="22">
    <w:abstractNumId w:val="12"/>
  </w:num>
  <w:num w:numId="23">
    <w:abstractNumId w:val="27"/>
  </w:num>
  <w:num w:numId="24">
    <w:abstractNumId w:val="19"/>
  </w:num>
  <w:num w:numId="25">
    <w:abstractNumId w:val="15"/>
  </w:num>
  <w:num w:numId="26">
    <w:abstractNumId w:val="11"/>
  </w:num>
  <w:num w:numId="27">
    <w:abstractNumId w:val="20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23"/>
    <w:rsid w:val="000042E0"/>
    <w:rsid w:val="00007DF7"/>
    <w:rsid w:val="000137E6"/>
    <w:rsid w:val="00021DD4"/>
    <w:rsid w:val="00027EB3"/>
    <w:rsid w:val="0003132C"/>
    <w:rsid w:val="0003729B"/>
    <w:rsid w:val="00046479"/>
    <w:rsid w:val="000479C1"/>
    <w:rsid w:val="00050502"/>
    <w:rsid w:val="000531FE"/>
    <w:rsid w:val="000537E8"/>
    <w:rsid w:val="000538EF"/>
    <w:rsid w:val="00056A68"/>
    <w:rsid w:val="000576FF"/>
    <w:rsid w:val="00061A6E"/>
    <w:rsid w:val="0006228C"/>
    <w:rsid w:val="00062F4E"/>
    <w:rsid w:val="00063317"/>
    <w:rsid w:val="0006730C"/>
    <w:rsid w:val="00071D28"/>
    <w:rsid w:val="000727E8"/>
    <w:rsid w:val="000737EB"/>
    <w:rsid w:val="000747C0"/>
    <w:rsid w:val="000764D4"/>
    <w:rsid w:val="00081C78"/>
    <w:rsid w:val="000829C4"/>
    <w:rsid w:val="00083487"/>
    <w:rsid w:val="000918A1"/>
    <w:rsid w:val="00092B76"/>
    <w:rsid w:val="000A0D97"/>
    <w:rsid w:val="000A3EED"/>
    <w:rsid w:val="000A7601"/>
    <w:rsid w:val="000A7CCB"/>
    <w:rsid w:val="000B57AB"/>
    <w:rsid w:val="000B5A13"/>
    <w:rsid w:val="000B5A5D"/>
    <w:rsid w:val="000B646C"/>
    <w:rsid w:val="000D7873"/>
    <w:rsid w:val="000E216F"/>
    <w:rsid w:val="000E3C15"/>
    <w:rsid w:val="000E4585"/>
    <w:rsid w:val="000E5FED"/>
    <w:rsid w:val="000E6E69"/>
    <w:rsid w:val="000F6CF9"/>
    <w:rsid w:val="000F7B4E"/>
    <w:rsid w:val="00101E56"/>
    <w:rsid w:val="00106BC7"/>
    <w:rsid w:val="00106CBC"/>
    <w:rsid w:val="00107E69"/>
    <w:rsid w:val="00111118"/>
    <w:rsid w:val="00112FC4"/>
    <w:rsid w:val="001158AC"/>
    <w:rsid w:val="00116F0C"/>
    <w:rsid w:val="00120136"/>
    <w:rsid w:val="00120A30"/>
    <w:rsid w:val="00123959"/>
    <w:rsid w:val="00124E3C"/>
    <w:rsid w:val="0012555F"/>
    <w:rsid w:val="0012786B"/>
    <w:rsid w:val="001326CF"/>
    <w:rsid w:val="00133E20"/>
    <w:rsid w:val="00137C90"/>
    <w:rsid w:val="00143479"/>
    <w:rsid w:val="00143C0E"/>
    <w:rsid w:val="001511A4"/>
    <w:rsid w:val="00151240"/>
    <w:rsid w:val="0015619B"/>
    <w:rsid w:val="00156FEF"/>
    <w:rsid w:val="00160FCD"/>
    <w:rsid w:val="00163D4E"/>
    <w:rsid w:val="00170FCD"/>
    <w:rsid w:val="001718D8"/>
    <w:rsid w:val="00173B0E"/>
    <w:rsid w:val="00176580"/>
    <w:rsid w:val="00177678"/>
    <w:rsid w:val="00182926"/>
    <w:rsid w:val="00183143"/>
    <w:rsid w:val="00183605"/>
    <w:rsid w:val="00186B01"/>
    <w:rsid w:val="00191F10"/>
    <w:rsid w:val="00193621"/>
    <w:rsid w:val="00194366"/>
    <w:rsid w:val="00196569"/>
    <w:rsid w:val="001A1515"/>
    <w:rsid w:val="001A1C6E"/>
    <w:rsid w:val="001A6D1B"/>
    <w:rsid w:val="001B2AE8"/>
    <w:rsid w:val="001B322C"/>
    <w:rsid w:val="001B3BC9"/>
    <w:rsid w:val="001B41DA"/>
    <w:rsid w:val="001B60E2"/>
    <w:rsid w:val="001B6780"/>
    <w:rsid w:val="001C0254"/>
    <w:rsid w:val="001C061C"/>
    <w:rsid w:val="001C38AE"/>
    <w:rsid w:val="001C6272"/>
    <w:rsid w:val="001C7CF6"/>
    <w:rsid w:val="001D5718"/>
    <w:rsid w:val="001D5C30"/>
    <w:rsid w:val="001D5FE1"/>
    <w:rsid w:val="001E0EBC"/>
    <w:rsid w:val="001E6192"/>
    <w:rsid w:val="001E6DCF"/>
    <w:rsid w:val="001E7346"/>
    <w:rsid w:val="001F19A8"/>
    <w:rsid w:val="001F2A0D"/>
    <w:rsid w:val="001F41E4"/>
    <w:rsid w:val="001F7617"/>
    <w:rsid w:val="002004DB"/>
    <w:rsid w:val="00201885"/>
    <w:rsid w:val="00202F9F"/>
    <w:rsid w:val="00207C39"/>
    <w:rsid w:val="0021094B"/>
    <w:rsid w:val="00210DEF"/>
    <w:rsid w:val="00211270"/>
    <w:rsid w:val="00211D84"/>
    <w:rsid w:val="00211D93"/>
    <w:rsid w:val="00212F32"/>
    <w:rsid w:val="00213102"/>
    <w:rsid w:val="00215F04"/>
    <w:rsid w:val="002204A4"/>
    <w:rsid w:val="00220FA4"/>
    <w:rsid w:val="00221631"/>
    <w:rsid w:val="0022242A"/>
    <w:rsid w:val="00226C1D"/>
    <w:rsid w:val="00230C3B"/>
    <w:rsid w:val="00230E49"/>
    <w:rsid w:val="0023104B"/>
    <w:rsid w:val="002314D9"/>
    <w:rsid w:val="0023597A"/>
    <w:rsid w:val="002379D8"/>
    <w:rsid w:val="00241D17"/>
    <w:rsid w:val="00242081"/>
    <w:rsid w:val="00245B33"/>
    <w:rsid w:val="00245BC6"/>
    <w:rsid w:val="0025067A"/>
    <w:rsid w:val="002515B0"/>
    <w:rsid w:val="00257AA0"/>
    <w:rsid w:val="00260E75"/>
    <w:rsid w:val="0026306D"/>
    <w:rsid w:val="0026780F"/>
    <w:rsid w:val="002776FD"/>
    <w:rsid w:val="002846B3"/>
    <w:rsid w:val="002846CE"/>
    <w:rsid w:val="00291048"/>
    <w:rsid w:val="002914E5"/>
    <w:rsid w:val="00296C49"/>
    <w:rsid w:val="002A453A"/>
    <w:rsid w:val="002B0D69"/>
    <w:rsid w:val="002C112E"/>
    <w:rsid w:val="002C3D67"/>
    <w:rsid w:val="002C6FF3"/>
    <w:rsid w:val="002C774B"/>
    <w:rsid w:val="002D003D"/>
    <w:rsid w:val="002D05E6"/>
    <w:rsid w:val="002D0E7F"/>
    <w:rsid w:val="002D244B"/>
    <w:rsid w:val="002D7D3D"/>
    <w:rsid w:val="002E074C"/>
    <w:rsid w:val="002E7FB0"/>
    <w:rsid w:val="002F24D7"/>
    <w:rsid w:val="002F3ECC"/>
    <w:rsid w:val="003008EB"/>
    <w:rsid w:val="00304CB9"/>
    <w:rsid w:val="00305D0E"/>
    <w:rsid w:val="00310818"/>
    <w:rsid w:val="00313FEE"/>
    <w:rsid w:val="00316798"/>
    <w:rsid w:val="00316E44"/>
    <w:rsid w:val="00321806"/>
    <w:rsid w:val="00321E6E"/>
    <w:rsid w:val="00325B06"/>
    <w:rsid w:val="00327677"/>
    <w:rsid w:val="00330884"/>
    <w:rsid w:val="003319CC"/>
    <w:rsid w:val="00332C82"/>
    <w:rsid w:val="00333329"/>
    <w:rsid w:val="00333637"/>
    <w:rsid w:val="00340247"/>
    <w:rsid w:val="003412F3"/>
    <w:rsid w:val="0035166E"/>
    <w:rsid w:val="00353B56"/>
    <w:rsid w:val="00360D0A"/>
    <w:rsid w:val="003619F8"/>
    <w:rsid w:val="00362399"/>
    <w:rsid w:val="003638EE"/>
    <w:rsid w:val="00372279"/>
    <w:rsid w:val="0037423A"/>
    <w:rsid w:val="00374FB7"/>
    <w:rsid w:val="00377A9C"/>
    <w:rsid w:val="00382160"/>
    <w:rsid w:val="00382782"/>
    <w:rsid w:val="00384BCC"/>
    <w:rsid w:val="00385332"/>
    <w:rsid w:val="003901D3"/>
    <w:rsid w:val="00390941"/>
    <w:rsid w:val="00391982"/>
    <w:rsid w:val="00391996"/>
    <w:rsid w:val="00392D57"/>
    <w:rsid w:val="00394AB4"/>
    <w:rsid w:val="003A0A05"/>
    <w:rsid w:val="003A24AE"/>
    <w:rsid w:val="003A3C75"/>
    <w:rsid w:val="003A4164"/>
    <w:rsid w:val="003A55A5"/>
    <w:rsid w:val="003A6F10"/>
    <w:rsid w:val="003B00E1"/>
    <w:rsid w:val="003B0BA3"/>
    <w:rsid w:val="003C111B"/>
    <w:rsid w:val="003C492D"/>
    <w:rsid w:val="003C6FB2"/>
    <w:rsid w:val="003C731A"/>
    <w:rsid w:val="003D1EA7"/>
    <w:rsid w:val="003D6D0E"/>
    <w:rsid w:val="003E0361"/>
    <w:rsid w:val="003E2EA6"/>
    <w:rsid w:val="003E52DD"/>
    <w:rsid w:val="003F50D4"/>
    <w:rsid w:val="0040040F"/>
    <w:rsid w:val="00405BD2"/>
    <w:rsid w:val="00406943"/>
    <w:rsid w:val="00407587"/>
    <w:rsid w:val="00410073"/>
    <w:rsid w:val="00414D74"/>
    <w:rsid w:val="004154A5"/>
    <w:rsid w:val="0041769C"/>
    <w:rsid w:val="004240D4"/>
    <w:rsid w:val="00427FBF"/>
    <w:rsid w:val="004330E0"/>
    <w:rsid w:val="004356B7"/>
    <w:rsid w:val="00447A11"/>
    <w:rsid w:val="004505BB"/>
    <w:rsid w:val="004525F4"/>
    <w:rsid w:val="0046263B"/>
    <w:rsid w:val="0046355A"/>
    <w:rsid w:val="00467FE7"/>
    <w:rsid w:val="00471E45"/>
    <w:rsid w:val="00472D0A"/>
    <w:rsid w:val="0047441E"/>
    <w:rsid w:val="00482508"/>
    <w:rsid w:val="00487717"/>
    <w:rsid w:val="00487861"/>
    <w:rsid w:val="004969A9"/>
    <w:rsid w:val="004A03B1"/>
    <w:rsid w:val="004A72DD"/>
    <w:rsid w:val="004A73F4"/>
    <w:rsid w:val="004A7BB0"/>
    <w:rsid w:val="004B6764"/>
    <w:rsid w:val="004C0279"/>
    <w:rsid w:val="004D0334"/>
    <w:rsid w:val="004D1615"/>
    <w:rsid w:val="004D2D1D"/>
    <w:rsid w:val="004E0603"/>
    <w:rsid w:val="004E2A95"/>
    <w:rsid w:val="004E57E9"/>
    <w:rsid w:val="004E739C"/>
    <w:rsid w:val="004F104A"/>
    <w:rsid w:val="004F1B09"/>
    <w:rsid w:val="004F2F1E"/>
    <w:rsid w:val="004F4996"/>
    <w:rsid w:val="00502AAD"/>
    <w:rsid w:val="00510A35"/>
    <w:rsid w:val="005111FF"/>
    <w:rsid w:val="00516B0D"/>
    <w:rsid w:val="00522925"/>
    <w:rsid w:val="005245B1"/>
    <w:rsid w:val="00524C18"/>
    <w:rsid w:val="00531595"/>
    <w:rsid w:val="00532A78"/>
    <w:rsid w:val="00534853"/>
    <w:rsid w:val="00536744"/>
    <w:rsid w:val="00537740"/>
    <w:rsid w:val="005478B3"/>
    <w:rsid w:val="00551E39"/>
    <w:rsid w:val="00552B88"/>
    <w:rsid w:val="00556B37"/>
    <w:rsid w:val="00557501"/>
    <w:rsid w:val="00557604"/>
    <w:rsid w:val="00566425"/>
    <w:rsid w:val="00566871"/>
    <w:rsid w:val="00567116"/>
    <w:rsid w:val="00570632"/>
    <w:rsid w:val="005751E3"/>
    <w:rsid w:val="005836DC"/>
    <w:rsid w:val="005851FF"/>
    <w:rsid w:val="0059686D"/>
    <w:rsid w:val="005B0622"/>
    <w:rsid w:val="005B3A0F"/>
    <w:rsid w:val="005B4260"/>
    <w:rsid w:val="005B5F6C"/>
    <w:rsid w:val="005C13C8"/>
    <w:rsid w:val="005C5577"/>
    <w:rsid w:val="005C77AD"/>
    <w:rsid w:val="005D306B"/>
    <w:rsid w:val="005D36EA"/>
    <w:rsid w:val="005D5D3B"/>
    <w:rsid w:val="005E106E"/>
    <w:rsid w:val="005E2D1C"/>
    <w:rsid w:val="005E36B3"/>
    <w:rsid w:val="005E4AFB"/>
    <w:rsid w:val="005E4BB4"/>
    <w:rsid w:val="005F0EA5"/>
    <w:rsid w:val="005F3D2B"/>
    <w:rsid w:val="005F6FA9"/>
    <w:rsid w:val="00600982"/>
    <w:rsid w:val="00603715"/>
    <w:rsid w:val="00603AE4"/>
    <w:rsid w:val="00605C8D"/>
    <w:rsid w:val="0061271B"/>
    <w:rsid w:val="006133E6"/>
    <w:rsid w:val="006228D0"/>
    <w:rsid w:val="00624755"/>
    <w:rsid w:val="00624A59"/>
    <w:rsid w:val="00624EAC"/>
    <w:rsid w:val="0062707E"/>
    <w:rsid w:val="00627CE4"/>
    <w:rsid w:val="00630A96"/>
    <w:rsid w:val="00632D91"/>
    <w:rsid w:val="00634D68"/>
    <w:rsid w:val="0063605E"/>
    <w:rsid w:val="006424B2"/>
    <w:rsid w:val="006477FF"/>
    <w:rsid w:val="00651291"/>
    <w:rsid w:val="00651E77"/>
    <w:rsid w:val="00660A5D"/>
    <w:rsid w:val="00660AA8"/>
    <w:rsid w:val="00671759"/>
    <w:rsid w:val="00674C3B"/>
    <w:rsid w:val="006773B9"/>
    <w:rsid w:val="00677DF6"/>
    <w:rsid w:val="006852E3"/>
    <w:rsid w:val="00691080"/>
    <w:rsid w:val="0069290F"/>
    <w:rsid w:val="00694A0F"/>
    <w:rsid w:val="006953B3"/>
    <w:rsid w:val="00696020"/>
    <w:rsid w:val="00696732"/>
    <w:rsid w:val="006A0340"/>
    <w:rsid w:val="006A5A12"/>
    <w:rsid w:val="006B4CCD"/>
    <w:rsid w:val="006B506C"/>
    <w:rsid w:val="006C0136"/>
    <w:rsid w:val="006C09F3"/>
    <w:rsid w:val="006C7664"/>
    <w:rsid w:val="006D18A6"/>
    <w:rsid w:val="006D7DD0"/>
    <w:rsid w:val="006E2770"/>
    <w:rsid w:val="006E45EC"/>
    <w:rsid w:val="006E4747"/>
    <w:rsid w:val="006E576B"/>
    <w:rsid w:val="006E7FE7"/>
    <w:rsid w:val="006F0FC1"/>
    <w:rsid w:val="006F5A39"/>
    <w:rsid w:val="00701A58"/>
    <w:rsid w:val="007024D3"/>
    <w:rsid w:val="007053B0"/>
    <w:rsid w:val="00706452"/>
    <w:rsid w:val="00711299"/>
    <w:rsid w:val="00712401"/>
    <w:rsid w:val="0072099C"/>
    <w:rsid w:val="007227C5"/>
    <w:rsid w:val="00731B0D"/>
    <w:rsid w:val="0073380B"/>
    <w:rsid w:val="0073555A"/>
    <w:rsid w:val="007356E9"/>
    <w:rsid w:val="0074485C"/>
    <w:rsid w:val="00746D5E"/>
    <w:rsid w:val="00750081"/>
    <w:rsid w:val="00750508"/>
    <w:rsid w:val="00755CEE"/>
    <w:rsid w:val="00757C2D"/>
    <w:rsid w:val="00761448"/>
    <w:rsid w:val="00761651"/>
    <w:rsid w:val="00773DA5"/>
    <w:rsid w:val="00781B27"/>
    <w:rsid w:val="00782BB3"/>
    <w:rsid w:val="00784071"/>
    <w:rsid w:val="00786EA3"/>
    <w:rsid w:val="00795B6F"/>
    <w:rsid w:val="00797E5F"/>
    <w:rsid w:val="007A00D2"/>
    <w:rsid w:val="007A7D43"/>
    <w:rsid w:val="007B08DE"/>
    <w:rsid w:val="007B3A4E"/>
    <w:rsid w:val="007B4E6C"/>
    <w:rsid w:val="007C0C6B"/>
    <w:rsid w:val="007C2082"/>
    <w:rsid w:val="007C7871"/>
    <w:rsid w:val="007D2FD8"/>
    <w:rsid w:val="007D530C"/>
    <w:rsid w:val="007D67BA"/>
    <w:rsid w:val="007D7272"/>
    <w:rsid w:val="007E4415"/>
    <w:rsid w:val="007E6B0D"/>
    <w:rsid w:val="007E7193"/>
    <w:rsid w:val="007F1F76"/>
    <w:rsid w:val="007F226E"/>
    <w:rsid w:val="007F2B11"/>
    <w:rsid w:val="007F3964"/>
    <w:rsid w:val="007F3D88"/>
    <w:rsid w:val="007F5547"/>
    <w:rsid w:val="007F5CC1"/>
    <w:rsid w:val="00801D99"/>
    <w:rsid w:val="008079DD"/>
    <w:rsid w:val="00807AF0"/>
    <w:rsid w:val="0081023A"/>
    <w:rsid w:val="00814A78"/>
    <w:rsid w:val="00815009"/>
    <w:rsid w:val="00823A8E"/>
    <w:rsid w:val="00825DFA"/>
    <w:rsid w:val="00826D3C"/>
    <w:rsid w:val="008312D0"/>
    <w:rsid w:val="00833940"/>
    <w:rsid w:val="00842AEC"/>
    <w:rsid w:val="00843D80"/>
    <w:rsid w:val="0084749C"/>
    <w:rsid w:val="008477DC"/>
    <w:rsid w:val="008541C9"/>
    <w:rsid w:val="00862301"/>
    <w:rsid w:val="008654E7"/>
    <w:rsid w:val="0086571C"/>
    <w:rsid w:val="00865E50"/>
    <w:rsid w:val="00867C70"/>
    <w:rsid w:val="0087004C"/>
    <w:rsid w:val="00880B20"/>
    <w:rsid w:val="00884C81"/>
    <w:rsid w:val="0089186E"/>
    <w:rsid w:val="00891ED0"/>
    <w:rsid w:val="00897F63"/>
    <w:rsid w:val="008A1412"/>
    <w:rsid w:val="008A1B3C"/>
    <w:rsid w:val="008A4CC5"/>
    <w:rsid w:val="008B0BFA"/>
    <w:rsid w:val="008B1F80"/>
    <w:rsid w:val="008B777A"/>
    <w:rsid w:val="008C1122"/>
    <w:rsid w:val="008C1F64"/>
    <w:rsid w:val="008C29D3"/>
    <w:rsid w:val="008C484A"/>
    <w:rsid w:val="008C4B1B"/>
    <w:rsid w:val="008C541E"/>
    <w:rsid w:val="008C5A83"/>
    <w:rsid w:val="008D3DCB"/>
    <w:rsid w:val="008D6D16"/>
    <w:rsid w:val="008D6F26"/>
    <w:rsid w:val="008E075E"/>
    <w:rsid w:val="008E3EBE"/>
    <w:rsid w:val="008E4FDA"/>
    <w:rsid w:val="008F1010"/>
    <w:rsid w:val="008F75CD"/>
    <w:rsid w:val="00903E07"/>
    <w:rsid w:val="00907BD6"/>
    <w:rsid w:val="00912E35"/>
    <w:rsid w:val="009139EC"/>
    <w:rsid w:val="0091501A"/>
    <w:rsid w:val="00921B65"/>
    <w:rsid w:val="009228BC"/>
    <w:rsid w:val="009231F9"/>
    <w:rsid w:val="0092579E"/>
    <w:rsid w:val="009364D8"/>
    <w:rsid w:val="00940B2C"/>
    <w:rsid w:val="009411BA"/>
    <w:rsid w:val="00954236"/>
    <w:rsid w:val="009547C5"/>
    <w:rsid w:val="00965168"/>
    <w:rsid w:val="00965977"/>
    <w:rsid w:val="009728F3"/>
    <w:rsid w:val="00974FD2"/>
    <w:rsid w:val="0098136E"/>
    <w:rsid w:val="00981BF6"/>
    <w:rsid w:val="00985EF1"/>
    <w:rsid w:val="00987411"/>
    <w:rsid w:val="009942BA"/>
    <w:rsid w:val="0099468C"/>
    <w:rsid w:val="00995302"/>
    <w:rsid w:val="009954F0"/>
    <w:rsid w:val="009A43A1"/>
    <w:rsid w:val="009A4705"/>
    <w:rsid w:val="009B3EDE"/>
    <w:rsid w:val="009B5D47"/>
    <w:rsid w:val="009C0BC0"/>
    <w:rsid w:val="009C296E"/>
    <w:rsid w:val="009C6441"/>
    <w:rsid w:val="009C6FC1"/>
    <w:rsid w:val="009D3D00"/>
    <w:rsid w:val="009E340C"/>
    <w:rsid w:val="009E3FDA"/>
    <w:rsid w:val="009E5338"/>
    <w:rsid w:val="009E677A"/>
    <w:rsid w:val="009F41D1"/>
    <w:rsid w:val="009F57FD"/>
    <w:rsid w:val="009F6AC2"/>
    <w:rsid w:val="00A00188"/>
    <w:rsid w:val="00A116FC"/>
    <w:rsid w:val="00A12686"/>
    <w:rsid w:val="00A165F0"/>
    <w:rsid w:val="00A26FEC"/>
    <w:rsid w:val="00A27924"/>
    <w:rsid w:val="00A3040D"/>
    <w:rsid w:val="00A3143E"/>
    <w:rsid w:val="00A337DC"/>
    <w:rsid w:val="00A3544B"/>
    <w:rsid w:val="00A4352E"/>
    <w:rsid w:val="00A46CF7"/>
    <w:rsid w:val="00A52643"/>
    <w:rsid w:val="00A54221"/>
    <w:rsid w:val="00A55F78"/>
    <w:rsid w:val="00A606B8"/>
    <w:rsid w:val="00A67E50"/>
    <w:rsid w:val="00A67EA6"/>
    <w:rsid w:val="00A72220"/>
    <w:rsid w:val="00A80897"/>
    <w:rsid w:val="00A8126E"/>
    <w:rsid w:val="00A81495"/>
    <w:rsid w:val="00A81A69"/>
    <w:rsid w:val="00A82E0A"/>
    <w:rsid w:val="00A82E17"/>
    <w:rsid w:val="00A85BAF"/>
    <w:rsid w:val="00A873D8"/>
    <w:rsid w:val="00A911A3"/>
    <w:rsid w:val="00A919EA"/>
    <w:rsid w:val="00A97DFD"/>
    <w:rsid w:val="00AA0E2C"/>
    <w:rsid w:val="00AA35BA"/>
    <w:rsid w:val="00AA7C5B"/>
    <w:rsid w:val="00AB28E8"/>
    <w:rsid w:val="00AB71E1"/>
    <w:rsid w:val="00AC0516"/>
    <w:rsid w:val="00AC0EE8"/>
    <w:rsid w:val="00AC48A9"/>
    <w:rsid w:val="00AC53AC"/>
    <w:rsid w:val="00AD7053"/>
    <w:rsid w:val="00AD7316"/>
    <w:rsid w:val="00AE3797"/>
    <w:rsid w:val="00AF2DAB"/>
    <w:rsid w:val="00AF4549"/>
    <w:rsid w:val="00B0150B"/>
    <w:rsid w:val="00B03C08"/>
    <w:rsid w:val="00B132C9"/>
    <w:rsid w:val="00B16E36"/>
    <w:rsid w:val="00B3342B"/>
    <w:rsid w:val="00B345E5"/>
    <w:rsid w:val="00B34E5F"/>
    <w:rsid w:val="00B416F4"/>
    <w:rsid w:val="00B4358E"/>
    <w:rsid w:val="00B436B6"/>
    <w:rsid w:val="00B44D93"/>
    <w:rsid w:val="00B46E91"/>
    <w:rsid w:val="00B567B9"/>
    <w:rsid w:val="00B6494C"/>
    <w:rsid w:val="00B752D6"/>
    <w:rsid w:val="00B753C5"/>
    <w:rsid w:val="00B766F5"/>
    <w:rsid w:val="00B81524"/>
    <w:rsid w:val="00B81CED"/>
    <w:rsid w:val="00B8309F"/>
    <w:rsid w:val="00B930FB"/>
    <w:rsid w:val="00B94566"/>
    <w:rsid w:val="00B97CFE"/>
    <w:rsid w:val="00BA1A04"/>
    <w:rsid w:val="00BA237B"/>
    <w:rsid w:val="00BA7A78"/>
    <w:rsid w:val="00BB04C8"/>
    <w:rsid w:val="00BB4BBC"/>
    <w:rsid w:val="00BB5829"/>
    <w:rsid w:val="00BC079B"/>
    <w:rsid w:val="00BC5017"/>
    <w:rsid w:val="00BC5555"/>
    <w:rsid w:val="00BC65B1"/>
    <w:rsid w:val="00BD6701"/>
    <w:rsid w:val="00BE2923"/>
    <w:rsid w:val="00BE3FCD"/>
    <w:rsid w:val="00BE5123"/>
    <w:rsid w:val="00BE66CF"/>
    <w:rsid w:val="00BF4891"/>
    <w:rsid w:val="00C03FD0"/>
    <w:rsid w:val="00C04AC3"/>
    <w:rsid w:val="00C114EA"/>
    <w:rsid w:val="00C14F5D"/>
    <w:rsid w:val="00C157F1"/>
    <w:rsid w:val="00C220A1"/>
    <w:rsid w:val="00C236C3"/>
    <w:rsid w:val="00C25E39"/>
    <w:rsid w:val="00C2696E"/>
    <w:rsid w:val="00C30E6C"/>
    <w:rsid w:val="00C32C58"/>
    <w:rsid w:val="00C341AA"/>
    <w:rsid w:val="00C34846"/>
    <w:rsid w:val="00C35A45"/>
    <w:rsid w:val="00C36275"/>
    <w:rsid w:val="00C365EA"/>
    <w:rsid w:val="00C408AC"/>
    <w:rsid w:val="00C414CD"/>
    <w:rsid w:val="00C47D9E"/>
    <w:rsid w:val="00C52761"/>
    <w:rsid w:val="00C56E0D"/>
    <w:rsid w:val="00C5780A"/>
    <w:rsid w:val="00C6052B"/>
    <w:rsid w:val="00C65606"/>
    <w:rsid w:val="00C65B82"/>
    <w:rsid w:val="00C67BF5"/>
    <w:rsid w:val="00C70F78"/>
    <w:rsid w:val="00C72EB5"/>
    <w:rsid w:val="00C7715B"/>
    <w:rsid w:val="00C82E87"/>
    <w:rsid w:val="00C8451F"/>
    <w:rsid w:val="00C944C3"/>
    <w:rsid w:val="00C9648F"/>
    <w:rsid w:val="00C964F9"/>
    <w:rsid w:val="00CA4976"/>
    <w:rsid w:val="00CB09EF"/>
    <w:rsid w:val="00CB2730"/>
    <w:rsid w:val="00CB27D6"/>
    <w:rsid w:val="00CB33B7"/>
    <w:rsid w:val="00CB6F4F"/>
    <w:rsid w:val="00CC7CF9"/>
    <w:rsid w:val="00CD101D"/>
    <w:rsid w:val="00CD5EF3"/>
    <w:rsid w:val="00CE1386"/>
    <w:rsid w:val="00CE286D"/>
    <w:rsid w:val="00CE2F2C"/>
    <w:rsid w:val="00CE4686"/>
    <w:rsid w:val="00CE6928"/>
    <w:rsid w:val="00CE6E28"/>
    <w:rsid w:val="00CE7785"/>
    <w:rsid w:val="00CF08DD"/>
    <w:rsid w:val="00CF3E42"/>
    <w:rsid w:val="00CF49BC"/>
    <w:rsid w:val="00CF4AE2"/>
    <w:rsid w:val="00CF5002"/>
    <w:rsid w:val="00D03F79"/>
    <w:rsid w:val="00D07753"/>
    <w:rsid w:val="00D119AB"/>
    <w:rsid w:val="00D14661"/>
    <w:rsid w:val="00D14788"/>
    <w:rsid w:val="00D17BDB"/>
    <w:rsid w:val="00D20D22"/>
    <w:rsid w:val="00D21738"/>
    <w:rsid w:val="00D22576"/>
    <w:rsid w:val="00D32305"/>
    <w:rsid w:val="00D323D8"/>
    <w:rsid w:val="00D333FF"/>
    <w:rsid w:val="00D335BC"/>
    <w:rsid w:val="00D33DE8"/>
    <w:rsid w:val="00D35296"/>
    <w:rsid w:val="00D4011E"/>
    <w:rsid w:val="00D44809"/>
    <w:rsid w:val="00D54109"/>
    <w:rsid w:val="00D60AA0"/>
    <w:rsid w:val="00D62369"/>
    <w:rsid w:val="00D62872"/>
    <w:rsid w:val="00D635A0"/>
    <w:rsid w:val="00D636D3"/>
    <w:rsid w:val="00D64EAF"/>
    <w:rsid w:val="00D70610"/>
    <w:rsid w:val="00D70F11"/>
    <w:rsid w:val="00D72038"/>
    <w:rsid w:val="00D744FA"/>
    <w:rsid w:val="00D752D8"/>
    <w:rsid w:val="00D76522"/>
    <w:rsid w:val="00D76913"/>
    <w:rsid w:val="00D76CEB"/>
    <w:rsid w:val="00D86823"/>
    <w:rsid w:val="00D87706"/>
    <w:rsid w:val="00D948C9"/>
    <w:rsid w:val="00DB3221"/>
    <w:rsid w:val="00DC339D"/>
    <w:rsid w:val="00DC3D5B"/>
    <w:rsid w:val="00DC5203"/>
    <w:rsid w:val="00DC6F80"/>
    <w:rsid w:val="00DD0AE3"/>
    <w:rsid w:val="00DD354B"/>
    <w:rsid w:val="00DD3DF1"/>
    <w:rsid w:val="00DD4A7A"/>
    <w:rsid w:val="00DE042E"/>
    <w:rsid w:val="00DE6768"/>
    <w:rsid w:val="00DE6980"/>
    <w:rsid w:val="00DF0606"/>
    <w:rsid w:val="00DF4571"/>
    <w:rsid w:val="00DF4932"/>
    <w:rsid w:val="00DF4E0B"/>
    <w:rsid w:val="00DF67CE"/>
    <w:rsid w:val="00DF6CD5"/>
    <w:rsid w:val="00E000E2"/>
    <w:rsid w:val="00E011B6"/>
    <w:rsid w:val="00E02363"/>
    <w:rsid w:val="00E15EB0"/>
    <w:rsid w:val="00E16B21"/>
    <w:rsid w:val="00E209A1"/>
    <w:rsid w:val="00E24024"/>
    <w:rsid w:val="00E259D5"/>
    <w:rsid w:val="00E26E0A"/>
    <w:rsid w:val="00E3480F"/>
    <w:rsid w:val="00E35BC3"/>
    <w:rsid w:val="00E3758E"/>
    <w:rsid w:val="00E37833"/>
    <w:rsid w:val="00E407B3"/>
    <w:rsid w:val="00E417DE"/>
    <w:rsid w:val="00E433E0"/>
    <w:rsid w:val="00E4363D"/>
    <w:rsid w:val="00E46234"/>
    <w:rsid w:val="00E47E1D"/>
    <w:rsid w:val="00E50335"/>
    <w:rsid w:val="00E56937"/>
    <w:rsid w:val="00E61541"/>
    <w:rsid w:val="00E64FA2"/>
    <w:rsid w:val="00E76157"/>
    <w:rsid w:val="00E7617A"/>
    <w:rsid w:val="00E77927"/>
    <w:rsid w:val="00E823C5"/>
    <w:rsid w:val="00E83C9B"/>
    <w:rsid w:val="00E854BC"/>
    <w:rsid w:val="00E86E8C"/>
    <w:rsid w:val="00E87732"/>
    <w:rsid w:val="00E91FC0"/>
    <w:rsid w:val="00E92B48"/>
    <w:rsid w:val="00E9744B"/>
    <w:rsid w:val="00EA3205"/>
    <w:rsid w:val="00EA70B8"/>
    <w:rsid w:val="00EB12AC"/>
    <w:rsid w:val="00EB46DD"/>
    <w:rsid w:val="00EB7F57"/>
    <w:rsid w:val="00EC09C2"/>
    <w:rsid w:val="00EC59C3"/>
    <w:rsid w:val="00EC6F01"/>
    <w:rsid w:val="00EC739D"/>
    <w:rsid w:val="00EC7BD1"/>
    <w:rsid w:val="00ED3453"/>
    <w:rsid w:val="00ED4C5B"/>
    <w:rsid w:val="00ED5237"/>
    <w:rsid w:val="00EE0044"/>
    <w:rsid w:val="00EE16C0"/>
    <w:rsid w:val="00EE375A"/>
    <w:rsid w:val="00EE7412"/>
    <w:rsid w:val="00EF435A"/>
    <w:rsid w:val="00EF61D9"/>
    <w:rsid w:val="00EF7307"/>
    <w:rsid w:val="00F00DE2"/>
    <w:rsid w:val="00F03AE8"/>
    <w:rsid w:val="00F0649F"/>
    <w:rsid w:val="00F077AA"/>
    <w:rsid w:val="00F10C58"/>
    <w:rsid w:val="00F135A9"/>
    <w:rsid w:val="00F16BF2"/>
    <w:rsid w:val="00F2040C"/>
    <w:rsid w:val="00F24ABC"/>
    <w:rsid w:val="00F26E4B"/>
    <w:rsid w:val="00F2771C"/>
    <w:rsid w:val="00F30148"/>
    <w:rsid w:val="00F30425"/>
    <w:rsid w:val="00F309A3"/>
    <w:rsid w:val="00F31640"/>
    <w:rsid w:val="00F3219C"/>
    <w:rsid w:val="00F32AB9"/>
    <w:rsid w:val="00F34585"/>
    <w:rsid w:val="00F374D8"/>
    <w:rsid w:val="00F44844"/>
    <w:rsid w:val="00F520FC"/>
    <w:rsid w:val="00F52FF5"/>
    <w:rsid w:val="00F548F2"/>
    <w:rsid w:val="00F56474"/>
    <w:rsid w:val="00F60E4E"/>
    <w:rsid w:val="00F63C86"/>
    <w:rsid w:val="00F7596A"/>
    <w:rsid w:val="00F83C46"/>
    <w:rsid w:val="00F901BD"/>
    <w:rsid w:val="00FA7B84"/>
    <w:rsid w:val="00FC1188"/>
    <w:rsid w:val="00FC34A9"/>
    <w:rsid w:val="00FC5CCE"/>
    <w:rsid w:val="00FC5DB7"/>
    <w:rsid w:val="00FD2F79"/>
    <w:rsid w:val="00FD73AC"/>
    <w:rsid w:val="00FE3815"/>
    <w:rsid w:val="00FE515D"/>
    <w:rsid w:val="00FE5247"/>
    <w:rsid w:val="00FF0363"/>
    <w:rsid w:val="00FF09A7"/>
    <w:rsid w:val="00FF14D8"/>
    <w:rsid w:val="00FF4F85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4E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A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E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F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E2923"/>
    <w:pPr>
      <w:widowControl w:val="0"/>
      <w:autoSpaceDE w:val="0"/>
      <w:autoSpaceDN w:val="0"/>
      <w:spacing w:after="0" w:line="240" w:lineRule="auto"/>
    </w:pPr>
    <w:rPr>
      <w:rFonts w:eastAsia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BE2923"/>
    <w:rPr>
      <w:rFonts w:eastAsia="Times New Roman"/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9C296E"/>
    <w:pPr>
      <w:widowControl w:val="0"/>
      <w:autoSpaceDE w:val="0"/>
      <w:autoSpaceDN w:val="0"/>
      <w:spacing w:before="1" w:after="0" w:line="240" w:lineRule="auto"/>
      <w:ind w:left="135" w:right="58" w:firstLine="710"/>
      <w:jc w:val="both"/>
      <w:outlineLvl w:val="1"/>
    </w:pPr>
    <w:rPr>
      <w:rFonts w:eastAsia="Times New Roman"/>
      <w:b/>
      <w:bCs/>
      <w:sz w:val="27"/>
      <w:szCs w:val="27"/>
    </w:rPr>
  </w:style>
  <w:style w:type="paragraph" w:styleId="a5">
    <w:name w:val="List Paragraph"/>
    <w:basedOn w:val="a"/>
    <w:uiPriority w:val="1"/>
    <w:qFormat/>
    <w:rsid w:val="009C296E"/>
    <w:pPr>
      <w:widowControl w:val="0"/>
      <w:autoSpaceDE w:val="0"/>
      <w:autoSpaceDN w:val="0"/>
      <w:spacing w:after="0" w:line="240" w:lineRule="auto"/>
      <w:ind w:left="1263" w:hanging="94"/>
    </w:pPr>
    <w:rPr>
      <w:rFonts w:eastAsia="Times New Roman"/>
      <w:sz w:val="22"/>
    </w:rPr>
  </w:style>
  <w:style w:type="table" w:customStyle="1" w:styleId="TableNormal">
    <w:name w:val="Table Normal"/>
    <w:uiPriority w:val="2"/>
    <w:semiHidden/>
    <w:unhideWhenUsed/>
    <w:qFormat/>
    <w:rsid w:val="00C6052B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052B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paragraph" w:customStyle="1" w:styleId="CharChar">
    <w:name w:val="Char Char"/>
    <w:basedOn w:val="a"/>
    <w:rsid w:val="00242081"/>
    <w:pPr>
      <w:autoSpaceDE w:val="0"/>
      <w:autoSpaceDN w:val="0"/>
      <w:spacing w:after="160" w:line="240" w:lineRule="exact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30">
    <w:name w:val="Заголовок 3 Знак"/>
    <w:basedOn w:val="a0"/>
    <w:link w:val="3"/>
    <w:uiPriority w:val="9"/>
    <w:semiHidden/>
    <w:rsid w:val="00A26FEC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A0E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133E2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33E20"/>
    <w:rPr>
      <w:color w:val="605E5C"/>
      <w:shd w:val="clear" w:color="auto" w:fill="E1DFDD"/>
    </w:rPr>
  </w:style>
  <w:style w:type="paragraph" w:customStyle="1" w:styleId="CharChar0">
    <w:name w:val="Char Char"/>
    <w:basedOn w:val="a"/>
    <w:rsid w:val="00CB09EF"/>
    <w:pPr>
      <w:autoSpaceDE w:val="0"/>
      <w:autoSpaceDN w:val="0"/>
      <w:spacing w:after="160" w:line="240" w:lineRule="exact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WW8Num5z0">
    <w:name w:val="WW8Num5z0"/>
    <w:rsid w:val="008B777A"/>
    <w:rPr>
      <w:rFonts w:ascii="Times New Roman" w:hAnsi="Times New Roman" w:cs="Times New Roman"/>
    </w:rPr>
  </w:style>
  <w:style w:type="character" w:customStyle="1" w:styleId="31">
    <w:name w:val="Основной текст (3)_"/>
    <w:basedOn w:val="a0"/>
    <w:link w:val="32"/>
    <w:rsid w:val="00E87732"/>
    <w:rPr>
      <w:rFonts w:eastAsia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87732"/>
    <w:pPr>
      <w:widowControl w:val="0"/>
      <w:shd w:val="clear" w:color="auto" w:fill="FFFFFF"/>
      <w:spacing w:after="240" w:line="317" w:lineRule="exact"/>
      <w:jc w:val="center"/>
    </w:pPr>
    <w:rPr>
      <w:rFonts w:eastAsia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A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E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F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E2923"/>
    <w:pPr>
      <w:widowControl w:val="0"/>
      <w:autoSpaceDE w:val="0"/>
      <w:autoSpaceDN w:val="0"/>
      <w:spacing w:after="0" w:line="240" w:lineRule="auto"/>
    </w:pPr>
    <w:rPr>
      <w:rFonts w:eastAsia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BE2923"/>
    <w:rPr>
      <w:rFonts w:eastAsia="Times New Roman"/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9C296E"/>
    <w:pPr>
      <w:widowControl w:val="0"/>
      <w:autoSpaceDE w:val="0"/>
      <w:autoSpaceDN w:val="0"/>
      <w:spacing w:before="1" w:after="0" w:line="240" w:lineRule="auto"/>
      <w:ind w:left="135" w:right="58" w:firstLine="710"/>
      <w:jc w:val="both"/>
      <w:outlineLvl w:val="1"/>
    </w:pPr>
    <w:rPr>
      <w:rFonts w:eastAsia="Times New Roman"/>
      <w:b/>
      <w:bCs/>
      <w:sz w:val="27"/>
      <w:szCs w:val="27"/>
    </w:rPr>
  </w:style>
  <w:style w:type="paragraph" w:styleId="a5">
    <w:name w:val="List Paragraph"/>
    <w:basedOn w:val="a"/>
    <w:uiPriority w:val="1"/>
    <w:qFormat/>
    <w:rsid w:val="009C296E"/>
    <w:pPr>
      <w:widowControl w:val="0"/>
      <w:autoSpaceDE w:val="0"/>
      <w:autoSpaceDN w:val="0"/>
      <w:spacing w:after="0" w:line="240" w:lineRule="auto"/>
      <w:ind w:left="1263" w:hanging="94"/>
    </w:pPr>
    <w:rPr>
      <w:rFonts w:eastAsia="Times New Roman"/>
      <w:sz w:val="22"/>
    </w:rPr>
  </w:style>
  <w:style w:type="table" w:customStyle="1" w:styleId="TableNormal">
    <w:name w:val="Table Normal"/>
    <w:uiPriority w:val="2"/>
    <w:semiHidden/>
    <w:unhideWhenUsed/>
    <w:qFormat/>
    <w:rsid w:val="00C6052B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052B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paragraph" w:customStyle="1" w:styleId="CharChar">
    <w:name w:val="Char Char"/>
    <w:basedOn w:val="a"/>
    <w:rsid w:val="00242081"/>
    <w:pPr>
      <w:autoSpaceDE w:val="0"/>
      <w:autoSpaceDN w:val="0"/>
      <w:spacing w:after="160" w:line="240" w:lineRule="exact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30">
    <w:name w:val="Заголовок 3 Знак"/>
    <w:basedOn w:val="a0"/>
    <w:link w:val="3"/>
    <w:uiPriority w:val="9"/>
    <w:semiHidden/>
    <w:rsid w:val="00A26FEC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A0E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133E2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33E20"/>
    <w:rPr>
      <w:color w:val="605E5C"/>
      <w:shd w:val="clear" w:color="auto" w:fill="E1DFDD"/>
    </w:rPr>
  </w:style>
  <w:style w:type="paragraph" w:customStyle="1" w:styleId="CharChar0">
    <w:name w:val="Char Char"/>
    <w:basedOn w:val="a"/>
    <w:rsid w:val="00CB09EF"/>
    <w:pPr>
      <w:autoSpaceDE w:val="0"/>
      <w:autoSpaceDN w:val="0"/>
      <w:spacing w:after="160" w:line="240" w:lineRule="exact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WW8Num5z0">
    <w:name w:val="WW8Num5z0"/>
    <w:rsid w:val="008B777A"/>
    <w:rPr>
      <w:rFonts w:ascii="Times New Roman" w:hAnsi="Times New Roman" w:cs="Times New Roman"/>
    </w:rPr>
  </w:style>
  <w:style w:type="character" w:customStyle="1" w:styleId="31">
    <w:name w:val="Основной текст (3)_"/>
    <w:basedOn w:val="a0"/>
    <w:link w:val="32"/>
    <w:rsid w:val="00E87732"/>
    <w:rPr>
      <w:rFonts w:eastAsia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87732"/>
    <w:pPr>
      <w:widowControl w:val="0"/>
      <w:shd w:val="clear" w:color="auto" w:fill="FFFFFF"/>
      <w:spacing w:after="240" w:line="317" w:lineRule="exact"/>
      <w:jc w:val="center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Рыкалина Виктория Валентиновна</cp:lastModifiedBy>
  <cp:revision>4</cp:revision>
  <dcterms:created xsi:type="dcterms:W3CDTF">2026-01-26T12:20:00Z</dcterms:created>
  <dcterms:modified xsi:type="dcterms:W3CDTF">2026-04-10T13:44:00Z</dcterms:modified>
</cp:coreProperties>
</file>