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027"/>
        <w:tblW w:w="0" w:type="auto"/>
        <w:tblInd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9"/>
      </w:tblGrid>
      <w:tr>
        <w:tblPrEx/>
        <w:trPr/>
        <w:tc>
          <w:tcPr>
            <w:tcW w:w="15069" w:type="dxa"/>
            <w:textDirection w:val="lrTb"/>
            <w:noWrap w:val="false"/>
          </w:tcPr>
          <w:p>
            <w:pPr>
              <w:jc w:val="center"/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3386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УТВЕРЖДЕН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постановлением Правительства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Ленинградской области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от 27 ноября 2015 года № 444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(в редакции постановления Правительства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Ленинградской области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3386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3386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(приложение 1)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объектов государственной программы Ленинградской области "Развитие физической культуры и спорта в Ленинградской области"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93"/>
        <w:spacing w:after="0" w:line="240" w:lineRule="auto"/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7043" w:leader="none"/>
          <w:tab w:val="left" w:pos="8334" w:leader="none"/>
          <w:tab w:val="left" w:pos="9181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tbl>
      <w:tblPr>
        <w:tblW w:w="4980" w:type="pct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1696"/>
        <w:gridCol w:w="854"/>
        <w:gridCol w:w="839"/>
        <w:gridCol w:w="1414"/>
        <w:gridCol w:w="1189"/>
        <w:gridCol w:w="1176"/>
        <w:gridCol w:w="1258"/>
        <w:gridCol w:w="714"/>
        <w:gridCol w:w="1149"/>
        <w:gridCol w:w="854"/>
        <w:gridCol w:w="1000"/>
        <w:gridCol w:w="903"/>
        <w:gridCol w:w="675"/>
        <w:gridCol w:w="930"/>
      </w:tblGrid>
      <w:tr>
        <w:tblPrEx/>
        <w:trPr>
          <w:trHeight w:val="43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место-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нахождение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Проект-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мощ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Сроки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реали-зации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6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Информация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 состоянии проектно-сметной документации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Утверж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-денная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прогнози-руемая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сметная стоимость 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8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Бюджето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-получатель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414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5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Финан-совый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Плановый объем финансирования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(тыс. рублей)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" w:type="pct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Факти-ческие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расходы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соз-дание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объекта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нарас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-тающим итогом)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преды-дущие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реали-зации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8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5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феде-ральный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прочие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источ-ники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</w:tbl>
    <w:p>
      <w:pPr>
        <w:spacing w:after="0" w:line="20" w:lineRule="exact"/>
      </w:pPr>
      <w:r/>
      <w:r/>
    </w:p>
    <w:tbl>
      <w:tblPr>
        <w:tblW w:w="502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51"/>
        <w:gridCol w:w="1694"/>
        <w:gridCol w:w="855"/>
        <w:gridCol w:w="840"/>
        <w:gridCol w:w="1414"/>
        <w:gridCol w:w="1189"/>
        <w:gridCol w:w="1177"/>
        <w:gridCol w:w="1259"/>
        <w:gridCol w:w="715"/>
        <w:gridCol w:w="1147"/>
        <w:gridCol w:w="855"/>
        <w:gridCol w:w="995"/>
        <w:gridCol w:w="909"/>
        <w:gridCol w:w="675"/>
        <w:gridCol w:w="934"/>
      </w:tblGrid>
      <w:tr>
        <w:tblPrEx/>
        <w:trPr>
          <w:cantSplit/>
          <w:trHeight w:val="20"/>
          <w:tblHeader/>
        </w:trPr>
        <w:tc>
          <w:tcPr>
            <w:shd w:val="clear" w:color="auto" w:fill="auto"/>
            <w:tcW w:w="1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15"/>
            <w:shd w:val="clear" w:color="auto" w:fill="auto"/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 Отраслевой проект "Развитие объектов физической культуры и спорта", федеральный проект "Развитие физической культуры и массового спорта"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Биатлонно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 лыжный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пос. Шапки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(1 этап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пос. Шапки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– 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47-1-1-3-0091-18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26 марта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2018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053854-2024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13 сентября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инженерным изысканиям),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0046-18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26 марта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2018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смете)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199375,50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2017, 2022, 2023 годов,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3381,36)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111139,80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103360,00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7779,80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61640,98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45344,30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42170,20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3174,10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70953,14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65276,89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5676,25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142070,19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132125,27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9944,92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1.1.2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111139,80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103360,00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7779,80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45344,30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42170,20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3174,10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70953,14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65276,89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5676,25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142070,19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132125,27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9944,92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Физкультурно-оздоровитель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25-метровым плавательным бассейном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универсаль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 игровым залом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Виллози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Лом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оносовского 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 района Ленинградской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2019 – 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47-1-1-2-038757-2024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17 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смете),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0043-2021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12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проекту),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экспертизы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экспертного сопровождения от 25 января 2021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47-1-1-2-077240-2024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18 декабря 2024 года;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47-1-1-2-035419-2025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25 июня 2025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756733,07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2018,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– 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2024 – 2025 годов,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6313,55)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Виллозское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Админи-страция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Виллозского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городского поселения 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226309,18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745486,8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62335,84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346237,36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71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122798,48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99,24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61399,24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289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3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39147,806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19573,903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19573,903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55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8428" w:type="dxa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226309,18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62335,84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346237,36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122798,48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61399,24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61399,24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13"/>
        </w:trPr>
        <w:tc>
          <w:tcPr>
            <w:shd w:val="clear" w:color="ffffff" w:fill="ffffff"/>
            <w:tcW w:w="181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7"/>
            <w:shd w:val="clear" w:color="ffffff" w:fill="ffffff"/>
            <w:tcW w:w="557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3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39147,806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19573,903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299" w:type="pct"/>
            <w:vAlign w:val="bottom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19573,903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22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Физкультурно-оздорови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тельный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плава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 бассейном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Шлиссель-бург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Леманский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канал, уч. 6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том числе проектные работы)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47-1-1-3-053993-2024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13 сентября 2024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595815,38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14209,26)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ГКУ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области"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учреждение "Управление капитального строи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ГКУ "Упр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334939,34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162666,44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150452,32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12214,12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172363,32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158574,25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13789,07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303951,42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276595,79</w:t>
            </w:r>
            <w:r/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27355,63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1.3.2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152676,44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140462,32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12214,12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172363,32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158574,25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13789,07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303951,42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276595,79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27355,63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стадиона "Нефтяник", расположен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Кириши,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Строителей,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5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47-1-1-3-065147-2020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18 декабря 2020 года;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47-11-2-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029502-2025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29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года,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47-1-1-2-052403-2025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4 сентября 2025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611211,13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Киришское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 w:righ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учреждение "Управление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проектно- строи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Киришское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Киришского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9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625688,35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1"/>
        </w:trPr>
        <w:tc>
          <w:tcPr>
            <w:shd w:val="clear" w:color="auto" w:fill="auto"/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400473,68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360426,31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509"/>
        </w:trPr>
        <w:tc>
          <w:tcPr>
            <w:shd w:val="clear" w:color="ffffff" w:fill="ffffff"/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3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369,98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340,38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29,6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1.4.1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5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1.4.2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8428" w:type="dxa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400473,68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360426,31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13"/>
        </w:trPr>
        <w:tc>
          <w:tcPr>
            <w:shd w:val="clear" w:color="ffffff" w:fill="ffffff"/>
            <w:tcW w:w="181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shd w:val="clear" w:color="ffffff" w:fill="ffffff"/>
            <w:tcW w:w="557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3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369,98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340,38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29,6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Физкультурно-оздоровитель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универсаль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 игровым залом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Всеволожский муниципаль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Дубровское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поселение, город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ское поселение Дубровка,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Школьная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47-1-1-3-065059-2023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27 октября 2023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264116,97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3174,41)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Дубровское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Дубровск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96138,90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103757,34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224324,10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1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1.5.2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96138,90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224324,10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стадиона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футбольным полем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искусствен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 покрытием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по адресу: Ленинградская 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муниципаль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Подпорожье,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Парковая, участок № 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47-1-1-2-047784-2020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28 сентября 2020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132720,12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1934,46)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Подпорож-ский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35880,00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93554,44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54554,44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50190,09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4364,35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98567,56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90682,15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7885,41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1.6.1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1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1.6.2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35880,00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54554,44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50190,09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4364,35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181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7"/>
            <w:shd w:val="clear" w:color="ffffff" w:fill="ffffff"/>
            <w:tcW w:w="2771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ffffff" w:fill="ffffff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98567,56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90682,15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7885,41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Физкультурно-оздорови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тельный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универсаль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 игровым залом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Лодейное Поле,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уч. 1а,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оплата договоров на технологическое присоединение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 –2027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47-1-1-3-031610-2025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6 июня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2025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269663,83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 года,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том числе ПИР –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4792,29)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274536,72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135319,15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19217,57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14070,22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12944,60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1125,62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1.7.1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1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1.7.2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274536,72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135319,15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19217,57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14070,22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12944,60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1125,62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Создание (строительство)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эксплуатация объекта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спорта –плавательного бассейна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г. Сертолово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рамках концессионного соглашения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2019 – 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47-1-1-3-031643-2019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0211-19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47-1-1-2-081729-2022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22 ноября 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смете)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1008204,95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365732,18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365732,18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418709,58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52977,4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52977,4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450"/>
        </w:trPr>
        <w:tc>
          <w:tcPr>
            <w:shd w:val="clear" w:color="auto" w:fill="auto"/>
            <w:tcW w:w="1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крытого катка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искусствен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 льдом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земельном участке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Всеволожский муниципальный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Всеволожск,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Нагорная, участок 43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– 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47-1-1-3-033218-2020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22 июля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093618-2022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28 декабря 2022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47-1-1-3-007145-2025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13 февраля 2025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781957,17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годов,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11684,75)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Всеволож-ский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казенное учреждение "Ед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иная служба заказчика"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182248,39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167668,52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14579,87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182572,78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1.9.1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1.9.2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182248,39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167668,52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14579,87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Спортивный объект (футбольное поле). Адрес: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Волховский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муниципальный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 Ново-ладожское городское поселение, город Новая Ладога, улица Суворова, 12и,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оплата договоров на технологическое присоединение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 –2027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47-1-1-2-061602-2023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12 октября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125192,04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Ново-ладожское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Волховского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ладожское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Волховского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155041,70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71412,20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80528,67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3100,83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1.10.1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1.10.2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155041,70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71412,20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80528,67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3100,83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Отраслевой проект "Развитие объектов физической культуры и спорта",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федеральный проект "Развитие физической культуры и массового спорта"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618000,00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68000,000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618000,00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68000,000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по отраслевому проекту "Развитие объектов физической культуры и спорта", федеральному проекту "Развитие физической культуры и массового спорта"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337448,98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216514,59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120934,39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116980,14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28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32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82638,12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34342,02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941966,94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28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32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722006,79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219960,15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1666830,68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8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2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1520439,96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146390,72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924592,59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8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191412,20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2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656017,44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77162,94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14070,2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28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32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12944,60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1125,62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8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2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618000,0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28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32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68000,0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618000,0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28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32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  <w:t xml:space="preserve">68000,0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по отраслевому проекту "Развитие объектов физической культуры и спорта", федеральному проекту "Развитие физической культуры и массового спорта"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– 2030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5237889,55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191412,20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4310561,50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735915,84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15"/>
            <w:shd w:val="clear" w:color="auto" w:fill="auto"/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 Федеральный (региональный) проект "Спорт – норма жизни"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Создание (строительство)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эксплуатация объекта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спорта –плавательного бассейна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г. Сертолово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рамках концессионного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соглашения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2019 – 2026*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47-1-1-3-031643-2019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0211-19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081729-2022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22 ноября 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смете)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1008204,95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578707,4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7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крытого катка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искусствен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 льдом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земельном участке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Всеволожский муниципальный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Всеволожск,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Нагорная, участок 43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– 2025*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47-1-1-3-033218-2020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22 июля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093618-2022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28 декабря 2022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47-1-1-3-007145-2025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13 февраля 2025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781957,17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годов,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11684,75)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Всеволож-ский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казенное учреждение "Единая служба заказчика"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района Ленин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266267,40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244966,00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21301,40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721737,7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208578,61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191892,32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16686,29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338205,43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314531,05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23674,38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1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266267,40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244966,00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21301,40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208578,61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191892,32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16686,29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338205,43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314531,05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23674,38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по федеральному (региональному) проекту "Спорт – норма жизни"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266267,40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244966,00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21301,40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487610,46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470924,17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16686,29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617237,28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593562,90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23674,38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по федеральному (региональному) проекту "Спорт – норма жизни"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–2024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1371115,14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1309453,07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61662,07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15"/>
            <w:shd w:val="clear" w:color="auto" w:fill="auto"/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 Капитальный ремонт объектов физической культуры и спорта (отраслевой проект "Развитие объектов физической культуры и спорта")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объекта "Стадион",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Шлиссель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бург,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Октябрь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ская, д. 2,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техно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логическое присоединение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 инженерным сетям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2021 –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47-1-1-2-010118-2021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9 марта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2021 года,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47-1-1-2-009507-2023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1 марта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2023 года, 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47-1-1-1-063577-2025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24 октября 2025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147986,14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2020, 2022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 2025 годов,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в том числе ПИР – 1188,08)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Шлиссель-бургское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Кировского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Шлиссель-бургское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Кировского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102435,01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93215,86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9219,15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103212,15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79129,07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72007,45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7121,62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23981,71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21583,54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60462,00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55020,42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5441,58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102435,01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93215,86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9219,15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79129,07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72007,45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7121,62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23981,71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21583,54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60462,00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55020,42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5441,58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спортивного объекта: "Стадион",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расположен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 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Тосно,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парковая зона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– 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47-1-1-2-057339-2021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5 октября 2021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076287-2023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12 декабря 2023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273240,49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4041,67)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район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Ленин-градской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141807,32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7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118567,90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106711,10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7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180656,19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160784,01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19872,18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7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146803,61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118567,90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106711,10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180656,19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160784,01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19872,18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146803,61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"Приспособ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ление выявленного объекта культурного наследия "Центральный стадион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Выборга"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составе: "Зрительские трибуны (южные)";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"Спортивное поле", "Зрительские трибуны (северные)"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Выборг,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Физкуль-турная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д. 2"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для совре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менного использования ("Капитальный ремон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 стадиона "Авангард" МАУ "Спор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тивно- зрелищный комплекс "Фаворит")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I этап ("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тивное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поле")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–2025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47-1-1-2-063542-2024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29 октября 2024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152504,11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"Город Выборг"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Выборг-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"Спортивно-зрелищный комплекс "Фаворит"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22988,51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2988,51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85988,77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53639,88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47203,09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6436,79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41709,67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36704,51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5005,16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22988,51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2988,51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53639,88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47203,09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6436,79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41709,67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36704,51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5005,16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"Физкультурно-оздорови-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тельный комплекс ФОК, расположенный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п. Вознесенье,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Горная,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28"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47-1-1-2-066713-2020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23 декабря 2021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47-1-1-2-001197-2025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17 января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38435,07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2020,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годов,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796,03)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Возне-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Админи-страция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Возне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района Ленин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 области"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39426,0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33117,8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6308,2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38938,3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38962,1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33117,8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5844,32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3.4.1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3.4.2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39426,0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33117,8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6308,2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38962,1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33117,8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5844,32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дома спорта "Юность"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город Волхов,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Волховский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проспект, 26, 187402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 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 47-1-1-2-026372-2020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 25 мая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2021 года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47-1-1-2-073583-2025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от 5 декабря 2025 года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141232,53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2020 года)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15710,96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ценах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2025 года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(в части спортивного зала)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Город Волхов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Волховского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бюджетное учреждение спорта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Волховский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турно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-спортивный центр "Волхов"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106260,31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95634,31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189137,16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62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02,31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105471,10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10431,21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868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5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8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9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41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3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77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15164,36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13344,64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1819,72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55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3.5.2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8428" w:type="dxa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106260,31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95634,31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115902,31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105471,10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10431,21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7"/>
            <w:shd w:val="clear" w:color="ffffff" w:fill="ffffff"/>
            <w:tcW w:w="557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3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77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15164,36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13344,64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1819,72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здания МАУ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Лодей-нопольская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спортивная школа"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Лодейное Поле,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Титова,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45, к. 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47-2-1-2-0190-21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18 августа 2021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9831,47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Админи-страция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12101,36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10891,22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1210,14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11835,67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3.6.1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3.6.2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12101,36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10891,22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1210,14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ограждения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тренажеров открытой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спортивной площадки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Ломоносовский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дер.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Новая,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 д. 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0-2-1-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0156-21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20 августа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4338,3912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сельское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бюджетное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учреждение "Центр культуры, спорта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работы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моло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дежью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сельского поселения 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5471,3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4595,9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875,4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4842,1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919,77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734,82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184,95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3.7.1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3.7.2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5471,3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4595,9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875,4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919,77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734,82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184,95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УМП "Плавательный бассейн"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Кировский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Кировск,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Молодеж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ная, д. 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 –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47-1-1-2-026288-2023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18 мая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2023 года,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47-1-1-2-064364-2025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28 октября 2025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230101,72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2019,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2022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 2025 годов)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учреждение "Управление капитального строи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"Кировского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198377,97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65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153533,84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136645,12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16888,72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934"/>
        </w:trPr>
        <w:tc>
          <w:tcPr>
            <w:shd w:val="clear" w:color="ffffff" w:fill="ffffff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5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3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77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38055,36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27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33488,72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99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4566,64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22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3.8.1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W w:w="55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3.8.2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8428" w:type="dxa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153533,84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136645,12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16888,72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gridSpan w:val="7"/>
            <w:shd w:val="clear" w:color="ffffff" w:fill="ffffff"/>
            <w:tcW w:w="557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3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77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38055,36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27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33488,72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99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4566,64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22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универсальной спортивной площадки, расположенной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188931,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Ленинградская область, Выборгский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п. Селезнево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47-1-1-2-080666-2021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21 декабря 2021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34907,63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Селезнев-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сельское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Выборг-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Селезнев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сельского поселения Выборгского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49087,06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42445,30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6641,76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46716,78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3.9.1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3.9.2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49087,06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42445,30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6641,76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открытого плоскостного физкультурно- спортивного сооружения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Красный Бор,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Культуры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07/3-02-22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 февраля 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3392,653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Красно-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борское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Красно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-борско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 городского поселения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4770,74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3856,20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914,54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4770,74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3.10.1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3.10.2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4770,74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3856,20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914,54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спортивной площадки комплексного типа по адресу: Ленинградская область, Гатчинский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Белогорка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Спортивная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0-2-1-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0017-22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8 февраля 2022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4874,0412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Гатчинский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Сиверское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террито-риальное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управление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Гатчинский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4530,33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3912,99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617,34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4357,51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3.11.2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4530,33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3912,99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617,34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стадиона МБУК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Войсковицкий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центр культуры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спорта"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Гатчинский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pageBreakBefore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Войско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вицы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pageBreakBefore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Моло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дежная, уч. 1в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47-1-1-2-049329-2021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30 августа 2021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86284,95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Гатчинский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казенное учреждение "Управление строи-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тельства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Гатчинского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округа"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121333,78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104799,70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16534,08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121333,78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121333,78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104799,70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16534,08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стадиона поселка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Романовка Всеволожского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Ленинградской области. Заградительная сетка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0-2-1-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0165-22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20 июля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1094,8824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Романов-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Романов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1360,09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1163,30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196,79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1360,09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3.13.2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1360,09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1163,30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196,79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ивер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-сальной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спор-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тивной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площад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ки по адресу: Ленинградская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Волосовский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муниципаль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Рабитицкое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поселение,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Рабитицы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47-1-1-2-026372-2020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23 июня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3719,54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Рабитицкое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Волосов-ского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Рабитицкое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Волосовского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2928,43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2504,66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423,77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2928,43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3.14.1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3.14.2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2928,43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2504,66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423,77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объекта физической культуры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спорта: площадка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для мини-футбола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искус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ственным покрытием, распо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ложен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 по адресу: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дер.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Новая, 16Б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0-2-1-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0166-22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20 июля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2025,0276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ковское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бюджетное учреждение "Центр культуры, спорта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работы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моло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дежью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сельского поселения 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Ленин-градской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1672,61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1336,27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336,34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1672,61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3.15.2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1672,61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1336,27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336,34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объекта спорта: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бюд-жетное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учреж-дение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"Водно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Бокситогор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(МБУ "ВСКБР")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(I этап).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Благо-устройство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территории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МБУ "ВСКБР"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границах земельного участка.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подпорной стенки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железобетон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ной лестницы. Устройство ограждения территории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Бокситогорский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Пикалево,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Спортивная,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3, 187600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47-1-1-2-008345-2022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15 февраля 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17643,55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Боксито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-горский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бюджетное учреждение "Водно-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спортивный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Боксито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-горс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кого района"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24810,34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20987,00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3823,34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24810,34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3.16.1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3.16.2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24810,34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20987,00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3823,34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3.17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Капитальный ремонт стадио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на "Сосновый", распол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ожен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ного 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г. Приозерск,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Ленинград-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ское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шоссе,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уч. 61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№ 47-1-1-2-029523-2023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от 31 мая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52755,24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2023 года,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в том числе ПИР – 657,0)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Приозер-ский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дминистра-ция Приозерского муниципаль-ного района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64165,25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55823,77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8341,48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3.17.1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3.17.2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64165,25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55823,77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8341,48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открытого плоскостного физкультурно-спортивного сооружения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Ретюнь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78-2-1-2-4541-23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30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9630,60360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Ретюнское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Ретюнского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11861,25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10675,13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1186,12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3.18.1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3.18.2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11861,25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10675,13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1186,12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Коммунар,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Бумаж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0328-22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13 декабря 2022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9513,48878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Террито-риальное управление город Коммунар администра-ции муниципаль-ного образования Гатчинский муници-пальный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12513,77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11888,08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625,69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3.19.1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3.19.2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12513,77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11888,08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625,69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Коммунар,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Садовая, 8/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Гатчинская,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0329-23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13 декабря 2022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9177,4122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2022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Террито-риальное управление город Коммунар администра-ции муниципаль-ного образования Гатчинский муници-пальный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12071,69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11468,11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603,58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3.20.1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3.20.2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12071,69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11468,11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603,58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 здания физкультурно-оздорови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тельного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омплекса № 1 (ФОК № 1),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Никольское,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Дачная, д. 6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47-1-1-2-020162-2023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19 апреля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24694,68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2022 года)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Никольское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Администра-ция Никольского городского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32482,66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13995,4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16213,47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2273,79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3.21.1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3.21.2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32482,66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13995,4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16213,47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2273,79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стадиона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ановка Всеволожского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района Ленинградской области. Искусственное покрытие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0133-23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29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9999,76434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Романовское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Администра-ция Романовско-го сельского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12315,91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11207,48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1108,43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3.22.1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3.22.2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12315,91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11207,48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1108,43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альтер-нативных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видов спорта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скейт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ЭОСД-01.023.05.29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29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1095,61184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Муниципаль-ное казенное учреждение "Агентство по культуре и спорту Дубровского городского поселения"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1349,38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1214,44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134,94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3.23.1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3.23.2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1349,38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1214,44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134,94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здания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универсального спортивного комплекса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Дзержин-ского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25/4-05-23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25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9830,35714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Дзержин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Администра-ция Дзержинс-кого сельского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12107,27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10775,47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1331,80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3.24.1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3.24.2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12 107,27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10 775,47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1 331,80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(спортивное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поле) – бывший "Стадион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г. Ивангороде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Кингисепп-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–2027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47-1-1-2-000552-2023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11 января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111213,54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Ивангород-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Кингисепп-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Администра-ция муниципаль-ного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«Ивангород-ское городское поселение»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Кингисепп-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111380,95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100242,86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36441,95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32797,75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3644,20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3.25.1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3.25.2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111380,95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100242,86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36441,95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32797,75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3644,20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универсальной спортивной площадки (волейбольная, баскетбольная), расположенной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бласть, Всеволожский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Янино-1,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Новая 12,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47:07: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1039001:16954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26/6-05-23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26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6648,82415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Заневского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8188,83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7533,72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655,11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3.26.1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3.26.2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8188,83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7533,72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655,11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универсальной спортивной площадки (волейбольная), расположенной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Всеволожский муниципальный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Питерская,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з/у 5а, кадастровый номер 47:07: 1001002:126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26/4-05-23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26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3465,39061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Заневского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4268,05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3926,61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341,44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3.27.1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3.27.2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4268,05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3926,61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341,44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Выборгский район, МО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Светогорское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поселение",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Лосево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Школьная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47-1-1-2-048311-2023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17 августа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74818,62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Светогор-ское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Выборг-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Светогорское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Выборгского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96202,66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86582,39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9620,27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3.28.1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3.28.2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96202,66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86582,39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9620,27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открытого плоскостного физкультурно-спортивного сооружения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Любань,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Карла Маркса, д. 3А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0152-24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21 июня 2024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7909,67548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Любанское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Любанское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9373,60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8529,98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843,62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3.29.1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3.29.2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9373,60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8529,98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843,62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и покрытия СП (хоккей) юго-запад водоем,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Новое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Девяткино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Всеволожский район, Ленинградская область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78-2-1-2-00462-24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19 июня 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9982,16177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года)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Новодевят-кинское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Новодевят-кинское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11829,66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11001,58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828,08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3.30.1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3.30.2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11829,66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11001,58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828,08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лыже-роллерной трассы МБУ ДО ДЮСШ "Богатырь"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Тихвин,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Пещерка,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47-1-1-2-043466-2023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26 июля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50181,77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Тихвинский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Тихвинский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64524,30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59362,36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5161,94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3.31.1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3.31.2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64524,30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59362,36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5161,94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55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строительных конструкций, инженерных систем, обмерные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разработка проектно-сметной документации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капитальный ремонт объекта капитального строительства "Зд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ание спортивного зала",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Чехова,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8А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65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47-1-1-2-005490-2024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12 февраля 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9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74938,23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ПИР – 1980,0)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87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строительст-ва Гатчинского муниципального округа»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48669,91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46236,41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2433,50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vMerge w:val="continue"/>
            <w:textDirection w:val="lrTb"/>
            <w:noWrap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ffffff" w:fill="ffffff"/>
            <w:tcW w:w="557" w:type="pct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</w:pPr>
            <w:r/>
            <w:r/>
          </w:p>
        </w:tc>
        <w:tc>
          <w:tcPr>
            <w:shd w:val="clear" w:color="ffffff" w:fill="ffffff"/>
            <w:tcW w:w="281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ffffff" w:fill="ffffff"/>
            <w:tcW w:w="276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ffffff" w:fill="ffffff"/>
            <w:tcW w:w="465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ffffff" w:fill="ffffff"/>
            <w:tcW w:w="391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ffffff" w:fill="ffffff"/>
            <w:tcW w:w="387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ffffff" w:fill="ffffff"/>
            <w:tcW w:w="414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51408,77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48838,33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2570,44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3.32.1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3.32.2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48669,91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46236,41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2433,50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vMerge w:val="continue"/>
            <w:textDirection w:val="lrTb"/>
            <w:noWrap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7"/>
            <w:shd w:val="clear" w:color="ffffff" w:fill="ffffff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</w:pPr>
            <w:r/>
            <w:r/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51408,77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48838,33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2570,44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Капитальный ремонт здания общественно-бытового корпуса муници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пального бюджетного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учреждения 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Спортив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ная школа олимпийского резерва "Фаворит"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расположенного по адресу: Ленинградская область,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г. Выборг,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ул. Данилова, д.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 –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47-1-1-2-048554-2022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20 июля 2022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143205,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2022 года)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Выборгский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Выборгский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61534,00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56611,28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4922,72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3.33.1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ffffff" w:fill="ffffff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3.33.2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ffffff" w:fill="ffffff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61534,00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56611,28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4922,72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Капитальный ремонт стадиона поселка Романовка Всеволожского муниципального района Ленинградской области. Волейбольная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 тренаже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рная площадки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0145-25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4 июля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2025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5952,20197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года)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Романов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сельское поселение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Всеволож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Романов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сельское поселение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Всеволож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6824,80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6278,82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545,98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3.34.1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ffffff" w:fill="ffffff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3.34.2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ffffff" w:fill="ffffff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6824,80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6278,82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545,98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Капитальный ремонт открытого плоскостного физкультурно-спортивного сооружения (стадиона)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МБУ "Спортивный центр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г. Приморск"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 адресу: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пос. Рябово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№47-1-1-2-076964-2023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14 декабря 2023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37457,86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2023 года)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Приморское городское поселение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Выборг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района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Приморское городское поселение Выборгского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50234,80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43201,93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7032,87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ffffff" w:fill="ffffff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3.35.2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ffffff" w:fill="ffffff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50234,80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43201,93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7032,87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Капитальный ремонт стадиона по адресу: Ленинградская область, Кировский район, г. п.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дожский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участок 27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 –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47-1-1-2-079486-2022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14 ноября 2022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305,17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2022 года)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Кировский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Кировский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87358,00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78622,20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8735,80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3.36.1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ffffff" w:fill="ffffff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3.36.2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ffffff" w:fill="ffffff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87358,00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78622,20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8735,80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Капитальный ремонт городошной площадки, расположенной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г. Тихвин,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ул. Пещерка, д.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№78-2-1-2-5103-24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30 октября 2024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6199,65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ценах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года)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Тихвинское городское поселение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Тихвин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Тихвинское городское поселение Тихвинского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7663,01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6973,34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689,67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3.37.1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ffffff" w:fill="ffffff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3.37.2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ffffff" w:fill="ffffff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7663,01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6973,34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689,67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55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Капитальный ремонт фасада, кровли и части помещений 1-го этажа здания бассейна МАУ "ФОК "СВИРЬ" по адресу: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87780, Ленинградская область, райо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Подпорожский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г. Подпорожье,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Ленина, д.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 –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65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47-1-1-2-008685-2025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20 февраля 2025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662,68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ценах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87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Подпорж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район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14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Подпорж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район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56967,01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52409,65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4557,36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3.38.1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ffffff" w:fill="ffffff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3.38.2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ffffff" w:fill="ffffff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23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37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56967,01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81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2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52409,65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99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4557,36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ffffff" w:fill="ffffff"/>
            <w:tcW w:w="307" w:type="pct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на капитальный ремонт объектов физической культуры и спорта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172435,0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156915,9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15519,2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220685,48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198718,55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21966,93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469435,39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416918,65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52516,74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780888,06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691713,66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89174,40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384594,64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13995,40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334038,91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36560,33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269780,94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247112,39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22668,55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270581,62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244097,22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26484,40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274124,82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244097,22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30027,60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274124,82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244097,22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30027,60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на капитальный ремонт объектов физической культуры и спорта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2022 –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3116650,77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13995,40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2777709,67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324945,69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по государственной программе Ленинградской области "Развитие физической культуры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спорта в Ленинградской области"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776151,4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618396,5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157754,9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825276,1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752280,8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72995,2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2028639,6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1732488,34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296151,3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2447718,7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2212153,6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235565,1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1309187,2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205407,6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990056,4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113723,3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W w:w="2771" w:type="pct"/>
            <w:vAlign w:val="center"/>
            <w:vMerge w:val="continue"/>
            <w:textDirection w:val="lrTb"/>
            <w:noWrap w:val="false"/>
          </w:tcPr>
          <w:p>
            <w:pPr>
              <w:ind w:left="5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283851,2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260057,0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23794,2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270581,6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244097,2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26484,4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892124,8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794097,2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98027,6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W w:w="2771" w:type="pct"/>
            <w:vMerge w:val="continue"/>
            <w:textDirection w:val="lrTb"/>
            <w:noWrap w:val="false"/>
          </w:tcPr>
          <w:p>
            <w:pPr>
              <w:ind w:left="5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892124,8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794097,2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98027,6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W w:w="2771" w:type="pc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по государственной программе Ленинградской области "Развитие физической культуры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ind w:left="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спорта в Ленинградской области"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2022 –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9725655,5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1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205407,6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7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8397724,2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99" w:type="pc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1122523,6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3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20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8"/>
          <w:szCs w:val="18"/>
        </w:rPr>
        <w:t xml:space="preserve">* Строительство объектов с 1 января 2025 года осуществляется в рамках отраслевого проекта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"Развитие объектов физической культуры и спорта"</w:t>
      </w:r>
      <w:r>
        <w:rPr>
          <w:rFonts w:ascii="Times New Roman" w:hAnsi="Times New Roman" w:cs="Times New Roman"/>
          <w:sz w:val="18"/>
          <w:szCs w:val="18"/>
        </w:rPr>
        <w:t xml:space="preserve"> (пункты 1.8, 1.9 Перечня).</w:t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sectPr>
      <w:headerReference w:type="default" r:id="rId8"/>
      <w:footnotePr/>
      <w:endnotePr/>
      <w:type w:val="continuous"/>
      <w:pgSz w:w="16838" w:h="11906" w:orient="landscape"/>
      <w:pgMar w:top="1418" w:right="851" w:bottom="1134" w:left="851" w:header="510" w:footer="51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3466429"/>
      <w:docPartObj>
        <w:docPartGallery w:val="Page Numbers (Top of Page)"/>
        <w:docPartUnique w:val="true"/>
      </w:docPartObj>
      <w:rPr/>
    </w:sdtPr>
    <w:sdtContent>
      <w:p>
        <w:pPr>
          <w:pStyle w:val="1021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>
    <w:pPr>
      <w:pStyle w:val="102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703"/>
    <w:link w:val="695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basedOn w:val="703"/>
    <w:link w:val="717"/>
    <w:uiPriority w:val="10"/>
    <w:rPr>
      <w:sz w:val="48"/>
      <w:szCs w:val="48"/>
    </w:rPr>
  </w:style>
  <w:style w:type="character" w:styleId="688">
    <w:name w:val="Subtitle Char"/>
    <w:basedOn w:val="703"/>
    <w:link w:val="719"/>
    <w:uiPriority w:val="11"/>
    <w:rPr>
      <w:sz w:val="24"/>
      <w:szCs w:val="24"/>
    </w:rPr>
  </w:style>
  <w:style w:type="character" w:styleId="689">
    <w:name w:val="Quote Char"/>
    <w:link w:val="721"/>
    <w:uiPriority w:val="29"/>
    <w:rPr>
      <w:i/>
    </w:rPr>
  </w:style>
  <w:style w:type="character" w:styleId="690">
    <w:name w:val="Intense Quote Char"/>
    <w:link w:val="723"/>
    <w:uiPriority w:val="30"/>
    <w:rPr>
      <w:i/>
    </w:rPr>
  </w:style>
  <w:style w:type="character" w:styleId="691">
    <w:name w:val="Footnote Text Char"/>
    <w:link w:val="854"/>
    <w:uiPriority w:val="99"/>
    <w:rPr>
      <w:sz w:val="18"/>
    </w:rPr>
  </w:style>
  <w:style w:type="character" w:styleId="692">
    <w:name w:val="Endnote Text Char"/>
    <w:link w:val="857"/>
    <w:uiPriority w:val="99"/>
    <w:rPr>
      <w:sz w:val="20"/>
    </w:rPr>
  </w:style>
  <w:style w:type="paragraph" w:styleId="693" w:default="1">
    <w:name w:val="Normal"/>
    <w:qFormat/>
  </w:style>
  <w:style w:type="paragraph" w:styleId="694">
    <w:name w:val="Heading 1"/>
    <w:basedOn w:val="693"/>
    <w:next w:val="693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next w:val="693"/>
    <w:link w:val="70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link w:val="70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0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1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link w:val="71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Заголовок 1 Знак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703"/>
    <w:link w:val="695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93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after="0" w:line="240" w:lineRule="auto"/>
    </w:pPr>
  </w:style>
  <w:style w:type="paragraph" w:styleId="717">
    <w:name w:val="Title"/>
    <w:basedOn w:val="693"/>
    <w:next w:val="693"/>
    <w:link w:val="718"/>
    <w:uiPriority w:val="10"/>
    <w:qFormat/>
    <w:pPr>
      <w:contextualSpacing/>
      <w:spacing w:before="300"/>
    </w:pPr>
    <w:rPr>
      <w:sz w:val="48"/>
      <w:szCs w:val="48"/>
    </w:rPr>
  </w:style>
  <w:style w:type="character" w:styleId="718" w:customStyle="1">
    <w:name w:val="Название Знак"/>
    <w:basedOn w:val="703"/>
    <w:link w:val="717"/>
    <w:uiPriority w:val="10"/>
    <w:rPr>
      <w:sz w:val="48"/>
      <w:szCs w:val="48"/>
    </w:rPr>
  </w:style>
  <w:style w:type="paragraph" w:styleId="719">
    <w:name w:val="Subtitle"/>
    <w:basedOn w:val="693"/>
    <w:next w:val="693"/>
    <w:link w:val="720"/>
    <w:uiPriority w:val="11"/>
    <w:qFormat/>
    <w:pPr>
      <w:spacing w:before="200"/>
    </w:pPr>
    <w:rPr>
      <w:sz w:val="24"/>
      <w:szCs w:val="24"/>
    </w:rPr>
  </w:style>
  <w:style w:type="character" w:styleId="720" w:customStyle="1">
    <w:name w:val="Подзаголовок Знак"/>
    <w:basedOn w:val="703"/>
    <w:link w:val="719"/>
    <w:uiPriority w:val="11"/>
    <w:rPr>
      <w:sz w:val="24"/>
      <w:szCs w:val="24"/>
    </w:rPr>
  </w:style>
  <w:style w:type="paragraph" w:styleId="721">
    <w:name w:val="Quote"/>
    <w:basedOn w:val="693"/>
    <w:next w:val="693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93"/>
    <w:next w:val="693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character" w:styleId="725" w:customStyle="1">
    <w:name w:val="Header Char"/>
    <w:basedOn w:val="703"/>
    <w:uiPriority w:val="99"/>
  </w:style>
  <w:style w:type="character" w:styleId="726" w:customStyle="1">
    <w:name w:val="Footer Char"/>
    <w:basedOn w:val="703"/>
    <w:uiPriority w:val="99"/>
  </w:style>
  <w:style w:type="paragraph" w:styleId="727">
    <w:name w:val="Caption"/>
    <w:basedOn w:val="693"/>
    <w:next w:val="693"/>
    <w:link w:val="72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8" w:customStyle="1">
    <w:name w:val="Caption Char"/>
    <w:uiPriority w:val="99"/>
  </w:style>
  <w:style w:type="table" w:styleId="729" w:customStyle="1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4">
    <w:name w:val="footnote text"/>
    <w:basedOn w:val="693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703"/>
    <w:uiPriority w:val="99"/>
    <w:unhideWhenUsed/>
    <w:rPr>
      <w:vertAlign w:val="superscript"/>
    </w:rPr>
  </w:style>
  <w:style w:type="paragraph" w:styleId="857">
    <w:name w:val="endnote text"/>
    <w:basedOn w:val="693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703"/>
    <w:uiPriority w:val="99"/>
    <w:semiHidden/>
    <w:unhideWhenUsed/>
    <w:rPr>
      <w:vertAlign w:val="superscript"/>
    </w:rPr>
  </w:style>
  <w:style w:type="paragraph" w:styleId="860">
    <w:name w:val="toc 1"/>
    <w:basedOn w:val="693"/>
    <w:next w:val="693"/>
    <w:uiPriority w:val="39"/>
    <w:unhideWhenUsed/>
    <w:pPr>
      <w:spacing w:after="57"/>
    </w:pPr>
  </w:style>
  <w:style w:type="paragraph" w:styleId="861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2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3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4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5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6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67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68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93"/>
    <w:next w:val="693"/>
    <w:uiPriority w:val="99"/>
    <w:unhideWhenUsed/>
    <w:pPr>
      <w:spacing w:after="0"/>
    </w:pPr>
  </w:style>
  <w:style w:type="character" w:styleId="871">
    <w:name w:val="Hyperlink"/>
    <w:basedOn w:val="703"/>
    <w:uiPriority w:val="99"/>
    <w:semiHidden/>
    <w:unhideWhenUsed/>
    <w:rPr>
      <w:color w:val="0000ff"/>
      <w:u w:val="single"/>
    </w:rPr>
  </w:style>
  <w:style w:type="character" w:styleId="872">
    <w:name w:val="FollowedHyperlink"/>
    <w:basedOn w:val="703"/>
    <w:uiPriority w:val="99"/>
    <w:semiHidden/>
    <w:unhideWhenUsed/>
    <w:rPr>
      <w:color w:val="800080"/>
      <w:u w:val="single"/>
    </w:rPr>
  </w:style>
  <w:style w:type="paragraph" w:styleId="873" w:customStyle="1">
    <w:name w:val="xl65"/>
    <w:basedOn w:val="693"/>
    <w:pPr>
      <w:jc w:val="righ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4" w:customStyle="1">
    <w:name w:val="xl66"/>
    <w:basedOn w:val="6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 w:customStyle="1">
    <w:name w:val="xl67"/>
    <w:basedOn w:val="693"/>
    <w:pPr>
      <w:jc w:val="righ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 w:customStyle="1">
    <w:name w:val="xl68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7" w:customStyle="1">
    <w:name w:val="xl69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8" w:customStyle="1">
    <w:name w:val="xl70"/>
    <w:basedOn w:val="6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9" w:customStyle="1">
    <w:name w:val="xl71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0" w:customStyle="1">
    <w:name w:val="xl72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1" w:customStyle="1">
    <w:name w:val="xl73"/>
    <w:basedOn w:val="69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2" w:customStyle="1">
    <w:name w:val="xl74"/>
    <w:basedOn w:val="69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3" w:customStyle="1">
    <w:name w:val="xl75"/>
    <w:basedOn w:val="6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84" w:customStyle="1">
    <w:name w:val="xl76"/>
    <w:basedOn w:val="69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xl77"/>
    <w:basedOn w:val="693"/>
    <w:pPr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6" w:customStyle="1">
    <w:name w:val="xl78"/>
    <w:basedOn w:val="6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7" w:customStyle="1">
    <w:name w:val="xl79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8" w:customStyle="1">
    <w:name w:val="xl80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9" w:customStyle="1">
    <w:name w:val="xl81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0" w:customStyle="1">
    <w:name w:val="xl82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1" w:customStyle="1">
    <w:name w:val="xl83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2" w:customStyle="1">
    <w:name w:val="xl84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3" w:customStyle="1">
    <w:name w:val="xl85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4" w:customStyle="1">
    <w:name w:val="xl86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5" w:customStyle="1">
    <w:name w:val="xl87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6" w:customStyle="1">
    <w:name w:val="xl88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7" w:customStyle="1">
    <w:name w:val="xl89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8" w:customStyle="1">
    <w:name w:val="xl90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9" w:customStyle="1">
    <w:name w:val="xl91"/>
    <w:basedOn w:val="693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0" w:customStyle="1">
    <w:name w:val="xl92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1" w:customStyle="1">
    <w:name w:val="xl93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2" w:customStyle="1">
    <w:name w:val="xl94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3" w:customStyle="1">
    <w:name w:val="xl95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4" w:customStyle="1">
    <w:name w:val="xl96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5" w:customStyle="1">
    <w:name w:val="xl97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6" w:customStyle="1">
    <w:name w:val="xl98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7" w:customStyle="1">
    <w:name w:val="xl99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8" w:customStyle="1">
    <w:name w:val="xl100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09" w:customStyle="1">
    <w:name w:val="xl101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0" w:customStyle="1">
    <w:name w:val="xl102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1" w:customStyle="1">
    <w:name w:val="xl103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2" w:customStyle="1">
    <w:name w:val="xl104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3" w:customStyle="1">
    <w:name w:val="xl105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4" w:customStyle="1">
    <w:name w:val="xl106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5" w:customStyle="1">
    <w:name w:val="xl107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6" w:customStyle="1">
    <w:name w:val="xl108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7" w:customStyle="1">
    <w:name w:val="xl109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8" w:customStyle="1">
    <w:name w:val="xl110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9" w:customStyle="1">
    <w:name w:val="xl111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0" w:customStyle="1">
    <w:name w:val="xl112"/>
    <w:basedOn w:val="693"/>
    <w:pPr>
      <w:jc w:val="right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1" w:customStyle="1">
    <w:name w:val="xl113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2" w:customStyle="1">
    <w:name w:val="xl114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3" w:customStyle="1">
    <w:name w:val="xl115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4" w:customStyle="1">
    <w:name w:val="xl116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5" w:customStyle="1">
    <w:name w:val="xl117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6" w:customStyle="1">
    <w:name w:val="xl118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7" w:customStyle="1">
    <w:name w:val="xl119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8" w:customStyle="1">
    <w:name w:val="xl120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9" w:customStyle="1">
    <w:name w:val="xl121"/>
    <w:basedOn w:val="693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0" w:customStyle="1">
    <w:name w:val="xl122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31" w:customStyle="1">
    <w:name w:val="xl123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2" w:customStyle="1">
    <w:name w:val="xl124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3" w:customStyle="1">
    <w:name w:val="xl125"/>
    <w:basedOn w:val="693"/>
    <w:pPr>
      <w:jc w:val="both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4" w:customStyle="1">
    <w:name w:val="xl126"/>
    <w:basedOn w:val="693"/>
    <w:pPr>
      <w:jc w:val="both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5" w:customStyle="1">
    <w:name w:val="xl127"/>
    <w:basedOn w:val="693"/>
    <w:pPr>
      <w:jc w:val="both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6" w:customStyle="1">
    <w:name w:val="xl128"/>
    <w:basedOn w:val="693"/>
    <w:pPr>
      <w:jc w:val="both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7" w:customStyle="1">
    <w:name w:val="xl129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8" w:customStyle="1">
    <w:name w:val="xl130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39" w:customStyle="1">
    <w:name w:val="xl131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0" w:customStyle="1">
    <w:name w:val="xl132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1" w:customStyle="1">
    <w:name w:val="xl133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2" w:customStyle="1">
    <w:name w:val="xl134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3" w:customStyle="1">
    <w:name w:val="xl135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4" w:customStyle="1">
    <w:name w:val="xl136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5" w:customStyle="1">
    <w:name w:val="xl137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6" w:customStyle="1">
    <w:name w:val="xl138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7" w:customStyle="1">
    <w:name w:val="xl139"/>
    <w:basedOn w:val="693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8" w:customStyle="1">
    <w:name w:val="xl140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9" w:customStyle="1">
    <w:name w:val="xl141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0" w:customStyle="1">
    <w:name w:val="xl142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951" w:customStyle="1">
    <w:name w:val="xl143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2" w:customStyle="1">
    <w:name w:val="xl144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3" w:customStyle="1">
    <w:name w:val="xl145"/>
    <w:basedOn w:val="6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xl146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55" w:customStyle="1">
    <w:name w:val="xl147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56" w:customStyle="1">
    <w:name w:val="xl148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57" w:customStyle="1">
    <w:name w:val="xl149"/>
    <w:basedOn w:val="693"/>
    <w:pPr>
      <w:jc w:val="center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8" w:customStyle="1">
    <w:name w:val="xl150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9" w:customStyle="1">
    <w:name w:val="xl151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0" w:customStyle="1">
    <w:name w:val="xl152"/>
    <w:basedOn w:val="6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1" w:customStyle="1">
    <w:name w:val="xl153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2" w:customStyle="1">
    <w:name w:val="xl154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3" w:customStyle="1">
    <w:name w:val="xl155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64" w:customStyle="1">
    <w:name w:val="xl156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5" w:customStyle="1">
    <w:name w:val="xl157"/>
    <w:basedOn w:val="693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6" w:customStyle="1">
    <w:name w:val="xl158"/>
    <w:basedOn w:val="693"/>
    <w:pPr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7" w:customStyle="1">
    <w:name w:val="xl159"/>
    <w:basedOn w:val="693"/>
    <w:pPr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8" w:customStyle="1">
    <w:name w:val="xl160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9" w:customStyle="1">
    <w:name w:val="xl161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xl162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1" w:customStyle="1">
    <w:name w:val="xl163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72" w:customStyle="1">
    <w:name w:val="xl164"/>
    <w:basedOn w:val="693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3" w:customStyle="1">
    <w:name w:val="xl165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4" w:customStyle="1">
    <w:name w:val="xl166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5" w:customStyle="1">
    <w:name w:val="xl167"/>
    <w:basedOn w:val="693"/>
    <w:pPr>
      <w:spacing w:before="100" w:beforeAutospacing="1" w:after="100" w:afterAutospacing="1" w:line="240" w:lineRule="auto"/>
      <w:pBdr>
        <w:top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6" w:customStyle="1">
    <w:name w:val="xl168"/>
    <w:basedOn w:val="693"/>
    <w:pPr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7" w:customStyle="1">
    <w:name w:val="xl169"/>
    <w:basedOn w:val="693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8" w:customStyle="1">
    <w:name w:val="xl170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9" w:customStyle="1">
    <w:name w:val="xl171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0" w:customStyle="1">
    <w:name w:val="xl172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1" w:customStyle="1">
    <w:name w:val="xl173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2" w:customStyle="1">
    <w:name w:val="xl174"/>
    <w:basedOn w:val="693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3" w:customStyle="1">
    <w:name w:val="xl175"/>
    <w:basedOn w:val="6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4" w:customStyle="1">
    <w:name w:val="xl176"/>
    <w:basedOn w:val="693"/>
    <w:pPr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5" w:customStyle="1">
    <w:name w:val="xl177"/>
    <w:basedOn w:val="69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6" w:customStyle="1">
    <w:name w:val="xl178"/>
    <w:basedOn w:val="693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7" w:customStyle="1">
    <w:name w:val="xl179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8" w:customStyle="1">
    <w:name w:val="xl180"/>
    <w:basedOn w:val="693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9" w:customStyle="1">
    <w:name w:val="xl181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0" w:customStyle="1">
    <w:name w:val="xl182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1" w:customStyle="1">
    <w:name w:val="xl183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2" w:customStyle="1">
    <w:name w:val="xl184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3" w:customStyle="1">
    <w:name w:val="xl185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4" w:customStyle="1">
    <w:name w:val="xl186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5" w:customStyle="1">
    <w:name w:val="xl187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6" w:customStyle="1">
    <w:name w:val="xl188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7" w:customStyle="1">
    <w:name w:val="xl189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8" w:customStyle="1">
    <w:name w:val="xl190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9" w:customStyle="1">
    <w:name w:val="xl191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1000" w:customStyle="1">
    <w:name w:val="xl192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1001" w:customStyle="1">
    <w:name w:val="xl193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1002" w:customStyle="1">
    <w:name w:val="xl194"/>
    <w:basedOn w:val="693"/>
    <w:pPr>
      <w:jc w:val="both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3" w:customStyle="1">
    <w:name w:val="xl195"/>
    <w:basedOn w:val="693"/>
    <w:pPr>
      <w:jc w:val="both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4" w:customStyle="1">
    <w:name w:val="xl196"/>
    <w:basedOn w:val="693"/>
    <w:pPr>
      <w:jc w:val="both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5" w:customStyle="1">
    <w:name w:val="xl197"/>
    <w:basedOn w:val="693"/>
    <w:pPr>
      <w:jc w:val="both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6" w:customStyle="1">
    <w:name w:val="xl198"/>
    <w:basedOn w:val="693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7" w:customStyle="1">
    <w:name w:val="xl199"/>
    <w:basedOn w:val="693"/>
    <w:pPr>
      <w:jc w:val="both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8" w:customStyle="1">
    <w:name w:val="xl200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9" w:customStyle="1">
    <w:name w:val="xl201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0" w:customStyle="1">
    <w:name w:val="xl202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1" w:customStyle="1">
    <w:name w:val="xl203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2" w:customStyle="1">
    <w:name w:val="xl204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3" w:customStyle="1">
    <w:name w:val="xl205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4" w:customStyle="1">
    <w:name w:val="xl206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xl207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xl208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xl209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8" w:customStyle="1">
    <w:name w:val="xl210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9" w:customStyle="1">
    <w:name w:val="xl211"/>
    <w:basedOn w:val="69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20" w:customStyle="1">
    <w:name w:val="xl212"/>
    <w:basedOn w:val="6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021">
    <w:name w:val="Header"/>
    <w:basedOn w:val="693"/>
    <w:link w:val="10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22" w:customStyle="1">
    <w:name w:val="Верхний колонтитул Знак"/>
    <w:basedOn w:val="703"/>
    <w:link w:val="1021"/>
    <w:uiPriority w:val="99"/>
  </w:style>
  <w:style w:type="paragraph" w:styleId="1023">
    <w:name w:val="Footer"/>
    <w:basedOn w:val="693"/>
    <w:link w:val="10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24" w:customStyle="1">
    <w:name w:val="Нижний колонтитул Знак"/>
    <w:basedOn w:val="703"/>
    <w:link w:val="1023"/>
    <w:uiPriority w:val="99"/>
  </w:style>
  <w:style w:type="paragraph" w:styleId="1025">
    <w:name w:val="Balloon Text"/>
    <w:basedOn w:val="693"/>
    <w:link w:val="102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26" w:customStyle="1">
    <w:name w:val="Текст выноски Знак"/>
    <w:basedOn w:val="703"/>
    <w:link w:val="1025"/>
    <w:uiPriority w:val="99"/>
    <w:semiHidden/>
    <w:rPr>
      <w:rFonts w:ascii="Tahoma" w:hAnsi="Tahoma" w:cs="Tahoma"/>
      <w:sz w:val="16"/>
      <w:szCs w:val="16"/>
    </w:rPr>
  </w:style>
  <w:style w:type="table" w:styleId="1027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28">
    <w:name w:val="annotation reference"/>
    <w:basedOn w:val="703"/>
    <w:uiPriority w:val="99"/>
    <w:semiHidden/>
    <w:unhideWhenUsed/>
    <w:rPr>
      <w:sz w:val="16"/>
      <w:szCs w:val="16"/>
    </w:rPr>
  </w:style>
  <w:style w:type="paragraph" w:styleId="1029">
    <w:name w:val="annotation text"/>
    <w:basedOn w:val="693"/>
    <w:link w:val="103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30" w:customStyle="1">
    <w:name w:val="Текст примечания Знак"/>
    <w:basedOn w:val="703"/>
    <w:link w:val="1029"/>
    <w:uiPriority w:val="99"/>
    <w:semiHidden/>
    <w:rPr>
      <w:sz w:val="20"/>
      <w:szCs w:val="20"/>
    </w:rPr>
  </w:style>
  <w:style w:type="paragraph" w:styleId="1031">
    <w:name w:val="annotation subject"/>
    <w:basedOn w:val="1029"/>
    <w:next w:val="1029"/>
    <w:link w:val="1032"/>
    <w:uiPriority w:val="99"/>
    <w:semiHidden/>
    <w:unhideWhenUsed/>
    <w:rPr>
      <w:b/>
      <w:bCs/>
    </w:rPr>
  </w:style>
  <w:style w:type="character" w:styleId="1032" w:customStyle="1">
    <w:name w:val="Тема примечания Знак"/>
    <w:basedOn w:val="1030"/>
    <w:link w:val="1031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1015FF8-0E95-42BC-BA65-CEC2E6BC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28.01.2026</dc:title>
  <dc:creator>Ольга Владимировна Терехова</dc:creator>
  <cp:lastModifiedBy>uv_burdukovskaya</cp:lastModifiedBy>
  <cp:revision>18</cp:revision>
  <dcterms:created xsi:type="dcterms:W3CDTF">2026-01-28T13:02:00Z</dcterms:created>
  <dcterms:modified xsi:type="dcterms:W3CDTF">2026-04-20T08:22:34Z</dcterms:modified>
</cp:coreProperties>
</file>