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1"/>
        <w:tblW w:w="2652" w:type="pct"/>
        <w:tblInd w:w="4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</w:tblGrid>
      <w:tr>
        <w:trPr/>
        <w:tblPrEx/>
        <w:tc>
          <w:tcPr>
            <w:tcW w:w="5000" w:type="pct"/>
            <w:noWrap w:val="false"/>
            <w:textDirection w:val="lrTb"/>
          </w:tcPr>
          <w:p>
            <w:pPr>
              <w:widowControl w:val="o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3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 постановлению Правительства 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от «__» июня 2026 года  №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center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УТВЕРЖДЕНО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Правительства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27 ноября 2015 года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444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 редакции постановления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(приложение 10)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 2026</w:t>
      </w:r>
      <w:r>
        <w:rPr>
          <w:sz w:val="28"/>
          <w:szCs w:val="28"/>
          <w:highlight w:val="none"/>
        </w:rPr>
        <w:t xml:space="preserve"> год и на плановый период 2027</w:t>
      </w:r>
      <w:r>
        <w:rPr>
          <w:sz w:val="28"/>
          <w:szCs w:val="28"/>
          <w:highlight w:val="none"/>
        </w:rPr>
        <w:t xml:space="preserve"> и 2028</w:t>
      </w:r>
      <w:r>
        <w:rPr>
          <w:sz w:val="28"/>
          <w:szCs w:val="28"/>
          <w:highlight w:val="none"/>
        </w:rPr>
        <w:t xml:space="preserve"> годов субсидий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 областного бюджета Ленинградской области бюджетам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муниципальных </w:t>
      </w:r>
      <w:r>
        <w:rPr>
          <w:sz w:val="28"/>
          <w:szCs w:val="28"/>
          <w:highlight w:val="none"/>
        </w:rPr>
        <w:t xml:space="preserve">образований Ленинградской области </w:t>
      </w:r>
      <w:r>
        <w:rPr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trike w:val="0"/>
          <w:sz w:val="28"/>
          <w:szCs w:val="28"/>
          <w:highlight w:val="none"/>
        </w:rPr>
        <w:t xml:space="preserve"> капитальные вложения в объекты государственной собственности субъектов Российской Федерации (муниципальной собственности)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рамках государственной пр</w:t>
      </w:r>
      <w:r>
        <w:rPr>
          <w:sz w:val="28"/>
          <w:szCs w:val="28"/>
          <w:highlight w:val="none"/>
        </w:rPr>
        <w:t xml:space="preserve">ограммы Ленинградской области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"</w:t>
      </w:r>
      <w:r>
        <w:rPr>
          <w:sz w:val="28"/>
          <w:szCs w:val="28"/>
          <w:highlight w:val="none"/>
        </w:rPr>
        <w:t xml:space="preserve">Развитие физической культуры и</w:t>
      </w:r>
      <w:r>
        <w:rPr>
          <w:sz w:val="28"/>
          <w:szCs w:val="28"/>
          <w:highlight w:val="none"/>
        </w:rPr>
        <w:t xml:space="preserve"> спорта в Ленинградской област</w:t>
      </w:r>
      <w:r>
        <w:rPr>
          <w:sz w:val="28"/>
          <w:szCs w:val="28"/>
        </w:rPr>
        <w:t xml:space="preserve">и"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4645"/>
        <w:gridCol w:w="1558"/>
        <w:gridCol w:w="1330"/>
        <w:gridCol w:w="1187"/>
      </w:tblGrid>
      <w:tr>
        <w:trPr>
          <w:trHeight w:val="20"/>
        </w:trPr>
        <w:tblPrEx/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ind w:left="-57" w:right="-57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№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widowControl w:val="off"/>
              <w:ind w:left="-57" w:right="-57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п/п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4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Наименование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муниципального образования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субсидии </w:t>
            </w:r>
            <w:r>
              <w:rPr>
                <w:sz w:val="26"/>
                <w:szCs w:val="26"/>
                <w:lang w:val="en-US"/>
              </w:rPr>
              <w:t xml:space="preserve">(тыс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  <w:lang w:val="en-US"/>
              </w:rPr>
              <w:t xml:space="preserve"> руб.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4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5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</w:t>
            </w:r>
            <w:r>
              <w:rPr>
                <w:sz w:val="26"/>
                <w:szCs w:val="26"/>
              </w:rPr>
              <w:t xml:space="preserve">26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3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2027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1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2028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</w:tr>
      <w:tr>
        <w:trPr>
          <w:trHeight w:val="20"/>
        </w:trPr>
        <w:tblPrEx/>
        <w:tc>
          <w:tcPr>
            <w:tcW w:w="928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pStyle w:val="943"/>
              <w:widowControl w:val="off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Волховский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4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contextualSpacing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Новоладожское городское поселение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5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  <w:t xml:space="preserve">151940,87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3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1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9287" w:type="dxa"/>
            <w:gridSpan w:val="5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pStyle w:val="943"/>
              <w:widowControl w:val="off"/>
              <w:ind w:left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Лодейнопольский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567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4645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Лодейнопольское городское поселение 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5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261440,16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tcW w:w="1330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r>
              <w:t xml:space="preserve">17560,95</w:t>
            </w:r>
          </w:p>
        </w:tc>
        <w:tc>
          <w:tcPr>
            <w:tcW w:w="118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"/>
        </w:trPr>
        <w:tblPrEx/>
        <w:tc>
          <w:tcPr>
            <w:tcW w:w="5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Итого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w="155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413381,03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330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r>
              <w:t xml:space="preserve">17560,95</w:t>
            </w:r>
          </w:p>
        </w:tc>
        <w:tc>
          <w:tcPr>
            <w:tcW w:w="118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contextualSpacing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</w:tbl>
    <w:p/>
    <w:sectPr>
      <w:footerReference w:type="even" r:id="rId9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framePr w:wrap="around" w:vAnchor="text" w:hAnchor="margin" w:xAlign="center" w:y="1"/>
      <w:rPr>
        <w:rStyle w:val="940"/>
      </w:rPr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38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4"/>
    <w:uiPriority w:val="10"/>
    <w:rPr>
      <w:sz w:val="48"/>
      <w:szCs w:val="48"/>
    </w:rPr>
  </w:style>
  <w:style w:type="character" w:styleId="696">
    <w:name w:val="Subtitle Char"/>
    <w:basedOn w:val="712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Header Char"/>
    <w:basedOn w:val="712"/>
    <w:link w:val="732"/>
    <w:uiPriority w:val="99"/>
  </w:style>
  <w:style w:type="character" w:styleId="700">
    <w:name w:val="Footnote Text Char"/>
    <w:link w:val="862"/>
    <w:uiPriority w:val="99"/>
    <w:rPr>
      <w:sz w:val="18"/>
    </w:rPr>
  </w:style>
  <w:style w:type="character" w:styleId="701">
    <w:name w:val="Endnote Text Char"/>
    <w:link w:val="865"/>
    <w:uiPriority w:val="99"/>
    <w:rPr>
      <w:sz w:val="20"/>
    </w:rPr>
  </w:style>
  <w:style w:type="paragraph" w:styleId="7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Heading 1"/>
    <w:basedOn w:val="702"/>
    <w:next w:val="702"/>
    <w:link w:val="71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5" w:customStyle="1">
    <w:name w:val="Название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2"/>
    <w:link w:val="732"/>
    <w:uiPriority w:val="99"/>
  </w:style>
  <w:style w:type="character" w:styleId="734" w:customStyle="1">
    <w:name w:val="Footer Char"/>
    <w:basedOn w:val="712"/>
    <w:uiPriority w:val="99"/>
  </w:style>
  <w:style w:type="paragraph" w:styleId="735">
    <w:name w:val="Caption"/>
    <w:basedOn w:val="702"/>
    <w:next w:val="702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43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1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2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3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4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6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7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8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9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0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1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2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3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4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72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73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74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75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76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77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78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6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7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8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9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0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41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2"/>
    <w:uiPriority w:val="99"/>
    <w:unhideWhenUsed/>
    <w:rPr>
      <w:vertAlign w:val="superscript"/>
    </w:rPr>
  </w:style>
  <w:style w:type="paragraph" w:styleId="865">
    <w:name w:val="endnote text"/>
    <w:basedOn w:val="70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2"/>
    <w:uiPriority w:val="99"/>
    <w:semiHidden/>
    <w:unhideWhenUsed/>
    <w:rPr>
      <w:vertAlign w:val="superscript"/>
    </w:rPr>
  </w:style>
  <w:style w:type="paragraph" w:styleId="868">
    <w:name w:val="toc 1"/>
    <w:basedOn w:val="702"/>
    <w:next w:val="702"/>
    <w:uiPriority w:val="39"/>
    <w:unhideWhenUsed/>
    <w:pPr>
      <w:spacing w:after="57"/>
    </w:pPr>
  </w:style>
  <w:style w:type="paragraph" w:styleId="869">
    <w:name w:val="toc 2"/>
    <w:basedOn w:val="702"/>
    <w:next w:val="702"/>
    <w:uiPriority w:val="39"/>
    <w:unhideWhenUsed/>
    <w:pPr>
      <w:spacing w:after="57"/>
      <w:ind w:left="283"/>
    </w:pPr>
  </w:style>
  <w:style w:type="paragraph" w:styleId="870">
    <w:name w:val="toc 3"/>
    <w:basedOn w:val="702"/>
    <w:next w:val="702"/>
    <w:uiPriority w:val="39"/>
    <w:unhideWhenUsed/>
    <w:pPr>
      <w:spacing w:after="57"/>
      <w:ind w:left="567"/>
    </w:pPr>
  </w:style>
  <w:style w:type="paragraph" w:styleId="871">
    <w:name w:val="toc 4"/>
    <w:basedOn w:val="702"/>
    <w:next w:val="702"/>
    <w:uiPriority w:val="39"/>
    <w:unhideWhenUsed/>
    <w:pPr>
      <w:spacing w:after="57"/>
      <w:ind w:left="850"/>
    </w:pPr>
  </w:style>
  <w:style w:type="paragraph" w:styleId="872">
    <w:name w:val="toc 5"/>
    <w:basedOn w:val="702"/>
    <w:next w:val="702"/>
    <w:uiPriority w:val="39"/>
    <w:unhideWhenUsed/>
    <w:pPr>
      <w:spacing w:after="57"/>
      <w:ind w:left="1134"/>
    </w:pPr>
  </w:style>
  <w:style w:type="paragraph" w:styleId="873">
    <w:name w:val="toc 6"/>
    <w:basedOn w:val="702"/>
    <w:next w:val="702"/>
    <w:uiPriority w:val="39"/>
    <w:unhideWhenUsed/>
    <w:pPr>
      <w:spacing w:after="57"/>
      <w:ind w:left="1417"/>
    </w:pPr>
  </w:style>
  <w:style w:type="paragraph" w:styleId="874">
    <w:name w:val="toc 7"/>
    <w:basedOn w:val="702"/>
    <w:next w:val="702"/>
    <w:uiPriority w:val="39"/>
    <w:unhideWhenUsed/>
    <w:pPr>
      <w:spacing w:after="57"/>
      <w:ind w:left="1701"/>
    </w:pPr>
  </w:style>
  <w:style w:type="paragraph" w:styleId="875">
    <w:name w:val="toc 8"/>
    <w:basedOn w:val="702"/>
    <w:next w:val="702"/>
    <w:uiPriority w:val="39"/>
    <w:unhideWhenUsed/>
    <w:pPr>
      <w:spacing w:after="57"/>
      <w:ind w:left="1984"/>
    </w:pPr>
  </w:style>
  <w:style w:type="paragraph" w:styleId="876">
    <w:name w:val="toc 9"/>
    <w:basedOn w:val="702"/>
    <w:next w:val="702"/>
    <w:uiPriority w:val="39"/>
    <w:unhideWhenUsed/>
    <w:pPr>
      <w:spacing w:after="57"/>
      <w:ind w:left="2268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2"/>
    <w:next w:val="702"/>
    <w:uiPriority w:val="99"/>
    <w:unhideWhenUsed/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880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881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882">
    <w:name w:val="annotation text"/>
    <w:basedOn w:val="702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12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>
    <w:name w:val="Balloon Text"/>
    <w:basedOn w:val="702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712"/>
    <w:link w:val="8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8">
    <w:name w:val="Table Grid"/>
    <w:basedOn w:val="71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9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</w:rPr>
  </w:style>
  <w:style w:type="character" w:styleId="890">
    <w:name w:val="FollowedHyperlink"/>
    <w:basedOn w:val="712"/>
    <w:uiPriority w:val="99"/>
    <w:semiHidden/>
    <w:unhideWhenUsed/>
    <w:rPr>
      <w:color w:val="800080"/>
      <w:u w:val="single"/>
    </w:rPr>
  </w:style>
  <w:style w:type="paragraph" w:styleId="891" w:customStyle="1">
    <w:name w:val="xl65"/>
    <w:basedOn w:val="702"/>
    <w:pPr>
      <w:spacing w:before="100" w:beforeAutospacing="1" w:after="100" w:afterAutospacing="1"/>
    </w:pPr>
    <w:rPr>
      <w:sz w:val="18"/>
      <w:szCs w:val="18"/>
    </w:rPr>
  </w:style>
  <w:style w:type="paragraph" w:styleId="892" w:customStyle="1">
    <w:name w:val="xl66"/>
    <w:basedOn w:val="702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893" w:customStyle="1">
    <w:name w:val="xl67"/>
    <w:basedOn w:val="702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894" w:customStyle="1">
    <w:name w:val="xl68"/>
    <w:basedOn w:val="702"/>
    <w:pPr>
      <w:spacing w:before="100" w:beforeAutospacing="1" w:after="100" w:afterAutospacing="1"/>
      <w:jc w:val="center"/>
    </w:pPr>
  </w:style>
  <w:style w:type="paragraph" w:styleId="895" w:customStyle="1">
    <w:name w:val="xl69"/>
    <w:basedOn w:val="702"/>
    <w:pPr>
      <w:spacing w:before="100" w:beforeAutospacing="1" w:after="100" w:afterAutospacing="1"/>
    </w:pPr>
  </w:style>
  <w:style w:type="paragraph" w:styleId="896" w:customStyle="1">
    <w:name w:val="xl70"/>
    <w:basedOn w:val="702"/>
    <w:pPr>
      <w:spacing w:before="100" w:beforeAutospacing="1" w:after="100" w:afterAutospacing="1"/>
    </w:pPr>
  </w:style>
  <w:style w:type="paragraph" w:styleId="897" w:customStyle="1">
    <w:name w:val="xl71"/>
    <w:basedOn w:val="702"/>
    <w:pPr>
      <w:shd w:val="clear" w:color="000000" w:fill="ffffff"/>
      <w:spacing w:before="100" w:beforeAutospacing="1" w:after="100" w:afterAutospacing="1"/>
    </w:pPr>
  </w:style>
  <w:style w:type="paragraph" w:styleId="898" w:customStyle="1">
    <w:name w:val="xl72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899" w:customStyle="1">
    <w:name w:val="xl73"/>
    <w:basedOn w:val="702"/>
    <w:pPr>
      <w:shd w:val="clear" w:color="000000" w:fill="ffffff"/>
      <w:spacing w:before="100" w:beforeAutospacing="1" w:after="100" w:afterAutospacing="1"/>
    </w:pPr>
  </w:style>
  <w:style w:type="paragraph" w:styleId="900" w:customStyle="1">
    <w:name w:val="xl74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1" w:customStyle="1">
    <w:name w:val="xl75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2" w:customStyle="1">
    <w:name w:val="xl76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3" w:customStyle="1">
    <w:name w:val="xl7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4" w:customStyle="1">
    <w:name w:val="xl78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5" w:customStyle="1">
    <w:name w:val="xl79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2"/>
      <w:szCs w:val="22"/>
    </w:rPr>
  </w:style>
  <w:style w:type="paragraph" w:styleId="906" w:customStyle="1">
    <w:name w:val="xl80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7" w:customStyle="1">
    <w:name w:val="xl81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styleId="908" w:customStyle="1">
    <w:name w:val="xl82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09" w:customStyle="1">
    <w:name w:val="xl83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10" w:customStyle="1">
    <w:name w:val="xl84"/>
    <w:basedOn w:val="70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styleId="911" w:customStyle="1">
    <w:name w:val="xl85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styleId="912" w:customStyle="1">
    <w:name w:val="xl86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2"/>
      <w:szCs w:val="22"/>
    </w:rPr>
  </w:style>
  <w:style w:type="paragraph" w:styleId="913" w:customStyle="1">
    <w:name w:val="xl8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styleId="914" w:customStyle="1">
    <w:name w:val="xl88"/>
    <w:basedOn w:val="70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15" w:customStyle="1">
    <w:name w:val="xl89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16" w:customStyle="1">
    <w:name w:val="xl90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17" w:customStyle="1">
    <w:name w:val="xl91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18" w:customStyle="1">
    <w:name w:val="xl92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19" w:customStyle="1">
    <w:name w:val="xl93"/>
    <w:basedOn w:val="702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styleId="920" w:customStyle="1">
    <w:name w:val="xl94"/>
    <w:basedOn w:val="702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styleId="921" w:customStyle="1">
    <w:name w:val="xl95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styleId="922" w:customStyle="1">
    <w:name w:val="xl96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styleId="923" w:customStyle="1">
    <w:name w:val="xl9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4" w:customStyle="1">
    <w:name w:val="xl98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5" w:customStyle="1">
    <w:name w:val="xl99"/>
    <w:basedOn w:val="702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styleId="926" w:customStyle="1">
    <w:name w:val="xl100"/>
    <w:basedOn w:val="702"/>
    <w:pPr>
      <w:pBdr>
        <w:lef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7" w:customStyle="1">
    <w:name w:val="xl101"/>
    <w:basedOn w:val="702"/>
    <w:pPr>
      <w:pBdr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8" w:customStyle="1">
    <w:name w:val="xl102"/>
    <w:basedOn w:val="702"/>
    <w:pPr>
      <w:pBdr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29" w:customStyle="1">
    <w:name w:val="xl103"/>
    <w:basedOn w:val="702"/>
    <w:pPr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30" w:customStyle="1">
    <w:name w:val="xl104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1" w:customStyle="1">
    <w:name w:val="xl105"/>
    <w:basedOn w:val="702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2" w:customStyle="1">
    <w:name w:val="xl106"/>
    <w:basedOn w:val="702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3" w:customStyle="1">
    <w:name w:val="xl107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styleId="934" w:customStyle="1">
    <w:name w:val="xl108"/>
    <w:basedOn w:val="702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styleId="935" w:customStyle="1">
    <w:name w:val="xl109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6" w:customStyle="1">
    <w:name w:val="xl110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styleId="937" w:customStyle="1">
    <w:name w:val="xl111"/>
    <w:basedOn w:val="702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styleId="938">
    <w:name w:val="Footer"/>
    <w:basedOn w:val="702"/>
    <w:link w:val="939"/>
    <w:uiPriority w:val="99"/>
    <w:pPr>
      <w:tabs>
        <w:tab w:val="center" w:pos="4677" w:leader="none"/>
        <w:tab w:val="right" w:pos="9355" w:leader="none"/>
      </w:tabs>
    </w:pPr>
    <w:rPr>
      <w:sz w:val="22"/>
      <w:szCs w:val="22"/>
    </w:rPr>
  </w:style>
  <w:style w:type="character" w:styleId="939" w:customStyle="1">
    <w:name w:val="Нижний колонтитул Знак"/>
    <w:basedOn w:val="712"/>
    <w:link w:val="938"/>
    <w:uiPriority w:val="99"/>
    <w:rPr>
      <w:rFonts w:ascii="Times New Roman" w:hAnsi="Times New Roman" w:eastAsia="Times New Roman" w:cs="Times New Roman"/>
      <w:lang w:eastAsia="ru-RU"/>
    </w:rPr>
  </w:style>
  <w:style w:type="character" w:styleId="940">
    <w:name w:val="page number"/>
    <w:basedOn w:val="712"/>
  </w:style>
  <w:style w:type="table" w:styleId="941" w:customStyle="1">
    <w:name w:val="Сетка таблицы1"/>
    <w:basedOn w:val="713"/>
    <w:next w:val="88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2" w:customStyle="1">
    <w:name w:val="Средняя сетка 2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43">
    <w:name w:val="List Paragraph"/>
    <w:basedOn w:val="702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8F7A-9971-45A8-A63A-952FFA8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nv_prokofeva</cp:lastModifiedBy>
  <cp:revision>15</cp:revision>
  <dcterms:created xsi:type="dcterms:W3CDTF">2025-10-16T08:06:00Z</dcterms:created>
  <dcterms:modified xsi:type="dcterms:W3CDTF">2026-06-17T12:14:32Z</dcterms:modified>
</cp:coreProperties>
</file>