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410" w:rsidRDefault="00A73C7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ПОЯСНИТЕЛЬНАЯ ЗАПИСКА</w:t>
      </w:r>
    </w:p>
    <w:p w:rsidR="00044410" w:rsidRDefault="00A73C78">
      <w:pPr>
        <w:jc w:val="center"/>
        <w:rPr>
          <w:sz w:val="28"/>
          <w:szCs w:val="28"/>
        </w:rPr>
      </w:pPr>
      <w:r>
        <w:rPr>
          <w:sz w:val="28"/>
          <w:szCs w:val="28"/>
        </w:rPr>
        <w:t>к проекту постановления Правительства Ленинградской области</w:t>
      </w:r>
    </w:p>
    <w:p w:rsidR="00D66C6C" w:rsidRDefault="00A73C78" w:rsidP="00D66C6C">
      <w:pPr>
        <w:pStyle w:val="ConsPlusTitle"/>
        <w:jc w:val="center"/>
        <w:rPr>
          <w:b w:val="0"/>
        </w:rPr>
      </w:pPr>
      <w:r>
        <w:rPr>
          <w:b w:val="0"/>
        </w:rPr>
        <w:t>«</w:t>
      </w:r>
      <w:r w:rsidR="00D66C6C" w:rsidRPr="00D66C6C">
        <w:rPr>
          <w:b w:val="0"/>
        </w:rPr>
        <w:t xml:space="preserve">О внесении изменений в постановление Правительства Ленинградской области </w:t>
      </w:r>
    </w:p>
    <w:p w:rsidR="00D66C6C" w:rsidRDefault="00D66C6C" w:rsidP="00D66C6C">
      <w:pPr>
        <w:pStyle w:val="ConsPlusTitle"/>
        <w:jc w:val="center"/>
        <w:rPr>
          <w:b w:val="0"/>
        </w:rPr>
      </w:pPr>
      <w:r w:rsidRPr="00D66C6C">
        <w:rPr>
          <w:b w:val="0"/>
        </w:rPr>
        <w:t xml:space="preserve">от 19.07.2019 № 326 «Об утверждении Порядка принятия решений о подготовке </w:t>
      </w:r>
    </w:p>
    <w:p w:rsidR="00D66C6C" w:rsidRDefault="00D66C6C" w:rsidP="00D66C6C">
      <w:pPr>
        <w:pStyle w:val="ConsPlusTitle"/>
        <w:jc w:val="center"/>
        <w:rPr>
          <w:b w:val="0"/>
        </w:rPr>
      </w:pPr>
      <w:r w:rsidRPr="00D66C6C">
        <w:rPr>
          <w:b w:val="0"/>
        </w:rPr>
        <w:t xml:space="preserve">и реализации бюджетных инвестиций в объекты недвижимого имущества, приобретаемые в государственную собственность Ленинградской области, </w:t>
      </w:r>
    </w:p>
    <w:p w:rsidR="00044410" w:rsidRDefault="00D66C6C" w:rsidP="00D66C6C">
      <w:pPr>
        <w:pStyle w:val="ConsPlusTitle"/>
        <w:jc w:val="center"/>
        <w:rPr>
          <w:b w:val="0"/>
        </w:rPr>
      </w:pPr>
      <w:r w:rsidRPr="00D66C6C">
        <w:rPr>
          <w:b w:val="0"/>
        </w:rPr>
        <w:t>и осуществления бюджетных инвестиций в объекты недвижимого имущества, приобретаемые в государственную собственность Ленинградской области»</w:t>
      </w:r>
    </w:p>
    <w:p w:rsidR="00044410" w:rsidRDefault="00044410">
      <w:pPr>
        <w:pStyle w:val="ConsPlusNormal"/>
        <w:ind w:left="-567" w:firstLine="567"/>
        <w:jc w:val="both"/>
        <w:rPr>
          <w:sz w:val="26"/>
          <w:szCs w:val="26"/>
        </w:rPr>
      </w:pPr>
    </w:p>
    <w:p w:rsidR="00291640" w:rsidRDefault="00A73C78" w:rsidP="00D66C6C">
      <w:pPr>
        <w:pStyle w:val="ConsPlusTitle"/>
        <w:ind w:firstLine="680"/>
        <w:jc w:val="both"/>
        <w:rPr>
          <w:b w:val="0"/>
        </w:rPr>
      </w:pPr>
      <w:r>
        <w:rPr>
          <w:b w:val="0"/>
        </w:rPr>
        <w:t>Проект постановления Правительства Ленинградской области «</w:t>
      </w:r>
      <w:r w:rsidR="00D66C6C" w:rsidRPr="00D66C6C">
        <w:rPr>
          <w:b w:val="0"/>
        </w:rPr>
        <w:t>О внесении изменений в постановление Правительства Ленинградской области от 19.07.2019 №</w:t>
      </w:r>
      <w:r w:rsidR="00D66C6C">
        <w:rPr>
          <w:b w:val="0"/>
        </w:rPr>
        <w:t> </w:t>
      </w:r>
      <w:r w:rsidR="00D66C6C" w:rsidRPr="00D66C6C">
        <w:rPr>
          <w:b w:val="0"/>
        </w:rPr>
        <w:t>326 «Об утверждении Порядка принятия решений о подготовке и реализации бюджетных инвестиций в объекты недвижимого имущества, приобретаемые в</w:t>
      </w:r>
      <w:r w:rsidR="00D66C6C">
        <w:rPr>
          <w:b w:val="0"/>
        </w:rPr>
        <w:t> </w:t>
      </w:r>
      <w:r w:rsidR="00D66C6C" w:rsidRPr="00D66C6C">
        <w:rPr>
          <w:b w:val="0"/>
        </w:rPr>
        <w:t>государственную собственность Ленинградской области, и осуществления бюджетных инвестиций в объекты недвижимого имущества, приобретаемые в</w:t>
      </w:r>
      <w:r w:rsidR="00D66C6C">
        <w:rPr>
          <w:b w:val="0"/>
        </w:rPr>
        <w:t> </w:t>
      </w:r>
      <w:r w:rsidR="00D66C6C" w:rsidRPr="00D66C6C">
        <w:rPr>
          <w:b w:val="0"/>
        </w:rPr>
        <w:t>государственную собственность Ленинградской области»</w:t>
      </w:r>
      <w:r w:rsidR="00D66C6C">
        <w:rPr>
          <w:b w:val="0"/>
        </w:rPr>
        <w:t xml:space="preserve"> </w:t>
      </w:r>
      <w:r w:rsidR="00EA263F">
        <w:rPr>
          <w:b w:val="0"/>
        </w:rPr>
        <w:t xml:space="preserve">(далее – </w:t>
      </w:r>
      <w:r w:rsidR="00D66C6C">
        <w:rPr>
          <w:b w:val="0"/>
        </w:rPr>
        <w:t>Проект</w:t>
      </w:r>
      <w:r w:rsidR="006A3B43">
        <w:rPr>
          <w:b w:val="0"/>
        </w:rPr>
        <w:t>, Порядок</w:t>
      </w:r>
      <w:r w:rsidR="00BD7E56">
        <w:rPr>
          <w:b w:val="0"/>
        </w:rPr>
        <w:t>)</w:t>
      </w:r>
      <w:r w:rsidR="00D66C6C">
        <w:rPr>
          <w:b w:val="0"/>
        </w:rPr>
        <w:t xml:space="preserve"> разработан с целью </w:t>
      </w:r>
      <w:r w:rsidR="00291640">
        <w:rPr>
          <w:b w:val="0"/>
        </w:rPr>
        <w:t>повышения эффективности реализации мероприятий, предусмотренных, в том числе, государственными программами Ленинградской области, направленных на обеспечение служебным жильем различных категорий</w:t>
      </w:r>
      <w:r w:rsidR="006A3B43">
        <w:rPr>
          <w:b w:val="0"/>
        </w:rPr>
        <w:t xml:space="preserve"> граждан</w:t>
      </w:r>
      <w:r w:rsidR="00291640">
        <w:rPr>
          <w:b w:val="0"/>
        </w:rPr>
        <w:t>.</w:t>
      </w:r>
    </w:p>
    <w:p w:rsidR="006A3B43" w:rsidRDefault="006A3B43" w:rsidP="006A3B43">
      <w:pPr>
        <w:pStyle w:val="Default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Действующее правовое регулирование осуществления бюджетных инвестиций </w:t>
      </w:r>
      <w:r w:rsidRPr="006A3B43">
        <w:rPr>
          <w:sz w:val="28"/>
          <w:szCs w:val="28"/>
        </w:rPr>
        <w:t>в объекты недвижимого имущества, приобретаемые в государственную собственность Ленинградской области</w:t>
      </w:r>
      <w:r>
        <w:rPr>
          <w:sz w:val="28"/>
          <w:szCs w:val="28"/>
        </w:rPr>
        <w:t xml:space="preserve"> содержит требования к информации, содержащейся в проекте решения ответственного органа</w:t>
      </w:r>
      <w:r w:rsidRPr="006A3B43">
        <w:t xml:space="preserve"> </w:t>
      </w:r>
      <w:r w:rsidRPr="006A3B43">
        <w:rPr>
          <w:sz w:val="28"/>
          <w:szCs w:val="28"/>
        </w:rPr>
        <w:t>о подготовке и реализации бюджетных инвестиций в объекты недвижимого имущества, приобретаемые в</w:t>
      </w:r>
      <w:r>
        <w:rPr>
          <w:sz w:val="28"/>
          <w:szCs w:val="28"/>
        </w:rPr>
        <w:t> </w:t>
      </w:r>
      <w:r w:rsidRPr="006A3B43">
        <w:rPr>
          <w:sz w:val="28"/>
          <w:szCs w:val="28"/>
        </w:rPr>
        <w:t>государственную собственность Ленинградской области</w:t>
      </w:r>
      <w:r>
        <w:rPr>
          <w:sz w:val="28"/>
          <w:szCs w:val="28"/>
        </w:rPr>
        <w:t>.</w:t>
      </w:r>
    </w:p>
    <w:p w:rsidR="006A3B43" w:rsidRDefault="006A3B43" w:rsidP="006A3B43">
      <w:pPr>
        <w:pStyle w:val="Default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специальное правовое регулирование приобретения жилых помещений </w:t>
      </w:r>
      <w:r w:rsidRPr="006A3B43">
        <w:rPr>
          <w:sz w:val="28"/>
          <w:szCs w:val="28"/>
        </w:rPr>
        <w:t>путем участия в</w:t>
      </w:r>
      <w:r>
        <w:rPr>
          <w:sz w:val="28"/>
          <w:szCs w:val="28"/>
        </w:rPr>
        <w:t> </w:t>
      </w:r>
      <w:r w:rsidRPr="006A3B43">
        <w:rPr>
          <w:sz w:val="28"/>
          <w:szCs w:val="28"/>
        </w:rPr>
        <w:t>долевом строительстве многоквартирных домов</w:t>
      </w:r>
      <w:r>
        <w:rPr>
          <w:sz w:val="28"/>
          <w:szCs w:val="28"/>
        </w:rPr>
        <w:t xml:space="preserve">, установленных Федеральным законом </w:t>
      </w:r>
      <w:r w:rsidRPr="006A3B43">
        <w:rPr>
          <w:sz w:val="28"/>
          <w:szCs w:val="28"/>
        </w:rPr>
        <w:t xml:space="preserve">от 30.12.2004 </w:t>
      </w:r>
      <w:r>
        <w:rPr>
          <w:sz w:val="28"/>
          <w:szCs w:val="28"/>
        </w:rPr>
        <w:t>№</w:t>
      </w:r>
      <w:r w:rsidRPr="006A3B43">
        <w:rPr>
          <w:sz w:val="28"/>
          <w:szCs w:val="28"/>
        </w:rPr>
        <w:t xml:space="preserve"> 214-ФЗ</w:t>
      </w:r>
      <w:r>
        <w:rPr>
          <w:sz w:val="28"/>
          <w:szCs w:val="28"/>
        </w:rPr>
        <w:t xml:space="preserve"> «</w:t>
      </w:r>
      <w:r w:rsidRPr="006A3B43">
        <w:rPr>
          <w:sz w:val="28"/>
          <w:szCs w:val="28"/>
        </w:rPr>
        <w:t>Об участии в</w:t>
      </w:r>
      <w:r>
        <w:rPr>
          <w:sz w:val="28"/>
          <w:szCs w:val="28"/>
        </w:rPr>
        <w:t> </w:t>
      </w:r>
      <w:r w:rsidRPr="006A3B43">
        <w:rPr>
          <w:sz w:val="28"/>
          <w:szCs w:val="28"/>
        </w:rPr>
        <w:t>долевом строительстве многоквартирных домов и иных объектов недвижимости и</w:t>
      </w:r>
      <w:r>
        <w:rPr>
          <w:sz w:val="28"/>
          <w:szCs w:val="28"/>
        </w:rPr>
        <w:t> </w:t>
      </w:r>
      <w:r w:rsidRPr="006A3B43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6A3B43">
        <w:rPr>
          <w:sz w:val="28"/>
          <w:szCs w:val="28"/>
        </w:rPr>
        <w:t>внесении изменений в некоторые законодательные акты Российской Федерации</w:t>
      </w:r>
      <w:r>
        <w:rPr>
          <w:sz w:val="28"/>
          <w:szCs w:val="28"/>
        </w:rPr>
        <w:t>», Проектом предлагается дополнить пункт 2.4 Порядка,</w:t>
      </w:r>
      <w:r w:rsidRPr="006A3B43">
        <w:t xml:space="preserve"> </w:t>
      </w:r>
      <w:r>
        <w:rPr>
          <w:sz w:val="28"/>
          <w:szCs w:val="28"/>
        </w:rPr>
        <w:t>положениями</w:t>
      </w:r>
      <w:r w:rsidR="00645746">
        <w:rPr>
          <w:sz w:val="28"/>
          <w:szCs w:val="28"/>
        </w:rPr>
        <w:t xml:space="preserve">, направленными на снижение рисков бюджетного инвестирования указанным способом и контроля использования средств областного бюджета Ленинградской области при выборе предлагаемого способа инвестирования. </w:t>
      </w:r>
      <w:r>
        <w:rPr>
          <w:sz w:val="28"/>
          <w:szCs w:val="28"/>
        </w:rPr>
        <w:t xml:space="preserve">    </w:t>
      </w:r>
    </w:p>
    <w:p w:rsidR="00044410" w:rsidRDefault="00645746">
      <w:pPr>
        <w:ind w:firstLine="6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Вносимые и</w:t>
      </w:r>
      <w:r w:rsidR="00EA263F" w:rsidRPr="00DF7369">
        <w:rPr>
          <w:color w:val="000000"/>
          <w:sz w:val="28"/>
          <w:szCs w:val="28"/>
        </w:rPr>
        <w:t xml:space="preserve">зменения не содержат </w:t>
      </w:r>
      <w:r w:rsidR="00EA263F" w:rsidRPr="00DF7369">
        <w:rPr>
          <w:sz w:val="28"/>
          <w:szCs w:val="28"/>
        </w:rPr>
        <w:t>положений, вводящих избыточные обязанности, запреты и ограничения для субъектов предпринимательской и иной экономической деятельности или способствующих их введению, а также положений, способствующих возникновению необоснованных</w:t>
      </w:r>
      <w:r w:rsidR="00EA263F">
        <w:rPr>
          <w:sz w:val="28"/>
          <w:szCs w:val="28"/>
        </w:rPr>
        <w:t xml:space="preserve"> расходов субъектов предпринимательской и иной экономической деятельности, областного бюджета Ленинградской области, Проект </w:t>
      </w:r>
      <w:r w:rsidR="00A73C78">
        <w:rPr>
          <w:color w:val="000000"/>
          <w:sz w:val="28"/>
          <w:szCs w:val="28"/>
        </w:rPr>
        <w:t>не по</w:t>
      </w:r>
      <w:r w:rsidR="00EA263F">
        <w:rPr>
          <w:color w:val="000000"/>
          <w:sz w:val="28"/>
          <w:szCs w:val="28"/>
        </w:rPr>
        <w:t>длежа</w:t>
      </w:r>
      <w:r w:rsidR="00A73C78">
        <w:rPr>
          <w:color w:val="000000"/>
          <w:sz w:val="28"/>
          <w:szCs w:val="28"/>
        </w:rPr>
        <w:t>т оценке регулирующего воздействия</w:t>
      </w:r>
      <w:r w:rsidR="00A73C78">
        <w:rPr>
          <w:sz w:val="28"/>
          <w:szCs w:val="28"/>
        </w:rPr>
        <w:t>.</w:t>
      </w:r>
    </w:p>
    <w:p w:rsidR="00044410" w:rsidRDefault="0004441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325E8" w:rsidRDefault="00A73C7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4325E8" w:rsidRDefault="004325E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здравоохранению</w:t>
      </w:r>
      <w:r w:rsidR="00A73C7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44410" w:rsidRDefault="004325E8" w:rsidP="00645746">
      <w:pPr>
        <w:pStyle w:val="ConsNormal"/>
        <w:widowControl/>
        <w:ind w:right="0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A73C7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73C78">
        <w:rPr>
          <w:rFonts w:ascii="Times New Roman" w:hAnsi="Times New Roman" w:cs="Times New Roman"/>
          <w:sz w:val="28"/>
          <w:szCs w:val="28"/>
        </w:rPr>
        <w:tab/>
      </w:r>
      <w:r w:rsidR="00A73C7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A73C78">
        <w:rPr>
          <w:rFonts w:ascii="Times New Roman" w:hAnsi="Times New Roman" w:cs="Times New Roman"/>
          <w:sz w:val="28"/>
          <w:szCs w:val="28"/>
        </w:rPr>
        <w:tab/>
      </w:r>
      <w:r w:rsidR="00A73C78">
        <w:rPr>
          <w:rFonts w:ascii="Times New Roman" w:hAnsi="Times New Roman" w:cs="Times New Roman"/>
          <w:sz w:val="28"/>
          <w:szCs w:val="28"/>
        </w:rPr>
        <w:tab/>
      </w:r>
      <w:r w:rsidR="00A73C78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3C78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3C78">
        <w:rPr>
          <w:rFonts w:ascii="Times New Roman" w:hAnsi="Times New Roman" w:cs="Times New Roman"/>
          <w:sz w:val="28"/>
          <w:szCs w:val="28"/>
        </w:rPr>
        <w:t>Жарков</w:t>
      </w:r>
    </w:p>
    <w:sectPr w:rsidR="00044410" w:rsidSect="006F5B53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2A2" w:rsidRDefault="00FA02A2">
      <w:r>
        <w:separator/>
      </w:r>
    </w:p>
  </w:endnote>
  <w:endnote w:type="continuationSeparator" w:id="0">
    <w:p w:rsidR="00FA02A2" w:rsidRDefault="00FA0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2A2" w:rsidRDefault="00FA02A2">
      <w:r>
        <w:separator/>
      </w:r>
    </w:p>
  </w:footnote>
  <w:footnote w:type="continuationSeparator" w:id="0">
    <w:p w:rsidR="00FA02A2" w:rsidRDefault="00FA0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078137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F5B53" w:rsidRPr="006F5B53" w:rsidRDefault="006F5B53">
        <w:pPr>
          <w:pStyle w:val="a9"/>
          <w:jc w:val="center"/>
          <w:rPr>
            <w:sz w:val="20"/>
            <w:szCs w:val="20"/>
          </w:rPr>
        </w:pPr>
        <w:r w:rsidRPr="006F5B53">
          <w:rPr>
            <w:sz w:val="20"/>
            <w:szCs w:val="20"/>
          </w:rPr>
          <w:fldChar w:fldCharType="begin"/>
        </w:r>
        <w:r w:rsidRPr="006F5B53">
          <w:rPr>
            <w:sz w:val="20"/>
            <w:szCs w:val="20"/>
          </w:rPr>
          <w:instrText>PAGE   \* MERGEFORMAT</w:instrText>
        </w:r>
        <w:r w:rsidRPr="006F5B53">
          <w:rPr>
            <w:sz w:val="20"/>
            <w:szCs w:val="20"/>
          </w:rPr>
          <w:fldChar w:fldCharType="separate"/>
        </w:r>
        <w:r w:rsidR="00645746">
          <w:rPr>
            <w:noProof/>
            <w:sz w:val="20"/>
            <w:szCs w:val="20"/>
          </w:rPr>
          <w:t>2</w:t>
        </w:r>
        <w:r w:rsidRPr="006F5B53">
          <w:rPr>
            <w:sz w:val="20"/>
            <w:szCs w:val="20"/>
          </w:rPr>
          <w:fldChar w:fldCharType="end"/>
        </w:r>
      </w:p>
    </w:sdtContent>
  </w:sdt>
  <w:p w:rsidR="006F5B53" w:rsidRDefault="006F5B5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9755C"/>
    <w:multiLevelType w:val="hybridMultilevel"/>
    <w:tmpl w:val="3210D894"/>
    <w:lvl w:ilvl="0" w:tplc="5AE22DFA">
      <w:start w:val="1"/>
      <w:numFmt w:val="decimal"/>
      <w:lvlText w:val="%1."/>
      <w:lvlJc w:val="left"/>
      <w:pPr>
        <w:ind w:left="1400" w:hanging="360"/>
      </w:pPr>
    </w:lvl>
    <w:lvl w:ilvl="1" w:tplc="397CAAE2">
      <w:start w:val="1"/>
      <w:numFmt w:val="lowerLetter"/>
      <w:lvlText w:val="%2."/>
      <w:lvlJc w:val="left"/>
      <w:pPr>
        <w:ind w:left="2120" w:hanging="360"/>
      </w:pPr>
    </w:lvl>
    <w:lvl w:ilvl="2" w:tplc="32D451FA">
      <w:start w:val="1"/>
      <w:numFmt w:val="lowerRoman"/>
      <w:lvlText w:val="%3."/>
      <w:lvlJc w:val="right"/>
      <w:pPr>
        <w:ind w:left="2840" w:hanging="180"/>
      </w:pPr>
    </w:lvl>
    <w:lvl w:ilvl="3" w:tplc="6CA20C5A">
      <w:start w:val="1"/>
      <w:numFmt w:val="decimal"/>
      <w:lvlText w:val="%4."/>
      <w:lvlJc w:val="left"/>
      <w:pPr>
        <w:ind w:left="3560" w:hanging="360"/>
      </w:pPr>
    </w:lvl>
    <w:lvl w:ilvl="4" w:tplc="21ECD860">
      <w:start w:val="1"/>
      <w:numFmt w:val="lowerLetter"/>
      <w:lvlText w:val="%5."/>
      <w:lvlJc w:val="left"/>
      <w:pPr>
        <w:ind w:left="4280" w:hanging="360"/>
      </w:pPr>
    </w:lvl>
    <w:lvl w:ilvl="5" w:tplc="68948828">
      <w:start w:val="1"/>
      <w:numFmt w:val="lowerRoman"/>
      <w:lvlText w:val="%6."/>
      <w:lvlJc w:val="right"/>
      <w:pPr>
        <w:ind w:left="5000" w:hanging="180"/>
      </w:pPr>
    </w:lvl>
    <w:lvl w:ilvl="6" w:tplc="EF3C7F7E">
      <w:start w:val="1"/>
      <w:numFmt w:val="decimal"/>
      <w:lvlText w:val="%7."/>
      <w:lvlJc w:val="left"/>
      <w:pPr>
        <w:ind w:left="5720" w:hanging="360"/>
      </w:pPr>
    </w:lvl>
    <w:lvl w:ilvl="7" w:tplc="671ACBEE">
      <w:start w:val="1"/>
      <w:numFmt w:val="lowerLetter"/>
      <w:lvlText w:val="%8."/>
      <w:lvlJc w:val="left"/>
      <w:pPr>
        <w:ind w:left="6440" w:hanging="360"/>
      </w:pPr>
    </w:lvl>
    <w:lvl w:ilvl="8" w:tplc="0E3A1E78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11397198"/>
    <w:multiLevelType w:val="hybridMultilevel"/>
    <w:tmpl w:val="2BB62E00"/>
    <w:lvl w:ilvl="0" w:tplc="03CC1B9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C7629110">
      <w:start w:val="1"/>
      <w:numFmt w:val="lowerLetter"/>
      <w:lvlText w:val="%2."/>
      <w:lvlJc w:val="left"/>
      <w:pPr>
        <w:ind w:left="1789" w:hanging="360"/>
      </w:pPr>
    </w:lvl>
    <w:lvl w:ilvl="2" w:tplc="819CC342">
      <w:start w:val="1"/>
      <w:numFmt w:val="lowerRoman"/>
      <w:lvlText w:val="%3."/>
      <w:lvlJc w:val="right"/>
      <w:pPr>
        <w:ind w:left="2509" w:hanging="180"/>
      </w:pPr>
    </w:lvl>
    <w:lvl w:ilvl="3" w:tplc="66343B3C">
      <w:start w:val="1"/>
      <w:numFmt w:val="decimal"/>
      <w:lvlText w:val="%4."/>
      <w:lvlJc w:val="left"/>
      <w:pPr>
        <w:ind w:left="3229" w:hanging="360"/>
      </w:pPr>
    </w:lvl>
    <w:lvl w:ilvl="4" w:tplc="C8EEDAB4">
      <w:start w:val="1"/>
      <w:numFmt w:val="lowerLetter"/>
      <w:lvlText w:val="%5."/>
      <w:lvlJc w:val="left"/>
      <w:pPr>
        <w:ind w:left="3949" w:hanging="360"/>
      </w:pPr>
    </w:lvl>
    <w:lvl w:ilvl="5" w:tplc="CA92ECEA">
      <w:start w:val="1"/>
      <w:numFmt w:val="lowerRoman"/>
      <w:lvlText w:val="%6."/>
      <w:lvlJc w:val="right"/>
      <w:pPr>
        <w:ind w:left="4669" w:hanging="180"/>
      </w:pPr>
    </w:lvl>
    <w:lvl w:ilvl="6" w:tplc="92B22E9A">
      <w:start w:val="1"/>
      <w:numFmt w:val="decimal"/>
      <w:lvlText w:val="%7."/>
      <w:lvlJc w:val="left"/>
      <w:pPr>
        <w:ind w:left="5389" w:hanging="360"/>
      </w:pPr>
    </w:lvl>
    <w:lvl w:ilvl="7" w:tplc="34F05AF8">
      <w:start w:val="1"/>
      <w:numFmt w:val="lowerLetter"/>
      <w:lvlText w:val="%8."/>
      <w:lvlJc w:val="left"/>
      <w:pPr>
        <w:ind w:left="6109" w:hanging="360"/>
      </w:pPr>
    </w:lvl>
    <w:lvl w:ilvl="8" w:tplc="65F866D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C93F82"/>
    <w:multiLevelType w:val="hybridMultilevel"/>
    <w:tmpl w:val="56DEE2A0"/>
    <w:lvl w:ilvl="0" w:tplc="BE8470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17A37DE">
      <w:start w:val="1"/>
      <w:numFmt w:val="lowerLetter"/>
      <w:lvlText w:val="%2."/>
      <w:lvlJc w:val="left"/>
      <w:pPr>
        <w:ind w:left="1789" w:hanging="360"/>
      </w:pPr>
    </w:lvl>
    <w:lvl w:ilvl="2" w:tplc="CCD6B398">
      <w:start w:val="1"/>
      <w:numFmt w:val="lowerRoman"/>
      <w:lvlText w:val="%3."/>
      <w:lvlJc w:val="right"/>
      <w:pPr>
        <w:ind w:left="2509" w:hanging="180"/>
      </w:pPr>
    </w:lvl>
    <w:lvl w:ilvl="3" w:tplc="52E0D566">
      <w:start w:val="1"/>
      <w:numFmt w:val="decimal"/>
      <w:lvlText w:val="%4."/>
      <w:lvlJc w:val="left"/>
      <w:pPr>
        <w:ind w:left="3229" w:hanging="360"/>
      </w:pPr>
    </w:lvl>
    <w:lvl w:ilvl="4" w:tplc="6C4E8E5C">
      <w:start w:val="1"/>
      <w:numFmt w:val="lowerLetter"/>
      <w:lvlText w:val="%5."/>
      <w:lvlJc w:val="left"/>
      <w:pPr>
        <w:ind w:left="3949" w:hanging="360"/>
      </w:pPr>
    </w:lvl>
    <w:lvl w:ilvl="5" w:tplc="DCDEE226">
      <w:start w:val="1"/>
      <w:numFmt w:val="lowerRoman"/>
      <w:lvlText w:val="%6."/>
      <w:lvlJc w:val="right"/>
      <w:pPr>
        <w:ind w:left="4669" w:hanging="180"/>
      </w:pPr>
    </w:lvl>
    <w:lvl w:ilvl="6" w:tplc="5BDEC2C6">
      <w:start w:val="1"/>
      <w:numFmt w:val="decimal"/>
      <w:lvlText w:val="%7."/>
      <w:lvlJc w:val="left"/>
      <w:pPr>
        <w:ind w:left="5389" w:hanging="360"/>
      </w:pPr>
    </w:lvl>
    <w:lvl w:ilvl="7" w:tplc="BB7AEDFC">
      <w:start w:val="1"/>
      <w:numFmt w:val="lowerLetter"/>
      <w:lvlText w:val="%8."/>
      <w:lvlJc w:val="left"/>
      <w:pPr>
        <w:ind w:left="6109" w:hanging="360"/>
      </w:pPr>
    </w:lvl>
    <w:lvl w:ilvl="8" w:tplc="67E06974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F8350F"/>
    <w:multiLevelType w:val="hybridMultilevel"/>
    <w:tmpl w:val="5920B90A"/>
    <w:lvl w:ilvl="0" w:tplc="5E16F256">
      <w:start w:val="1"/>
      <w:numFmt w:val="decimal"/>
      <w:lvlText w:val="%1)"/>
      <w:lvlJc w:val="left"/>
      <w:pPr>
        <w:ind w:left="1429" w:hanging="360"/>
      </w:pPr>
    </w:lvl>
    <w:lvl w:ilvl="1" w:tplc="7FC2CFBA">
      <w:start w:val="1"/>
      <w:numFmt w:val="lowerLetter"/>
      <w:lvlText w:val="%2."/>
      <w:lvlJc w:val="left"/>
      <w:pPr>
        <w:ind w:left="2149" w:hanging="360"/>
      </w:pPr>
    </w:lvl>
    <w:lvl w:ilvl="2" w:tplc="C6149708">
      <w:start w:val="1"/>
      <w:numFmt w:val="lowerRoman"/>
      <w:lvlText w:val="%3."/>
      <w:lvlJc w:val="right"/>
      <w:pPr>
        <w:ind w:left="2869" w:hanging="180"/>
      </w:pPr>
    </w:lvl>
    <w:lvl w:ilvl="3" w:tplc="A0C2C200">
      <w:start w:val="1"/>
      <w:numFmt w:val="decimal"/>
      <w:lvlText w:val="%4."/>
      <w:lvlJc w:val="left"/>
      <w:pPr>
        <w:ind w:left="3589" w:hanging="360"/>
      </w:pPr>
    </w:lvl>
    <w:lvl w:ilvl="4" w:tplc="0CEACBF6">
      <w:start w:val="1"/>
      <w:numFmt w:val="lowerLetter"/>
      <w:lvlText w:val="%5."/>
      <w:lvlJc w:val="left"/>
      <w:pPr>
        <w:ind w:left="4309" w:hanging="360"/>
      </w:pPr>
    </w:lvl>
    <w:lvl w:ilvl="5" w:tplc="31F032BA">
      <w:start w:val="1"/>
      <w:numFmt w:val="lowerRoman"/>
      <w:lvlText w:val="%6."/>
      <w:lvlJc w:val="right"/>
      <w:pPr>
        <w:ind w:left="5029" w:hanging="180"/>
      </w:pPr>
    </w:lvl>
    <w:lvl w:ilvl="6" w:tplc="7D7691AE">
      <w:start w:val="1"/>
      <w:numFmt w:val="decimal"/>
      <w:lvlText w:val="%7."/>
      <w:lvlJc w:val="left"/>
      <w:pPr>
        <w:ind w:left="5749" w:hanging="360"/>
      </w:pPr>
    </w:lvl>
    <w:lvl w:ilvl="7" w:tplc="4838EE14">
      <w:start w:val="1"/>
      <w:numFmt w:val="lowerLetter"/>
      <w:lvlText w:val="%8."/>
      <w:lvlJc w:val="left"/>
      <w:pPr>
        <w:ind w:left="6469" w:hanging="360"/>
      </w:pPr>
    </w:lvl>
    <w:lvl w:ilvl="8" w:tplc="3EC4372A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2A232E"/>
    <w:multiLevelType w:val="hybridMultilevel"/>
    <w:tmpl w:val="CE6A469E"/>
    <w:lvl w:ilvl="0" w:tplc="7EB2D964">
      <w:start w:val="1"/>
      <w:numFmt w:val="decimal"/>
      <w:lvlText w:val="%1)"/>
      <w:lvlJc w:val="left"/>
      <w:pPr>
        <w:ind w:left="1429" w:hanging="360"/>
      </w:pPr>
    </w:lvl>
    <w:lvl w:ilvl="1" w:tplc="5E94E494">
      <w:start w:val="1"/>
      <w:numFmt w:val="lowerLetter"/>
      <w:lvlText w:val="%2."/>
      <w:lvlJc w:val="left"/>
      <w:pPr>
        <w:ind w:left="2149" w:hanging="360"/>
      </w:pPr>
    </w:lvl>
    <w:lvl w:ilvl="2" w:tplc="9F06532C">
      <w:start w:val="1"/>
      <w:numFmt w:val="lowerRoman"/>
      <w:lvlText w:val="%3."/>
      <w:lvlJc w:val="right"/>
      <w:pPr>
        <w:ind w:left="2869" w:hanging="180"/>
      </w:pPr>
    </w:lvl>
    <w:lvl w:ilvl="3" w:tplc="0F12645E">
      <w:start w:val="1"/>
      <w:numFmt w:val="decimal"/>
      <w:lvlText w:val="%4."/>
      <w:lvlJc w:val="left"/>
      <w:pPr>
        <w:ind w:left="3589" w:hanging="360"/>
      </w:pPr>
    </w:lvl>
    <w:lvl w:ilvl="4" w:tplc="E3D62AAE">
      <w:start w:val="1"/>
      <w:numFmt w:val="lowerLetter"/>
      <w:lvlText w:val="%5."/>
      <w:lvlJc w:val="left"/>
      <w:pPr>
        <w:ind w:left="4309" w:hanging="360"/>
      </w:pPr>
    </w:lvl>
    <w:lvl w:ilvl="5" w:tplc="AFDE5110">
      <w:start w:val="1"/>
      <w:numFmt w:val="lowerRoman"/>
      <w:lvlText w:val="%6."/>
      <w:lvlJc w:val="right"/>
      <w:pPr>
        <w:ind w:left="5029" w:hanging="180"/>
      </w:pPr>
    </w:lvl>
    <w:lvl w:ilvl="6" w:tplc="3C0CEE0E">
      <w:start w:val="1"/>
      <w:numFmt w:val="decimal"/>
      <w:lvlText w:val="%7."/>
      <w:lvlJc w:val="left"/>
      <w:pPr>
        <w:ind w:left="5749" w:hanging="360"/>
      </w:pPr>
    </w:lvl>
    <w:lvl w:ilvl="7" w:tplc="393C31F2">
      <w:start w:val="1"/>
      <w:numFmt w:val="lowerLetter"/>
      <w:lvlText w:val="%8."/>
      <w:lvlJc w:val="left"/>
      <w:pPr>
        <w:ind w:left="6469" w:hanging="360"/>
      </w:pPr>
    </w:lvl>
    <w:lvl w:ilvl="8" w:tplc="96722AEE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4D21FEB"/>
    <w:multiLevelType w:val="hybridMultilevel"/>
    <w:tmpl w:val="5C742548"/>
    <w:lvl w:ilvl="0" w:tplc="A4FCEADA">
      <w:start w:val="1"/>
      <w:numFmt w:val="decimal"/>
      <w:lvlText w:val="%1)"/>
      <w:lvlJc w:val="left"/>
      <w:pPr>
        <w:ind w:left="1429" w:hanging="360"/>
      </w:pPr>
    </w:lvl>
    <w:lvl w:ilvl="1" w:tplc="490836E6">
      <w:start w:val="1"/>
      <w:numFmt w:val="lowerLetter"/>
      <w:lvlText w:val="%2."/>
      <w:lvlJc w:val="left"/>
      <w:pPr>
        <w:ind w:left="2149" w:hanging="360"/>
      </w:pPr>
    </w:lvl>
    <w:lvl w:ilvl="2" w:tplc="6D303F9E">
      <w:start w:val="1"/>
      <w:numFmt w:val="lowerRoman"/>
      <w:lvlText w:val="%3."/>
      <w:lvlJc w:val="right"/>
      <w:pPr>
        <w:ind w:left="2869" w:hanging="180"/>
      </w:pPr>
    </w:lvl>
    <w:lvl w:ilvl="3" w:tplc="E11C9E54">
      <w:start w:val="1"/>
      <w:numFmt w:val="decimal"/>
      <w:lvlText w:val="%4."/>
      <w:lvlJc w:val="left"/>
      <w:pPr>
        <w:ind w:left="3589" w:hanging="360"/>
      </w:pPr>
    </w:lvl>
    <w:lvl w:ilvl="4" w:tplc="8138A172">
      <w:start w:val="1"/>
      <w:numFmt w:val="lowerLetter"/>
      <w:lvlText w:val="%5."/>
      <w:lvlJc w:val="left"/>
      <w:pPr>
        <w:ind w:left="4309" w:hanging="360"/>
      </w:pPr>
    </w:lvl>
    <w:lvl w:ilvl="5" w:tplc="0FCC494A">
      <w:start w:val="1"/>
      <w:numFmt w:val="lowerRoman"/>
      <w:lvlText w:val="%6."/>
      <w:lvlJc w:val="right"/>
      <w:pPr>
        <w:ind w:left="5029" w:hanging="180"/>
      </w:pPr>
    </w:lvl>
    <w:lvl w:ilvl="6" w:tplc="FD507D8E">
      <w:start w:val="1"/>
      <w:numFmt w:val="decimal"/>
      <w:lvlText w:val="%7."/>
      <w:lvlJc w:val="left"/>
      <w:pPr>
        <w:ind w:left="5749" w:hanging="360"/>
      </w:pPr>
    </w:lvl>
    <w:lvl w:ilvl="7" w:tplc="37623A1E">
      <w:start w:val="1"/>
      <w:numFmt w:val="lowerLetter"/>
      <w:lvlText w:val="%8."/>
      <w:lvlJc w:val="left"/>
      <w:pPr>
        <w:ind w:left="6469" w:hanging="360"/>
      </w:pPr>
    </w:lvl>
    <w:lvl w:ilvl="8" w:tplc="DDB03BF2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CA542AC"/>
    <w:multiLevelType w:val="hybridMultilevel"/>
    <w:tmpl w:val="0DE08FF8"/>
    <w:lvl w:ilvl="0" w:tplc="9E663D2C">
      <w:start w:val="1"/>
      <w:numFmt w:val="decimal"/>
      <w:lvlText w:val="%1."/>
      <w:lvlJc w:val="left"/>
      <w:pPr>
        <w:ind w:left="1400" w:hanging="360"/>
      </w:pPr>
    </w:lvl>
    <w:lvl w:ilvl="1" w:tplc="534AC866">
      <w:start w:val="1"/>
      <w:numFmt w:val="lowerLetter"/>
      <w:lvlText w:val="%2."/>
      <w:lvlJc w:val="left"/>
      <w:pPr>
        <w:ind w:left="2120" w:hanging="360"/>
      </w:pPr>
    </w:lvl>
    <w:lvl w:ilvl="2" w:tplc="885CD496">
      <w:start w:val="1"/>
      <w:numFmt w:val="lowerRoman"/>
      <w:lvlText w:val="%3."/>
      <w:lvlJc w:val="right"/>
      <w:pPr>
        <w:ind w:left="2840" w:hanging="180"/>
      </w:pPr>
    </w:lvl>
    <w:lvl w:ilvl="3" w:tplc="40A68B8A">
      <w:start w:val="1"/>
      <w:numFmt w:val="decimal"/>
      <w:lvlText w:val="%4."/>
      <w:lvlJc w:val="left"/>
      <w:pPr>
        <w:ind w:left="3560" w:hanging="360"/>
      </w:pPr>
    </w:lvl>
    <w:lvl w:ilvl="4" w:tplc="9CBC441C">
      <w:start w:val="1"/>
      <w:numFmt w:val="lowerLetter"/>
      <w:lvlText w:val="%5."/>
      <w:lvlJc w:val="left"/>
      <w:pPr>
        <w:ind w:left="4280" w:hanging="360"/>
      </w:pPr>
    </w:lvl>
    <w:lvl w:ilvl="5" w:tplc="6F0CAE4A">
      <w:start w:val="1"/>
      <w:numFmt w:val="lowerRoman"/>
      <w:lvlText w:val="%6."/>
      <w:lvlJc w:val="right"/>
      <w:pPr>
        <w:ind w:left="5000" w:hanging="180"/>
      </w:pPr>
    </w:lvl>
    <w:lvl w:ilvl="6" w:tplc="F1C4B648">
      <w:start w:val="1"/>
      <w:numFmt w:val="decimal"/>
      <w:lvlText w:val="%7."/>
      <w:lvlJc w:val="left"/>
      <w:pPr>
        <w:ind w:left="5720" w:hanging="360"/>
      </w:pPr>
    </w:lvl>
    <w:lvl w:ilvl="7" w:tplc="780CCBA6">
      <w:start w:val="1"/>
      <w:numFmt w:val="lowerLetter"/>
      <w:lvlText w:val="%8."/>
      <w:lvlJc w:val="left"/>
      <w:pPr>
        <w:ind w:left="6440" w:hanging="360"/>
      </w:pPr>
    </w:lvl>
    <w:lvl w:ilvl="8" w:tplc="536235EE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410"/>
    <w:rsid w:val="00044410"/>
    <w:rsid w:val="000D199F"/>
    <w:rsid w:val="00103A10"/>
    <w:rsid w:val="00135F95"/>
    <w:rsid w:val="001D587A"/>
    <w:rsid w:val="00235D69"/>
    <w:rsid w:val="00256271"/>
    <w:rsid w:val="00291640"/>
    <w:rsid w:val="002E3DDE"/>
    <w:rsid w:val="004325E8"/>
    <w:rsid w:val="005501A5"/>
    <w:rsid w:val="00645746"/>
    <w:rsid w:val="00655D3C"/>
    <w:rsid w:val="006A3B43"/>
    <w:rsid w:val="006A518C"/>
    <w:rsid w:val="006C2147"/>
    <w:rsid w:val="006C6813"/>
    <w:rsid w:val="006F5B53"/>
    <w:rsid w:val="00741DA3"/>
    <w:rsid w:val="00824605"/>
    <w:rsid w:val="008B31A3"/>
    <w:rsid w:val="00983B0A"/>
    <w:rsid w:val="00A73C78"/>
    <w:rsid w:val="00AA793B"/>
    <w:rsid w:val="00AC17EA"/>
    <w:rsid w:val="00B257D1"/>
    <w:rsid w:val="00B55DDA"/>
    <w:rsid w:val="00BD7E56"/>
    <w:rsid w:val="00D66C6C"/>
    <w:rsid w:val="00D716D6"/>
    <w:rsid w:val="00DF7369"/>
    <w:rsid w:val="00E22193"/>
    <w:rsid w:val="00EA263F"/>
    <w:rsid w:val="00F6532A"/>
    <w:rsid w:val="00FA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CB443-E8D8-4671-82BD-58C77E31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No Spacing"/>
    <w:uiPriority w:val="1"/>
    <w:qFormat/>
    <w:pPr>
      <w:spacing w:after="0" w:line="240" w:lineRule="auto"/>
    </w:pPr>
  </w:style>
  <w:style w:type="paragraph" w:customStyle="1" w:styleId="ConsPlusNormal">
    <w:name w:val="ConsPlusNormal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f0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Title">
    <w:name w:val="ConsPlusTitl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5">
    <w:name w:val="Body Text Indent 2"/>
    <w:basedOn w:val="a"/>
    <w:link w:val="26"/>
    <w:pPr>
      <w:ind w:firstLine="720"/>
      <w:jc w:val="center"/>
    </w:pPr>
    <w:rPr>
      <w:b/>
      <w:bCs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ConsNormal">
    <w:name w:val="ConsNormal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o-Gramma">
    <w:name w:val="Pro-Gramma"/>
    <w:basedOn w:val="a"/>
    <w:pPr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aff2">
    <w:name w:val="Основной текст_"/>
    <w:link w:val="13"/>
    <w:rPr>
      <w:rFonts w:ascii="Times New Roman" w:hAnsi="Times New Roman"/>
      <w:sz w:val="28"/>
      <w:szCs w:val="28"/>
    </w:rPr>
  </w:style>
  <w:style w:type="paragraph" w:customStyle="1" w:styleId="13">
    <w:name w:val="Основной текст1"/>
    <w:basedOn w:val="a"/>
    <w:link w:val="aff2"/>
    <w:pPr>
      <w:widowControl w:val="0"/>
      <w:ind w:firstLine="400"/>
    </w:pPr>
    <w:rPr>
      <w:rFonts w:eastAsiaTheme="minorHAnsi" w:cstheme="minorBidi"/>
      <w:sz w:val="28"/>
      <w:szCs w:val="28"/>
      <w:lang w:eastAsia="en-US"/>
    </w:rPr>
  </w:style>
  <w:style w:type="paragraph" w:styleId="aff3">
    <w:name w:val="Normal (Web)"/>
    <w:basedOn w:val="a"/>
    <w:uiPriority w:val="99"/>
    <w:unhideWhenUsed/>
    <w:rsid w:val="006C2147"/>
    <w:pPr>
      <w:spacing w:before="100" w:beforeAutospacing="1" w:after="100" w:afterAutospacing="1"/>
    </w:pPr>
  </w:style>
  <w:style w:type="paragraph" w:customStyle="1" w:styleId="Default">
    <w:name w:val="Default"/>
    <w:rsid w:val="006A3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6C6BB-A2C7-47B6-93FB-F68170BFD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 Ивановна ТИМОФЕЕВА</dc:creator>
  <cp:lastModifiedBy>Соловьева Виктория Эдуардовна</cp:lastModifiedBy>
  <cp:revision>2</cp:revision>
  <dcterms:created xsi:type="dcterms:W3CDTF">2026-08-13T08:16:00Z</dcterms:created>
  <dcterms:modified xsi:type="dcterms:W3CDTF">2026-08-13T08:16:00Z</dcterms:modified>
</cp:coreProperties>
</file>