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943"/>
        <w:tblW w:w="2347" w:type="pct"/>
        <w:tblInd w:w="492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359"/>
      </w:tblGrid>
      <w:tr>
        <w:tblPrEx/>
        <w:trPr/>
        <w:tc>
          <w:tcPr>
            <w:tcW w:w="5000" w:type="pct"/>
            <w:textDirection w:val="lrTb"/>
            <w:noWrap w:val="false"/>
          </w:tcPr>
          <w:p>
            <w:pPr>
              <w:jc w:val="center"/>
              <w:widowControl w:val="o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УТВЕРЖДЕНО</w:t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  <w:p>
            <w:pPr>
              <w:widowControl w:val="o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постановлением Правительства </w:t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  <w:p>
            <w:pPr>
              <w:widowControl w:val="o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Ленинградской области</w:t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  <w:p>
            <w:pPr>
              <w:widowControl w:val="o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от 27 ноября 2015 года № 444</w:t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  <w:p>
            <w:pPr>
              <w:widowControl w:val="o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(в редакции постановления </w:t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  <w:p>
            <w:pPr>
              <w:widowControl w:val="o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Правительства Ленинградской области)</w:t>
            </w:r>
            <w:r/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  <w:p>
            <w:pPr>
              <w:jc w:val="center"/>
              <w:widowControl w:val="off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(приложение 2</w:t>
            </w:r>
            <w:r>
              <w:rPr>
                <w:sz w:val="28"/>
                <w:szCs w:val="28"/>
                <w:lang w:eastAsia="en-US"/>
              </w:rPr>
              <w:t xml:space="preserve">)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</w:tr>
    </w:tbl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РАСПРЕДЕЛЕНИЕ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2026 год и на плановый период 2027 и 2028 годов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субсидий из областного бюджета Ленинградской области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бюджетам муниципальных образований Ленинградской области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осуществление капитального ремонта объектов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спортивной инфраструктуры государственной собственности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субъектов Российской Федерации (муниципальной собственности)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рамках государственной программы Ленинградской области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"Развитие физической культуры и спорта в Ленинградской области"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67"/>
        <w:gridCol w:w="4645"/>
        <w:gridCol w:w="1558"/>
        <w:gridCol w:w="1330"/>
        <w:gridCol w:w="1187"/>
      </w:tblGrid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567" w:type="dxa"/>
            <w:vMerge w:val="restart"/>
            <w:textDirection w:val="lrTb"/>
            <w:noWrap w:val="false"/>
          </w:tcPr>
          <w:p>
            <w:pPr>
              <w:contextualSpacing/>
              <w:ind w:left="-57" w:right="-57"/>
              <w:jc w:val="center"/>
              <w:widowControl w:val="off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№</w:t>
            </w:r>
            <w:r>
              <w:rPr>
                <w:sz w:val="26"/>
                <w:szCs w:val="26"/>
                <w:lang w:val="en-US"/>
              </w:rPr>
            </w:r>
            <w:r>
              <w:rPr>
                <w:sz w:val="26"/>
                <w:szCs w:val="26"/>
                <w:lang w:val="en-US"/>
              </w:rPr>
            </w:r>
          </w:p>
          <w:p>
            <w:pPr>
              <w:contextualSpacing/>
              <w:ind w:left="-57" w:right="-57"/>
              <w:jc w:val="center"/>
              <w:widowControl w:val="off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п/п</w:t>
            </w:r>
            <w:r>
              <w:rPr>
                <w:sz w:val="26"/>
                <w:szCs w:val="26"/>
                <w:lang w:val="en-US"/>
              </w:rPr>
            </w:r>
            <w:r>
              <w:rPr>
                <w:sz w:val="26"/>
                <w:szCs w:val="26"/>
                <w:lang w:val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4645" w:type="dxa"/>
            <w:vMerge w:val="restart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 xml:space="preserve">Наименование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contextualSpacing/>
              <w:jc w:val="center"/>
              <w:widowControl w:val="off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муниципального образования</w:t>
            </w:r>
            <w:r>
              <w:rPr>
                <w:sz w:val="26"/>
                <w:szCs w:val="26"/>
                <w:lang w:val="en-US"/>
              </w:rPr>
            </w:r>
            <w:r>
              <w:rPr>
                <w:sz w:val="26"/>
                <w:szCs w:val="26"/>
                <w:lang w:val="en-US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075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Размер субсидии </w:t>
            </w:r>
            <w:r>
              <w:rPr>
                <w:sz w:val="26"/>
                <w:szCs w:val="26"/>
                <w:lang w:val="en-US"/>
              </w:rPr>
              <w:t xml:space="preserve">(тыс</w:t>
            </w:r>
            <w:r>
              <w:rPr>
                <w:sz w:val="26"/>
                <w:szCs w:val="26"/>
              </w:rPr>
              <w:t xml:space="preserve">.</w:t>
            </w:r>
            <w:r>
              <w:rPr>
                <w:sz w:val="26"/>
                <w:szCs w:val="26"/>
                <w:lang w:val="en-US"/>
              </w:rPr>
              <w:t xml:space="preserve"> руб.</w:t>
            </w:r>
            <w:r>
              <w:rPr>
                <w:sz w:val="26"/>
                <w:szCs w:val="26"/>
              </w:rPr>
              <w:t xml:space="preserve">)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contextualSpacing/>
              <w:jc w:val="both"/>
              <w:widowControl w:val="off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</w:r>
            <w:r>
              <w:rPr>
                <w:sz w:val="26"/>
                <w:szCs w:val="26"/>
                <w:lang w:val="en-US"/>
              </w:rPr>
            </w:r>
            <w:r>
              <w:rPr>
                <w:sz w:val="26"/>
                <w:szCs w:val="26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4645" w:type="dxa"/>
            <w:vAlign w:val="center"/>
            <w:vMerge w:val="continue"/>
            <w:textDirection w:val="lrTb"/>
            <w:noWrap w:val="false"/>
          </w:tcPr>
          <w:p>
            <w:pPr>
              <w:contextualSpacing/>
              <w:jc w:val="both"/>
              <w:widowControl w:val="off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</w:r>
            <w:r>
              <w:rPr>
                <w:sz w:val="26"/>
                <w:szCs w:val="26"/>
                <w:lang w:val="en-US"/>
              </w:rPr>
            </w:r>
            <w:r>
              <w:rPr>
                <w:sz w:val="26"/>
                <w:szCs w:val="26"/>
                <w:lang w:val="en-US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8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20</w:t>
            </w:r>
            <w:r>
              <w:rPr>
                <w:sz w:val="26"/>
                <w:szCs w:val="26"/>
              </w:rPr>
              <w:t xml:space="preserve">26</w:t>
            </w:r>
            <w:r>
              <w:rPr>
                <w:sz w:val="26"/>
                <w:szCs w:val="26"/>
                <w:lang w:val="en-US"/>
              </w:rPr>
              <w:t xml:space="preserve"> год</w:t>
            </w:r>
            <w:r>
              <w:rPr>
                <w:sz w:val="26"/>
                <w:szCs w:val="26"/>
                <w:lang w:val="en-US"/>
              </w:rPr>
            </w:r>
            <w:r>
              <w:rPr>
                <w:sz w:val="26"/>
                <w:szCs w:val="26"/>
                <w:lang w:val="en-US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30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2027 год</w:t>
            </w:r>
            <w:r>
              <w:rPr>
                <w:sz w:val="26"/>
                <w:szCs w:val="26"/>
                <w:lang w:val="en-US"/>
              </w:rPr>
            </w:r>
            <w:r>
              <w:rPr>
                <w:sz w:val="26"/>
                <w:szCs w:val="26"/>
                <w:lang w:val="en-US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87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2028 год</w:t>
            </w:r>
            <w:r>
              <w:rPr>
                <w:sz w:val="26"/>
                <w:szCs w:val="26"/>
                <w:lang w:val="en-US"/>
              </w:rPr>
            </w:r>
            <w:r>
              <w:rPr>
                <w:sz w:val="26"/>
                <w:szCs w:val="26"/>
                <w:lang w:val="en-US"/>
              </w:rPr>
            </w:r>
          </w:p>
        </w:tc>
      </w:tr>
      <w:tr>
        <w:tblPrEx/>
        <w:trPr>
          <w:trHeight w:val="20"/>
        </w:trPr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9287" w:type="dxa"/>
            <w:vAlign w:val="center"/>
            <w:textDirection w:val="lrTb"/>
            <w:noWrap w:val="false"/>
          </w:tcPr>
          <w:p>
            <w:pPr>
              <w:pStyle w:val="945"/>
              <w:ind w:left="0"/>
              <w:jc w:val="center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 Тосненский муниципальный район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6"/>
                <w:szCs w:val="26"/>
                <w:highlight w:val="white"/>
              </w:rPr>
            </w:pPr>
            <w:r>
              <w:rPr>
                <w:sz w:val="26"/>
                <w:szCs w:val="26"/>
                <w:highlight w:val="white"/>
              </w:rPr>
              <w:t xml:space="preserve">1.1</w:t>
            </w:r>
            <w:r>
              <w:rPr>
                <w:sz w:val="26"/>
                <w:szCs w:val="26"/>
                <w:highlight w:val="white"/>
              </w:rPr>
            </w:r>
            <w:r>
              <w:rPr>
                <w:sz w:val="26"/>
                <w:szCs w:val="26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4645" w:type="dxa"/>
            <w:textDirection w:val="lrTb"/>
            <w:noWrap w:val="false"/>
          </w:tcPr>
          <w:p>
            <w:pPr>
              <w:contextualSpacing/>
              <w:widowControl w:val="off"/>
              <w:rPr>
                <w:sz w:val="26"/>
                <w:szCs w:val="26"/>
                <w:highlight w:val="white"/>
              </w:rPr>
            </w:pPr>
            <w:r>
              <w:rPr>
                <w:sz w:val="26"/>
                <w:szCs w:val="26"/>
                <w:highlight w:val="white"/>
              </w:rPr>
              <w:t xml:space="preserve">Никольское городское поселение</w:t>
            </w:r>
            <w:r>
              <w:rPr>
                <w:sz w:val="26"/>
                <w:szCs w:val="26"/>
                <w:highlight w:val="white"/>
              </w:rPr>
            </w:r>
            <w:r>
              <w:rPr>
                <w:sz w:val="26"/>
                <w:szCs w:val="26"/>
                <w:highlight w:val="whit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8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sz w:val="26"/>
                <w:szCs w:val="26"/>
                <w:highlight w:val="white"/>
              </w:rPr>
            </w:pPr>
            <w:r>
              <w:rPr>
                <w:sz w:val="26"/>
                <w:szCs w:val="26"/>
              </w:rPr>
              <w:t xml:space="preserve">30163,8</w:t>
            </w:r>
            <w:r>
              <w:rPr>
                <w:sz w:val="26"/>
                <w:szCs w:val="26"/>
                <w:highlight w:val="white"/>
              </w:rPr>
            </w:r>
            <w:r>
              <w:rPr>
                <w:sz w:val="26"/>
                <w:szCs w:val="26"/>
                <w:highlight w:val="whit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30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sz w:val="26"/>
                <w:szCs w:val="26"/>
                <w:highlight w:val="white"/>
              </w:rPr>
            </w:pPr>
            <w:r>
              <w:rPr>
                <w:sz w:val="26"/>
                <w:szCs w:val="26"/>
                <w:highlight w:val="white"/>
              </w:rPr>
            </w:r>
            <w:r>
              <w:rPr>
                <w:sz w:val="26"/>
                <w:szCs w:val="26"/>
                <w:highlight w:val="white"/>
              </w:rPr>
            </w:r>
            <w:r>
              <w:rPr>
                <w:sz w:val="26"/>
                <w:szCs w:val="26"/>
                <w:highlight w:val="whit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87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sz w:val="26"/>
                <w:szCs w:val="26"/>
                <w:highlight w:val="white"/>
              </w:rPr>
            </w:pPr>
            <w:r>
              <w:rPr>
                <w:sz w:val="26"/>
                <w:szCs w:val="26"/>
                <w:highlight w:val="white"/>
              </w:rPr>
            </w:r>
            <w:r>
              <w:rPr>
                <w:sz w:val="26"/>
                <w:szCs w:val="26"/>
                <w:highlight w:val="white"/>
              </w:rPr>
            </w:r>
            <w:r>
              <w:rPr>
                <w:sz w:val="26"/>
                <w:szCs w:val="26"/>
                <w:highlight w:val="white"/>
              </w:rPr>
            </w:r>
          </w:p>
        </w:tc>
      </w:tr>
      <w:tr>
        <w:tblPrEx/>
        <w:trPr>
          <w:trHeight w:val="20"/>
        </w:trPr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12" w:type="dxa"/>
            <w:textDirection w:val="lrTb"/>
            <w:noWrap w:val="false"/>
          </w:tcPr>
          <w:p>
            <w:pPr>
              <w:contextualSpacing/>
              <w:jc w:val="both"/>
              <w:widowControl w:val="off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Ито</w:t>
            </w:r>
            <w:bookmarkStart w:id="0" w:name="_GoBack"/>
            <w:r/>
            <w:bookmarkEnd w:id="0"/>
            <w:r>
              <w:rPr>
                <w:sz w:val="26"/>
                <w:szCs w:val="26"/>
                <w:lang w:val="en-US"/>
              </w:rPr>
              <w:t xml:space="preserve">го</w:t>
            </w:r>
            <w:r>
              <w:rPr>
                <w:sz w:val="26"/>
                <w:szCs w:val="26"/>
                <w:lang w:val="en-US"/>
              </w:rPr>
            </w:r>
            <w:r>
              <w:rPr>
                <w:sz w:val="26"/>
                <w:szCs w:val="26"/>
                <w:lang w:val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8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strike/>
                <w:sz w:val="26"/>
                <w:szCs w:val="26"/>
                <w:highlight w:val="white"/>
              </w:rPr>
            </w:pPr>
            <w:r>
              <w:rPr>
                <w:sz w:val="26"/>
                <w:szCs w:val="26"/>
              </w:rPr>
              <w:t xml:space="preserve">30163,8</w:t>
            </w:r>
            <w:r>
              <w:rPr>
                <w:strike/>
                <w:sz w:val="26"/>
                <w:szCs w:val="26"/>
                <w:highlight w:val="white"/>
              </w:rPr>
            </w:r>
            <w:r>
              <w:rPr>
                <w:strike/>
                <w:sz w:val="26"/>
                <w:szCs w:val="26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30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87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sz w:val="26"/>
                <w:szCs w:val="26"/>
                <w:highlight w:val="white"/>
              </w:rPr>
            </w:pPr>
            <w:r>
              <w:rPr>
                <w:sz w:val="26"/>
                <w:szCs w:val="26"/>
                <w:highlight w:val="white"/>
              </w:rPr>
            </w:r>
            <w:r>
              <w:rPr>
                <w:sz w:val="26"/>
                <w:szCs w:val="26"/>
                <w:highlight w:val="white"/>
              </w:rPr>
            </w:r>
            <w:r>
              <w:rPr>
                <w:sz w:val="26"/>
                <w:szCs w:val="26"/>
                <w:highlight w:val="white"/>
              </w:rPr>
            </w:r>
          </w:p>
        </w:tc>
      </w:tr>
    </w:tbl>
    <w:p>
      <w:r/>
      <w:r/>
    </w:p>
    <w:sectPr>
      <w:footerReference w:type="even" r:id="rId9"/>
      <w:footnotePr/>
      <w:endnotePr/>
      <w:type w:val="nextPage"/>
      <w:pgSz w:w="11906" w:h="16838" w:orient="portrait"/>
      <w:pgMar w:top="1134" w:right="1134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0"/>
      <w:rPr>
        <w:rStyle w:val="942"/>
      </w:rPr>
      <w:framePr w:wrap="around" w:vAnchor="text" w:hAnchor="margin" w:xAlign="center" w:y="1"/>
    </w:pPr>
    <w:r>
      <w:rPr>
        <w:rStyle w:val="942"/>
      </w:rPr>
      <w:fldChar w:fldCharType="begin"/>
    </w:r>
    <w:r>
      <w:rPr>
        <w:rStyle w:val="942"/>
      </w:rPr>
      <w:instrText xml:space="preserve">PAGE  </w:instrText>
    </w:r>
    <w:r>
      <w:rPr>
        <w:rStyle w:val="942"/>
      </w:rPr>
      <w:fldChar w:fldCharType="end"/>
    </w:r>
    <w:r>
      <w:rPr>
        <w:rStyle w:val="942"/>
      </w:rPr>
    </w:r>
    <w:r>
      <w:rPr>
        <w:rStyle w:val="942"/>
      </w:rPr>
    </w:r>
  </w:p>
  <w:p>
    <w:pPr>
      <w:pStyle w:val="940"/>
    </w:pPr>
    <w:r/>
    <w:r/>
  </w:p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13" w:hanging="100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8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87">
    <w:name w:val="Caption Char"/>
    <w:basedOn w:val="698"/>
    <w:link w:val="737"/>
    <w:uiPriority w:val="35"/>
    <w:rPr>
      <w:b/>
      <w:bCs/>
      <w:color w:val="4f81bd" w:themeColor="accent1"/>
      <w:sz w:val="18"/>
      <w:szCs w:val="18"/>
    </w:rPr>
  </w:style>
  <w:style w:type="paragraph" w:styleId="688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89">
    <w:name w:val="Heading 1"/>
    <w:basedOn w:val="688"/>
    <w:next w:val="688"/>
    <w:link w:val="71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90">
    <w:name w:val="Heading 2"/>
    <w:basedOn w:val="688"/>
    <w:next w:val="688"/>
    <w:link w:val="71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91">
    <w:name w:val="Heading 3"/>
    <w:basedOn w:val="688"/>
    <w:next w:val="688"/>
    <w:link w:val="71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92">
    <w:name w:val="Heading 4"/>
    <w:basedOn w:val="688"/>
    <w:next w:val="688"/>
    <w:link w:val="7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3">
    <w:name w:val="Heading 5"/>
    <w:basedOn w:val="688"/>
    <w:next w:val="688"/>
    <w:link w:val="7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94">
    <w:name w:val="Heading 6"/>
    <w:basedOn w:val="688"/>
    <w:next w:val="688"/>
    <w:link w:val="7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95">
    <w:name w:val="Heading 7"/>
    <w:basedOn w:val="688"/>
    <w:next w:val="688"/>
    <w:link w:val="72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96">
    <w:name w:val="Heading 8"/>
    <w:basedOn w:val="688"/>
    <w:next w:val="688"/>
    <w:link w:val="72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97">
    <w:name w:val="Heading 9"/>
    <w:basedOn w:val="688"/>
    <w:next w:val="688"/>
    <w:link w:val="72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8" w:default="1">
    <w:name w:val="Default Paragraph Font"/>
    <w:uiPriority w:val="1"/>
    <w:semiHidden/>
    <w:unhideWhenUsed/>
  </w:style>
  <w:style w:type="table" w:styleId="69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0" w:default="1">
    <w:name w:val="No List"/>
    <w:uiPriority w:val="99"/>
    <w:semiHidden/>
    <w:unhideWhenUsed/>
  </w:style>
  <w:style w:type="character" w:styleId="701" w:customStyle="1">
    <w:name w:val="Heading 1 Char"/>
    <w:basedOn w:val="698"/>
    <w:uiPriority w:val="9"/>
    <w:rPr>
      <w:rFonts w:ascii="Arial" w:hAnsi="Arial" w:eastAsia="Arial" w:cs="Arial"/>
      <w:sz w:val="40"/>
      <w:szCs w:val="40"/>
    </w:rPr>
  </w:style>
  <w:style w:type="character" w:styleId="702" w:customStyle="1">
    <w:name w:val="Heading 2 Char"/>
    <w:basedOn w:val="698"/>
    <w:uiPriority w:val="9"/>
    <w:rPr>
      <w:rFonts w:ascii="Arial" w:hAnsi="Arial" w:eastAsia="Arial" w:cs="Arial"/>
      <w:sz w:val="34"/>
    </w:rPr>
  </w:style>
  <w:style w:type="character" w:styleId="703" w:customStyle="1">
    <w:name w:val="Heading 3 Char"/>
    <w:basedOn w:val="698"/>
    <w:uiPriority w:val="9"/>
    <w:rPr>
      <w:rFonts w:ascii="Arial" w:hAnsi="Arial" w:eastAsia="Arial" w:cs="Arial"/>
      <w:sz w:val="30"/>
      <w:szCs w:val="30"/>
    </w:rPr>
  </w:style>
  <w:style w:type="character" w:styleId="704" w:customStyle="1">
    <w:name w:val="Heading 4 Char"/>
    <w:basedOn w:val="698"/>
    <w:uiPriority w:val="9"/>
    <w:rPr>
      <w:rFonts w:ascii="Arial" w:hAnsi="Arial" w:eastAsia="Arial" w:cs="Arial"/>
      <w:b/>
      <w:bCs/>
      <w:sz w:val="26"/>
      <w:szCs w:val="26"/>
    </w:rPr>
  </w:style>
  <w:style w:type="character" w:styleId="705" w:customStyle="1">
    <w:name w:val="Heading 5 Char"/>
    <w:basedOn w:val="698"/>
    <w:uiPriority w:val="9"/>
    <w:rPr>
      <w:rFonts w:ascii="Arial" w:hAnsi="Arial" w:eastAsia="Arial" w:cs="Arial"/>
      <w:b/>
      <w:bCs/>
      <w:sz w:val="24"/>
      <w:szCs w:val="24"/>
    </w:rPr>
  </w:style>
  <w:style w:type="character" w:styleId="706" w:customStyle="1">
    <w:name w:val="Heading 6 Char"/>
    <w:basedOn w:val="698"/>
    <w:uiPriority w:val="9"/>
    <w:rPr>
      <w:rFonts w:ascii="Arial" w:hAnsi="Arial" w:eastAsia="Arial" w:cs="Arial"/>
      <w:b/>
      <w:bCs/>
      <w:sz w:val="22"/>
      <w:szCs w:val="22"/>
    </w:rPr>
  </w:style>
  <w:style w:type="character" w:styleId="707" w:customStyle="1">
    <w:name w:val="Heading 7 Char"/>
    <w:basedOn w:val="69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8" w:customStyle="1">
    <w:name w:val="Heading 8 Char"/>
    <w:basedOn w:val="698"/>
    <w:uiPriority w:val="9"/>
    <w:rPr>
      <w:rFonts w:ascii="Arial" w:hAnsi="Arial" w:eastAsia="Arial" w:cs="Arial"/>
      <w:i/>
      <w:iCs/>
      <w:sz w:val="22"/>
      <w:szCs w:val="22"/>
    </w:rPr>
  </w:style>
  <w:style w:type="character" w:styleId="709" w:customStyle="1">
    <w:name w:val="Heading 9 Char"/>
    <w:basedOn w:val="698"/>
    <w:uiPriority w:val="9"/>
    <w:rPr>
      <w:rFonts w:ascii="Arial" w:hAnsi="Arial" w:eastAsia="Arial" w:cs="Arial"/>
      <w:i/>
      <w:iCs/>
      <w:sz w:val="21"/>
      <w:szCs w:val="21"/>
    </w:rPr>
  </w:style>
  <w:style w:type="character" w:styleId="710" w:customStyle="1">
    <w:name w:val="Title Char"/>
    <w:basedOn w:val="698"/>
    <w:uiPriority w:val="10"/>
    <w:rPr>
      <w:sz w:val="48"/>
      <w:szCs w:val="48"/>
    </w:rPr>
  </w:style>
  <w:style w:type="character" w:styleId="711" w:customStyle="1">
    <w:name w:val="Subtitle Char"/>
    <w:basedOn w:val="698"/>
    <w:uiPriority w:val="11"/>
    <w:rPr>
      <w:sz w:val="24"/>
      <w:szCs w:val="24"/>
    </w:rPr>
  </w:style>
  <w:style w:type="character" w:styleId="712" w:customStyle="1">
    <w:name w:val="Quote Char"/>
    <w:uiPriority w:val="29"/>
    <w:rPr>
      <w:i/>
    </w:rPr>
  </w:style>
  <w:style w:type="character" w:styleId="713" w:customStyle="1">
    <w:name w:val="Intense Quote Char"/>
    <w:uiPriority w:val="30"/>
    <w:rPr>
      <w:i/>
    </w:rPr>
  </w:style>
  <w:style w:type="character" w:styleId="714" w:customStyle="1">
    <w:name w:val="Header Char"/>
    <w:basedOn w:val="698"/>
    <w:uiPriority w:val="99"/>
  </w:style>
  <w:style w:type="character" w:styleId="715" w:customStyle="1">
    <w:name w:val="Footnote Text Char"/>
    <w:uiPriority w:val="99"/>
    <w:rPr>
      <w:sz w:val="18"/>
    </w:rPr>
  </w:style>
  <w:style w:type="character" w:styleId="716" w:customStyle="1">
    <w:name w:val="Endnote Text Char"/>
    <w:uiPriority w:val="99"/>
    <w:rPr>
      <w:sz w:val="20"/>
    </w:rPr>
  </w:style>
  <w:style w:type="character" w:styleId="717" w:customStyle="1">
    <w:name w:val="Заголовок 1 Знак"/>
    <w:basedOn w:val="698"/>
    <w:link w:val="689"/>
    <w:uiPriority w:val="9"/>
    <w:rPr>
      <w:rFonts w:ascii="Arial" w:hAnsi="Arial" w:eastAsia="Arial" w:cs="Arial"/>
      <w:sz w:val="40"/>
      <w:szCs w:val="40"/>
    </w:rPr>
  </w:style>
  <w:style w:type="character" w:styleId="718" w:customStyle="1">
    <w:name w:val="Заголовок 2 Знак"/>
    <w:basedOn w:val="698"/>
    <w:link w:val="690"/>
    <w:uiPriority w:val="9"/>
    <w:rPr>
      <w:rFonts w:ascii="Arial" w:hAnsi="Arial" w:eastAsia="Arial" w:cs="Arial"/>
      <w:sz w:val="34"/>
    </w:rPr>
  </w:style>
  <w:style w:type="character" w:styleId="719" w:customStyle="1">
    <w:name w:val="Заголовок 3 Знак"/>
    <w:basedOn w:val="698"/>
    <w:link w:val="691"/>
    <w:uiPriority w:val="9"/>
    <w:rPr>
      <w:rFonts w:ascii="Arial" w:hAnsi="Arial" w:eastAsia="Arial" w:cs="Arial"/>
      <w:sz w:val="30"/>
      <w:szCs w:val="30"/>
    </w:rPr>
  </w:style>
  <w:style w:type="character" w:styleId="720" w:customStyle="1">
    <w:name w:val="Заголовок 4 Знак"/>
    <w:basedOn w:val="698"/>
    <w:link w:val="692"/>
    <w:uiPriority w:val="9"/>
    <w:rPr>
      <w:rFonts w:ascii="Arial" w:hAnsi="Arial" w:eastAsia="Arial" w:cs="Arial"/>
      <w:b/>
      <w:bCs/>
      <w:sz w:val="26"/>
      <w:szCs w:val="26"/>
    </w:rPr>
  </w:style>
  <w:style w:type="character" w:styleId="721" w:customStyle="1">
    <w:name w:val="Заголовок 5 Знак"/>
    <w:basedOn w:val="698"/>
    <w:link w:val="693"/>
    <w:uiPriority w:val="9"/>
    <w:rPr>
      <w:rFonts w:ascii="Arial" w:hAnsi="Arial" w:eastAsia="Arial" w:cs="Arial"/>
      <w:b/>
      <w:bCs/>
      <w:sz w:val="24"/>
      <w:szCs w:val="24"/>
    </w:rPr>
  </w:style>
  <w:style w:type="character" w:styleId="722" w:customStyle="1">
    <w:name w:val="Заголовок 6 Знак"/>
    <w:basedOn w:val="698"/>
    <w:link w:val="694"/>
    <w:uiPriority w:val="9"/>
    <w:rPr>
      <w:rFonts w:ascii="Arial" w:hAnsi="Arial" w:eastAsia="Arial" w:cs="Arial"/>
      <w:b/>
      <w:bCs/>
      <w:sz w:val="22"/>
      <w:szCs w:val="22"/>
    </w:rPr>
  </w:style>
  <w:style w:type="character" w:styleId="723" w:customStyle="1">
    <w:name w:val="Заголовок 7 Знак"/>
    <w:basedOn w:val="698"/>
    <w:link w:val="69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24" w:customStyle="1">
    <w:name w:val="Заголовок 8 Знак"/>
    <w:basedOn w:val="698"/>
    <w:link w:val="696"/>
    <w:uiPriority w:val="9"/>
    <w:rPr>
      <w:rFonts w:ascii="Arial" w:hAnsi="Arial" w:eastAsia="Arial" w:cs="Arial"/>
      <w:i/>
      <w:iCs/>
      <w:sz w:val="22"/>
      <w:szCs w:val="22"/>
    </w:rPr>
  </w:style>
  <w:style w:type="character" w:styleId="725" w:customStyle="1">
    <w:name w:val="Заголовок 9 Знак"/>
    <w:basedOn w:val="698"/>
    <w:link w:val="697"/>
    <w:uiPriority w:val="9"/>
    <w:rPr>
      <w:rFonts w:ascii="Arial" w:hAnsi="Arial" w:eastAsia="Arial" w:cs="Arial"/>
      <w:i/>
      <w:iCs/>
      <w:sz w:val="21"/>
      <w:szCs w:val="21"/>
    </w:rPr>
  </w:style>
  <w:style w:type="paragraph" w:styleId="726">
    <w:name w:val="Title"/>
    <w:basedOn w:val="688"/>
    <w:next w:val="688"/>
    <w:link w:val="72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7" w:customStyle="1">
    <w:name w:val="Название Знак"/>
    <w:basedOn w:val="698"/>
    <w:link w:val="726"/>
    <w:uiPriority w:val="10"/>
    <w:rPr>
      <w:sz w:val="48"/>
      <w:szCs w:val="48"/>
    </w:rPr>
  </w:style>
  <w:style w:type="paragraph" w:styleId="728">
    <w:name w:val="Subtitle"/>
    <w:basedOn w:val="688"/>
    <w:next w:val="688"/>
    <w:link w:val="729"/>
    <w:uiPriority w:val="11"/>
    <w:qFormat/>
    <w:pPr>
      <w:spacing w:before="200" w:after="200"/>
    </w:pPr>
  </w:style>
  <w:style w:type="character" w:styleId="729" w:customStyle="1">
    <w:name w:val="Подзаголовок Знак"/>
    <w:basedOn w:val="698"/>
    <w:link w:val="728"/>
    <w:uiPriority w:val="11"/>
    <w:rPr>
      <w:sz w:val="24"/>
      <w:szCs w:val="24"/>
    </w:rPr>
  </w:style>
  <w:style w:type="paragraph" w:styleId="730">
    <w:name w:val="Quote"/>
    <w:basedOn w:val="688"/>
    <w:next w:val="688"/>
    <w:link w:val="731"/>
    <w:uiPriority w:val="29"/>
    <w:qFormat/>
    <w:pPr>
      <w:ind w:left="720" w:right="720"/>
    </w:pPr>
    <w:rPr>
      <w:i/>
    </w:rPr>
  </w:style>
  <w:style w:type="character" w:styleId="731" w:customStyle="1">
    <w:name w:val="Цитата 2 Знак"/>
    <w:link w:val="730"/>
    <w:uiPriority w:val="29"/>
    <w:rPr>
      <w:i/>
    </w:rPr>
  </w:style>
  <w:style w:type="paragraph" w:styleId="732">
    <w:name w:val="Intense Quote"/>
    <w:basedOn w:val="688"/>
    <w:next w:val="688"/>
    <w:link w:val="73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3" w:customStyle="1">
    <w:name w:val="Выделенная цитата Знак"/>
    <w:link w:val="732"/>
    <w:uiPriority w:val="30"/>
    <w:rPr>
      <w:i/>
    </w:rPr>
  </w:style>
  <w:style w:type="paragraph" w:styleId="734">
    <w:name w:val="Header"/>
    <w:basedOn w:val="688"/>
    <w:link w:val="735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35" w:customStyle="1">
    <w:name w:val="Верхний колонтитул Знак"/>
    <w:basedOn w:val="698"/>
    <w:link w:val="734"/>
    <w:uiPriority w:val="99"/>
  </w:style>
  <w:style w:type="character" w:styleId="736" w:customStyle="1">
    <w:name w:val="Footer Char"/>
    <w:basedOn w:val="698"/>
    <w:uiPriority w:val="99"/>
  </w:style>
  <w:style w:type="paragraph" w:styleId="737">
    <w:name w:val="Caption"/>
    <w:basedOn w:val="688"/>
    <w:next w:val="688"/>
    <w:link w:val="73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8" w:customStyle="1">
    <w:name w:val="Название объекта Знак"/>
    <w:link w:val="737"/>
    <w:uiPriority w:val="99"/>
  </w:style>
  <w:style w:type="table" w:styleId="739" w:customStyle="1">
    <w:name w:val="Table Grid Light"/>
    <w:basedOn w:val="699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0">
    <w:name w:val="Plain Table 1"/>
    <w:basedOn w:val="699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1">
    <w:name w:val="Plain Table 2"/>
    <w:basedOn w:val="69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2">
    <w:name w:val="Plain Table 3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3">
    <w:name w:val="Plain Table 4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Plain Table 5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5">
    <w:name w:val="Grid Table 1 Light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 w:customStyle="1">
    <w:name w:val="Grid Table 1 Light - Accent 1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 w:customStyle="1">
    <w:name w:val="Grid Table 1 Light - Accent 2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 w:customStyle="1">
    <w:name w:val="Grid Table 1 Light - Accent 3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 w:customStyle="1">
    <w:name w:val="Grid Table 1 Light - Accent 4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Grid Table 1 Light - Accent 5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 w:customStyle="1">
    <w:name w:val="Grid Table 1 Light - Accent 6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2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2 - Accent 1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2 - Accent 2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2 - Accent 3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2 - Accent 4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2 - Accent 5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2 - Accent 6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3 - Accent 1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3 - Accent 2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3 - Accent 3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3 - Accent 4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3 - Accent 5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3 - Accent 6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4"/>
    <w:basedOn w:val="6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7" w:customStyle="1">
    <w:name w:val="Grid Table 4 - Accent 1"/>
    <w:basedOn w:val="6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68" w:customStyle="1">
    <w:name w:val="Grid Table 4 - Accent 2"/>
    <w:basedOn w:val="6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69" w:customStyle="1">
    <w:name w:val="Grid Table 4 - Accent 3"/>
    <w:basedOn w:val="6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70" w:customStyle="1">
    <w:name w:val="Grid Table 4 - Accent 4"/>
    <w:basedOn w:val="6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71" w:customStyle="1">
    <w:name w:val="Grid Table 4 - Accent 5"/>
    <w:basedOn w:val="6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72" w:customStyle="1">
    <w:name w:val="Grid Table 4 - Accent 6"/>
    <w:basedOn w:val="6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73">
    <w:name w:val="Grid Table 5 Dark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74" w:customStyle="1">
    <w:name w:val="Grid Table 5 Dark- Accent 1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75" w:customStyle="1">
    <w:name w:val="Grid Table 5 Dark - Accent 2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76" w:customStyle="1">
    <w:name w:val="Grid Table 5 Dark - Accent 3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77" w:customStyle="1">
    <w:name w:val="Grid Table 5 Dark- Accent 4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78" w:customStyle="1">
    <w:name w:val="Grid Table 5 Dark - Accent 5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79" w:customStyle="1">
    <w:name w:val="Grid Table 5 Dark - Accent 6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80">
    <w:name w:val="Grid Table 6 Colorful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1" w:customStyle="1">
    <w:name w:val="Grid Table 6 Colorful - Accent 1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82" w:customStyle="1">
    <w:name w:val="Grid Table 6 Colorful - Accent 2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83" w:customStyle="1">
    <w:name w:val="Grid Table 6 Colorful - Accent 3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84" w:customStyle="1">
    <w:name w:val="Grid Table 6 Colorful - Accent 4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85" w:customStyle="1">
    <w:name w:val="Grid Table 6 Colorful - Accent 5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86" w:customStyle="1">
    <w:name w:val="Grid Table 6 Colorful - Accent 6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87">
    <w:name w:val="Grid Table 7 Colorful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Grid Table 7 Colorful - Accent 1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7 Colorful - Accent 2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7 Colorful - Accent 3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7 Colorful - Accent 4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7 Colorful - Accent 5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7 Colorful - Accent 6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List Table 1 Light - Accent 1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List Table 1 Light - Accent 2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List Table 1 Light - Accent 3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List Table 1 Light - Accent 4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List Table 1 Light - Accent 5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1 Light - Accent 6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2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2" w:customStyle="1">
    <w:name w:val="List Table 2 - Accent 1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03" w:customStyle="1">
    <w:name w:val="List Table 2 - Accent 2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04" w:customStyle="1">
    <w:name w:val="List Table 2 - Accent 3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05" w:customStyle="1">
    <w:name w:val="List Table 2 - Accent 4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06" w:customStyle="1">
    <w:name w:val="List Table 2 - Accent 5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07" w:customStyle="1">
    <w:name w:val="List Table 2 - Accent 6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08">
    <w:name w:val="List Table 3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3 - Accent 1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3 - Accent 2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3 - Accent 3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3 - Accent 4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List Table 3 - Accent 5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List Table 3 - Accent 6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4 - Accent 1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4 - Accent 2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4 - Accent 3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4 - Accent 4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4 - Accent 5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4 - Accent 6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5 Dark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3" w:customStyle="1">
    <w:name w:val="List Table 5 Dark - Accent 1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4" w:customStyle="1">
    <w:name w:val="List Table 5 Dark - Accent 2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5" w:customStyle="1">
    <w:name w:val="List Table 5 Dark - Accent 3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6" w:customStyle="1">
    <w:name w:val="List Table 5 Dark - Accent 4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7" w:customStyle="1">
    <w:name w:val="List Table 5 Dark - Accent 5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8" w:customStyle="1">
    <w:name w:val="List Table 5 Dark - Accent 6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9">
    <w:name w:val="List Table 6 Colorful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0" w:customStyle="1">
    <w:name w:val="List Table 6 Colorful - Accent 1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31" w:customStyle="1">
    <w:name w:val="List Table 6 Colorful - Accent 2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32" w:customStyle="1">
    <w:name w:val="List Table 6 Colorful - Accent 3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33" w:customStyle="1">
    <w:name w:val="List Table 6 Colorful - Accent 4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34" w:customStyle="1">
    <w:name w:val="List Table 6 Colorful - Accent 5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35" w:customStyle="1">
    <w:name w:val="List Table 6 Colorful - Accent 6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36">
    <w:name w:val="List Table 7 Colorful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List Table 7 Colorful - Accent 1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List Table 7 Colorful - Accent 2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List Table 7 Colorful - Accent 3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 w:customStyle="1">
    <w:name w:val="List Table 7 Colorful - Accent 4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List Table 7 Colorful - Accent 5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List Table 7 Colorful - Accent 6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Lined - Accent"/>
    <w:basedOn w:val="69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4" w:customStyle="1">
    <w:name w:val="Lined - Accent 1"/>
    <w:basedOn w:val="69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45" w:customStyle="1">
    <w:name w:val="Lined - Accent 2"/>
    <w:basedOn w:val="69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46" w:customStyle="1">
    <w:name w:val="Lined - Accent 3"/>
    <w:basedOn w:val="69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47" w:customStyle="1">
    <w:name w:val="Lined - Accent 4"/>
    <w:basedOn w:val="69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48" w:customStyle="1">
    <w:name w:val="Lined - Accent 5"/>
    <w:basedOn w:val="69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49" w:customStyle="1">
    <w:name w:val="Lined - Accent 6"/>
    <w:basedOn w:val="69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0" w:customStyle="1">
    <w:name w:val="Bordered &amp; Lined - Accent"/>
    <w:basedOn w:val="69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1" w:customStyle="1">
    <w:name w:val="Bordered &amp; Lined - Accent 1"/>
    <w:basedOn w:val="69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2" w:customStyle="1">
    <w:name w:val="Bordered &amp; Lined - Accent 2"/>
    <w:basedOn w:val="69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3" w:customStyle="1">
    <w:name w:val="Bordered &amp; Lined - Accent 3"/>
    <w:basedOn w:val="69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4" w:customStyle="1">
    <w:name w:val="Bordered &amp; Lined - Accent 4"/>
    <w:basedOn w:val="69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5" w:customStyle="1">
    <w:name w:val="Bordered &amp; Lined - Accent 5"/>
    <w:basedOn w:val="69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6" w:customStyle="1">
    <w:name w:val="Bordered &amp; Lined - Accent 6"/>
    <w:basedOn w:val="69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7" w:customStyle="1">
    <w:name w:val="Bordered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58" w:customStyle="1">
    <w:name w:val="Bordered - Accent 1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59" w:customStyle="1">
    <w:name w:val="Bordered - Accent 2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60" w:customStyle="1">
    <w:name w:val="Bordered - Accent 3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61" w:customStyle="1">
    <w:name w:val="Bordered - Accent 4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62" w:customStyle="1">
    <w:name w:val="Bordered - Accent 5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63" w:customStyle="1">
    <w:name w:val="Bordered - Accent 6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64">
    <w:name w:val="footnote text"/>
    <w:basedOn w:val="688"/>
    <w:link w:val="865"/>
    <w:uiPriority w:val="99"/>
    <w:semiHidden/>
    <w:unhideWhenUsed/>
    <w:pPr>
      <w:spacing w:after="40"/>
    </w:pPr>
    <w:rPr>
      <w:sz w:val="18"/>
    </w:rPr>
  </w:style>
  <w:style w:type="character" w:styleId="865" w:customStyle="1">
    <w:name w:val="Текст сноски Знак"/>
    <w:link w:val="864"/>
    <w:uiPriority w:val="99"/>
    <w:rPr>
      <w:sz w:val="18"/>
    </w:rPr>
  </w:style>
  <w:style w:type="character" w:styleId="866">
    <w:name w:val="footnote reference"/>
    <w:basedOn w:val="698"/>
    <w:uiPriority w:val="99"/>
    <w:unhideWhenUsed/>
    <w:rPr>
      <w:vertAlign w:val="superscript"/>
    </w:rPr>
  </w:style>
  <w:style w:type="paragraph" w:styleId="867">
    <w:name w:val="endnote text"/>
    <w:basedOn w:val="688"/>
    <w:link w:val="868"/>
    <w:uiPriority w:val="99"/>
    <w:semiHidden/>
    <w:unhideWhenUsed/>
    <w:rPr>
      <w:sz w:val="20"/>
    </w:rPr>
  </w:style>
  <w:style w:type="character" w:styleId="868" w:customStyle="1">
    <w:name w:val="Текст концевой сноски Знак"/>
    <w:link w:val="867"/>
    <w:uiPriority w:val="99"/>
    <w:rPr>
      <w:sz w:val="20"/>
    </w:rPr>
  </w:style>
  <w:style w:type="character" w:styleId="869">
    <w:name w:val="endnote reference"/>
    <w:basedOn w:val="698"/>
    <w:uiPriority w:val="99"/>
    <w:semiHidden/>
    <w:unhideWhenUsed/>
    <w:rPr>
      <w:vertAlign w:val="superscript"/>
    </w:rPr>
  </w:style>
  <w:style w:type="paragraph" w:styleId="870">
    <w:name w:val="toc 1"/>
    <w:basedOn w:val="688"/>
    <w:next w:val="688"/>
    <w:uiPriority w:val="39"/>
    <w:unhideWhenUsed/>
    <w:pPr>
      <w:spacing w:after="57"/>
    </w:pPr>
  </w:style>
  <w:style w:type="paragraph" w:styleId="871">
    <w:name w:val="toc 2"/>
    <w:basedOn w:val="688"/>
    <w:next w:val="688"/>
    <w:uiPriority w:val="39"/>
    <w:unhideWhenUsed/>
    <w:pPr>
      <w:ind w:left="283"/>
      <w:spacing w:after="57"/>
    </w:pPr>
  </w:style>
  <w:style w:type="paragraph" w:styleId="872">
    <w:name w:val="toc 3"/>
    <w:basedOn w:val="688"/>
    <w:next w:val="688"/>
    <w:uiPriority w:val="39"/>
    <w:unhideWhenUsed/>
    <w:pPr>
      <w:ind w:left="567"/>
      <w:spacing w:after="57"/>
    </w:pPr>
  </w:style>
  <w:style w:type="paragraph" w:styleId="873">
    <w:name w:val="toc 4"/>
    <w:basedOn w:val="688"/>
    <w:next w:val="688"/>
    <w:uiPriority w:val="39"/>
    <w:unhideWhenUsed/>
    <w:pPr>
      <w:ind w:left="850"/>
      <w:spacing w:after="57"/>
    </w:pPr>
  </w:style>
  <w:style w:type="paragraph" w:styleId="874">
    <w:name w:val="toc 5"/>
    <w:basedOn w:val="688"/>
    <w:next w:val="688"/>
    <w:uiPriority w:val="39"/>
    <w:unhideWhenUsed/>
    <w:pPr>
      <w:ind w:left="1134"/>
      <w:spacing w:after="57"/>
    </w:pPr>
  </w:style>
  <w:style w:type="paragraph" w:styleId="875">
    <w:name w:val="toc 6"/>
    <w:basedOn w:val="688"/>
    <w:next w:val="688"/>
    <w:uiPriority w:val="39"/>
    <w:unhideWhenUsed/>
    <w:pPr>
      <w:ind w:left="1417"/>
      <w:spacing w:after="57"/>
    </w:pPr>
  </w:style>
  <w:style w:type="paragraph" w:styleId="876">
    <w:name w:val="toc 7"/>
    <w:basedOn w:val="688"/>
    <w:next w:val="688"/>
    <w:uiPriority w:val="39"/>
    <w:unhideWhenUsed/>
    <w:pPr>
      <w:ind w:left="1701"/>
      <w:spacing w:after="57"/>
    </w:pPr>
  </w:style>
  <w:style w:type="paragraph" w:styleId="877">
    <w:name w:val="toc 8"/>
    <w:basedOn w:val="688"/>
    <w:next w:val="688"/>
    <w:uiPriority w:val="39"/>
    <w:unhideWhenUsed/>
    <w:pPr>
      <w:ind w:left="1984"/>
      <w:spacing w:after="57"/>
    </w:pPr>
  </w:style>
  <w:style w:type="paragraph" w:styleId="878">
    <w:name w:val="toc 9"/>
    <w:basedOn w:val="688"/>
    <w:next w:val="688"/>
    <w:uiPriority w:val="39"/>
    <w:unhideWhenUsed/>
    <w:pPr>
      <w:ind w:left="2268"/>
      <w:spacing w:after="57"/>
    </w:pPr>
  </w:style>
  <w:style w:type="paragraph" w:styleId="879">
    <w:name w:val="TOC Heading"/>
    <w:uiPriority w:val="39"/>
    <w:unhideWhenUsed/>
  </w:style>
  <w:style w:type="paragraph" w:styleId="880">
    <w:name w:val="table of figures"/>
    <w:basedOn w:val="688"/>
    <w:next w:val="688"/>
    <w:uiPriority w:val="99"/>
    <w:unhideWhenUsed/>
  </w:style>
  <w:style w:type="paragraph" w:styleId="881">
    <w:name w:val="No Spacing"/>
    <w:uiPriority w:val="1"/>
    <w:qFormat/>
    <w:pPr>
      <w:spacing w:after="0" w:line="240" w:lineRule="auto"/>
    </w:pPr>
    <w:rPr>
      <w:rFonts w:ascii="Times New Roman" w:hAnsi="Times New Roman" w:eastAsia="Times New Roman" w:cs="Times New Roman"/>
      <w:lang w:eastAsia="ru-RU"/>
    </w:rPr>
  </w:style>
  <w:style w:type="character" w:styleId="882">
    <w:name w:val="Hyperlink"/>
    <w:basedOn w:val="698"/>
    <w:uiPriority w:val="99"/>
    <w:unhideWhenUsed/>
    <w:rPr>
      <w:color w:val="0000ff" w:themeColor="hyperlink"/>
      <w:u w:val="single"/>
    </w:rPr>
  </w:style>
  <w:style w:type="character" w:styleId="883">
    <w:name w:val="annotation reference"/>
    <w:basedOn w:val="698"/>
    <w:uiPriority w:val="99"/>
    <w:semiHidden/>
    <w:unhideWhenUsed/>
    <w:rPr>
      <w:sz w:val="16"/>
      <w:szCs w:val="16"/>
    </w:rPr>
  </w:style>
  <w:style w:type="paragraph" w:styleId="884">
    <w:name w:val="annotation text"/>
    <w:basedOn w:val="688"/>
    <w:link w:val="885"/>
    <w:uiPriority w:val="99"/>
    <w:semiHidden/>
    <w:unhideWhenUsed/>
    <w:rPr>
      <w:sz w:val="20"/>
      <w:szCs w:val="20"/>
    </w:rPr>
  </w:style>
  <w:style w:type="character" w:styleId="885" w:customStyle="1">
    <w:name w:val="Текст примечания Знак"/>
    <w:basedOn w:val="698"/>
    <w:link w:val="884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86">
    <w:name w:val="annotation subject"/>
    <w:basedOn w:val="884"/>
    <w:next w:val="884"/>
    <w:link w:val="887"/>
    <w:uiPriority w:val="99"/>
    <w:semiHidden/>
    <w:unhideWhenUsed/>
    <w:rPr>
      <w:b/>
      <w:bCs/>
    </w:rPr>
  </w:style>
  <w:style w:type="character" w:styleId="887" w:customStyle="1">
    <w:name w:val="Тема примечания Знак"/>
    <w:basedOn w:val="885"/>
    <w:link w:val="886"/>
    <w:uiPriority w:val="99"/>
    <w:semiHidden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888">
    <w:name w:val="Balloon Text"/>
    <w:basedOn w:val="688"/>
    <w:link w:val="889"/>
    <w:uiPriority w:val="99"/>
    <w:semiHidden/>
    <w:unhideWhenUsed/>
    <w:rPr>
      <w:rFonts w:ascii="Tahoma" w:hAnsi="Tahoma" w:cs="Tahoma"/>
      <w:sz w:val="16"/>
      <w:szCs w:val="16"/>
    </w:rPr>
  </w:style>
  <w:style w:type="character" w:styleId="889" w:customStyle="1">
    <w:name w:val="Текст выноски Знак"/>
    <w:basedOn w:val="698"/>
    <w:link w:val="888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table" w:styleId="890">
    <w:name w:val="Table Grid"/>
    <w:basedOn w:val="699"/>
    <w:uiPriority w:val="59"/>
    <w:pPr>
      <w:spacing w:after="0" w:line="240" w:lineRule="auto"/>
    </w:pPr>
    <w:rPr>
      <w:rFonts w:ascii="Calibri" w:hAnsi="Calibri" w:eastAsia="Calibri" w:cs="Times New Roman"/>
      <w:sz w:val="20"/>
      <w:szCs w:val="20"/>
      <w:lang w:eastAsia="ru-RU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91" w:customStyle="1">
    <w:name w:val="ConsPlusTitle"/>
    <w:uiPriority w:val="99"/>
    <w:pPr>
      <w:spacing w:after="0" w:line="240" w:lineRule="auto"/>
    </w:pPr>
    <w:rPr>
      <w:rFonts w:ascii="Arial" w:hAnsi="Arial" w:eastAsia="Calibri" w:cs="Arial"/>
      <w:b/>
      <w:bCs/>
      <w:sz w:val="20"/>
      <w:szCs w:val="20"/>
    </w:rPr>
  </w:style>
  <w:style w:type="character" w:styleId="892">
    <w:name w:val="FollowedHyperlink"/>
    <w:basedOn w:val="698"/>
    <w:uiPriority w:val="99"/>
    <w:semiHidden/>
    <w:unhideWhenUsed/>
    <w:rPr>
      <w:color w:val="800080"/>
      <w:u w:val="single"/>
    </w:rPr>
  </w:style>
  <w:style w:type="paragraph" w:styleId="893" w:customStyle="1">
    <w:name w:val="xl65"/>
    <w:basedOn w:val="688"/>
    <w:pPr>
      <w:spacing w:before="100" w:beforeAutospacing="1" w:after="100" w:afterAutospacing="1"/>
    </w:pPr>
    <w:rPr>
      <w:sz w:val="18"/>
      <w:szCs w:val="18"/>
    </w:rPr>
  </w:style>
  <w:style w:type="paragraph" w:styleId="894" w:customStyle="1">
    <w:name w:val="xl66"/>
    <w:basedOn w:val="688"/>
    <w:pPr>
      <w:jc w:val="center"/>
      <w:spacing w:before="100" w:beforeAutospacing="1" w:after="100" w:afterAutospacing="1"/>
    </w:pPr>
    <w:rPr>
      <w:sz w:val="22"/>
      <w:szCs w:val="22"/>
    </w:rPr>
  </w:style>
  <w:style w:type="paragraph" w:styleId="895" w:customStyle="1">
    <w:name w:val="xl67"/>
    <w:basedOn w:val="688"/>
    <w:pPr>
      <w:jc w:val="center"/>
      <w:spacing w:before="100" w:beforeAutospacing="1" w:after="100" w:afterAutospacing="1"/>
    </w:pPr>
    <w:rPr>
      <w:sz w:val="22"/>
      <w:szCs w:val="22"/>
    </w:rPr>
  </w:style>
  <w:style w:type="paragraph" w:styleId="896" w:customStyle="1">
    <w:name w:val="xl68"/>
    <w:basedOn w:val="688"/>
    <w:pPr>
      <w:jc w:val="center"/>
      <w:spacing w:before="100" w:beforeAutospacing="1" w:after="100" w:afterAutospacing="1"/>
    </w:pPr>
  </w:style>
  <w:style w:type="paragraph" w:styleId="897" w:customStyle="1">
    <w:name w:val="xl69"/>
    <w:basedOn w:val="688"/>
    <w:pPr>
      <w:spacing w:before="100" w:beforeAutospacing="1" w:after="100" w:afterAutospacing="1"/>
    </w:pPr>
  </w:style>
  <w:style w:type="paragraph" w:styleId="898" w:customStyle="1">
    <w:name w:val="xl70"/>
    <w:basedOn w:val="688"/>
    <w:pPr>
      <w:spacing w:before="100" w:beforeAutospacing="1" w:after="100" w:afterAutospacing="1"/>
    </w:pPr>
  </w:style>
  <w:style w:type="paragraph" w:styleId="899" w:customStyle="1">
    <w:name w:val="xl71"/>
    <w:basedOn w:val="688"/>
    <w:pPr>
      <w:spacing w:before="100" w:beforeAutospacing="1" w:after="100" w:afterAutospacing="1"/>
      <w:shd w:val="clear" w:color="000000" w:fill="ffffff"/>
    </w:pPr>
  </w:style>
  <w:style w:type="paragraph" w:styleId="900" w:customStyle="1">
    <w:name w:val="xl72"/>
    <w:basedOn w:val="68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2"/>
      <w:szCs w:val="22"/>
    </w:rPr>
  </w:style>
  <w:style w:type="paragraph" w:styleId="901" w:customStyle="1">
    <w:name w:val="xl73"/>
    <w:basedOn w:val="688"/>
    <w:pPr>
      <w:spacing w:before="100" w:beforeAutospacing="1" w:after="100" w:afterAutospacing="1"/>
      <w:shd w:val="clear" w:color="000000" w:fill="ffffff"/>
    </w:pPr>
  </w:style>
  <w:style w:type="paragraph" w:styleId="902" w:customStyle="1">
    <w:name w:val="xl74"/>
    <w:basedOn w:val="68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2"/>
      <w:szCs w:val="22"/>
    </w:rPr>
  </w:style>
  <w:style w:type="paragraph" w:styleId="903" w:customStyle="1">
    <w:name w:val="xl75"/>
    <w:basedOn w:val="68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2"/>
      <w:szCs w:val="22"/>
    </w:rPr>
  </w:style>
  <w:style w:type="paragraph" w:styleId="904" w:customStyle="1">
    <w:name w:val="xl76"/>
    <w:basedOn w:val="688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2"/>
      <w:szCs w:val="22"/>
    </w:rPr>
  </w:style>
  <w:style w:type="paragraph" w:styleId="905" w:customStyle="1">
    <w:name w:val="xl77"/>
    <w:basedOn w:val="68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2"/>
      <w:szCs w:val="22"/>
    </w:rPr>
  </w:style>
  <w:style w:type="paragraph" w:styleId="906" w:customStyle="1">
    <w:name w:val="xl78"/>
    <w:basedOn w:val="688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2"/>
      <w:szCs w:val="22"/>
    </w:rPr>
  </w:style>
  <w:style w:type="paragraph" w:styleId="907" w:customStyle="1">
    <w:name w:val="xl79"/>
    <w:basedOn w:val="688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2"/>
      <w:szCs w:val="22"/>
    </w:rPr>
  </w:style>
  <w:style w:type="paragraph" w:styleId="908" w:customStyle="1">
    <w:name w:val="xl80"/>
    <w:basedOn w:val="68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2"/>
      <w:szCs w:val="22"/>
    </w:rPr>
  </w:style>
  <w:style w:type="paragraph" w:styleId="909" w:customStyle="1">
    <w:name w:val="xl81"/>
    <w:basedOn w:val="688"/>
    <w:pPr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b/>
      <w:bCs/>
      <w:sz w:val="22"/>
      <w:szCs w:val="22"/>
    </w:rPr>
  </w:style>
  <w:style w:type="paragraph" w:styleId="910" w:customStyle="1">
    <w:name w:val="xl82"/>
    <w:basedOn w:val="68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2"/>
      <w:szCs w:val="22"/>
    </w:rPr>
  </w:style>
  <w:style w:type="paragraph" w:styleId="911" w:customStyle="1">
    <w:name w:val="xl83"/>
    <w:basedOn w:val="688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2"/>
      <w:szCs w:val="22"/>
    </w:rPr>
  </w:style>
  <w:style w:type="paragraph" w:styleId="912" w:customStyle="1">
    <w:name w:val="xl84"/>
    <w:basedOn w:val="688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ff0000"/>
      <w:sz w:val="22"/>
      <w:szCs w:val="22"/>
    </w:rPr>
  </w:style>
  <w:style w:type="paragraph" w:styleId="913" w:customStyle="1">
    <w:name w:val="xl85"/>
    <w:basedOn w:val="688"/>
    <w:pPr>
      <w:spacing w:before="100" w:beforeAutospacing="1" w:after="100" w:afterAutospacing="1"/>
      <w:shd w:val="clear" w:color="000000" w:fill="ffffff"/>
      <w:pBdr>
        <w:left w:val="single" w:color="000000" w:sz="4" w:space="0"/>
        <w:right w:val="single" w:color="000000" w:sz="4" w:space="0"/>
      </w:pBdr>
    </w:pPr>
    <w:rPr>
      <w:color w:val="ff0000"/>
      <w:sz w:val="22"/>
      <w:szCs w:val="22"/>
    </w:rPr>
  </w:style>
  <w:style w:type="paragraph" w:styleId="914" w:customStyle="1">
    <w:name w:val="xl86"/>
    <w:basedOn w:val="688"/>
    <w:pPr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2"/>
      <w:szCs w:val="22"/>
    </w:rPr>
  </w:style>
  <w:style w:type="paragraph" w:styleId="915" w:customStyle="1">
    <w:name w:val="xl87"/>
    <w:basedOn w:val="688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b/>
      <w:bCs/>
      <w:sz w:val="22"/>
      <w:szCs w:val="22"/>
    </w:rPr>
  </w:style>
  <w:style w:type="paragraph" w:styleId="916" w:customStyle="1">
    <w:name w:val="xl88"/>
    <w:basedOn w:val="688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2"/>
      <w:szCs w:val="22"/>
    </w:rPr>
  </w:style>
  <w:style w:type="paragraph" w:styleId="917" w:customStyle="1">
    <w:name w:val="xl89"/>
    <w:basedOn w:val="688"/>
    <w:pPr>
      <w:spacing w:before="100" w:beforeAutospacing="1" w:after="100" w:afterAutospacing="1"/>
      <w:shd w:val="clear" w:color="000000" w:fill="ffffff"/>
      <w:pBdr>
        <w:left w:val="single" w:color="000000" w:sz="4" w:space="0"/>
        <w:right w:val="single" w:color="000000" w:sz="4" w:space="0"/>
      </w:pBdr>
    </w:pPr>
    <w:rPr>
      <w:sz w:val="22"/>
      <w:szCs w:val="22"/>
    </w:rPr>
  </w:style>
  <w:style w:type="paragraph" w:styleId="918" w:customStyle="1">
    <w:name w:val="xl90"/>
    <w:basedOn w:val="688"/>
    <w:pPr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2"/>
      <w:szCs w:val="22"/>
    </w:rPr>
  </w:style>
  <w:style w:type="paragraph" w:styleId="919" w:customStyle="1">
    <w:name w:val="xl91"/>
    <w:basedOn w:val="688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right w:val="single" w:color="000000" w:sz="4" w:space="0"/>
      </w:pBdr>
    </w:pPr>
    <w:rPr>
      <w:b/>
      <w:bCs/>
      <w:sz w:val="22"/>
      <w:szCs w:val="22"/>
    </w:rPr>
  </w:style>
  <w:style w:type="paragraph" w:styleId="920" w:customStyle="1">
    <w:name w:val="xl92"/>
    <w:basedOn w:val="688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  <w:sz w:val="22"/>
      <w:szCs w:val="22"/>
    </w:rPr>
  </w:style>
  <w:style w:type="paragraph" w:styleId="921" w:customStyle="1">
    <w:name w:val="xl93"/>
    <w:basedOn w:val="688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right w:val="single" w:color="000000" w:sz="4" w:space="0"/>
      </w:pBdr>
    </w:pPr>
    <w:rPr>
      <w:b/>
      <w:bCs/>
      <w:color w:val="ff0000"/>
      <w:sz w:val="22"/>
      <w:szCs w:val="22"/>
    </w:rPr>
  </w:style>
  <w:style w:type="paragraph" w:styleId="922" w:customStyle="1">
    <w:name w:val="xl94"/>
    <w:basedOn w:val="688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  <w:color w:val="ff0000"/>
      <w:sz w:val="22"/>
      <w:szCs w:val="22"/>
    </w:rPr>
  </w:style>
  <w:style w:type="paragraph" w:styleId="923" w:customStyle="1">
    <w:name w:val="xl95"/>
    <w:basedOn w:val="688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b/>
      <w:bCs/>
      <w:color w:val="ff0000"/>
      <w:sz w:val="22"/>
      <w:szCs w:val="22"/>
    </w:rPr>
  </w:style>
  <w:style w:type="paragraph" w:styleId="924" w:customStyle="1">
    <w:name w:val="xl96"/>
    <w:basedOn w:val="688"/>
    <w:pPr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b/>
      <w:bCs/>
      <w:color w:val="ff0000"/>
      <w:sz w:val="22"/>
      <w:szCs w:val="22"/>
    </w:rPr>
  </w:style>
  <w:style w:type="paragraph" w:styleId="925" w:customStyle="1">
    <w:name w:val="xl97"/>
    <w:basedOn w:val="688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2"/>
      <w:szCs w:val="22"/>
    </w:rPr>
  </w:style>
  <w:style w:type="paragraph" w:styleId="926" w:customStyle="1">
    <w:name w:val="xl98"/>
    <w:basedOn w:val="688"/>
    <w:pPr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2"/>
      <w:szCs w:val="22"/>
    </w:rPr>
  </w:style>
  <w:style w:type="paragraph" w:styleId="927" w:customStyle="1">
    <w:name w:val="xl99"/>
    <w:basedOn w:val="688"/>
    <w:pPr>
      <w:jc w:val="right"/>
      <w:spacing w:before="100" w:beforeAutospacing="1" w:after="100" w:afterAutospacing="1"/>
      <w:shd w:val="clear" w:color="000000" w:fill="ffffff"/>
    </w:pPr>
    <w:rPr>
      <w:sz w:val="26"/>
      <w:szCs w:val="26"/>
    </w:rPr>
  </w:style>
  <w:style w:type="paragraph" w:styleId="928" w:customStyle="1">
    <w:name w:val="xl100"/>
    <w:basedOn w:val="688"/>
    <w:pPr>
      <w:spacing w:before="100" w:beforeAutospacing="1" w:after="100" w:afterAutospacing="1"/>
      <w:shd w:val="clear" w:color="000000" w:fill="ffffff"/>
      <w:pBdr>
        <w:left w:val="single" w:color="000000" w:sz="4" w:space="0"/>
      </w:pBdr>
    </w:pPr>
    <w:rPr>
      <w:sz w:val="22"/>
      <w:szCs w:val="22"/>
    </w:rPr>
  </w:style>
  <w:style w:type="paragraph" w:styleId="929" w:customStyle="1">
    <w:name w:val="xl101"/>
    <w:basedOn w:val="688"/>
    <w:pPr>
      <w:spacing w:before="100" w:beforeAutospacing="1" w:after="100" w:afterAutospacing="1"/>
      <w:shd w:val="clear" w:color="000000" w:fill="ffffff"/>
      <w:pBdr>
        <w:right w:val="single" w:color="000000" w:sz="4" w:space="0"/>
      </w:pBdr>
    </w:pPr>
    <w:rPr>
      <w:sz w:val="22"/>
      <w:szCs w:val="22"/>
    </w:rPr>
  </w:style>
  <w:style w:type="paragraph" w:styleId="930" w:customStyle="1">
    <w:name w:val="xl102"/>
    <w:basedOn w:val="688"/>
    <w:pPr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</w:pBdr>
    </w:pPr>
    <w:rPr>
      <w:sz w:val="22"/>
      <w:szCs w:val="22"/>
    </w:rPr>
  </w:style>
  <w:style w:type="paragraph" w:styleId="931" w:customStyle="1">
    <w:name w:val="xl103"/>
    <w:basedOn w:val="688"/>
    <w:pPr>
      <w:spacing w:before="100" w:beforeAutospacing="1" w:after="100" w:afterAutospacing="1"/>
      <w:shd w:val="clear" w:color="000000" w:fill="ffffff"/>
      <w:pBdr>
        <w:bottom w:val="single" w:color="000000" w:sz="4" w:space="0"/>
        <w:right w:val="single" w:color="000000" w:sz="4" w:space="0"/>
      </w:pBdr>
    </w:pPr>
    <w:rPr>
      <w:sz w:val="22"/>
      <w:szCs w:val="22"/>
    </w:rPr>
  </w:style>
  <w:style w:type="paragraph" w:styleId="932" w:customStyle="1">
    <w:name w:val="xl104"/>
    <w:basedOn w:val="68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b/>
      <w:bCs/>
      <w:sz w:val="22"/>
      <w:szCs w:val="22"/>
    </w:rPr>
  </w:style>
  <w:style w:type="paragraph" w:styleId="933" w:customStyle="1">
    <w:name w:val="xl105"/>
    <w:basedOn w:val="68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b/>
      <w:bCs/>
      <w:sz w:val="22"/>
      <w:szCs w:val="22"/>
    </w:rPr>
  </w:style>
  <w:style w:type="paragraph" w:styleId="934" w:customStyle="1">
    <w:name w:val="xl106"/>
    <w:basedOn w:val="68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b/>
      <w:bCs/>
      <w:sz w:val="22"/>
      <w:szCs w:val="22"/>
    </w:rPr>
  </w:style>
  <w:style w:type="paragraph" w:styleId="935" w:customStyle="1">
    <w:name w:val="xl107"/>
    <w:basedOn w:val="68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  <w:sz w:val="26"/>
      <w:szCs w:val="26"/>
    </w:rPr>
  </w:style>
  <w:style w:type="paragraph" w:styleId="936" w:customStyle="1">
    <w:name w:val="xl108"/>
    <w:basedOn w:val="68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2"/>
      <w:szCs w:val="22"/>
    </w:rPr>
  </w:style>
  <w:style w:type="paragraph" w:styleId="937" w:customStyle="1">
    <w:name w:val="xl109"/>
    <w:basedOn w:val="68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  <w:sz w:val="22"/>
      <w:szCs w:val="22"/>
    </w:rPr>
  </w:style>
  <w:style w:type="paragraph" w:styleId="938" w:customStyle="1">
    <w:name w:val="xl110"/>
    <w:basedOn w:val="68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  <w:sz w:val="22"/>
      <w:szCs w:val="22"/>
    </w:rPr>
  </w:style>
  <w:style w:type="paragraph" w:styleId="939" w:customStyle="1">
    <w:name w:val="xl111"/>
    <w:basedOn w:val="688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2"/>
      <w:szCs w:val="22"/>
    </w:rPr>
  </w:style>
  <w:style w:type="paragraph" w:styleId="940">
    <w:name w:val="Footer"/>
    <w:basedOn w:val="688"/>
    <w:link w:val="941"/>
    <w:uiPriority w:val="99"/>
    <w:pPr>
      <w:tabs>
        <w:tab w:val="center" w:pos="4677" w:leader="none"/>
        <w:tab w:val="right" w:pos="9355" w:leader="none"/>
      </w:tabs>
    </w:pPr>
    <w:rPr>
      <w:sz w:val="22"/>
      <w:szCs w:val="22"/>
    </w:rPr>
  </w:style>
  <w:style w:type="character" w:styleId="941" w:customStyle="1">
    <w:name w:val="Нижний колонтитул Знак"/>
    <w:basedOn w:val="698"/>
    <w:link w:val="940"/>
    <w:uiPriority w:val="99"/>
    <w:rPr>
      <w:rFonts w:ascii="Times New Roman" w:hAnsi="Times New Roman" w:eastAsia="Times New Roman" w:cs="Times New Roman"/>
      <w:lang w:eastAsia="ru-RU"/>
    </w:rPr>
  </w:style>
  <w:style w:type="character" w:styleId="942">
    <w:name w:val="page number"/>
    <w:basedOn w:val="698"/>
  </w:style>
  <w:style w:type="table" w:styleId="943" w:customStyle="1">
    <w:name w:val="Сетка таблицы1"/>
    <w:basedOn w:val="699"/>
    <w:next w:val="890"/>
    <w:uiPriority w:val="59"/>
    <w:pPr>
      <w:spacing w:after="0" w:line="240" w:lineRule="auto"/>
    </w:pPr>
    <w:rPr>
      <w:rFonts w:ascii="Calibri" w:hAnsi="Calibri" w:eastAsia="Calibri" w:cs="Times New Roman"/>
      <w:sz w:val="20"/>
      <w:szCs w:val="20"/>
      <w:lang w:eastAsia="ru-RU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944" w:customStyle="1">
    <w:name w:val="Средняя сетка 21"/>
    <w:uiPriority w:val="1"/>
    <w:qFormat/>
    <w:pPr>
      <w:spacing w:after="0" w:line="240" w:lineRule="auto"/>
    </w:pPr>
    <w:rPr>
      <w:rFonts w:ascii="Times New Roman" w:hAnsi="Times New Roman" w:eastAsia="Times New Roman" w:cs="Times New Roman"/>
      <w:lang w:eastAsia="ru-RU"/>
    </w:rPr>
  </w:style>
  <w:style w:type="paragraph" w:styleId="945">
    <w:name w:val="List Paragraph"/>
    <w:basedOn w:val="688"/>
    <w:uiPriority w:val="34"/>
    <w:qFormat/>
    <w:pPr>
      <w:contextualSpacing/>
      <w:ind w:left="720"/>
    </w:pPr>
  </w:style>
  <w:style w:type="paragraph" w:styleId="946" w:customStyle="1">
    <w:name w:val="ConsPlusNormal"/>
    <w:pPr>
      <w:spacing w:after="0" w:line="240" w:lineRule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alibri" w:hAnsi="Calibri" w:cs="Calibri" w:eastAsiaTheme="minorEastAsia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7F12D-9B77-4083-AC7C-619352485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Панкратов Антон Сергеевич</dc:creator>
  <cp:lastModifiedBy>uv_burdukovskaya</cp:lastModifiedBy>
  <cp:revision>6</cp:revision>
  <dcterms:created xsi:type="dcterms:W3CDTF">2026-01-28T13:07:00Z</dcterms:created>
  <dcterms:modified xsi:type="dcterms:W3CDTF">2026-08-13T15:14:28Z</dcterms:modified>
</cp:coreProperties>
</file>