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945" w:rsidRDefault="0061505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320945" w:rsidRDefault="0061505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Правительства Ленинградской области</w:t>
      </w:r>
    </w:p>
    <w:p w:rsidR="00320945" w:rsidRDefault="00615051">
      <w:pPr>
        <w:widowControl w:val="0"/>
        <w:jc w:val="center"/>
      </w:pPr>
      <w:r>
        <w:rPr>
          <w:sz w:val="28"/>
          <w:szCs w:val="28"/>
        </w:rPr>
        <w:t>"О внесении изменений в Генеральный план</w:t>
      </w:r>
      <w:r>
        <w:rPr>
          <w:sz w:val="28"/>
          <w:szCs w:val="28"/>
        </w:rPr>
        <w:br/>
        <w:t>муниципального образования "Город Всеволожск"</w:t>
      </w:r>
      <w:r>
        <w:rPr>
          <w:sz w:val="28"/>
          <w:szCs w:val="28"/>
        </w:rPr>
        <w:br/>
        <w:t>Всеволожского муниципального района Ленинградской области"</w:t>
      </w:r>
    </w:p>
    <w:p w:rsidR="00320945" w:rsidRDefault="00320945">
      <w:pPr>
        <w:widowControl w:val="0"/>
        <w:jc w:val="center"/>
        <w:rPr>
          <w:sz w:val="28"/>
          <w:szCs w:val="28"/>
          <w:lang w:eastAsia="ar-SA"/>
        </w:rPr>
      </w:pPr>
    </w:p>
    <w:p w:rsidR="00BE2150" w:rsidRDefault="00615051">
      <w:pPr>
        <w:widowControl w:val="0"/>
        <w:ind w:firstLine="709"/>
        <w:jc w:val="both"/>
      </w:pPr>
      <w:r>
        <w:rPr>
          <w:sz w:val="28"/>
          <w:szCs w:val="28"/>
        </w:rPr>
        <w:t>Проект постановления Правительства Ленинградской области</w:t>
      </w:r>
      <w:r>
        <w:rPr>
          <w:sz w:val="28"/>
          <w:szCs w:val="28"/>
        </w:rPr>
        <w:br/>
        <w:t xml:space="preserve">"О внесении изменений в Генеральный план муниципального образования "Город Всеволожск" Всеволожского муниципального района Ленинградской области" </w:t>
      </w:r>
      <w:r w:rsidR="00BE2150" w:rsidRPr="00BE2150">
        <w:rPr>
          <w:sz w:val="28"/>
          <w:szCs w:val="28"/>
        </w:rPr>
        <w:t xml:space="preserve">подготовлен комитетом градостроительной политики Ленинградской области </w:t>
      </w:r>
      <w:r w:rsidR="00BE2150">
        <w:rPr>
          <w:sz w:val="28"/>
          <w:szCs w:val="28"/>
        </w:rPr>
        <w:br/>
      </w:r>
      <w:r w:rsidR="00BE2150" w:rsidRPr="00BE2150">
        <w:rPr>
          <w:sz w:val="28"/>
          <w:szCs w:val="28"/>
        </w:rPr>
        <w:t>на основании части 1 статьи 24 Градостроительного кодекса Российской Федерации с учетом пункта 4 части 1 статьи 1 областного закона от 7 июля 2014 года № 45-оз "О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области", в соответствии с которыми утверждение генеральных планов поселений отнесено к полномочиям Правительства Ленинградской области</w:t>
      </w:r>
      <w:r w:rsidR="00BE2150">
        <w:rPr>
          <w:sz w:val="28"/>
          <w:szCs w:val="28"/>
        </w:rPr>
        <w:t>.</w:t>
      </w:r>
    </w:p>
    <w:p w:rsidR="00320945" w:rsidRDefault="00BE2150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Проект изменений в</w:t>
      </w:r>
      <w:r w:rsidR="00615051">
        <w:rPr>
          <w:sz w:val="28"/>
          <w:szCs w:val="28"/>
        </w:rPr>
        <w:t xml:space="preserve"> Генеральный план муниципального образования "Город Всеволожск" Всеволожского муниципального района Ленинградской области </w:t>
      </w:r>
      <w:r w:rsidR="00615051">
        <w:rPr>
          <w:sz w:val="28"/>
          <w:szCs w:val="28"/>
          <w:highlight w:val="white"/>
        </w:rPr>
        <w:t xml:space="preserve">в виде новой редакции Генерального плана Всеволожского городского поселения Всеволожского муниципального района Ленинградской </w:t>
      </w:r>
      <w:r w:rsidR="00615051" w:rsidRPr="004F24E5">
        <w:rPr>
          <w:sz w:val="28"/>
          <w:szCs w:val="28"/>
        </w:rPr>
        <w:t>области (д</w:t>
      </w:r>
      <w:r w:rsidR="004F24E5" w:rsidRPr="004F24E5">
        <w:rPr>
          <w:color w:val="000000" w:themeColor="text1"/>
          <w:sz w:val="28"/>
          <w:szCs w:val="28"/>
        </w:rPr>
        <w:t xml:space="preserve">алее – Проект) </w:t>
      </w:r>
      <w:r w:rsidR="00615051">
        <w:rPr>
          <w:color w:val="000000" w:themeColor="text1"/>
          <w:sz w:val="28"/>
          <w:szCs w:val="28"/>
          <w:highlight w:val="white"/>
        </w:rPr>
        <w:t xml:space="preserve">подготовлен на основании постановления </w:t>
      </w:r>
      <w:r w:rsidR="005D26C1">
        <w:rPr>
          <w:color w:val="000000" w:themeColor="text1"/>
          <w:sz w:val="28"/>
          <w:szCs w:val="28"/>
          <w:highlight w:val="white"/>
        </w:rPr>
        <w:t xml:space="preserve">главы </w:t>
      </w:r>
      <w:r w:rsidR="00615051">
        <w:rPr>
          <w:color w:val="000000" w:themeColor="text1"/>
          <w:sz w:val="28"/>
          <w:szCs w:val="28"/>
          <w:highlight w:val="white"/>
        </w:rPr>
        <w:t xml:space="preserve">администрации муниципального образования "Всеволожский муниципальный район" Ленинградской области </w:t>
      </w:r>
      <w:r w:rsidR="004F24E5">
        <w:rPr>
          <w:color w:val="000000" w:themeColor="text1"/>
          <w:sz w:val="28"/>
          <w:szCs w:val="28"/>
          <w:highlight w:val="white"/>
        </w:rPr>
        <w:br/>
      </w:r>
      <w:r w:rsidR="00615051">
        <w:rPr>
          <w:color w:val="000000" w:themeColor="text1"/>
          <w:sz w:val="28"/>
          <w:szCs w:val="28"/>
          <w:highlight w:val="white"/>
        </w:rPr>
        <w:t xml:space="preserve">от 24.06.2022 № 2719 "О подготовке предложений о внесении изменений </w:t>
      </w:r>
      <w:r w:rsidR="00D50353">
        <w:rPr>
          <w:color w:val="000000" w:themeColor="text1"/>
          <w:sz w:val="28"/>
          <w:szCs w:val="28"/>
          <w:highlight w:val="white"/>
        </w:rPr>
        <w:br/>
      </w:r>
      <w:r w:rsidR="00615051">
        <w:rPr>
          <w:color w:val="000000" w:themeColor="text1"/>
          <w:sz w:val="28"/>
          <w:szCs w:val="28"/>
          <w:highlight w:val="white"/>
        </w:rPr>
        <w:t>в генеральный план муниципального образования "Город Всеволожск" Всеволожского муниципального района Ленингр</w:t>
      </w:r>
      <w:r w:rsidR="005D26C1">
        <w:rPr>
          <w:color w:val="000000" w:themeColor="text1"/>
          <w:sz w:val="28"/>
          <w:szCs w:val="28"/>
          <w:highlight w:val="white"/>
        </w:rPr>
        <w:t xml:space="preserve">адской области" (файл </w:t>
      </w:r>
      <w:r w:rsidR="008B338E">
        <w:rPr>
          <w:color w:val="000000" w:themeColor="text1"/>
          <w:sz w:val="28"/>
          <w:szCs w:val="28"/>
          <w:highlight w:val="white"/>
        </w:rPr>
        <w:br/>
      </w:r>
      <w:r w:rsidR="005D26C1">
        <w:rPr>
          <w:color w:val="000000" w:themeColor="text1"/>
          <w:sz w:val="28"/>
          <w:szCs w:val="28"/>
          <w:highlight w:val="white"/>
        </w:rPr>
        <w:t xml:space="preserve">"Документ </w:t>
      </w:r>
      <w:r w:rsidR="00615051">
        <w:rPr>
          <w:color w:val="000000" w:themeColor="text1"/>
          <w:sz w:val="28"/>
          <w:szCs w:val="28"/>
          <w:highlight w:val="white"/>
        </w:rPr>
        <w:t>1" в папке-архиве "Приложения к ПЗ") в соответствии со статьями 5.1, 23,</w:t>
      </w:r>
      <w:r w:rsidR="00615051">
        <w:rPr>
          <w:sz w:val="28"/>
          <w:szCs w:val="28"/>
          <w:highlight w:val="white"/>
        </w:rPr>
        <w:t xml:space="preserve"> 24, 25 и 28 Градостроительного кодекса Российской Федерации.</w:t>
      </w:r>
    </w:p>
    <w:p w:rsidR="00320945" w:rsidRDefault="00CA669D">
      <w:pPr>
        <w:widowControl w:val="0"/>
        <w:ind w:firstLine="709"/>
        <w:jc w:val="both"/>
        <w:rPr>
          <w:highlight w:val="white"/>
        </w:rPr>
      </w:pPr>
      <w:r w:rsidRPr="00CA669D">
        <w:rPr>
          <w:sz w:val="28"/>
          <w:szCs w:val="28"/>
        </w:rPr>
        <w:t xml:space="preserve">Наименование муниципального образования "Город Всеволожск" Всеволожского муниципального района Ленинградской области изменено </w:t>
      </w:r>
      <w:r>
        <w:rPr>
          <w:sz w:val="28"/>
          <w:szCs w:val="28"/>
        </w:rPr>
        <w:br/>
      </w:r>
      <w:r w:rsidRPr="00CA669D">
        <w:rPr>
          <w:sz w:val="28"/>
          <w:szCs w:val="28"/>
        </w:rPr>
        <w:t xml:space="preserve">на муниципальное образование Всеволожского городского поселения Всеволожского муниципального района Ленинградской области </w:t>
      </w:r>
      <w:r>
        <w:rPr>
          <w:sz w:val="28"/>
          <w:szCs w:val="28"/>
        </w:rPr>
        <w:br/>
      </w:r>
      <w:r w:rsidRPr="00CA669D">
        <w:rPr>
          <w:sz w:val="28"/>
          <w:szCs w:val="28"/>
        </w:rPr>
        <w:t>(далее – Всеволожское городское поселение) на основании Устава Всеволожского городского поселения, принятого решением совета депутатов муниципального образования "Город Всеволожск" Всеволожского муниципального района Ленинградской области от 08.02.2022 № 1.</w:t>
      </w:r>
    </w:p>
    <w:p w:rsidR="00320945" w:rsidRDefault="0061505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Проект прошел процедуру согласования в порядке, установленном статьей 25 Градостроительного кодекса Российской Федерации. Информация о согласовании Проекта прилагается.</w:t>
      </w:r>
    </w:p>
    <w:p w:rsidR="00320945" w:rsidRDefault="00615051">
      <w:pPr>
        <w:widowControl w:val="0"/>
        <w:ind w:firstLine="709"/>
        <w:jc w:val="both"/>
      </w:pPr>
      <w:r>
        <w:rPr>
          <w:sz w:val="28"/>
          <w:szCs w:val="28"/>
        </w:rPr>
        <w:t>Проектом предусмотрено включение в границы населенного пункта – город Всеволожск, земельных участков из земель сельскохозяйственного назначения,</w:t>
      </w:r>
      <w:r>
        <w:rPr>
          <w:sz w:val="28"/>
          <w:szCs w:val="28"/>
        </w:rPr>
        <w:br/>
        <w:t>в том числе являющихся сельскохозяйственными угодьями.</w:t>
      </w:r>
    </w:p>
    <w:p w:rsidR="00320945" w:rsidRDefault="0061505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01.04.2025 № 52-ФЗ "О внесении изменений</w:t>
      </w:r>
      <w:r>
        <w:rPr>
          <w:sz w:val="28"/>
          <w:szCs w:val="28"/>
        </w:rPr>
        <w:br/>
        <w:t xml:space="preserve">в отдельные законодательные акты Российской Федерации" (далее – Федеральный закон от 01.04.2025 № 52-ФЗ), согласно которому на основании п. 2 ч. 1 </w:t>
      </w:r>
      <w:r w:rsidR="004348D8">
        <w:rPr>
          <w:sz w:val="28"/>
          <w:szCs w:val="28"/>
        </w:rPr>
        <w:br/>
      </w:r>
      <w:r>
        <w:rPr>
          <w:sz w:val="28"/>
          <w:szCs w:val="28"/>
        </w:rPr>
        <w:lastRenderedPageBreak/>
        <w:t>ст. 25 ГрК РФ проект генерального плана (изменений в него) подлежит согласованию</w:t>
      </w:r>
      <w:r w:rsidR="004348D8">
        <w:rPr>
          <w:sz w:val="28"/>
          <w:szCs w:val="28"/>
        </w:rPr>
        <w:t xml:space="preserve"> </w:t>
      </w:r>
      <w:r>
        <w:rPr>
          <w:sz w:val="28"/>
          <w:szCs w:val="28"/>
        </w:rPr>
        <w:t>с уполномоченным Правительством Российской Федерации федеральным органом исполнительной власти в порядке, установленном этим органом, в случаях, если таким проектом предусматривается включение в границы населенных пунктов</w:t>
      </w:r>
      <w:r w:rsidR="00434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том числе образуемых населенных пунктов), входящих </w:t>
      </w:r>
      <w:r w:rsidR="004348D8">
        <w:rPr>
          <w:sz w:val="28"/>
          <w:szCs w:val="28"/>
        </w:rPr>
        <w:br/>
      </w:r>
      <w:r>
        <w:rPr>
          <w:sz w:val="28"/>
          <w:szCs w:val="28"/>
        </w:rPr>
        <w:t>в состав поселения, земельных участков сельскохозяйственного назначения, являющихся сельскохозяйственными угодьями, вступил в силу 01.03.2026.</w:t>
      </w:r>
    </w:p>
    <w:p w:rsidR="00320945" w:rsidRDefault="0061505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Норм, регулирующих согласование и утверждение документов территориального планирования, которые ранее были согласованы в установленном на момент такого согласования законом порядке, но не утвержденных документов территориального планирования, Федеральный закон от 01.04.2025 № 52-ФЗ</w:t>
      </w:r>
      <w:r>
        <w:rPr>
          <w:sz w:val="28"/>
          <w:szCs w:val="28"/>
        </w:rPr>
        <w:br/>
        <w:t>не содержит.</w:t>
      </w:r>
    </w:p>
    <w:p w:rsidR="00320945" w:rsidRDefault="00615051">
      <w:pPr>
        <w:widowControl w:val="0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соответствии со статьями 5.1 и 28 Градостроительного кодекса Российской Федерации, на основании распоряжения главы Всеволожского городског</w:t>
      </w:r>
      <w:r w:rsidR="004F24E5">
        <w:rPr>
          <w:sz w:val="28"/>
          <w:szCs w:val="28"/>
          <w:highlight w:val="white"/>
        </w:rPr>
        <w:t xml:space="preserve">о поселения от 17.03.2026 № 14 </w:t>
      </w:r>
      <w:r>
        <w:rPr>
          <w:sz w:val="28"/>
          <w:szCs w:val="28"/>
          <w:highlight w:val="white"/>
        </w:rPr>
        <w:t>"О проведении публичных слушаний</w:t>
      </w:r>
      <w:r>
        <w:rPr>
          <w:sz w:val="28"/>
          <w:szCs w:val="28"/>
          <w:highlight w:val="white"/>
        </w:rPr>
        <w:br/>
        <w:t xml:space="preserve">по проекту о внесении изменений в Генеральный план муниципального образования "Город Всеволожск" Всеволожского муниципального района Ленинградской области" Проект рассмотрен на публичных слушаниях (справка о проведении публичных слушаний </w:t>
      </w:r>
      <w:r w:rsidR="00114EC3">
        <w:rPr>
          <w:sz w:val="28"/>
          <w:szCs w:val="28"/>
          <w:highlight w:val="white"/>
        </w:rPr>
        <w:t>– файл "Документ 2</w:t>
      </w:r>
      <w:r>
        <w:rPr>
          <w:sz w:val="28"/>
          <w:szCs w:val="28"/>
          <w:highlight w:val="white"/>
        </w:rPr>
        <w:t>" в папке-архиве "Приложения к ПЗ").</w:t>
      </w:r>
    </w:p>
    <w:p w:rsidR="00320945" w:rsidRDefault="0061505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результате проверки соответствия процедуры подготовки, согласования</w:t>
      </w:r>
      <w:r>
        <w:rPr>
          <w:sz w:val="28"/>
          <w:szCs w:val="28"/>
          <w:highlight w:val="white"/>
        </w:rPr>
        <w:br/>
        <w:t>и проведения публичных слушаний по Проекту нарушения законодательства</w:t>
      </w:r>
      <w:r>
        <w:rPr>
          <w:sz w:val="28"/>
          <w:szCs w:val="28"/>
          <w:highlight w:val="white"/>
        </w:rPr>
        <w:br/>
        <w:t>о градостроительной деятельности не выявлены. Процедура подготовки, согласования и проведения публичных слушаний по Проекту соответствует законодательству о градостроительной деятельности.</w:t>
      </w:r>
    </w:p>
    <w:p w:rsidR="00320945" w:rsidRDefault="00B52714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Г</w:t>
      </w:r>
      <w:r w:rsidRPr="00B52714">
        <w:rPr>
          <w:sz w:val="28"/>
          <w:szCs w:val="28"/>
        </w:rPr>
        <w:t xml:space="preserve">осударственным бюджетным учреждением "Центр информационного обеспечения градостроительной деятельности Ленинградской области" подтверждена техническая возможность размещения пространственных </w:t>
      </w:r>
      <w:r>
        <w:rPr>
          <w:sz w:val="28"/>
          <w:szCs w:val="28"/>
        </w:rPr>
        <w:br/>
      </w:r>
      <w:r w:rsidRPr="00B52714">
        <w:rPr>
          <w:sz w:val="28"/>
          <w:szCs w:val="28"/>
        </w:rPr>
        <w:t>и графических данных Проекта в государственной информационной системе обеспечения градостроительной деятел</w:t>
      </w:r>
      <w:r>
        <w:rPr>
          <w:sz w:val="28"/>
          <w:szCs w:val="28"/>
        </w:rPr>
        <w:t>ьности Ленинградской области – с</w:t>
      </w:r>
      <w:r w:rsidRPr="00B52714">
        <w:rPr>
          <w:sz w:val="28"/>
          <w:szCs w:val="28"/>
        </w:rPr>
        <w:t xml:space="preserve">правка </w:t>
      </w:r>
      <w:r>
        <w:rPr>
          <w:sz w:val="28"/>
          <w:szCs w:val="28"/>
        </w:rPr>
        <w:br/>
      </w:r>
      <w:r w:rsidRPr="00B52714">
        <w:rPr>
          <w:sz w:val="28"/>
          <w:szCs w:val="28"/>
        </w:rPr>
        <w:t xml:space="preserve">от </w:t>
      </w:r>
      <w:r>
        <w:rPr>
          <w:sz w:val="28"/>
          <w:szCs w:val="28"/>
        </w:rPr>
        <w:t>06.08.</w:t>
      </w:r>
      <w:r w:rsidRPr="00B52714">
        <w:rPr>
          <w:sz w:val="28"/>
          <w:szCs w:val="28"/>
        </w:rPr>
        <w:t>2026 № 02-1-</w:t>
      </w:r>
      <w:r>
        <w:rPr>
          <w:sz w:val="28"/>
          <w:szCs w:val="28"/>
        </w:rPr>
        <w:t>278</w:t>
      </w:r>
      <w:r w:rsidRPr="00B52714">
        <w:rPr>
          <w:sz w:val="28"/>
          <w:szCs w:val="28"/>
        </w:rPr>
        <w:t>/2026</w:t>
      </w:r>
      <w:r w:rsidRPr="00B52714">
        <w:rPr>
          <w:sz w:val="28"/>
          <w:szCs w:val="28"/>
          <w:highlight w:val="white"/>
        </w:rPr>
        <w:t xml:space="preserve"> </w:t>
      </w:r>
      <w:r w:rsidR="00114EC3">
        <w:rPr>
          <w:sz w:val="28"/>
          <w:szCs w:val="28"/>
          <w:highlight w:val="white"/>
        </w:rPr>
        <w:t>(файл "Документ 3</w:t>
      </w:r>
      <w:r w:rsidR="00615051">
        <w:rPr>
          <w:sz w:val="28"/>
          <w:szCs w:val="28"/>
          <w:highlight w:val="white"/>
        </w:rPr>
        <w:t xml:space="preserve">" в папке-архиве "Приложения </w:t>
      </w:r>
      <w:r>
        <w:rPr>
          <w:sz w:val="28"/>
          <w:szCs w:val="28"/>
          <w:highlight w:val="white"/>
        </w:rPr>
        <w:br/>
      </w:r>
      <w:r w:rsidR="00DD25C1">
        <w:rPr>
          <w:sz w:val="28"/>
          <w:szCs w:val="28"/>
          <w:highlight w:val="white"/>
        </w:rPr>
        <w:t>к ПЗ").</w:t>
      </w:r>
    </w:p>
    <w:p w:rsidR="00320945" w:rsidRDefault="0061505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соответствии с пунктом 1.3 Порядка проведения процедуры оценки регулирующего воздействия проектов нормативных правовых актов Ленинградской области, утвержденного постановлением Правительства Ленинградской области</w:t>
      </w:r>
      <w:r>
        <w:rPr>
          <w:sz w:val="28"/>
          <w:szCs w:val="28"/>
          <w:highlight w:val="white"/>
        </w:rPr>
        <w:br/>
        <w:t xml:space="preserve">от 13.04.2023 № 253, процедуре </w:t>
      </w:r>
      <w:r>
        <w:rPr>
          <w:iCs/>
          <w:sz w:val="28"/>
          <w:szCs w:val="28"/>
          <w:highlight w:val="white"/>
        </w:rPr>
        <w:t xml:space="preserve">оценки регулирующего воздействия </w:t>
      </w:r>
      <w:r>
        <w:rPr>
          <w:sz w:val="28"/>
          <w:szCs w:val="28"/>
          <w:highlight w:val="white"/>
        </w:rPr>
        <w:t>подлежат проекты постановлений Правительства Ленинградской области, устанавливающие новые или изменяющие ранее предусмотренные нормативными правовыми актами Ленинградской области требования, обязанности и запреты для субъектов предпринимательской и инвестиционной деятельности.</w:t>
      </w:r>
    </w:p>
    <w:p w:rsidR="00320945" w:rsidRDefault="00615051">
      <w:pPr>
        <w:widowControl w:val="0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Проект постановления Правительства Ленинградской области "О внесении изменений в Генеральный план муниципального образования "Город Всеволожск" Всеволожского муниципального района Ленинградской области</w:t>
      </w:r>
      <w:r>
        <w:rPr>
          <w:sz w:val="28"/>
          <w:szCs w:val="28"/>
          <w:highlight w:val="white"/>
          <w:lang w:eastAsia="ar-SA"/>
        </w:rPr>
        <w:t xml:space="preserve">" </w:t>
      </w:r>
      <w:r>
        <w:rPr>
          <w:sz w:val="28"/>
          <w:szCs w:val="28"/>
          <w:highlight w:val="white"/>
        </w:rPr>
        <w:t xml:space="preserve">не устанавливает новые и не изменяет ранее предусмотренные нормативными правовыми актами Ленинградской области требования, обязанности и запреты для субъектов предпринимательской и инвестиционной деятельности, а также не устанавливает </w:t>
      </w:r>
      <w:r w:rsidR="00A32228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lastRenderedPageBreak/>
        <w:t xml:space="preserve">и не изменяет ответственность за нарушение нормативных правовых актов Ленинградской области, затрагивающих вопросы осуществления предпринимательской и иной экономической деятельности. Исходя </w:t>
      </w:r>
      <w:r w:rsidR="00A32228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из вышеизложенного, проведение процедур оценки регулирующего воздействия </w:t>
      </w:r>
      <w:r w:rsidR="00A32228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в отношении проекта постановления Правительства Ленинградской области</w:t>
      </w:r>
      <w:r>
        <w:rPr>
          <w:sz w:val="28"/>
          <w:szCs w:val="28"/>
          <w:highlight w:val="white"/>
        </w:rPr>
        <w:br/>
        <w:t>"О внесении изменений в Генеральный план муниципального образования "Город Всеволожск" Всеволожского муниципального района Ленинградской области</w:t>
      </w:r>
      <w:r>
        <w:rPr>
          <w:sz w:val="28"/>
          <w:szCs w:val="28"/>
          <w:highlight w:val="white"/>
          <w:lang w:eastAsia="ar-SA"/>
        </w:rPr>
        <w:t xml:space="preserve">" </w:t>
      </w:r>
      <w:r>
        <w:rPr>
          <w:sz w:val="28"/>
          <w:szCs w:val="28"/>
          <w:highlight w:val="white"/>
        </w:rPr>
        <w:t>не требуется.</w:t>
      </w:r>
    </w:p>
    <w:p w:rsidR="00320945" w:rsidRDefault="0061505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соответствии с п. 2.1 Порядка официального опубликования правовых актов Ленинградской области в официальном сетевом издании "Электронное опубликование документов" (www.npa47.ru), утвержденного постановлением Правительства Ленинградской области от 05.07.2013 № 193, официальное опубликование в официальном сетевом издании "Электронное опубликование документов" (www.npa47.ru) правовых актов Правительства Ленинградской области осуществляется Администрацией Губернатора и Правительства Ленинградской области.</w:t>
      </w:r>
    </w:p>
    <w:p w:rsidR="00320945" w:rsidRDefault="00320945">
      <w:pPr>
        <w:widowControl w:val="0"/>
        <w:ind w:firstLine="709"/>
        <w:jc w:val="both"/>
        <w:rPr>
          <w:sz w:val="28"/>
          <w:szCs w:val="28"/>
          <w:highlight w:val="white"/>
        </w:rPr>
      </w:pPr>
    </w:p>
    <w:p w:rsidR="00320945" w:rsidRDefault="00615051">
      <w:pPr>
        <w:widowControl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Приложение: </w:t>
      </w:r>
    </w:p>
    <w:p w:rsidR="00320945" w:rsidRDefault="00615051">
      <w:pPr>
        <w:pStyle w:val="af9"/>
        <w:widowControl w:val="0"/>
        <w:numPr>
          <w:ilvl w:val="0"/>
          <w:numId w:val="13"/>
        </w:numPr>
        <w:ind w:lef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о согласовании проекта Генерального плана Всеволожского городского поселения Всеволожского муниципального района Ленинградской области на </w:t>
      </w:r>
      <w:r w:rsidR="00A32228">
        <w:rPr>
          <w:sz w:val="28"/>
          <w:szCs w:val="28"/>
          <w:highlight w:val="white"/>
        </w:rPr>
        <w:t>3 листах</w:t>
      </w:r>
      <w:r>
        <w:rPr>
          <w:sz w:val="28"/>
          <w:szCs w:val="28"/>
          <w:highlight w:val="white"/>
        </w:rPr>
        <w:t>;</w:t>
      </w:r>
    </w:p>
    <w:p w:rsidR="00320945" w:rsidRDefault="00615051">
      <w:pPr>
        <w:pStyle w:val="af9"/>
        <w:widowControl w:val="0"/>
        <w:numPr>
          <w:ilvl w:val="0"/>
          <w:numId w:val="13"/>
        </w:numPr>
        <w:ind w:lef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Технико-экономическое обоснование к проекту постановления Правительства Ленинградской области "О внесении изменений в Генеральный план муниципального образования "Город Всеволожск" Всеволожского муниципального района Ленинградской области" на 1 листе;</w:t>
      </w:r>
    </w:p>
    <w:p w:rsidR="00320945" w:rsidRDefault="00A32228">
      <w:pPr>
        <w:pStyle w:val="af9"/>
        <w:widowControl w:val="0"/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Приложения к ПЗ</w:t>
      </w:r>
      <w:r w:rsidR="00615051">
        <w:rPr>
          <w:sz w:val="28"/>
          <w:szCs w:val="28"/>
          <w:highlight w:val="white"/>
        </w:rPr>
        <w:t>.zip.</w:t>
      </w:r>
    </w:p>
    <w:p w:rsidR="00320945" w:rsidRDefault="00320945">
      <w:pPr>
        <w:widowControl w:val="0"/>
        <w:jc w:val="both"/>
        <w:rPr>
          <w:bCs/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bCs/>
          <w:sz w:val="28"/>
          <w:szCs w:val="28"/>
          <w:highlight w:val="white"/>
        </w:rPr>
      </w:pPr>
    </w:p>
    <w:p w:rsidR="00320945" w:rsidRDefault="00615051">
      <w:pPr>
        <w:widowControl w:val="0"/>
        <w:tabs>
          <w:tab w:val="left" w:pos="8222"/>
        </w:tabs>
        <w:rPr>
          <w:highlight w:val="white"/>
        </w:rPr>
      </w:pPr>
      <w:r>
        <w:rPr>
          <w:bCs/>
          <w:sz w:val="28"/>
          <w:szCs w:val="28"/>
          <w:highlight w:val="white"/>
        </w:rPr>
        <w:t xml:space="preserve">Председатель комитета </w:t>
      </w:r>
      <w:r w:rsidR="0031241D">
        <w:rPr>
          <w:bCs/>
          <w:sz w:val="28"/>
          <w:szCs w:val="28"/>
          <w:highlight w:val="white"/>
        </w:rPr>
        <w:br/>
      </w:r>
      <w:r>
        <w:rPr>
          <w:bCs/>
          <w:sz w:val="28"/>
          <w:szCs w:val="28"/>
          <w:highlight w:val="white"/>
        </w:rPr>
        <w:t>градостроительной</w:t>
      </w:r>
      <w:r w:rsidR="0031241D">
        <w:rPr>
          <w:bCs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white"/>
        </w:rPr>
        <w:t xml:space="preserve">политики </w:t>
      </w:r>
      <w:r w:rsidR="0031241D">
        <w:rPr>
          <w:bCs/>
          <w:sz w:val="28"/>
          <w:szCs w:val="28"/>
          <w:highlight w:val="white"/>
        </w:rPr>
        <w:br/>
      </w:r>
      <w:r>
        <w:rPr>
          <w:bCs/>
          <w:sz w:val="28"/>
          <w:szCs w:val="28"/>
          <w:highlight w:val="white"/>
        </w:rPr>
        <w:t>Ленинградской области</w:t>
      </w:r>
      <w:r>
        <w:rPr>
          <w:bCs/>
          <w:sz w:val="28"/>
          <w:szCs w:val="28"/>
          <w:highlight w:val="white"/>
        </w:rPr>
        <w:tab/>
      </w:r>
      <w:r w:rsidR="00D33E77">
        <w:rPr>
          <w:bCs/>
          <w:sz w:val="28"/>
          <w:szCs w:val="28"/>
          <w:highlight w:val="white"/>
        </w:rPr>
        <w:t xml:space="preserve">     </w:t>
      </w:r>
      <w:r>
        <w:rPr>
          <w:bCs/>
          <w:sz w:val="28"/>
          <w:szCs w:val="28"/>
          <w:highlight w:val="white"/>
        </w:rPr>
        <w:t>И.Я. Кулаков</w:t>
      </w:r>
    </w:p>
    <w:p w:rsidR="00320945" w:rsidRDefault="00320945">
      <w:pPr>
        <w:widowControl w:val="0"/>
        <w:spacing w:before="120"/>
        <w:rPr>
          <w:sz w:val="20"/>
          <w:szCs w:val="20"/>
          <w:highlight w:val="white"/>
        </w:rPr>
      </w:pPr>
    </w:p>
    <w:p w:rsidR="00320945" w:rsidRDefault="00320945">
      <w:pPr>
        <w:widowControl w:val="0"/>
        <w:spacing w:before="120"/>
        <w:rPr>
          <w:sz w:val="20"/>
          <w:szCs w:val="20"/>
          <w:highlight w:val="white"/>
        </w:rPr>
      </w:pPr>
    </w:p>
    <w:p w:rsidR="00320945" w:rsidRDefault="00320945">
      <w:pPr>
        <w:widowControl w:val="0"/>
        <w:spacing w:before="120"/>
        <w:rPr>
          <w:sz w:val="20"/>
          <w:szCs w:val="20"/>
          <w:highlight w:val="white"/>
        </w:rPr>
      </w:pPr>
    </w:p>
    <w:p w:rsidR="00320945" w:rsidRDefault="00320945">
      <w:pPr>
        <w:widowControl w:val="0"/>
        <w:spacing w:before="120"/>
        <w:rPr>
          <w:sz w:val="20"/>
          <w:szCs w:val="20"/>
          <w:highlight w:val="white"/>
        </w:rPr>
      </w:pPr>
    </w:p>
    <w:p w:rsidR="00320945" w:rsidRDefault="00320945">
      <w:pPr>
        <w:widowControl w:val="0"/>
        <w:spacing w:before="120"/>
        <w:rPr>
          <w:sz w:val="20"/>
          <w:szCs w:val="20"/>
          <w:highlight w:val="white"/>
        </w:rPr>
      </w:pPr>
    </w:p>
    <w:p w:rsidR="00320945" w:rsidRDefault="00320945">
      <w:pPr>
        <w:widowControl w:val="0"/>
        <w:spacing w:before="120"/>
        <w:rPr>
          <w:sz w:val="20"/>
          <w:szCs w:val="20"/>
          <w:highlight w:val="white"/>
        </w:rPr>
      </w:pPr>
    </w:p>
    <w:p w:rsidR="00320945" w:rsidRDefault="00320945">
      <w:pPr>
        <w:widowControl w:val="0"/>
        <w:spacing w:before="120"/>
        <w:rPr>
          <w:sz w:val="20"/>
          <w:szCs w:val="20"/>
          <w:highlight w:val="white"/>
        </w:rPr>
      </w:pPr>
    </w:p>
    <w:p w:rsidR="00DD25C1" w:rsidRDefault="00DD25C1">
      <w:pPr>
        <w:widowControl w:val="0"/>
        <w:spacing w:before="120"/>
        <w:rPr>
          <w:sz w:val="20"/>
          <w:szCs w:val="20"/>
          <w:highlight w:val="white"/>
        </w:rPr>
      </w:pPr>
    </w:p>
    <w:p w:rsidR="00DD25C1" w:rsidRDefault="00DD25C1">
      <w:pPr>
        <w:widowControl w:val="0"/>
        <w:spacing w:before="120"/>
        <w:rPr>
          <w:sz w:val="20"/>
          <w:szCs w:val="20"/>
          <w:highlight w:val="white"/>
        </w:rPr>
      </w:pPr>
    </w:p>
    <w:p w:rsidR="00DD25C1" w:rsidRDefault="00DD25C1">
      <w:pPr>
        <w:widowControl w:val="0"/>
        <w:spacing w:before="120"/>
        <w:rPr>
          <w:sz w:val="20"/>
          <w:szCs w:val="20"/>
          <w:highlight w:val="white"/>
        </w:rPr>
      </w:pPr>
    </w:p>
    <w:p w:rsidR="00DD25C1" w:rsidRDefault="00DD25C1">
      <w:pPr>
        <w:widowControl w:val="0"/>
        <w:spacing w:before="120"/>
        <w:rPr>
          <w:sz w:val="20"/>
          <w:szCs w:val="20"/>
          <w:highlight w:val="white"/>
        </w:rPr>
      </w:pPr>
    </w:p>
    <w:p w:rsidR="0031241D" w:rsidRDefault="0031241D" w:rsidP="0031241D">
      <w:pPr>
        <w:widowControl w:val="0"/>
        <w:contextualSpacing/>
        <w:rPr>
          <w:sz w:val="20"/>
          <w:szCs w:val="20"/>
          <w:highlight w:val="white"/>
        </w:rPr>
      </w:pPr>
      <w:bookmarkStart w:id="0" w:name="_GoBack"/>
      <w:bookmarkEnd w:id="0"/>
      <w:r>
        <w:rPr>
          <w:sz w:val="20"/>
          <w:szCs w:val="20"/>
          <w:highlight w:val="white"/>
        </w:rPr>
        <w:t xml:space="preserve">Исп. Валайтис А.В., </w:t>
      </w:r>
    </w:p>
    <w:p w:rsidR="0031241D" w:rsidRDefault="0031241D" w:rsidP="0031241D">
      <w:pPr>
        <w:widowControl w:val="0"/>
        <w:contextualSpacing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Русакова И.А.,</w:t>
      </w:r>
    </w:p>
    <w:p w:rsidR="00320945" w:rsidRDefault="00615051" w:rsidP="0031241D">
      <w:pPr>
        <w:widowControl w:val="0"/>
        <w:contextualSpacing/>
        <w:rPr>
          <w:sz w:val="20"/>
          <w:szCs w:val="20"/>
          <w:highlight w:val="white"/>
        </w:rPr>
        <w:sectPr w:rsidR="00320945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sz w:val="20"/>
          <w:szCs w:val="20"/>
          <w:highlight w:val="white"/>
        </w:rPr>
        <w:t>539-45-93</w:t>
      </w:r>
    </w:p>
    <w:p w:rsidR="00320945" w:rsidRDefault="00615051">
      <w:pPr>
        <w:widowControl w:val="0"/>
        <w:spacing w:before="120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Информация</w:t>
      </w:r>
    </w:p>
    <w:p w:rsidR="00320945" w:rsidRDefault="00615051">
      <w:pPr>
        <w:widowControl w:val="0"/>
        <w:tabs>
          <w:tab w:val="left" w:pos="7513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 согласовании проекта </w:t>
      </w:r>
      <w:r w:rsidR="00E9077D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Генерального плана Всеволожского городского поселения </w:t>
      </w:r>
      <w:r w:rsidR="00E9077D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Всеволожского муниципального района Ленинградской области</w:t>
      </w:r>
    </w:p>
    <w:p w:rsidR="00320945" w:rsidRDefault="00320945">
      <w:pPr>
        <w:widowControl w:val="0"/>
        <w:tabs>
          <w:tab w:val="left" w:pos="7513"/>
        </w:tabs>
        <w:jc w:val="center"/>
        <w:rPr>
          <w:sz w:val="28"/>
          <w:szCs w:val="28"/>
          <w:highlight w:val="white"/>
        </w:rPr>
      </w:pPr>
    </w:p>
    <w:p w:rsidR="00320945" w:rsidRDefault="003800DE">
      <w:pPr>
        <w:widowControl w:val="0"/>
        <w:ind w:firstLine="708"/>
        <w:jc w:val="both"/>
        <w:rPr>
          <w:sz w:val="28"/>
          <w:szCs w:val="28"/>
          <w:highlight w:val="white"/>
        </w:rPr>
      </w:pPr>
      <w:r w:rsidRPr="003800DE">
        <w:rPr>
          <w:sz w:val="28"/>
          <w:szCs w:val="28"/>
        </w:rPr>
        <w:t xml:space="preserve">Проект изменений в Генеральный план муниципального образования </w:t>
      </w:r>
      <w:r>
        <w:rPr>
          <w:sz w:val="28"/>
          <w:szCs w:val="28"/>
        </w:rPr>
        <w:br/>
      </w:r>
      <w:r w:rsidRPr="003800DE">
        <w:rPr>
          <w:sz w:val="28"/>
          <w:szCs w:val="28"/>
        </w:rPr>
        <w:t>"Город Всеволожск" Всеволожского муниципального района Ленинградской области в виде новой редакции Генерального плана Всеволожского городского поселения Всеволожского муниципального района Ленинградской области</w:t>
      </w:r>
      <w:r w:rsidR="00615051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</w:r>
      <w:r w:rsidR="00615051">
        <w:rPr>
          <w:sz w:val="28"/>
          <w:szCs w:val="28"/>
          <w:highlight w:val="white"/>
        </w:rPr>
        <w:t xml:space="preserve">(далее – Проект; Всеволожское городское поселение) и материалы </w:t>
      </w:r>
      <w:r>
        <w:rPr>
          <w:sz w:val="28"/>
          <w:szCs w:val="28"/>
          <w:highlight w:val="white"/>
        </w:rPr>
        <w:br/>
      </w:r>
      <w:r w:rsidR="00615051">
        <w:rPr>
          <w:sz w:val="28"/>
          <w:szCs w:val="28"/>
          <w:highlight w:val="white"/>
        </w:rPr>
        <w:t xml:space="preserve">по обоснованию размещены в федеральной государственной информационной системе территориального планирования 06.10.2025 (далее – ФГИС ТП; </w:t>
      </w:r>
      <w:r>
        <w:rPr>
          <w:sz w:val="28"/>
          <w:szCs w:val="28"/>
          <w:highlight w:val="white"/>
        </w:rPr>
        <w:br/>
      </w:r>
      <w:r w:rsidR="00615051">
        <w:rPr>
          <w:sz w:val="28"/>
          <w:szCs w:val="28"/>
          <w:highlight w:val="white"/>
        </w:rPr>
        <w:t>УИН 4161210102020303202510031).</w:t>
      </w:r>
    </w:p>
    <w:p w:rsidR="00320945" w:rsidRDefault="00615051">
      <w:pPr>
        <w:widowControl w:val="0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Уведомления об обеспечении доступа к Проекту и материалам</w:t>
      </w:r>
      <w:r>
        <w:rPr>
          <w:sz w:val="28"/>
          <w:szCs w:val="28"/>
          <w:highlight w:val="white"/>
        </w:rPr>
        <w:br/>
        <w:t>по обоснованию в ФГИС ТП направлены сопроводительным письмом администрации Всеволожского муниципального района Ленинградской области (далее – Всеволожский район) от 06.10.2025 № 12613/1.0-16 в Министерство экономического развития Российской Федерации, в Правительство Ленинградской области (вх. от 07.10.2025 № 045-12748/2025-3), Губернатору Санкт-Петербурга, главам администраций Заневского, Колтушского, Токсовского, Кузьмоловского, Муринского городских поселений Всеволожск</w:t>
      </w:r>
      <w:r w:rsidR="003800DE">
        <w:rPr>
          <w:sz w:val="28"/>
          <w:szCs w:val="28"/>
          <w:highlight w:val="white"/>
        </w:rPr>
        <w:t>ого района (файл "Документ 4</w:t>
      </w:r>
      <w:r>
        <w:rPr>
          <w:sz w:val="28"/>
          <w:szCs w:val="28"/>
          <w:highlight w:val="white"/>
        </w:rPr>
        <w:t xml:space="preserve">" </w:t>
      </w:r>
      <w:r w:rsidR="003800DE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в папке-архиве "Приложения к ПЗ").</w:t>
      </w:r>
    </w:p>
    <w:p w:rsidR="00320945" w:rsidRDefault="00615051">
      <w:pPr>
        <w:widowControl w:val="0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 результатам рассмотрения Проекта:</w:t>
      </w:r>
    </w:p>
    <w:p w:rsidR="00320945" w:rsidRDefault="00615051">
      <w:pPr>
        <w:pStyle w:val="af9"/>
        <w:widowControl w:val="0"/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Министерством экономического развития Российской Федерации </w:t>
      </w:r>
      <w:r w:rsidR="003800DE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и Правительством Ленинградской области приняты решения о несогласии </w:t>
      </w:r>
      <w:r w:rsidR="003800DE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с Проектом: сводные заключение от 15.12</w:t>
      </w:r>
      <w:r w:rsidR="00EC395B">
        <w:rPr>
          <w:sz w:val="28"/>
          <w:szCs w:val="28"/>
          <w:highlight w:val="white"/>
        </w:rPr>
        <w:t xml:space="preserve">.2025 № 41612101-1сз\исх-51426 </w:t>
      </w:r>
      <w:r w:rsidR="003800DE">
        <w:rPr>
          <w:sz w:val="28"/>
          <w:szCs w:val="28"/>
          <w:highlight w:val="white"/>
        </w:rPr>
        <w:t xml:space="preserve">(файл "Документ 5" </w:t>
      </w:r>
      <w:r>
        <w:rPr>
          <w:sz w:val="28"/>
          <w:szCs w:val="28"/>
          <w:highlight w:val="white"/>
        </w:rPr>
        <w:t>в папке-архиве "Приложения к ПЗ") и от 06.11.2025 № ИСХ-772/2</w:t>
      </w:r>
      <w:r w:rsidR="003800DE">
        <w:rPr>
          <w:sz w:val="28"/>
          <w:szCs w:val="28"/>
          <w:highlight w:val="white"/>
        </w:rPr>
        <w:t>025 (файл "Документ 6</w:t>
      </w:r>
      <w:r>
        <w:rPr>
          <w:sz w:val="28"/>
          <w:szCs w:val="28"/>
          <w:highlight w:val="white"/>
        </w:rPr>
        <w:t>"</w:t>
      </w:r>
      <w:r w:rsidR="003800DE" w:rsidRPr="003800DE">
        <w:rPr>
          <w:sz w:val="28"/>
          <w:szCs w:val="28"/>
          <w:highlight w:val="white"/>
        </w:rPr>
        <w:t xml:space="preserve"> </w:t>
      </w:r>
      <w:r w:rsidR="003800DE">
        <w:rPr>
          <w:sz w:val="28"/>
          <w:szCs w:val="28"/>
          <w:highlight w:val="white"/>
        </w:rPr>
        <w:t>в папке-архиве "Приложения к ПЗ"</w:t>
      </w:r>
      <w:r>
        <w:rPr>
          <w:sz w:val="28"/>
          <w:szCs w:val="28"/>
          <w:highlight w:val="white"/>
        </w:rPr>
        <w:t>) соответственно;</w:t>
      </w:r>
    </w:p>
    <w:p w:rsidR="00320945" w:rsidRDefault="00615051">
      <w:pPr>
        <w:pStyle w:val="af9"/>
        <w:widowControl w:val="0"/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Комитетом по градостроительству и архитектуре Правительства </w:t>
      </w:r>
      <w:r w:rsidR="003800DE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Санкт-Петербурга представлено заключение об отсутствии возможности подготовки обоснованного заключения в полном объеме в связи с непредставлением графических материалов в растровом формате – заключение от 28.10.2025 </w:t>
      </w:r>
      <w:r w:rsidR="007B760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№ 01-27-21-2000/25 (файл "</w:t>
      </w:r>
      <w:r w:rsidR="007B7602">
        <w:rPr>
          <w:sz w:val="28"/>
          <w:szCs w:val="28"/>
          <w:highlight w:val="white"/>
        </w:rPr>
        <w:t>Документ 7</w:t>
      </w:r>
      <w:r>
        <w:rPr>
          <w:sz w:val="28"/>
          <w:szCs w:val="28"/>
          <w:highlight w:val="white"/>
        </w:rPr>
        <w:t>" в папке-архиве "Приложения к ПЗ");</w:t>
      </w:r>
    </w:p>
    <w:p w:rsidR="00320945" w:rsidRDefault="00615051">
      <w:pPr>
        <w:pStyle w:val="af9"/>
        <w:widowControl w:val="0"/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администрацией Заневского городского поселения Всеволожского района принято решение о согласовании Проекта – заключение от 15.10.202</w:t>
      </w:r>
      <w:r w:rsidR="007B7602">
        <w:rPr>
          <w:sz w:val="28"/>
          <w:szCs w:val="28"/>
          <w:highlight w:val="white"/>
        </w:rPr>
        <w:t>5</w:t>
      </w:r>
      <w:r>
        <w:rPr>
          <w:sz w:val="28"/>
          <w:szCs w:val="28"/>
          <w:highlight w:val="white"/>
        </w:rPr>
        <w:t xml:space="preserve"> </w:t>
      </w:r>
      <w:r w:rsidR="007B760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№ </w:t>
      </w:r>
      <w:r w:rsidR="007B7602">
        <w:rPr>
          <w:sz w:val="28"/>
          <w:szCs w:val="28"/>
          <w:highlight w:val="white"/>
        </w:rPr>
        <w:t>5960-02-03 (файл "Документ 8</w:t>
      </w:r>
      <w:r>
        <w:rPr>
          <w:sz w:val="28"/>
          <w:szCs w:val="28"/>
          <w:highlight w:val="white"/>
        </w:rPr>
        <w:t>" в папке-архиве "Приложения к ПЗ");</w:t>
      </w:r>
    </w:p>
    <w:p w:rsidR="00320945" w:rsidRDefault="00615051">
      <w:pPr>
        <w:pStyle w:val="af9"/>
        <w:widowControl w:val="0"/>
        <w:numPr>
          <w:ilvl w:val="0"/>
          <w:numId w:val="14"/>
        </w:numPr>
        <w:ind w:lef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администрацией Муринского городского поселения Всеволожского района принято решение о согласовании Проекта – заключение от 14.10.202</w:t>
      </w:r>
      <w:r w:rsidR="007B7602">
        <w:rPr>
          <w:sz w:val="28"/>
          <w:szCs w:val="28"/>
          <w:highlight w:val="white"/>
        </w:rPr>
        <w:t>5</w:t>
      </w:r>
      <w:r>
        <w:rPr>
          <w:sz w:val="28"/>
          <w:szCs w:val="28"/>
          <w:highlight w:val="white"/>
        </w:rPr>
        <w:t xml:space="preserve"> </w:t>
      </w:r>
      <w:r w:rsidR="007B760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№ </w:t>
      </w:r>
      <w:r w:rsidR="007B7602">
        <w:rPr>
          <w:sz w:val="28"/>
          <w:szCs w:val="28"/>
          <w:highlight w:val="white"/>
        </w:rPr>
        <w:t>7425/01-12 (файл "Документ 9</w:t>
      </w:r>
      <w:r>
        <w:rPr>
          <w:sz w:val="28"/>
          <w:szCs w:val="28"/>
          <w:highlight w:val="white"/>
        </w:rPr>
        <w:t>" в папке-архиве "Приложения к ПЗ").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ч. 9 ст. 25 </w:t>
      </w:r>
      <w:r w:rsidR="007B7602">
        <w:rPr>
          <w:sz w:val="28"/>
          <w:szCs w:val="28"/>
          <w:highlight w:val="white"/>
        </w:rPr>
        <w:t>Градостроительного кодекса Российской Федерации (далее – ГрК РФ)</w:t>
      </w:r>
      <w:r>
        <w:rPr>
          <w:sz w:val="28"/>
          <w:szCs w:val="28"/>
          <w:highlight w:val="white"/>
        </w:rPr>
        <w:t xml:space="preserve"> постановлением администрации Всеволожского района от 21.11.2025 № 4298 с изменениями, внесенными постановлением </w:t>
      </w:r>
      <w:r w:rsidR="007B760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администрации Всеволожского района от 17.12.202</w:t>
      </w:r>
      <w:r w:rsidR="007B7602">
        <w:rPr>
          <w:sz w:val="28"/>
          <w:szCs w:val="28"/>
          <w:highlight w:val="white"/>
        </w:rPr>
        <w:t>5 № 4736 (файлы "Документ 10" и "Документ 10.1</w:t>
      </w:r>
      <w:r>
        <w:rPr>
          <w:sz w:val="28"/>
          <w:szCs w:val="28"/>
          <w:highlight w:val="white"/>
        </w:rPr>
        <w:t>" в папке-архиве "Приложения к ПЗ") создана согласительная комиссия по урегулированию замечаний, послуживших основанием для подготовки сводного заключения о несогласии с Проектом (далее – согласительная комиссия).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рамках работы согласительной комиссии:</w:t>
      </w:r>
    </w:p>
    <w:p w:rsidR="00320945" w:rsidRDefault="00615051">
      <w:pPr>
        <w:pStyle w:val="af9"/>
        <w:numPr>
          <w:ilvl w:val="0"/>
          <w:numId w:val="1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Федеральным агентством лесного хозяйства (далее – Рослесхоз) принято решение о несогласии с Проектом – заключение от 27.01.2026 № АВ-0</w:t>
      </w:r>
      <w:r w:rsidR="007B7602">
        <w:rPr>
          <w:sz w:val="28"/>
          <w:szCs w:val="28"/>
          <w:highlight w:val="white"/>
        </w:rPr>
        <w:t>3-27/1559 (файл "Документ 11</w:t>
      </w:r>
      <w:r>
        <w:rPr>
          <w:sz w:val="28"/>
          <w:szCs w:val="28"/>
          <w:highlight w:val="white"/>
        </w:rPr>
        <w:t>" в папке-архиве "Приложения к ПЗ");</w:t>
      </w:r>
    </w:p>
    <w:p w:rsidR="00320945" w:rsidRDefault="00615051">
      <w:pPr>
        <w:pStyle w:val="af9"/>
        <w:numPr>
          <w:ilvl w:val="0"/>
          <w:numId w:val="1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Правительством Ленинградской области Проект не согласован в части включения в границы населенных пунктов земельных участков из земель сельскохозяйственного назначения (заседания состоялись 15</w:t>
      </w:r>
      <w:r w:rsidR="007B7602">
        <w:rPr>
          <w:sz w:val="28"/>
          <w:szCs w:val="28"/>
          <w:highlight w:val="white"/>
        </w:rPr>
        <w:t>.01.2026 и 21.01.</w:t>
      </w:r>
      <w:r>
        <w:rPr>
          <w:sz w:val="28"/>
          <w:szCs w:val="28"/>
          <w:highlight w:val="white"/>
        </w:rPr>
        <w:t xml:space="preserve">2026; перечень земельных участков указан в протоколе согласительной комиссии </w:t>
      </w:r>
      <w:r w:rsidR="007B760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от 21</w:t>
      </w:r>
      <w:r w:rsidR="007B7602">
        <w:rPr>
          <w:sz w:val="28"/>
          <w:szCs w:val="28"/>
          <w:highlight w:val="white"/>
        </w:rPr>
        <w:t>.01.2026 – файл "Документ 12</w:t>
      </w:r>
      <w:r>
        <w:rPr>
          <w:sz w:val="28"/>
          <w:szCs w:val="28"/>
          <w:highlight w:val="white"/>
        </w:rPr>
        <w:t>" в папке-архиве "Приложения к ПЗ");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Министерством экономического развития Российской Федерации в рамках работы согласительной комиссии заключение на Проект в сроки, установленные порядком согласования проектов документов территориального планирования муниципальных образований, составом и порядком работы согласительной комиссии при согласовании проектов документов территориального планирования, утвержденным приказом Минэкономразвития России от 21.07.2016 № 460 (действовавшим на дату работы согласительной коми</w:t>
      </w:r>
      <w:r w:rsidR="004F6434">
        <w:rPr>
          <w:sz w:val="28"/>
          <w:szCs w:val="28"/>
          <w:highlight w:val="white"/>
        </w:rPr>
        <w:t xml:space="preserve">ссии), не представлено (справка – </w:t>
      </w:r>
      <w:r>
        <w:rPr>
          <w:sz w:val="28"/>
          <w:szCs w:val="28"/>
          <w:highlight w:val="white"/>
        </w:rPr>
        <w:t>файл "Докум</w:t>
      </w:r>
      <w:r w:rsidR="008B338E">
        <w:rPr>
          <w:sz w:val="28"/>
          <w:szCs w:val="28"/>
          <w:highlight w:val="white"/>
        </w:rPr>
        <w:t>ент 12.1</w:t>
      </w:r>
      <w:r>
        <w:rPr>
          <w:sz w:val="28"/>
          <w:szCs w:val="28"/>
          <w:highlight w:val="white"/>
        </w:rPr>
        <w:t>" в папке-архиве "Приложения к ПЗ".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ч.ч. 10, 11 ст. 25 ГрК РФ по итогам проведенной работы согласительной комиссией подготовлены материалы в текстовой форме и в виде карт по несогласованным вопросам, предложения об исключении из Проекта материалов по несогласованным Рослесхозом и Правительством Ленинградской области вопросам (в том числе путем их отображения на соответствующей карте </w:t>
      </w:r>
      <w:r w:rsidR="004F6434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в целях фиксации несогласованных вопросов до момента их согласования), план согласования указанных вопросов после утверждения генерального плана путем подготовки предложений о внесении в такой генеральный план соответствующих изменений (далее – материалы СК) и принято решение направить доработанный Проект, протокол согласительной комиссии от 21.01.2026 и материалы СК главе администрации Всеволожского района для принятия решения о направлении Проекта для рассмотрения на публичных слушаниях или об отклонении Проект </w:t>
      </w:r>
      <w:r w:rsidR="004F6434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и направлении его на доработку.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Главой Всеволожского городского поселения распоряжением от 17.03.2026</w:t>
      </w:r>
      <w:r>
        <w:rPr>
          <w:sz w:val="28"/>
          <w:szCs w:val="28"/>
          <w:highlight w:val="white"/>
        </w:rPr>
        <w:br/>
        <w:t xml:space="preserve">№ 14 "О проведении публичных слушаний по проекту о внесении изменений </w:t>
      </w:r>
      <w:r w:rsidR="004F6434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в Генеральный план муниципального образования "Город Всеволожск" Всеволожского муниципального района Ленинградской области" Проект рассмотрен на публичных слушаниях (справка о проведении публичных</w:t>
      </w:r>
      <w:r w:rsidR="004F6434">
        <w:rPr>
          <w:sz w:val="28"/>
          <w:szCs w:val="28"/>
          <w:highlight w:val="white"/>
        </w:rPr>
        <w:t xml:space="preserve"> слушаний – файл "Документ 2</w:t>
      </w:r>
      <w:r>
        <w:rPr>
          <w:sz w:val="28"/>
          <w:szCs w:val="28"/>
          <w:highlight w:val="white"/>
        </w:rPr>
        <w:t>" в папке-архиве "Приложения к ПЗ").</w:t>
      </w:r>
    </w:p>
    <w:p w:rsidR="00320945" w:rsidRDefault="00615051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срок, установленный ч. 7 ст. </w:t>
      </w:r>
      <w:r w:rsidR="00CB693B">
        <w:rPr>
          <w:sz w:val="28"/>
          <w:szCs w:val="28"/>
          <w:highlight w:val="white"/>
        </w:rPr>
        <w:t>ГрК РФ</w:t>
      </w:r>
      <w:r>
        <w:rPr>
          <w:sz w:val="28"/>
          <w:szCs w:val="28"/>
          <w:highlight w:val="white"/>
        </w:rPr>
        <w:t xml:space="preserve"> для согласования Проекта (в течение тридцати дней со дня поступления уведомления об обеспечении доступа к Проекту и материалам по его обоснованию в ФГИС ТП), заключения органов местного самоуправления Колтушского, Токсовского, Кузьмоловского городских поселений Всеволожского района не поступили.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ч. 8 ст. 25 ГрК РФ после истечения срока, установленного </w:t>
      </w:r>
      <w:r w:rsidR="004F6434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ч. 7 ст. 25 ГрК РФ для согласования Проекта, подготовка заключений на Проект</w:t>
      </w:r>
      <w:r w:rsidR="004F6434">
        <w:rPr>
          <w:sz w:val="28"/>
          <w:szCs w:val="28"/>
          <w:highlight w:val="white"/>
        </w:rPr>
        <w:t xml:space="preserve"> </w:t>
      </w:r>
      <w:r w:rsidR="004F6434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не осуществляется, он считается согласованным с органами местного самоуправления Колтушского, Токсовского, Кузьмоловского городских поселений Всеволожского района </w:t>
      </w:r>
      <w:r w:rsidR="00D27FD2">
        <w:rPr>
          <w:sz w:val="28"/>
          <w:szCs w:val="28"/>
          <w:highlight w:val="white"/>
        </w:rPr>
        <w:t>(Справка – файл "Документ 13</w:t>
      </w:r>
      <w:r>
        <w:rPr>
          <w:sz w:val="28"/>
          <w:szCs w:val="28"/>
          <w:highlight w:val="white"/>
        </w:rPr>
        <w:t>" в папке-архиве "Приложения к ПЗ").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органы местного самоуправления муниципальных образований Новодевяткинское, Романовское, Щегловское сельские поселения Всеволожского </w:t>
      </w:r>
      <w:r>
        <w:rPr>
          <w:sz w:val="28"/>
          <w:szCs w:val="28"/>
          <w:highlight w:val="white"/>
        </w:rPr>
        <w:lastRenderedPageBreak/>
        <w:t xml:space="preserve">района, имеющих общую границу с Всеволожским городским поселением, и органы местного самоуправления Всеволожского района уведомления об обеспечении доступа к Проекту и материалам по обоснованию в ФГИС ТП не направлялись </w:t>
      </w:r>
      <w:r w:rsidR="004F6434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в связи с отсутствием в Проекте предложений, подлежащих в соответствии </w:t>
      </w:r>
      <w:r w:rsidR="0035536B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с ч</w:t>
      </w:r>
      <w:r w:rsidR="004D4F72">
        <w:rPr>
          <w:sz w:val="28"/>
          <w:szCs w:val="28"/>
          <w:highlight w:val="white"/>
        </w:rPr>
        <w:t>.ч.</w:t>
      </w:r>
      <w:r>
        <w:rPr>
          <w:sz w:val="28"/>
          <w:szCs w:val="28"/>
          <w:highlight w:val="white"/>
        </w:rPr>
        <w:t xml:space="preserve"> 3, 4 ст</w:t>
      </w:r>
      <w:r w:rsidR="004D4F72">
        <w:rPr>
          <w:sz w:val="28"/>
          <w:szCs w:val="28"/>
          <w:highlight w:val="white"/>
        </w:rPr>
        <w:t>.</w:t>
      </w:r>
      <w:r>
        <w:rPr>
          <w:sz w:val="28"/>
          <w:szCs w:val="28"/>
          <w:highlight w:val="white"/>
        </w:rPr>
        <w:t xml:space="preserve"> 25 с учетом ч. 10.1 ст. 9 ГрК РФ согласованию с вышеуказанными органами </w:t>
      </w:r>
      <w:r w:rsidR="0035536B">
        <w:rPr>
          <w:sz w:val="28"/>
          <w:szCs w:val="28"/>
          <w:highlight w:val="white"/>
        </w:rPr>
        <w:t>(Справка – файл "Документ 14</w:t>
      </w:r>
      <w:r>
        <w:rPr>
          <w:sz w:val="28"/>
          <w:szCs w:val="28"/>
          <w:highlight w:val="white"/>
        </w:rPr>
        <w:t>" в папке-архиве "Приложения к ПЗ").</w:t>
      </w:r>
    </w:p>
    <w:p w:rsidR="00320945" w:rsidRDefault="0061505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Ввиду отсутствия на территории исторических поселений федерального значения, исторических поселений регионального значения в силу </w:t>
      </w:r>
      <w:r w:rsidR="004D4F7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ч. 2.1 ст. 25 ГрК РФ проект не подлежит согласованию с федеральным органом исполнительной власти, уполномоченным Правительством Российской Федерации </w:t>
      </w:r>
      <w:r w:rsidR="004D4F7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в области сохранения, использования, популяризации и государственной охраны объектов культурного наследия, и исполнительным органом субъекта Российской Федерации, уполномоченным в области охраны объектов культурного наследия.</w:t>
      </w: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4348D8" w:rsidRDefault="004348D8">
      <w:pPr>
        <w:widowControl w:val="0"/>
        <w:jc w:val="both"/>
        <w:rPr>
          <w:sz w:val="28"/>
          <w:szCs w:val="28"/>
          <w:highlight w:val="white"/>
        </w:rPr>
      </w:pPr>
    </w:p>
    <w:p w:rsidR="004348D8" w:rsidRDefault="004348D8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jc w:val="both"/>
        <w:rPr>
          <w:sz w:val="28"/>
          <w:szCs w:val="28"/>
          <w:highlight w:val="white"/>
        </w:rPr>
      </w:pPr>
    </w:p>
    <w:p w:rsidR="0031241D" w:rsidRDefault="00615051">
      <w:pPr>
        <w:widowControl w:val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Исп. Валайтис А.В., </w:t>
      </w:r>
    </w:p>
    <w:p w:rsidR="0031241D" w:rsidRDefault="0031241D">
      <w:pPr>
        <w:widowControl w:val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Русакова И.А.,</w:t>
      </w:r>
    </w:p>
    <w:p w:rsidR="00320945" w:rsidRDefault="00615051">
      <w:pPr>
        <w:widowControl w:val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539-45-93</w:t>
      </w:r>
    </w:p>
    <w:p w:rsidR="0031241D" w:rsidRDefault="0031241D">
      <w:pPr>
        <w:widowControl w:val="0"/>
        <w:jc w:val="both"/>
        <w:rPr>
          <w:sz w:val="20"/>
          <w:szCs w:val="20"/>
          <w:highlight w:val="white"/>
        </w:rPr>
        <w:sectPr w:rsidR="0031241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20945" w:rsidRDefault="00615051">
      <w:pPr>
        <w:widowControl w:val="0"/>
        <w:jc w:val="center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lastRenderedPageBreak/>
        <w:t>Технико-экономическое обоснование</w:t>
      </w:r>
    </w:p>
    <w:p w:rsidR="00320945" w:rsidRDefault="00615051">
      <w:pPr>
        <w:widowControl w:val="0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 проекту постановления Правительства Ленинградской области</w:t>
      </w:r>
    </w:p>
    <w:p w:rsidR="00320945" w:rsidRDefault="00615051">
      <w:pPr>
        <w:widowControl w:val="0"/>
        <w:jc w:val="center"/>
        <w:rPr>
          <w:highlight w:val="white"/>
        </w:rPr>
      </w:pPr>
      <w:r>
        <w:rPr>
          <w:sz w:val="28"/>
          <w:szCs w:val="28"/>
          <w:highlight w:val="white"/>
        </w:rPr>
        <w:t>"О внесении изменений в Генеральный план муниципального образования</w:t>
      </w:r>
      <w:r>
        <w:rPr>
          <w:sz w:val="28"/>
          <w:szCs w:val="28"/>
          <w:highlight w:val="white"/>
        </w:rPr>
        <w:br/>
        <w:t xml:space="preserve">"Город Всеволожск" Всеволожского муниципального района </w:t>
      </w:r>
    </w:p>
    <w:p w:rsidR="00320945" w:rsidRDefault="00615051">
      <w:pPr>
        <w:widowControl w:val="0"/>
        <w:jc w:val="center"/>
        <w:rPr>
          <w:highlight w:val="white"/>
        </w:rPr>
      </w:pPr>
      <w:r>
        <w:rPr>
          <w:sz w:val="28"/>
          <w:szCs w:val="28"/>
          <w:highlight w:val="white"/>
        </w:rPr>
        <w:t>Ленинградской области"</w:t>
      </w:r>
    </w:p>
    <w:p w:rsidR="00320945" w:rsidRDefault="00320945">
      <w:pPr>
        <w:widowControl w:val="0"/>
        <w:ind w:firstLine="709"/>
        <w:jc w:val="center"/>
        <w:rPr>
          <w:sz w:val="28"/>
          <w:szCs w:val="28"/>
          <w:highlight w:val="white"/>
        </w:rPr>
      </w:pPr>
    </w:p>
    <w:p w:rsidR="00320945" w:rsidRDefault="00615051">
      <w:pPr>
        <w:widowControl w:val="0"/>
        <w:ind w:firstLine="708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Принятие </w:t>
      </w:r>
      <w:r>
        <w:rPr>
          <w:sz w:val="28"/>
          <w:szCs w:val="28"/>
          <w:highlight w:val="white"/>
        </w:rPr>
        <w:t>постановления</w:t>
      </w:r>
      <w:r>
        <w:rPr>
          <w:sz w:val="28"/>
          <w:szCs w:val="28"/>
          <w:highlight w:val="white"/>
          <w:lang w:eastAsia="en-US"/>
        </w:rPr>
        <w:t xml:space="preserve"> </w:t>
      </w:r>
      <w:r>
        <w:rPr>
          <w:sz w:val="28"/>
          <w:szCs w:val="28"/>
          <w:highlight w:val="white"/>
        </w:rPr>
        <w:t xml:space="preserve">Правительства Ленинградской области "О внесении изменений в Генеральный план муниципального образования "Город Всеволожск" Всеволожского муниципального района Ленинградской области" </w:t>
      </w:r>
      <w:r>
        <w:rPr>
          <w:sz w:val="28"/>
          <w:szCs w:val="28"/>
          <w:highlight w:val="white"/>
          <w:lang w:eastAsia="en-US"/>
        </w:rPr>
        <w:t>не потребует выделения средств из областного бюджета</w:t>
      </w:r>
      <w:r>
        <w:rPr>
          <w:sz w:val="28"/>
          <w:szCs w:val="28"/>
          <w:highlight w:val="white"/>
        </w:rPr>
        <w:t>, предоставления государственного имущества Ленинградской области или приобретения имущества в собственность Ленинградской области.</w:t>
      </w:r>
    </w:p>
    <w:p w:rsidR="00320945" w:rsidRDefault="0061505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Реализация Генерального плана Всеволожского городского поселения Всеволожского муниципального района Ленинградской области в новой редакции осуществляется путем выполнения мероприятий, предусмотренных частями 1 и 5 статьи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26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Градостроительного кодекса Российской Федерации.</w:t>
      </w:r>
    </w:p>
    <w:p w:rsidR="00320945" w:rsidRDefault="00320945">
      <w:pPr>
        <w:widowControl w:val="0"/>
        <w:ind w:firstLine="709"/>
        <w:jc w:val="both"/>
        <w:rPr>
          <w:sz w:val="28"/>
          <w:szCs w:val="28"/>
          <w:highlight w:val="white"/>
        </w:rPr>
      </w:pPr>
    </w:p>
    <w:p w:rsidR="00320945" w:rsidRDefault="00320945">
      <w:pPr>
        <w:widowControl w:val="0"/>
        <w:ind w:firstLine="709"/>
        <w:jc w:val="both"/>
        <w:rPr>
          <w:sz w:val="28"/>
          <w:szCs w:val="28"/>
          <w:highlight w:val="white"/>
        </w:rPr>
      </w:pPr>
    </w:p>
    <w:p w:rsidR="00320945" w:rsidRDefault="00615051">
      <w:pPr>
        <w:widowControl w:val="0"/>
        <w:tabs>
          <w:tab w:val="left" w:pos="8222"/>
        </w:tabs>
        <w:rPr>
          <w:highlight w:val="white"/>
        </w:rPr>
      </w:pPr>
      <w:r>
        <w:rPr>
          <w:sz w:val="28"/>
          <w:szCs w:val="28"/>
          <w:highlight w:val="white"/>
        </w:rPr>
        <w:t>П</w:t>
      </w:r>
      <w:r>
        <w:rPr>
          <w:bCs/>
          <w:sz w:val="28"/>
          <w:szCs w:val="28"/>
          <w:highlight w:val="white"/>
        </w:rPr>
        <w:t>редседатель комитета</w:t>
      </w:r>
      <w:r>
        <w:rPr>
          <w:bCs/>
          <w:sz w:val="28"/>
          <w:szCs w:val="28"/>
          <w:highlight w:val="white"/>
        </w:rPr>
        <w:br/>
        <w:t>градостроительной политики</w:t>
      </w:r>
      <w:r>
        <w:rPr>
          <w:bCs/>
          <w:sz w:val="28"/>
          <w:szCs w:val="28"/>
          <w:highlight w:val="white"/>
        </w:rPr>
        <w:br/>
        <w:t>Ленинградской области</w:t>
      </w:r>
      <w:r>
        <w:rPr>
          <w:bCs/>
          <w:sz w:val="28"/>
          <w:szCs w:val="28"/>
          <w:highlight w:val="white"/>
        </w:rPr>
        <w:tab/>
      </w:r>
      <w:r w:rsidR="00D33E77">
        <w:rPr>
          <w:bCs/>
          <w:sz w:val="28"/>
          <w:szCs w:val="28"/>
          <w:highlight w:val="white"/>
        </w:rPr>
        <w:t xml:space="preserve">     </w:t>
      </w:r>
      <w:r>
        <w:rPr>
          <w:bCs/>
          <w:sz w:val="28"/>
          <w:szCs w:val="28"/>
          <w:highlight w:val="white"/>
        </w:rPr>
        <w:t>И.Я. Кулаков</w:t>
      </w: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320945" w:rsidRDefault="00320945">
      <w:pPr>
        <w:widowControl w:val="0"/>
        <w:rPr>
          <w:highlight w:val="white"/>
        </w:rPr>
      </w:pPr>
    </w:p>
    <w:p w:rsidR="00D33E77" w:rsidRDefault="00D33E77">
      <w:pPr>
        <w:widowControl w:val="0"/>
        <w:rPr>
          <w:highlight w:val="white"/>
        </w:rPr>
      </w:pPr>
    </w:p>
    <w:p w:rsidR="0031241D" w:rsidRDefault="0031241D" w:rsidP="0031241D">
      <w:pPr>
        <w:widowControl w:val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Исп. Валайтис А.В., </w:t>
      </w:r>
    </w:p>
    <w:p w:rsidR="0031241D" w:rsidRDefault="0031241D" w:rsidP="0031241D">
      <w:pPr>
        <w:widowControl w:val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Русакова И.А.,</w:t>
      </w:r>
    </w:p>
    <w:p w:rsidR="00320945" w:rsidRDefault="0031241D" w:rsidP="0031241D">
      <w:pPr>
        <w:widowControl w:val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539-45-93</w:t>
      </w:r>
    </w:p>
    <w:sectPr w:rsidR="003209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EC4" w:rsidRDefault="00B07EC4">
      <w:r>
        <w:separator/>
      </w:r>
    </w:p>
  </w:endnote>
  <w:endnote w:type="continuationSeparator" w:id="0">
    <w:p w:rsidR="00B07EC4" w:rsidRDefault="00B0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EC4" w:rsidRDefault="00B07EC4">
      <w:r>
        <w:separator/>
      </w:r>
    </w:p>
  </w:footnote>
  <w:footnote w:type="continuationSeparator" w:id="0">
    <w:p w:rsidR="00B07EC4" w:rsidRDefault="00B07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BF1"/>
    <w:multiLevelType w:val="hybridMultilevel"/>
    <w:tmpl w:val="DF0C8A3E"/>
    <w:lvl w:ilvl="0" w:tplc="FEF6C46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9506D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94204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66405F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F963C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0D43AE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3E647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88EF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3CC24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BD79BE"/>
    <w:multiLevelType w:val="hybridMultilevel"/>
    <w:tmpl w:val="8B28E0B6"/>
    <w:lvl w:ilvl="0" w:tplc="5B60089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F9A860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F686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1ECC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9F44E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83E07B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220CC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0F631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08C35A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0302BF9"/>
    <w:multiLevelType w:val="hybridMultilevel"/>
    <w:tmpl w:val="762E256E"/>
    <w:lvl w:ilvl="0" w:tplc="721AF2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4F43400">
      <w:start w:val="1"/>
      <w:numFmt w:val="lowerLetter"/>
      <w:lvlText w:val="%2."/>
      <w:lvlJc w:val="left"/>
      <w:pPr>
        <w:ind w:left="1789" w:hanging="360"/>
      </w:pPr>
    </w:lvl>
    <w:lvl w:ilvl="2" w:tplc="30EA0CE8">
      <w:start w:val="1"/>
      <w:numFmt w:val="lowerRoman"/>
      <w:lvlText w:val="%3."/>
      <w:lvlJc w:val="right"/>
      <w:pPr>
        <w:ind w:left="2509" w:hanging="180"/>
      </w:pPr>
    </w:lvl>
    <w:lvl w:ilvl="3" w:tplc="752ED85E">
      <w:start w:val="1"/>
      <w:numFmt w:val="decimal"/>
      <w:lvlText w:val="%4."/>
      <w:lvlJc w:val="left"/>
      <w:pPr>
        <w:ind w:left="3229" w:hanging="360"/>
      </w:pPr>
    </w:lvl>
    <w:lvl w:ilvl="4" w:tplc="4AA88A24">
      <w:start w:val="1"/>
      <w:numFmt w:val="lowerLetter"/>
      <w:lvlText w:val="%5."/>
      <w:lvlJc w:val="left"/>
      <w:pPr>
        <w:ind w:left="3949" w:hanging="360"/>
      </w:pPr>
    </w:lvl>
    <w:lvl w:ilvl="5" w:tplc="165E8E84">
      <w:start w:val="1"/>
      <w:numFmt w:val="lowerRoman"/>
      <w:lvlText w:val="%6."/>
      <w:lvlJc w:val="right"/>
      <w:pPr>
        <w:ind w:left="4669" w:hanging="180"/>
      </w:pPr>
    </w:lvl>
    <w:lvl w:ilvl="6" w:tplc="CCCAFE3C">
      <w:start w:val="1"/>
      <w:numFmt w:val="decimal"/>
      <w:lvlText w:val="%7."/>
      <w:lvlJc w:val="left"/>
      <w:pPr>
        <w:ind w:left="5389" w:hanging="360"/>
      </w:pPr>
    </w:lvl>
    <w:lvl w:ilvl="7" w:tplc="ECD8AF70">
      <w:start w:val="1"/>
      <w:numFmt w:val="lowerLetter"/>
      <w:lvlText w:val="%8."/>
      <w:lvlJc w:val="left"/>
      <w:pPr>
        <w:ind w:left="6109" w:hanging="360"/>
      </w:pPr>
    </w:lvl>
    <w:lvl w:ilvl="8" w:tplc="E1340FBC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93626D"/>
    <w:multiLevelType w:val="hybridMultilevel"/>
    <w:tmpl w:val="9516F5DA"/>
    <w:lvl w:ilvl="0" w:tplc="6A223728">
      <w:start w:val="14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4668935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9288C5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97A0B6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9A2697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238188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10ED5E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66BDD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76057D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C3564D"/>
    <w:multiLevelType w:val="hybridMultilevel"/>
    <w:tmpl w:val="FC16A4AE"/>
    <w:lvl w:ilvl="0" w:tplc="51966F2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512680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BCEEB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50EB3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C22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C83EE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1160A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64599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3747F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3DD37F2"/>
    <w:multiLevelType w:val="hybridMultilevel"/>
    <w:tmpl w:val="17C65FA2"/>
    <w:lvl w:ilvl="0" w:tplc="5F06DBF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1607C2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9FC01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7D0F0E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DF2874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44BF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594F1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FB2D0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DD4BF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6C77724"/>
    <w:multiLevelType w:val="hybridMultilevel"/>
    <w:tmpl w:val="06820E48"/>
    <w:lvl w:ilvl="0" w:tplc="2214BE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D66FE2A">
      <w:start w:val="1"/>
      <w:numFmt w:val="lowerLetter"/>
      <w:lvlText w:val="%2."/>
      <w:lvlJc w:val="left"/>
      <w:pPr>
        <w:ind w:left="1789" w:hanging="360"/>
      </w:pPr>
    </w:lvl>
    <w:lvl w:ilvl="2" w:tplc="458C8DE6">
      <w:start w:val="1"/>
      <w:numFmt w:val="lowerRoman"/>
      <w:lvlText w:val="%3."/>
      <w:lvlJc w:val="right"/>
      <w:pPr>
        <w:ind w:left="2509" w:hanging="180"/>
      </w:pPr>
    </w:lvl>
    <w:lvl w:ilvl="3" w:tplc="3D3A5C30">
      <w:start w:val="1"/>
      <w:numFmt w:val="decimal"/>
      <w:lvlText w:val="%4."/>
      <w:lvlJc w:val="left"/>
      <w:pPr>
        <w:ind w:left="3229" w:hanging="360"/>
      </w:pPr>
    </w:lvl>
    <w:lvl w:ilvl="4" w:tplc="0EE6CACA">
      <w:start w:val="1"/>
      <w:numFmt w:val="lowerLetter"/>
      <w:lvlText w:val="%5."/>
      <w:lvlJc w:val="left"/>
      <w:pPr>
        <w:ind w:left="3949" w:hanging="360"/>
      </w:pPr>
    </w:lvl>
    <w:lvl w:ilvl="5" w:tplc="610A57FA">
      <w:start w:val="1"/>
      <w:numFmt w:val="lowerRoman"/>
      <w:lvlText w:val="%6."/>
      <w:lvlJc w:val="right"/>
      <w:pPr>
        <w:ind w:left="4669" w:hanging="180"/>
      </w:pPr>
    </w:lvl>
    <w:lvl w:ilvl="6" w:tplc="688AF58C">
      <w:start w:val="1"/>
      <w:numFmt w:val="decimal"/>
      <w:lvlText w:val="%7."/>
      <w:lvlJc w:val="left"/>
      <w:pPr>
        <w:ind w:left="5389" w:hanging="360"/>
      </w:pPr>
    </w:lvl>
    <w:lvl w:ilvl="7" w:tplc="BCAC824E">
      <w:start w:val="1"/>
      <w:numFmt w:val="lowerLetter"/>
      <w:lvlText w:val="%8."/>
      <w:lvlJc w:val="left"/>
      <w:pPr>
        <w:ind w:left="6109" w:hanging="360"/>
      </w:pPr>
    </w:lvl>
    <w:lvl w:ilvl="8" w:tplc="64F4612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98322C"/>
    <w:multiLevelType w:val="hybridMultilevel"/>
    <w:tmpl w:val="FD765550"/>
    <w:lvl w:ilvl="0" w:tplc="4E489C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7A670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A5AC3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5842C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F8CE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87CAE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49CEF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298B88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B461D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4321369"/>
    <w:multiLevelType w:val="hybridMultilevel"/>
    <w:tmpl w:val="A6DCCCBA"/>
    <w:lvl w:ilvl="0" w:tplc="9DFAFA9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0D3C11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A9227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37277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8C6DE7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68AEE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B164C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D5CAB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59200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DE25594"/>
    <w:multiLevelType w:val="hybridMultilevel"/>
    <w:tmpl w:val="C86C80F6"/>
    <w:lvl w:ilvl="0" w:tplc="DEDC2F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490EF2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FA0C3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95AC4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D24752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7008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98C0F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66EF0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A200C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2685DE5"/>
    <w:multiLevelType w:val="hybridMultilevel"/>
    <w:tmpl w:val="B1D24BBC"/>
    <w:lvl w:ilvl="0" w:tplc="D0BEAB7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F30D52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B523C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B8C66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5B614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8A2C0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BD492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D86B5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3A87C7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F165568"/>
    <w:multiLevelType w:val="hybridMultilevel"/>
    <w:tmpl w:val="898C4BE4"/>
    <w:lvl w:ilvl="0" w:tplc="BAC48A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DC5423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438D0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97AEB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FD6028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9BA9B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1AEA7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470E3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C3CF8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7F068D6"/>
    <w:multiLevelType w:val="hybridMultilevel"/>
    <w:tmpl w:val="60BEB912"/>
    <w:lvl w:ilvl="0" w:tplc="6D52584C">
      <w:start w:val="14"/>
      <w:numFmt w:val="bullet"/>
      <w:lvlText w:val="–"/>
      <w:lvlJc w:val="left"/>
      <w:pPr>
        <w:ind w:left="8724" w:hanging="360"/>
      </w:pPr>
      <w:rPr>
        <w:rFonts w:ascii="Times New Roman" w:eastAsia="Times New Roman" w:hAnsi="Times New Roman" w:cs="Times New Roman" w:hint="default"/>
      </w:rPr>
    </w:lvl>
    <w:lvl w:ilvl="1" w:tplc="CC06BE60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13609D92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60CC0546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A5AE6EEE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25A81E8C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30D6D878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1D56C914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A85A39AC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13" w15:restartNumberingAfterBreak="0">
    <w:nsid w:val="5A326970"/>
    <w:multiLevelType w:val="hybridMultilevel"/>
    <w:tmpl w:val="823E0B34"/>
    <w:lvl w:ilvl="0" w:tplc="1F5A2E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C3ECEE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C6C1A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CAABB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618DD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EE051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BC036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9C02E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C544C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19976A1"/>
    <w:multiLevelType w:val="hybridMultilevel"/>
    <w:tmpl w:val="90988E84"/>
    <w:lvl w:ilvl="0" w:tplc="E90ABC2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4D66A5D0">
      <w:start w:val="1"/>
      <w:numFmt w:val="lowerLetter"/>
      <w:lvlText w:val="%2."/>
      <w:lvlJc w:val="left"/>
      <w:pPr>
        <w:ind w:left="1789" w:hanging="360"/>
      </w:pPr>
    </w:lvl>
    <w:lvl w:ilvl="2" w:tplc="C59ECF6C">
      <w:start w:val="1"/>
      <w:numFmt w:val="lowerRoman"/>
      <w:lvlText w:val="%3."/>
      <w:lvlJc w:val="right"/>
      <w:pPr>
        <w:ind w:left="2509" w:hanging="180"/>
      </w:pPr>
    </w:lvl>
    <w:lvl w:ilvl="3" w:tplc="F9F034B8">
      <w:start w:val="1"/>
      <w:numFmt w:val="decimal"/>
      <w:lvlText w:val="%4."/>
      <w:lvlJc w:val="left"/>
      <w:pPr>
        <w:ind w:left="3229" w:hanging="360"/>
      </w:pPr>
    </w:lvl>
    <w:lvl w:ilvl="4" w:tplc="BD00428E">
      <w:start w:val="1"/>
      <w:numFmt w:val="lowerLetter"/>
      <w:lvlText w:val="%5."/>
      <w:lvlJc w:val="left"/>
      <w:pPr>
        <w:ind w:left="3949" w:hanging="360"/>
      </w:pPr>
    </w:lvl>
    <w:lvl w:ilvl="5" w:tplc="C0F62D28">
      <w:start w:val="1"/>
      <w:numFmt w:val="lowerRoman"/>
      <w:lvlText w:val="%6."/>
      <w:lvlJc w:val="right"/>
      <w:pPr>
        <w:ind w:left="4669" w:hanging="180"/>
      </w:pPr>
    </w:lvl>
    <w:lvl w:ilvl="6" w:tplc="C60893D4">
      <w:start w:val="1"/>
      <w:numFmt w:val="decimal"/>
      <w:lvlText w:val="%7."/>
      <w:lvlJc w:val="left"/>
      <w:pPr>
        <w:ind w:left="5389" w:hanging="360"/>
      </w:pPr>
    </w:lvl>
    <w:lvl w:ilvl="7" w:tplc="C4A6A274">
      <w:start w:val="1"/>
      <w:numFmt w:val="lowerLetter"/>
      <w:lvlText w:val="%8."/>
      <w:lvlJc w:val="left"/>
      <w:pPr>
        <w:ind w:left="6109" w:hanging="360"/>
      </w:pPr>
    </w:lvl>
    <w:lvl w:ilvl="8" w:tplc="C8DE74FA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BA55A4B"/>
    <w:multiLevelType w:val="hybridMultilevel"/>
    <w:tmpl w:val="8D36B7E4"/>
    <w:lvl w:ilvl="0" w:tplc="1E4A4C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08287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E1A09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8E51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7689E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9E630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A2854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5E6F2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4E63C3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82D168A"/>
    <w:multiLevelType w:val="hybridMultilevel"/>
    <w:tmpl w:val="A15859D4"/>
    <w:lvl w:ilvl="0" w:tplc="76609F0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64EC2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A4CAC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78C62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E2885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1FEB1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D2053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AA209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4747A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84E27B4"/>
    <w:multiLevelType w:val="hybridMultilevel"/>
    <w:tmpl w:val="E3605696"/>
    <w:lvl w:ilvl="0" w:tplc="18888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4AE9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40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2F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3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2E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ED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0D7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45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55B44"/>
    <w:multiLevelType w:val="hybridMultilevel"/>
    <w:tmpl w:val="05A6FF62"/>
    <w:lvl w:ilvl="0" w:tplc="13D2E44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FDDA55B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8D892C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82478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05037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00C05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BCC1C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1161B9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67CBE6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7B2E64FF"/>
    <w:multiLevelType w:val="hybridMultilevel"/>
    <w:tmpl w:val="B98CE072"/>
    <w:lvl w:ilvl="0" w:tplc="018EF9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F6EE3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EA4D3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702A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FC439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A7EB1C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6F8F3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06F6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30E36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F164C7C"/>
    <w:multiLevelType w:val="hybridMultilevel"/>
    <w:tmpl w:val="CA5CE086"/>
    <w:lvl w:ilvl="0" w:tplc="28968F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524AEE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754C90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1D4603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030060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FD4788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AAA0D1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764051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D368CD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F651AC9"/>
    <w:multiLevelType w:val="hybridMultilevel"/>
    <w:tmpl w:val="9D927F06"/>
    <w:lvl w:ilvl="0" w:tplc="7D44135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50A66D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366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E6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AF1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4E7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A8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E3F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EAE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0"/>
  </w:num>
  <w:num w:numId="4">
    <w:abstractNumId w:val="21"/>
  </w:num>
  <w:num w:numId="5">
    <w:abstractNumId w:val="12"/>
  </w:num>
  <w:num w:numId="6">
    <w:abstractNumId w:val="3"/>
  </w:num>
  <w:num w:numId="7">
    <w:abstractNumId w:val="17"/>
  </w:num>
  <w:num w:numId="8">
    <w:abstractNumId w:val="7"/>
  </w:num>
  <w:num w:numId="9">
    <w:abstractNumId w:val="10"/>
  </w:num>
  <w:num w:numId="10">
    <w:abstractNumId w:val="18"/>
  </w:num>
  <w:num w:numId="11">
    <w:abstractNumId w:val="16"/>
  </w:num>
  <w:num w:numId="12">
    <w:abstractNumId w:val="4"/>
  </w:num>
  <w:num w:numId="13">
    <w:abstractNumId w:val="0"/>
  </w:num>
  <w:num w:numId="14">
    <w:abstractNumId w:val="11"/>
  </w:num>
  <w:num w:numId="15">
    <w:abstractNumId w:val="8"/>
  </w:num>
  <w:num w:numId="16">
    <w:abstractNumId w:val="19"/>
  </w:num>
  <w:num w:numId="17">
    <w:abstractNumId w:val="9"/>
  </w:num>
  <w:num w:numId="18">
    <w:abstractNumId w:val="13"/>
  </w:num>
  <w:num w:numId="19">
    <w:abstractNumId w:val="1"/>
  </w:num>
  <w:num w:numId="20">
    <w:abstractNumId w:val="15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45"/>
    <w:rsid w:val="00114EC3"/>
    <w:rsid w:val="0031241D"/>
    <w:rsid w:val="00320945"/>
    <w:rsid w:val="0035536B"/>
    <w:rsid w:val="003800DE"/>
    <w:rsid w:val="004348D8"/>
    <w:rsid w:val="004D4F72"/>
    <w:rsid w:val="004F24E5"/>
    <w:rsid w:val="004F6434"/>
    <w:rsid w:val="005D26C1"/>
    <w:rsid w:val="00615051"/>
    <w:rsid w:val="007B7602"/>
    <w:rsid w:val="007E26F1"/>
    <w:rsid w:val="00812819"/>
    <w:rsid w:val="008B338E"/>
    <w:rsid w:val="00A32228"/>
    <w:rsid w:val="00B07EC4"/>
    <w:rsid w:val="00B52714"/>
    <w:rsid w:val="00BE2150"/>
    <w:rsid w:val="00CA669D"/>
    <w:rsid w:val="00CB693B"/>
    <w:rsid w:val="00D27FD2"/>
    <w:rsid w:val="00D33E77"/>
    <w:rsid w:val="00D50353"/>
    <w:rsid w:val="00D96FBD"/>
    <w:rsid w:val="00DD25C1"/>
    <w:rsid w:val="00E7187F"/>
    <w:rsid w:val="00E9077D"/>
    <w:rsid w:val="00EC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EED8"/>
  <w15:docId w15:val="{A9C1B8C9-CE9D-4564-A924-3C0F99B0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rPr>
      <w:rFonts w:ascii="Arial" w:hAnsi="Arial" w:cs="Arial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character" w:customStyle="1" w:styleId="main-document-field">
    <w:name w:val="main-document-field"/>
  </w:style>
  <w:style w:type="character" w:customStyle="1" w:styleId="title-with-tooltip">
    <w:name w:val="title-with-toolti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2364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Винкенштерн</dc:creator>
  <cp:lastModifiedBy>Русакова Инга Александровна</cp:lastModifiedBy>
  <cp:revision>53</cp:revision>
  <dcterms:created xsi:type="dcterms:W3CDTF">2025-09-29T11:41:00Z</dcterms:created>
  <dcterms:modified xsi:type="dcterms:W3CDTF">2026-08-10T14:38:00Z</dcterms:modified>
</cp:coreProperties>
</file>