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4BBD7" w14:textId="7F146570" w:rsidR="005564C2" w:rsidRPr="001E1AF4" w:rsidRDefault="005564C2" w:rsidP="000E0D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E1AF4">
        <w:rPr>
          <w:rFonts w:eastAsia="Calibri"/>
          <w:sz w:val="28"/>
          <w:szCs w:val="28"/>
          <w:lang w:eastAsia="en-US"/>
        </w:rPr>
        <w:t xml:space="preserve">Пояснительная записка </w:t>
      </w:r>
    </w:p>
    <w:p w14:paraId="6BD6B8BB" w14:textId="77777777" w:rsidR="001856B1" w:rsidRPr="001856B1" w:rsidRDefault="001856B1" w:rsidP="001856B1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1856B1">
        <w:rPr>
          <w:rFonts w:eastAsia="Calibri"/>
          <w:bCs/>
          <w:sz w:val="28"/>
          <w:szCs w:val="28"/>
          <w:lang w:eastAsia="en-US"/>
        </w:rPr>
        <w:t>к проекту постановления Правительства Ленинградской области</w:t>
      </w:r>
    </w:p>
    <w:p w14:paraId="2779D2D3" w14:textId="7C766FDA" w:rsidR="001856B1" w:rsidRPr="001856B1" w:rsidRDefault="004F2DED" w:rsidP="001856B1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«О внесении изменени</w:t>
      </w:r>
      <w:r w:rsidR="00FC6189">
        <w:rPr>
          <w:rFonts w:eastAsia="Calibri"/>
          <w:bCs/>
          <w:sz w:val="28"/>
          <w:szCs w:val="28"/>
          <w:lang w:eastAsia="en-US"/>
        </w:rPr>
        <w:t>я</w:t>
      </w:r>
      <w:r w:rsidR="001856B1" w:rsidRPr="001856B1">
        <w:rPr>
          <w:rFonts w:eastAsia="Calibri"/>
          <w:bCs/>
          <w:sz w:val="28"/>
          <w:szCs w:val="28"/>
          <w:lang w:eastAsia="en-US"/>
        </w:rPr>
        <w:t xml:space="preserve"> в постановление Правительства Ленинградской области от 14 ноября 2013 года № 400 «Об утверждении государственной программы 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области»</w:t>
      </w:r>
    </w:p>
    <w:p w14:paraId="0F2C0214" w14:textId="7C4E07E3" w:rsidR="00D079B8" w:rsidRDefault="001856B1" w:rsidP="001856B1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1856B1">
        <w:rPr>
          <w:rFonts w:eastAsia="Calibri"/>
          <w:bCs/>
          <w:sz w:val="28"/>
          <w:szCs w:val="28"/>
          <w:lang w:eastAsia="en-US"/>
        </w:rPr>
        <w:t xml:space="preserve"> </w:t>
      </w:r>
      <w:r w:rsidR="003A7E56">
        <w:rPr>
          <w:rFonts w:eastAsia="Calibri"/>
          <w:bCs/>
          <w:sz w:val="28"/>
          <w:szCs w:val="28"/>
          <w:lang w:eastAsia="en-US"/>
        </w:rPr>
        <w:t xml:space="preserve">(далее </w:t>
      </w:r>
      <w:r w:rsidR="00D61B8D">
        <w:rPr>
          <w:rFonts w:eastAsia="Calibri"/>
          <w:bCs/>
          <w:sz w:val="28"/>
          <w:szCs w:val="28"/>
          <w:lang w:eastAsia="en-US"/>
        </w:rPr>
        <w:t>– Проект</w:t>
      </w:r>
      <w:r w:rsidR="00FC6189" w:rsidRPr="00FC6189">
        <w:rPr>
          <w:rFonts w:eastAsia="Calibri"/>
          <w:bCs/>
          <w:sz w:val="28"/>
          <w:szCs w:val="28"/>
          <w:lang w:eastAsia="en-US"/>
        </w:rPr>
        <w:t>)</w:t>
      </w:r>
    </w:p>
    <w:p w14:paraId="38E0EABB" w14:textId="77777777" w:rsidR="005E583F" w:rsidRPr="001E1AF4" w:rsidRDefault="005E583F" w:rsidP="001856B1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14:paraId="603F1577" w14:textId="572E9D5E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bookmarkStart w:id="0" w:name="_Hlk128921208"/>
      <w:r w:rsidRPr="002C27AF">
        <w:rPr>
          <w:rFonts w:eastAsia="Calibri"/>
          <w:bCs/>
          <w:sz w:val="28"/>
          <w:szCs w:val="28"/>
          <w:lang w:eastAsia="en-US"/>
        </w:rPr>
        <w:t>Комитет по топливно-энергетическому комплексу Ленинградской области (далее – комитет) представляет на согласование Проект.</w:t>
      </w:r>
    </w:p>
    <w:p w14:paraId="56174798" w14:textId="4EBC9DB9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C27AF">
        <w:rPr>
          <w:rFonts w:eastAsia="Calibri"/>
          <w:bCs/>
          <w:sz w:val="28"/>
          <w:szCs w:val="28"/>
          <w:lang w:eastAsia="en-US"/>
        </w:rPr>
        <w:t>Проект разработан с целью совершенствования механизма распределения субсидии из областного бюджета Ленинградской области бюджетам муниципальных образований Ленинградской области на реализацию мероприятий по обеспечению устойчивого функционирования объектов теплоснабжения на территории Ленинградской области</w:t>
      </w:r>
      <w:r w:rsidR="000140BF">
        <w:rPr>
          <w:rFonts w:eastAsia="Calibri"/>
          <w:bCs/>
          <w:sz w:val="28"/>
          <w:szCs w:val="28"/>
          <w:lang w:eastAsia="en-US"/>
        </w:rPr>
        <w:t xml:space="preserve"> (далее - субсидия)</w:t>
      </w:r>
      <w:r w:rsidRPr="002C27AF">
        <w:rPr>
          <w:rFonts w:eastAsia="Calibri"/>
          <w:bCs/>
          <w:sz w:val="28"/>
          <w:szCs w:val="28"/>
          <w:lang w:eastAsia="en-US"/>
        </w:rPr>
        <w:t>.</w:t>
      </w:r>
    </w:p>
    <w:p w14:paraId="0130D1C8" w14:textId="6124FD2E" w:rsidR="002C27AF" w:rsidRPr="002C27AF" w:rsidRDefault="002C27AF" w:rsidP="001E5C8B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C27AF">
        <w:rPr>
          <w:rFonts w:eastAsia="Calibri"/>
          <w:bCs/>
          <w:sz w:val="28"/>
          <w:szCs w:val="28"/>
          <w:lang w:eastAsia="en-US"/>
        </w:rPr>
        <w:t>Порядок предоставления субсидии</w:t>
      </w:r>
      <w:r w:rsidRPr="001E5C8B">
        <w:rPr>
          <w:rFonts w:eastAsia="Calibri"/>
          <w:bCs/>
          <w:sz w:val="28"/>
          <w:szCs w:val="28"/>
          <w:lang w:eastAsia="en-US"/>
        </w:rPr>
        <w:t xml:space="preserve">, </w:t>
      </w:r>
      <w:r w:rsidR="006D7D02" w:rsidRPr="001E5C8B">
        <w:rPr>
          <w:rFonts w:eastAsia="Calibri"/>
          <w:bCs/>
          <w:sz w:val="28"/>
          <w:szCs w:val="28"/>
          <w:lang w:eastAsia="en-US"/>
        </w:rPr>
        <w:t xml:space="preserve">являющийся </w:t>
      </w:r>
      <w:r w:rsidR="00FC6189">
        <w:rPr>
          <w:rFonts w:eastAsia="Calibri"/>
          <w:bCs/>
          <w:sz w:val="28"/>
          <w:szCs w:val="28"/>
          <w:lang w:eastAsia="en-US"/>
        </w:rPr>
        <w:t>п</w:t>
      </w:r>
      <w:r w:rsidRPr="001E5C8B">
        <w:rPr>
          <w:rFonts w:eastAsia="Calibri"/>
          <w:bCs/>
          <w:sz w:val="28"/>
          <w:szCs w:val="28"/>
          <w:lang w:eastAsia="en-US"/>
        </w:rPr>
        <w:t xml:space="preserve">риложением 7 </w:t>
      </w:r>
      <w:r w:rsidR="000140BF">
        <w:rPr>
          <w:rFonts w:eastAsia="Calibri"/>
          <w:bCs/>
          <w:sz w:val="28"/>
          <w:szCs w:val="28"/>
          <w:lang w:eastAsia="en-US"/>
        </w:rPr>
        <w:br/>
      </w:r>
      <w:r w:rsidRPr="001E5C8B">
        <w:rPr>
          <w:rFonts w:eastAsia="Calibri"/>
          <w:bCs/>
          <w:sz w:val="28"/>
          <w:szCs w:val="28"/>
          <w:lang w:eastAsia="en-US"/>
        </w:rPr>
        <w:t xml:space="preserve">к </w:t>
      </w:r>
      <w:r w:rsidR="006D7D02" w:rsidRPr="001E5C8B">
        <w:rPr>
          <w:rFonts w:eastAsia="Calibri"/>
          <w:bCs/>
          <w:sz w:val="28"/>
          <w:szCs w:val="28"/>
          <w:lang w:eastAsia="en-US"/>
        </w:rPr>
        <w:t xml:space="preserve">государственной программе </w:t>
      </w:r>
      <w:r w:rsidR="007B3B81" w:rsidRPr="001E5C8B">
        <w:rPr>
          <w:rFonts w:eastAsia="Calibri"/>
          <w:bCs/>
          <w:sz w:val="28"/>
          <w:szCs w:val="28"/>
          <w:lang w:eastAsia="en-US"/>
        </w:rPr>
        <w:t>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</w:t>
      </w:r>
      <w:r w:rsidR="00597BEE" w:rsidRPr="001E5C8B">
        <w:rPr>
          <w:rFonts w:eastAsia="Calibri"/>
          <w:bCs/>
          <w:sz w:val="28"/>
          <w:szCs w:val="28"/>
          <w:lang w:eastAsia="en-US"/>
        </w:rPr>
        <w:t>»</w:t>
      </w:r>
      <w:r w:rsidR="006D7D02" w:rsidRPr="001E5C8B">
        <w:rPr>
          <w:rFonts w:eastAsia="Calibri"/>
          <w:bCs/>
          <w:sz w:val="28"/>
          <w:szCs w:val="28"/>
          <w:lang w:eastAsia="en-US"/>
        </w:rPr>
        <w:t xml:space="preserve">, утвержденной постановлением </w:t>
      </w:r>
      <w:r w:rsidR="00597BEE" w:rsidRPr="001E5C8B">
        <w:rPr>
          <w:rFonts w:eastAsia="Calibri"/>
          <w:bCs/>
          <w:sz w:val="28"/>
          <w:szCs w:val="28"/>
          <w:lang w:eastAsia="en-US"/>
        </w:rPr>
        <w:t xml:space="preserve">Правительства Ленинградской области </w:t>
      </w:r>
      <w:r w:rsidR="006D7D02" w:rsidRPr="001E5C8B">
        <w:rPr>
          <w:rFonts w:eastAsia="Calibri"/>
          <w:bCs/>
          <w:sz w:val="28"/>
          <w:szCs w:val="28"/>
          <w:lang w:eastAsia="en-US"/>
        </w:rPr>
        <w:t xml:space="preserve">от </w:t>
      </w:r>
      <w:r w:rsidR="008C22CF" w:rsidRPr="001E5C8B">
        <w:rPr>
          <w:rFonts w:eastAsia="Calibri"/>
          <w:bCs/>
          <w:sz w:val="28"/>
          <w:szCs w:val="28"/>
          <w:lang w:eastAsia="en-US"/>
        </w:rPr>
        <w:t>14.11.2013</w:t>
      </w:r>
      <w:r w:rsidRPr="001E5C8B">
        <w:rPr>
          <w:rFonts w:eastAsia="Calibri"/>
          <w:bCs/>
          <w:sz w:val="28"/>
          <w:szCs w:val="28"/>
          <w:lang w:eastAsia="en-US"/>
        </w:rPr>
        <w:t xml:space="preserve"> № 400</w:t>
      </w:r>
      <w:r w:rsidR="008E51FF" w:rsidRPr="001E5C8B">
        <w:rPr>
          <w:rFonts w:eastAsia="Calibri"/>
          <w:bCs/>
          <w:sz w:val="28"/>
          <w:szCs w:val="28"/>
          <w:lang w:eastAsia="en-US"/>
        </w:rPr>
        <w:t xml:space="preserve"> (далее - Порядок)</w:t>
      </w:r>
      <w:r w:rsidRPr="001E5C8B">
        <w:rPr>
          <w:rFonts w:eastAsia="Calibri"/>
          <w:bCs/>
          <w:sz w:val="28"/>
          <w:szCs w:val="28"/>
          <w:lang w:eastAsia="en-US"/>
        </w:rPr>
        <w:t>, устанавливает цели и условия предоставления и</w:t>
      </w:r>
      <w:r w:rsidRPr="002C27AF">
        <w:rPr>
          <w:rFonts w:eastAsia="Calibri"/>
          <w:bCs/>
          <w:sz w:val="28"/>
          <w:szCs w:val="28"/>
          <w:lang w:eastAsia="en-US"/>
        </w:rPr>
        <w:t xml:space="preserve"> распределения субсидии из областного бюджета Ленинградской области бюджетам муниципальных образований Ленинградской области.</w:t>
      </w:r>
    </w:p>
    <w:p w14:paraId="36E6C898" w14:textId="75B83F67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соответствии со статье</w:t>
      </w:r>
      <w:r w:rsidRPr="002C27AF">
        <w:rPr>
          <w:rFonts w:eastAsia="Calibri"/>
          <w:bCs/>
          <w:sz w:val="28"/>
          <w:szCs w:val="28"/>
          <w:lang w:eastAsia="en-US"/>
        </w:rPr>
        <w:t>й 28 Бюджетного кодекса Российской Федерации распределение средств должно основываться на принципах: эффективности использования бюджетных средств, адресности и целевого характера бюджетных средств, прозрачности (открытости).</w:t>
      </w:r>
    </w:p>
    <w:p w14:paraId="771D6678" w14:textId="38655B76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C27AF">
        <w:rPr>
          <w:rFonts w:eastAsia="Calibri"/>
          <w:bCs/>
          <w:sz w:val="28"/>
          <w:szCs w:val="28"/>
          <w:lang w:eastAsia="en-US"/>
        </w:rPr>
        <w:t>Принцип эффективности использования бюджетных средств означает, что при составлении и исполне</w:t>
      </w:r>
      <w:r w:rsidRPr="002C27AF">
        <w:rPr>
          <w:rFonts w:eastAsia="Calibri"/>
          <w:bCs/>
          <w:sz w:val="28"/>
          <w:szCs w:val="28"/>
          <w:lang w:eastAsia="en-US"/>
        </w:rPr>
        <w:lastRenderedPageBreak/>
        <w:t>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объёма средств (экономности) и (или) достижения наилучшего результата с использованием определённого бюджетом объёма средств (результативности).</w:t>
      </w:r>
    </w:p>
    <w:p w14:paraId="63034993" w14:textId="2C98E713" w:rsidR="002C27AF" w:rsidRPr="00AC3B6B" w:rsidRDefault="000140B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highlight w:val="yellow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 соответствии с подпунктом</w:t>
      </w:r>
      <w:r w:rsidR="007B3B81" w:rsidRPr="001E5C8B">
        <w:rPr>
          <w:rFonts w:eastAsia="Calibri"/>
          <w:bCs/>
          <w:sz w:val="28"/>
          <w:szCs w:val="28"/>
          <w:lang w:eastAsia="en-US"/>
        </w:rPr>
        <w:t xml:space="preserve"> «з» п</w:t>
      </w:r>
      <w:r>
        <w:rPr>
          <w:rFonts w:eastAsia="Calibri"/>
          <w:bCs/>
          <w:sz w:val="28"/>
          <w:szCs w:val="28"/>
          <w:lang w:eastAsia="en-US"/>
        </w:rPr>
        <w:t>ункта</w:t>
      </w:r>
      <w:r w:rsidR="007B3B81" w:rsidRPr="001E5C8B">
        <w:rPr>
          <w:rFonts w:eastAsia="Calibri"/>
          <w:bCs/>
          <w:sz w:val="28"/>
          <w:szCs w:val="28"/>
          <w:lang w:eastAsia="en-US"/>
        </w:rPr>
        <w:t xml:space="preserve"> 2.2 Правил предоставления субсидий местным бюджетам из областного бюджета Ленинградской области, утверждённых постановлением Правительства Ленинградской области от 20.07.2016 № 257</w:t>
      </w:r>
      <w:r>
        <w:rPr>
          <w:rFonts w:eastAsia="Calibri"/>
          <w:bCs/>
          <w:sz w:val="28"/>
          <w:szCs w:val="28"/>
          <w:lang w:eastAsia="en-US"/>
        </w:rPr>
        <w:t xml:space="preserve"> (далее - Правила)</w:t>
      </w:r>
      <w:r w:rsidR="007B3B81" w:rsidRPr="001E5C8B">
        <w:rPr>
          <w:rFonts w:eastAsia="Calibri"/>
          <w:bCs/>
          <w:sz w:val="28"/>
          <w:szCs w:val="28"/>
          <w:lang w:eastAsia="en-US"/>
        </w:rPr>
        <w:t xml:space="preserve">, </w:t>
      </w:r>
      <w:r w:rsidR="004C4DCC">
        <w:rPr>
          <w:rFonts w:eastAsia="Calibri"/>
          <w:bCs/>
          <w:sz w:val="28"/>
          <w:szCs w:val="28"/>
          <w:lang w:eastAsia="en-US"/>
        </w:rPr>
        <w:t>Порядок</w:t>
      </w:r>
      <w:r w:rsidR="007B3B81" w:rsidRPr="001E5C8B">
        <w:rPr>
          <w:rFonts w:eastAsia="Calibri"/>
          <w:bCs/>
          <w:sz w:val="28"/>
          <w:szCs w:val="28"/>
          <w:lang w:eastAsia="en-US"/>
        </w:rPr>
        <w:t xml:space="preserve"> </w:t>
      </w:r>
      <w:r w:rsidR="004C4DCC" w:rsidRPr="004C4DCC">
        <w:rPr>
          <w:rFonts w:eastAsia="Calibri"/>
          <w:bCs/>
          <w:sz w:val="28"/>
          <w:szCs w:val="28"/>
          <w:lang w:eastAsia="en-US"/>
        </w:rPr>
        <w:t>должен содержать основания и порядок внесения изменений в утвержденное распределение субсидии</w:t>
      </w:r>
      <w:r w:rsidR="007B3B81" w:rsidRPr="007B3B81">
        <w:rPr>
          <w:rFonts w:eastAsia="Calibri"/>
          <w:bCs/>
          <w:sz w:val="28"/>
          <w:szCs w:val="28"/>
          <w:lang w:eastAsia="en-US"/>
        </w:rPr>
        <w:t>.</w:t>
      </w:r>
    </w:p>
    <w:p w14:paraId="3103EBDF" w14:textId="35859A1C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FC6189">
        <w:rPr>
          <w:rFonts w:eastAsia="Calibri"/>
          <w:bCs/>
          <w:sz w:val="28"/>
          <w:szCs w:val="28"/>
          <w:lang w:eastAsia="en-US"/>
        </w:rPr>
        <w:t xml:space="preserve">В целях </w:t>
      </w:r>
      <w:r w:rsidR="008E53E5" w:rsidRPr="00FC6189">
        <w:rPr>
          <w:rFonts w:eastAsia="Calibri"/>
          <w:bCs/>
          <w:sz w:val="28"/>
          <w:szCs w:val="28"/>
          <w:lang w:eastAsia="en-US"/>
        </w:rPr>
        <w:t xml:space="preserve">дополнения оснований и уточнения порядка внесения изменений в утвержденное распределение субсидии </w:t>
      </w:r>
      <w:r w:rsidRPr="00FC6189">
        <w:rPr>
          <w:rFonts w:eastAsia="Calibri"/>
          <w:bCs/>
          <w:sz w:val="28"/>
          <w:szCs w:val="28"/>
          <w:lang w:eastAsia="en-US"/>
        </w:rPr>
        <w:t>комитет предлагает</w:t>
      </w:r>
      <w:r w:rsidRPr="001E5C8B">
        <w:rPr>
          <w:rFonts w:eastAsia="Calibri"/>
          <w:bCs/>
          <w:sz w:val="28"/>
          <w:szCs w:val="28"/>
          <w:lang w:eastAsia="en-US"/>
        </w:rPr>
        <w:t xml:space="preserve"> </w:t>
      </w:r>
      <w:r w:rsidR="00C85998" w:rsidRPr="00FC6189">
        <w:rPr>
          <w:rFonts w:eastAsia="Calibri"/>
          <w:bCs/>
          <w:sz w:val="28"/>
          <w:szCs w:val="28"/>
          <w:lang w:eastAsia="en-US"/>
        </w:rPr>
        <w:t>изложить</w:t>
      </w:r>
      <w:r w:rsidRPr="00FC6189">
        <w:rPr>
          <w:rFonts w:eastAsia="Calibri"/>
          <w:bCs/>
          <w:sz w:val="28"/>
          <w:szCs w:val="28"/>
          <w:lang w:eastAsia="en-US"/>
        </w:rPr>
        <w:t xml:space="preserve"> пункт 4.10 Порядка </w:t>
      </w:r>
      <w:r w:rsidR="00C85998" w:rsidRPr="00FC6189">
        <w:rPr>
          <w:rFonts w:eastAsia="Calibri"/>
          <w:bCs/>
          <w:sz w:val="28"/>
          <w:szCs w:val="28"/>
          <w:lang w:eastAsia="en-US"/>
        </w:rPr>
        <w:t>в новой редакции</w:t>
      </w:r>
      <w:r w:rsidRPr="00FC6189">
        <w:rPr>
          <w:rFonts w:eastAsia="Calibri"/>
          <w:bCs/>
          <w:sz w:val="28"/>
          <w:szCs w:val="28"/>
          <w:lang w:eastAsia="en-US"/>
        </w:rPr>
        <w:t>, что позволит комитету</w:t>
      </w:r>
      <w:r w:rsidR="008E53E5" w:rsidRPr="00FC6189">
        <w:rPr>
          <w:rFonts w:eastAsia="Calibri"/>
          <w:bCs/>
          <w:sz w:val="28"/>
          <w:szCs w:val="28"/>
          <w:lang w:eastAsia="en-US"/>
        </w:rPr>
        <w:t xml:space="preserve">, в том числе </w:t>
      </w:r>
      <w:r w:rsidRPr="00FC6189">
        <w:rPr>
          <w:rFonts w:eastAsia="Calibri"/>
          <w:bCs/>
          <w:sz w:val="28"/>
          <w:szCs w:val="28"/>
          <w:lang w:eastAsia="en-US"/>
        </w:rPr>
        <w:t xml:space="preserve"> оперативно реагировать на изменение стоимости работ по итогам</w:t>
      </w:r>
      <w:r w:rsidRPr="002C27AF">
        <w:rPr>
          <w:rFonts w:eastAsia="Calibri"/>
          <w:bCs/>
          <w:sz w:val="28"/>
          <w:szCs w:val="28"/>
          <w:lang w:eastAsia="en-US"/>
        </w:rPr>
        <w:t xml:space="preserve"> заключения муниципальных контрактов, а также учитывать экономию средств, полученную по результатам торгов.</w:t>
      </w:r>
    </w:p>
    <w:p w14:paraId="0F3C2D25" w14:textId="414C1B1A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C27AF">
        <w:rPr>
          <w:rFonts w:eastAsia="Calibri"/>
          <w:bCs/>
          <w:sz w:val="28"/>
          <w:szCs w:val="28"/>
          <w:lang w:eastAsia="en-US"/>
        </w:rPr>
        <w:t>Таким образом, по результатам заключения муниципальных контрактов будет обеспечена возможность</w:t>
      </w:r>
      <w:r w:rsidR="004C4DCC">
        <w:rPr>
          <w:rFonts w:eastAsia="Calibri"/>
          <w:bCs/>
          <w:sz w:val="28"/>
          <w:szCs w:val="28"/>
          <w:lang w:eastAsia="en-US"/>
        </w:rPr>
        <w:t xml:space="preserve"> корректировки объёмов субсидии</w:t>
      </w:r>
      <w:r w:rsidR="004C4DCC">
        <w:rPr>
          <w:rFonts w:eastAsia="Calibri"/>
          <w:bCs/>
          <w:sz w:val="28"/>
          <w:szCs w:val="28"/>
          <w:lang w:eastAsia="en-US"/>
        </w:rPr>
        <w:br/>
      </w:r>
      <w:r w:rsidRPr="002C27AF">
        <w:rPr>
          <w:rFonts w:eastAsia="Calibri"/>
          <w:bCs/>
          <w:sz w:val="28"/>
          <w:szCs w:val="28"/>
          <w:lang w:eastAsia="en-US"/>
        </w:rPr>
        <w:t>на соответствующие мероприятия, что позволит привести плановые показатели в соответствие с фактической потребностью в финансировании.</w:t>
      </w:r>
    </w:p>
    <w:p w14:paraId="1ED2C925" w14:textId="3F81A389" w:rsidR="002C27AF" w:rsidRPr="002C27AF" w:rsidRDefault="002C27AF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2C27AF">
        <w:rPr>
          <w:rFonts w:eastAsia="Calibri"/>
          <w:bCs/>
          <w:sz w:val="28"/>
          <w:szCs w:val="28"/>
          <w:lang w:eastAsia="en-US"/>
        </w:rPr>
        <w:t xml:space="preserve">Кроме того, данная процедура способствует повышению уровня подготовки муниципальных образований Ленинградской области </w:t>
      </w:r>
      <w:r w:rsidR="00C85998">
        <w:rPr>
          <w:rFonts w:eastAsia="Calibri"/>
          <w:bCs/>
          <w:sz w:val="28"/>
          <w:szCs w:val="28"/>
          <w:lang w:eastAsia="en-US"/>
        </w:rPr>
        <w:br/>
      </w:r>
      <w:r w:rsidRPr="002C27AF">
        <w:rPr>
          <w:rFonts w:eastAsia="Calibri"/>
          <w:bCs/>
          <w:sz w:val="28"/>
          <w:szCs w:val="28"/>
          <w:lang w:eastAsia="en-US"/>
        </w:rPr>
        <w:t>к отопительному периоду, поскольку позволяет учитывать реальные затраты на выполнение работ и исключать необоснованное завышение или занижение объёмов финансирования.</w:t>
      </w:r>
    </w:p>
    <w:p w14:paraId="729DF55D" w14:textId="457C0C8D" w:rsidR="002C27AF" w:rsidRPr="002C27AF" w:rsidRDefault="00BE076B" w:rsidP="002C27A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Учитывая</w:t>
      </w:r>
      <w:r w:rsidR="004C4DCC">
        <w:rPr>
          <w:rFonts w:eastAsia="Calibri"/>
          <w:bCs/>
          <w:sz w:val="28"/>
          <w:szCs w:val="28"/>
          <w:lang w:eastAsia="en-US"/>
        </w:rPr>
        <w:t xml:space="preserve"> даты</w:t>
      </w:r>
      <w:r>
        <w:rPr>
          <w:rFonts w:eastAsia="Calibri"/>
          <w:bCs/>
          <w:sz w:val="28"/>
          <w:szCs w:val="28"/>
          <w:lang w:eastAsia="en-US"/>
        </w:rPr>
        <w:t xml:space="preserve"> заключения соглашений о предоставлении </w:t>
      </w:r>
      <w:r w:rsidRPr="00BE076B">
        <w:rPr>
          <w:rFonts w:eastAsia="Calibri"/>
          <w:bCs/>
          <w:sz w:val="28"/>
          <w:szCs w:val="28"/>
          <w:lang w:eastAsia="en-US"/>
        </w:rPr>
        <w:t xml:space="preserve">субсидии </w:t>
      </w:r>
      <w:r w:rsidR="004C4DCC">
        <w:rPr>
          <w:rFonts w:eastAsia="Calibri"/>
          <w:bCs/>
          <w:sz w:val="28"/>
          <w:szCs w:val="28"/>
          <w:lang w:eastAsia="en-US"/>
        </w:rPr>
        <w:br/>
      </w:r>
      <w:r w:rsidR="000140BF">
        <w:rPr>
          <w:rFonts w:eastAsia="Calibri"/>
          <w:bCs/>
          <w:sz w:val="28"/>
          <w:szCs w:val="28"/>
          <w:lang w:eastAsia="en-US"/>
        </w:rPr>
        <w:t xml:space="preserve">с администрациями муниципальных образований </w:t>
      </w:r>
      <w:r w:rsidR="000140BF" w:rsidRPr="002C27AF">
        <w:rPr>
          <w:rFonts w:eastAsia="Calibri"/>
          <w:bCs/>
          <w:sz w:val="28"/>
          <w:szCs w:val="28"/>
          <w:lang w:eastAsia="en-US"/>
        </w:rPr>
        <w:t>Ленинградской области</w:t>
      </w:r>
      <w:r w:rsidR="000140BF">
        <w:rPr>
          <w:rFonts w:eastAsia="Calibri"/>
          <w:bCs/>
          <w:sz w:val="28"/>
          <w:szCs w:val="28"/>
          <w:lang w:eastAsia="en-US"/>
        </w:rPr>
        <w:t xml:space="preserve">, </w:t>
      </w:r>
      <w:r w:rsidR="004C4DCC">
        <w:rPr>
          <w:rFonts w:eastAsia="Calibri"/>
          <w:bCs/>
          <w:sz w:val="28"/>
          <w:szCs w:val="28"/>
          <w:lang w:eastAsia="en-US"/>
        </w:rPr>
        <w:br/>
      </w:r>
      <w:r>
        <w:rPr>
          <w:rFonts w:eastAsia="Calibri"/>
          <w:bCs/>
          <w:sz w:val="28"/>
          <w:szCs w:val="28"/>
          <w:lang w:eastAsia="en-US"/>
        </w:rPr>
        <w:t xml:space="preserve">в отношении которых возникла экономия </w:t>
      </w:r>
      <w:r w:rsidR="000140BF">
        <w:rPr>
          <w:rFonts w:eastAsia="Calibri"/>
          <w:bCs/>
          <w:sz w:val="28"/>
          <w:szCs w:val="28"/>
          <w:lang w:eastAsia="en-US"/>
        </w:rPr>
        <w:t>в результате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0140BF">
        <w:rPr>
          <w:rFonts w:eastAsia="Calibri"/>
          <w:bCs/>
          <w:sz w:val="28"/>
          <w:szCs w:val="28"/>
          <w:lang w:eastAsia="en-US"/>
        </w:rPr>
        <w:t xml:space="preserve">заключения </w:t>
      </w:r>
      <w:r w:rsidR="000140BF" w:rsidRPr="00FC6189">
        <w:rPr>
          <w:rFonts w:eastAsia="Calibri"/>
          <w:bCs/>
          <w:sz w:val="28"/>
          <w:szCs w:val="28"/>
          <w:lang w:eastAsia="en-US"/>
        </w:rPr>
        <w:t>муниципальных контрактов</w:t>
      </w:r>
      <w:r w:rsidRPr="00FC6189">
        <w:rPr>
          <w:rFonts w:eastAsia="Calibri"/>
          <w:bCs/>
          <w:sz w:val="28"/>
          <w:szCs w:val="28"/>
          <w:lang w:eastAsia="en-US"/>
        </w:rPr>
        <w:t xml:space="preserve">, </w:t>
      </w:r>
      <w:r w:rsidR="000140BF" w:rsidRPr="00FC6189">
        <w:rPr>
          <w:rFonts w:eastAsia="Calibri"/>
          <w:bCs/>
          <w:sz w:val="28"/>
          <w:szCs w:val="28"/>
          <w:lang w:eastAsia="en-US"/>
        </w:rPr>
        <w:t xml:space="preserve">комитет </w:t>
      </w:r>
      <w:r w:rsidR="000140BF" w:rsidRPr="00FC6189">
        <w:rPr>
          <w:rFonts w:eastAsia="Calibri"/>
          <w:bCs/>
          <w:sz w:val="28"/>
          <w:szCs w:val="28"/>
          <w:lang w:eastAsia="en-US"/>
        </w:rPr>
        <w:lastRenderedPageBreak/>
        <w:t xml:space="preserve">предлагает </w:t>
      </w:r>
      <w:r w:rsidR="008E53E5" w:rsidRPr="00FC6189">
        <w:rPr>
          <w:rFonts w:eastAsia="Calibri"/>
          <w:bCs/>
          <w:sz w:val="28"/>
          <w:szCs w:val="28"/>
          <w:lang w:eastAsia="en-US"/>
        </w:rPr>
        <w:t xml:space="preserve">предусмотреть в пункте 2 </w:t>
      </w:r>
      <w:r w:rsidR="004C4DCC" w:rsidRPr="00FC6189">
        <w:rPr>
          <w:rFonts w:eastAsia="Calibri"/>
          <w:bCs/>
          <w:sz w:val="28"/>
          <w:szCs w:val="28"/>
          <w:lang w:eastAsia="en-US"/>
        </w:rPr>
        <w:t>Проект</w:t>
      </w:r>
      <w:r w:rsidR="008E53E5" w:rsidRPr="00FC6189">
        <w:rPr>
          <w:rFonts w:eastAsia="Calibri"/>
          <w:bCs/>
          <w:sz w:val="28"/>
          <w:szCs w:val="28"/>
          <w:lang w:eastAsia="en-US"/>
        </w:rPr>
        <w:t>а распространение действия нормативного правового акта на правоотношения, возникшие с 1 января 2026 года</w:t>
      </w:r>
      <w:r w:rsidR="002C27AF" w:rsidRPr="00FC6189">
        <w:rPr>
          <w:rFonts w:eastAsia="Calibri"/>
          <w:bCs/>
          <w:sz w:val="28"/>
          <w:szCs w:val="28"/>
          <w:lang w:eastAsia="en-US"/>
        </w:rPr>
        <w:t>.</w:t>
      </w:r>
      <w:bookmarkStart w:id="1" w:name="_GoBack"/>
      <w:bookmarkEnd w:id="1"/>
    </w:p>
    <w:p w14:paraId="42977307" w14:textId="30DADF4E" w:rsidR="00F50BB1" w:rsidRDefault="002C27AF" w:rsidP="002C27A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C27AF">
        <w:rPr>
          <w:rFonts w:eastAsia="Calibri"/>
          <w:bCs/>
          <w:sz w:val="28"/>
          <w:szCs w:val="28"/>
          <w:lang w:eastAsia="en-US"/>
        </w:rPr>
        <w:t>Необходимость проводить процедуру оценки регулирующего воздействия отсутствует.</w:t>
      </w:r>
    </w:p>
    <w:p w14:paraId="64E07B1C" w14:textId="77777777" w:rsidR="00A70AC6" w:rsidRDefault="00A70AC6" w:rsidP="000E0D7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1FD020D" w14:textId="77777777" w:rsidR="005E583F" w:rsidRDefault="005E583F" w:rsidP="000E0D7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bookmarkEnd w:id="0"/>
    <w:p w14:paraId="183A415C" w14:textId="1E447F14" w:rsidR="00437BC7" w:rsidRPr="00437BC7" w:rsidRDefault="000328D1" w:rsidP="00437BC7">
      <w:pPr>
        <w:pStyle w:val="aa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AB6912">
        <w:rPr>
          <w:sz w:val="28"/>
          <w:szCs w:val="28"/>
        </w:rPr>
        <w:t xml:space="preserve"> </w:t>
      </w:r>
      <w:r w:rsidR="00437BC7" w:rsidRPr="00437BC7">
        <w:rPr>
          <w:sz w:val="28"/>
          <w:szCs w:val="28"/>
        </w:rPr>
        <w:t xml:space="preserve">комитета </w:t>
      </w:r>
    </w:p>
    <w:p w14:paraId="0DEA272A" w14:textId="77777777" w:rsidR="00437BC7" w:rsidRPr="00437BC7" w:rsidRDefault="00437BC7" w:rsidP="00437BC7">
      <w:pPr>
        <w:pStyle w:val="aa"/>
        <w:rPr>
          <w:sz w:val="28"/>
          <w:szCs w:val="28"/>
        </w:rPr>
      </w:pPr>
      <w:r w:rsidRPr="00437BC7">
        <w:rPr>
          <w:sz w:val="28"/>
          <w:szCs w:val="28"/>
        </w:rPr>
        <w:t>по топливно-энергетическому комплексу</w:t>
      </w:r>
    </w:p>
    <w:p w14:paraId="70C93CE6" w14:textId="6D72B6EC" w:rsidR="00BF1DF1" w:rsidRPr="00A70AC6" w:rsidRDefault="00437BC7" w:rsidP="000E0D75">
      <w:pPr>
        <w:pStyle w:val="aa"/>
        <w:rPr>
          <w:sz w:val="28"/>
          <w:szCs w:val="28"/>
        </w:rPr>
      </w:pPr>
      <w:r w:rsidRPr="00437BC7">
        <w:rPr>
          <w:sz w:val="28"/>
          <w:szCs w:val="28"/>
        </w:rPr>
        <w:t xml:space="preserve">Ленинградской области                                               </w:t>
      </w:r>
      <w:r w:rsidR="00F50BB1">
        <w:rPr>
          <w:sz w:val="28"/>
          <w:szCs w:val="28"/>
        </w:rPr>
        <w:t xml:space="preserve">                 </w:t>
      </w:r>
      <w:r w:rsidR="000328D1">
        <w:rPr>
          <w:sz w:val="28"/>
          <w:szCs w:val="28"/>
        </w:rPr>
        <w:t xml:space="preserve">     С.С. Морозов</w:t>
      </w:r>
    </w:p>
    <w:sectPr w:rsidR="00BF1DF1" w:rsidRPr="00A70AC6" w:rsidSect="00F50BB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170" w:footer="283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7D519" w14:textId="77777777" w:rsidR="00776448" w:rsidRDefault="00776448" w:rsidP="005A50FB">
      <w:r>
        <w:separator/>
      </w:r>
    </w:p>
  </w:endnote>
  <w:endnote w:type="continuationSeparator" w:id="0">
    <w:p w14:paraId="63E474B3" w14:textId="77777777" w:rsidR="00776448" w:rsidRDefault="00776448" w:rsidP="005A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7862C" w14:textId="77777777" w:rsidR="0050172D" w:rsidRPr="0050172D" w:rsidRDefault="0050172D" w:rsidP="0050172D">
    <w:pPr>
      <w:pStyle w:val="aa"/>
      <w:rPr>
        <w:sz w:val="22"/>
      </w:rPr>
    </w:pPr>
    <w:r w:rsidRPr="0050172D">
      <w:rPr>
        <w:bCs/>
        <w:sz w:val="14"/>
        <w:szCs w:val="16"/>
      </w:rPr>
      <w:t>А.Е. Горбаченко, тел:(812)539-42-19, доб. 4847</w:t>
    </w:r>
  </w:p>
  <w:p w14:paraId="3A38D284" w14:textId="77777777" w:rsidR="0050172D" w:rsidRPr="0050172D" w:rsidRDefault="0050172D" w:rsidP="0050172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1E73A" w14:textId="0CD1830C" w:rsidR="0050172D" w:rsidRPr="0050172D" w:rsidRDefault="0050172D" w:rsidP="0050172D">
    <w:pPr>
      <w:tabs>
        <w:tab w:val="center" w:pos="4677"/>
        <w:tab w:val="right" w:pos="9355"/>
      </w:tabs>
      <w:rPr>
        <w:rFonts w:asciiTheme="minorHAnsi" w:eastAsiaTheme="minorHAnsi" w:hAnsiTheme="minorHAnsi" w:cstheme="minorBidi"/>
        <w:sz w:val="20"/>
        <w:szCs w:val="22"/>
        <w:lang w:eastAsia="en-US"/>
      </w:rPr>
    </w:pPr>
  </w:p>
  <w:p w14:paraId="62A4F507" w14:textId="77777777" w:rsidR="0050172D" w:rsidRDefault="0050172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E7DDA" w14:textId="77777777" w:rsidR="00776448" w:rsidRDefault="00776448" w:rsidP="005A50FB">
      <w:r>
        <w:separator/>
      </w:r>
    </w:p>
  </w:footnote>
  <w:footnote w:type="continuationSeparator" w:id="0">
    <w:p w14:paraId="639F27DF" w14:textId="77777777" w:rsidR="00776448" w:rsidRDefault="00776448" w:rsidP="005A5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FAF55" w14:textId="77777777" w:rsidR="009946DF" w:rsidRPr="0050172D" w:rsidRDefault="009946DF" w:rsidP="00122CDA">
    <w:pPr>
      <w:pStyle w:val="a8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1D05B" w14:textId="77777777" w:rsidR="009946DF" w:rsidRPr="0050172D" w:rsidRDefault="009946DF" w:rsidP="00A40EE7">
    <w:pPr>
      <w:pStyle w:val="a8"/>
      <w:jc w:val="cent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51D22"/>
    <w:multiLevelType w:val="hybridMultilevel"/>
    <w:tmpl w:val="C5B8B386"/>
    <w:lvl w:ilvl="0" w:tplc="224E5B80">
      <w:start w:val="1"/>
      <w:numFmt w:val="decimal"/>
      <w:lvlText w:val="%1."/>
      <w:lvlJc w:val="left"/>
      <w:pPr>
        <w:ind w:left="90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6F65E14"/>
    <w:multiLevelType w:val="hybridMultilevel"/>
    <w:tmpl w:val="D4E4BA5E"/>
    <w:lvl w:ilvl="0" w:tplc="BEBCDFEE">
      <w:start w:val="1"/>
      <w:numFmt w:val="bullet"/>
      <w:lvlText w:val="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0364E"/>
    <w:multiLevelType w:val="hybridMultilevel"/>
    <w:tmpl w:val="EF80A5C0"/>
    <w:lvl w:ilvl="0" w:tplc="25A8FE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9313D04"/>
    <w:multiLevelType w:val="multilevel"/>
    <w:tmpl w:val="B2B2D7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4">
    <w:nsid w:val="69953F99"/>
    <w:multiLevelType w:val="hybridMultilevel"/>
    <w:tmpl w:val="4140ADE8"/>
    <w:lvl w:ilvl="0" w:tplc="8D2404C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9DD001C"/>
    <w:multiLevelType w:val="hybridMultilevel"/>
    <w:tmpl w:val="7270CCA6"/>
    <w:lvl w:ilvl="0" w:tplc="D96EF2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F1"/>
    <w:rsid w:val="00000575"/>
    <w:rsid w:val="00001E9C"/>
    <w:rsid w:val="0000243F"/>
    <w:rsid w:val="00003B9D"/>
    <w:rsid w:val="00004262"/>
    <w:rsid w:val="00004FEB"/>
    <w:rsid w:val="000057D9"/>
    <w:rsid w:val="00005B35"/>
    <w:rsid w:val="000060B1"/>
    <w:rsid w:val="00006C66"/>
    <w:rsid w:val="0000722A"/>
    <w:rsid w:val="00007E10"/>
    <w:rsid w:val="0001038D"/>
    <w:rsid w:val="00010529"/>
    <w:rsid w:val="00011996"/>
    <w:rsid w:val="00012390"/>
    <w:rsid w:val="00013056"/>
    <w:rsid w:val="000133EC"/>
    <w:rsid w:val="000135F8"/>
    <w:rsid w:val="000140BF"/>
    <w:rsid w:val="000146AC"/>
    <w:rsid w:val="000147DD"/>
    <w:rsid w:val="00014B9B"/>
    <w:rsid w:val="00014BA6"/>
    <w:rsid w:val="00014D4C"/>
    <w:rsid w:val="000151D5"/>
    <w:rsid w:val="0001534F"/>
    <w:rsid w:val="00015AA4"/>
    <w:rsid w:val="00016DEC"/>
    <w:rsid w:val="00017CCE"/>
    <w:rsid w:val="000207F0"/>
    <w:rsid w:val="00020AC4"/>
    <w:rsid w:val="000234AD"/>
    <w:rsid w:val="000260E1"/>
    <w:rsid w:val="000262F1"/>
    <w:rsid w:val="00026A0C"/>
    <w:rsid w:val="0002724D"/>
    <w:rsid w:val="0003031E"/>
    <w:rsid w:val="00030BBF"/>
    <w:rsid w:val="0003283C"/>
    <w:rsid w:val="000328D1"/>
    <w:rsid w:val="00032908"/>
    <w:rsid w:val="000338C9"/>
    <w:rsid w:val="00033BCC"/>
    <w:rsid w:val="00033FB2"/>
    <w:rsid w:val="00034859"/>
    <w:rsid w:val="000364FD"/>
    <w:rsid w:val="0003676A"/>
    <w:rsid w:val="00040087"/>
    <w:rsid w:val="0004069D"/>
    <w:rsid w:val="000406EE"/>
    <w:rsid w:val="00041F45"/>
    <w:rsid w:val="00042AD4"/>
    <w:rsid w:val="00043EA5"/>
    <w:rsid w:val="00044EC6"/>
    <w:rsid w:val="000464CE"/>
    <w:rsid w:val="00046E91"/>
    <w:rsid w:val="00046EC4"/>
    <w:rsid w:val="00047A20"/>
    <w:rsid w:val="00050829"/>
    <w:rsid w:val="00050E76"/>
    <w:rsid w:val="00051488"/>
    <w:rsid w:val="00051B64"/>
    <w:rsid w:val="0005580A"/>
    <w:rsid w:val="00056822"/>
    <w:rsid w:val="00057103"/>
    <w:rsid w:val="00057D48"/>
    <w:rsid w:val="00057D5B"/>
    <w:rsid w:val="00060D80"/>
    <w:rsid w:val="000622E5"/>
    <w:rsid w:val="000625E7"/>
    <w:rsid w:val="00063D26"/>
    <w:rsid w:val="00064CCD"/>
    <w:rsid w:val="000653FC"/>
    <w:rsid w:val="0006563B"/>
    <w:rsid w:val="000671AD"/>
    <w:rsid w:val="0006724D"/>
    <w:rsid w:val="0006767A"/>
    <w:rsid w:val="00070630"/>
    <w:rsid w:val="00071D43"/>
    <w:rsid w:val="00071DE1"/>
    <w:rsid w:val="00072BCB"/>
    <w:rsid w:val="0007514F"/>
    <w:rsid w:val="000755C1"/>
    <w:rsid w:val="00075B9F"/>
    <w:rsid w:val="00076B35"/>
    <w:rsid w:val="0007787B"/>
    <w:rsid w:val="000800AD"/>
    <w:rsid w:val="00080827"/>
    <w:rsid w:val="00080C78"/>
    <w:rsid w:val="00081AB4"/>
    <w:rsid w:val="000827B6"/>
    <w:rsid w:val="00082E77"/>
    <w:rsid w:val="00085EC4"/>
    <w:rsid w:val="000866A8"/>
    <w:rsid w:val="00086F4F"/>
    <w:rsid w:val="0008759D"/>
    <w:rsid w:val="00090D68"/>
    <w:rsid w:val="00090EAB"/>
    <w:rsid w:val="00092E09"/>
    <w:rsid w:val="00093DC1"/>
    <w:rsid w:val="0009430D"/>
    <w:rsid w:val="000951AD"/>
    <w:rsid w:val="00095627"/>
    <w:rsid w:val="000960E0"/>
    <w:rsid w:val="00096932"/>
    <w:rsid w:val="00096D82"/>
    <w:rsid w:val="00097B6B"/>
    <w:rsid w:val="000A17EF"/>
    <w:rsid w:val="000A1FCC"/>
    <w:rsid w:val="000A316F"/>
    <w:rsid w:val="000A3984"/>
    <w:rsid w:val="000A3A7D"/>
    <w:rsid w:val="000A4FFE"/>
    <w:rsid w:val="000A5EEE"/>
    <w:rsid w:val="000A76C7"/>
    <w:rsid w:val="000A7F4A"/>
    <w:rsid w:val="000B04B7"/>
    <w:rsid w:val="000B0682"/>
    <w:rsid w:val="000B190A"/>
    <w:rsid w:val="000B2712"/>
    <w:rsid w:val="000B3036"/>
    <w:rsid w:val="000B3350"/>
    <w:rsid w:val="000B3B19"/>
    <w:rsid w:val="000B3CF8"/>
    <w:rsid w:val="000B3FE5"/>
    <w:rsid w:val="000B4178"/>
    <w:rsid w:val="000B5094"/>
    <w:rsid w:val="000B5F1C"/>
    <w:rsid w:val="000B6AF3"/>
    <w:rsid w:val="000B6E29"/>
    <w:rsid w:val="000B7D7A"/>
    <w:rsid w:val="000C015B"/>
    <w:rsid w:val="000C1372"/>
    <w:rsid w:val="000C282F"/>
    <w:rsid w:val="000C5A3A"/>
    <w:rsid w:val="000C5D36"/>
    <w:rsid w:val="000C7441"/>
    <w:rsid w:val="000C7E1C"/>
    <w:rsid w:val="000D009D"/>
    <w:rsid w:val="000D0C3A"/>
    <w:rsid w:val="000D30F2"/>
    <w:rsid w:val="000D3543"/>
    <w:rsid w:val="000D446A"/>
    <w:rsid w:val="000D51D4"/>
    <w:rsid w:val="000D61A8"/>
    <w:rsid w:val="000D70D2"/>
    <w:rsid w:val="000D7C0B"/>
    <w:rsid w:val="000E044A"/>
    <w:rsid w:val="000E0D75"/>
    <w:rsid w:val="000E16A1"/>
    <w:rsid w:val="000E2791"/>
    <w:rsid w:val="000E3785"/>
    <w:rsid w:val="000E55DE"/>
    <w:rsid w:val="000E6B8C"/>
    <w:rsid w:val="000E6E73"/>
    <w:rsid w:val="000E7625"/>
    <w:rsid w:val="000E7BF2"/>
    <w:rsid w:val="000F13F5"/>
    <w:rsid w:val="000F1F82"/>
    <w:rsid w:val="000F3EEC"/>
    <w:rsid w:val="000F4F5B"/>
    <w:rsid w:val="000F533E"/>
    <w:rsid w:val="000F5459"/>
    <w:rsid w:val="000F63C2"/>
    <w:rsid w:val="000F65F3"/>
    <w:rsid w:val="000F70C5"/>
    <w:rsid w:val="00100E2D"/>
    <w:rsid w:val="00101F02"/>
    <w:rsid w:val="001028E3"/>
    <w:rsid w:val="00102A1F"/>
    <w:rsid w:val="00102A58"/>
    <w:rsid w:val="00104795"/>
    <w:rsid w:val="00105C34"/>
    <w:rsid w:val="00106450"/>
    <w:rsid w:val="001065E7"/>
    <w:rsid w:val="00107685"/>
    <w:rsid w:val="00107759"/>
    <w:rsid w:val="00107DC7"/>
    <w:rsid w:val="00110667"/>
    <w:rsid w:val="00110E2B"/>
    <w:rsid w:val="00111DB7"/>
    <w:rsid w:val="001134F7"/>
    <w:rsid w:val="00113FC1"/>
    <w:rsid w:val="0011647E"/>
    <w:rsid w:val="00116BA4"/>
    <w:rsid w:val="00116FB3"/>
    <w:rsid w:val="00117764"/>
    <w:rsid w:val="0011792F"/>
    <w:rsid w:val="00117E7F"/>
    <w:rsid w:val="00120C3F"/>
    <w:rsid w:val="00121EB5"/>
    <w:rsid w:val="00122270"/>
    <w:rsid w:val="00122572"/>
    <w:rsid w:val="00122887"/>
    <w:rsid w:val="00122CDA"/>
    <w:rsid w:val="00123975"/>
    <w:rsid w:val="00123C8B"/>
    <w:rsid w:val="001245F0"/>
    <w:rsid w:val="00124C4D"/>
    <w:rsid w:val="00125426"/>
    <w:rsid w:val="001259C5"/>
    <w:rsid w:val="00126D1C"/>
    <w:rsid w:val="001277A1"/>
    <w:rsid w:val="0012785E"/>
    <w:rsid w:val="001312E5"/>
    <w:rsid w:val="00131561"/>
    <w:rsid w:val="00131763"/>
    <w:rsid w:val="001331DD"/>
    <w:rsid w:val="00133AC6"/>
    <w:rsid w:val="00134BFD"/>
    <w:rsid w:val="0013685B"/>
    <w:rsid w:val="001368D9"/>
    <w:rsid w:val="001368E6"/>
    <w:rsid w:val="00137B9D"/>
    <w:rsid w:val="00141E85"/>
    <w:rsid w:val="00141EB3"/>
    <w:rsid w:val="00142841"/>
    <w:rsid w:val="00143840"/>
    <w:rsid w:val="001441BF"/>
    <w:rsid w:val="001445D0"/>
    <w:rsid w:val="00144ECC"/>
    <w:rsid w:val="0014518A"/>
    <w:rsid w:val="001457C4"/>
    <w:rsid w:val="001475E8"/>
    <w:rsid w:val="00150668"/>
    <w:rsid w:val="00150AFB"/>
    <w:rsid w:val="0015124D"/>
    <w:rsid w:val="001518D0"/>
    <w:rsid w:val="00151948"/>
    <w:rsid w:val="00153208"/>
    <w:rsid w:val="00153318"/>
    <w:rsid w:val="00155C4D"/>
    <w:rsid w:val="00156168"/>
    <w:rsid w:val="001572E3"/>
    <w:rsid w:val="00160C46"/>
    <w:rsid w:val="001611A8"/>
    <w:rsid w:val="00161B28"/>
    <w:rsid w:val="00162F2B"/>
    <w:rsid w:val="00163A3F"/>
    <w:rsid w:val="00166E55"/>
    <w:rsid w:val="00170A69"/>
    <w:rsid w:val="00172D6A"/>
    <w:rsid w:val="00174E40"/>
    <w:rsid w:val="00174EBE"/>
    <w:rsid w:val="0017505F"/>
    <w:rsid w:val="00176679"/>
    <w:rsid w:val="001767FF"/>
    <w:rsid w:val="0017756D"/>
    <w:rsid w:val="00180DE9"/>
    <w:rsid w:val="001817DD"/>
    <w:rsid w:val="00181896"/>
    <w:rsid w:val="001821DF"/>
    <w:rsid w:val="001830E8"/>
    <w:rsid w:val="001833B5"/>
    <w:rsid w:val="001838A8"/>
    <w:rsid w:val="00183B80"/>
    <w:rsid w:val="0018504B"/>
    <w:rsid w:val="001856B1"/>
    <w:rsid w:val="001866E6"/>
    <w:rsid w:val="00186C7A"/>
    <w:rsid w:val="00187C02"/>
    <w:rsid w:val="001904A4"/>
    <w:rsid w:val="0019168A"/>
    <w:rsid w:val="00191FFE"/>
    <w:rsid w:val="001931DF"/>
    <w:rsid w:val="001939BA"/>
    <w:rsid w:val="00193AD9"/>
    <w:rsid w:val="00194C84"/>
    <w:rsid w:val="001953B7"/>
    <w:rsid w:val="00195894"/>
    <w:rsid w:val="00195EC5"/>
    <w:rsid w:val="00196229"/>
    <w:rsid w:val="001973D4"/>
    <w:rsid w:val="001A1861"/>
    <w:rsid w:val="001A397A"/>
    <w:rsid w:val="001A3AAA"/>
    <w:rsid w:val="001A3CAD"/>
    <w:rsid w:val="001A40F0"/>
    <w:rsid w:val="001A42EC"/>
    <w:rsid w:val="001A610C"/>
    <w:rsid w:val="001A6CC5"/>
    <w:rsid w:val="001B0B5B"/>
    <w:rsid w:val="001B0D9B"/>
    <w:rsid w:val="001B1D22"/>
    <w:rsid w:val="001B2597"/>
    <w:rsid w:val="001B2F9D"/>
    <w:rsid w:val="001B3661"/>
    <w:rsid w:val="001B4772"/>
    <w:rsid w:val="001B4875"/>
    <w:rsid w:val="001B4B1D"/>
    <w:rsid w:val="001B4BDF"/>
    <w:rsid w:val="001B4F12"/>
    <w:rsid w:val="001B5204"/>
    <w:rsid w:val="001B5CC0"/>
    <w:rsid w:val="001B65CD"/>
    <w:rsid w:val="001B6D3F"/>
    <w:rsid w:val="001B6FE2"/>
    <w:rsid w:val="001B723D"/>
    <w:rsid w:val="001B7BF1"/>
    <w:rsid w:val="001C13A2"/>
    <w:rsid w:val="001C16D9"/>
    <w:rsid w:val="001C18E2"/>
    <w:rsid w:val="001C5306"/>
    <w:rsid w:val="001C6D65"/>
    <w:rsid w:val="001D0164"/>
    <w:rsid w:val="001D03E0"/>
    <w:rsid w:val="001D1256"/>
    <w:rsid w:val="001D1CB7"/>
    <w:rsid w:val="001D1EC5"/>
    <w:rsid w:val="001D277E"/>
    <w:rsid w:val="001D38DA"/>
    <w:rsid w:val="001D3F7F"/>
    <w:rsid w:val="001D7027"/>
    <w:rsid w:val="001D7D30"/>
    <w:rsid w:val="001E04D4"/>
    <w:rsid w:val="001E196B"/>
    <w:rsid w:val="001E1AF4"/>
    <w:rsid w:val="001E1F56"/>
    <w:rsid w:val="001E3D95"/>
    <w:rsid w:val="001E42C0"/>
    <w:rsid w:val="001E46ED"/>
    <w:rsid w:val="001E4BA0"/>
    <w:rsid w:val="001E5583"/>
    <w:rsid w:val="001E5C8B"/>
    <w:rsid w:val="001E637F"/>
    <w:rsid w:val="001E652B"/>
    <w:rsid w:val="001E6790"/>
    <w:rsid w:val="001E7095"/>
    <w:rsid w:val="001E7540"/>
    <w:rsid w:val="001E7B43"/>
    <w:rsid w:val="001F02F9"/>
    <w:rsid w:val="001F03A8"/>
    <w:rsid w:val="001F15D5"/>
    <w:rsid w:val="001F350A"/>
    <w:rsid w:val="001F3866"/>
    <w:rsid w:val="001F4946"/>
    <w:rsid w:val="001F6C73"/>
    <w:rsid w:val="001F7EF0"/>
    <w:rsid w:val="002001BA"/>
    <w:rsid w:val="00200CC3"/>
    <w:rsid w:val="00201513"/>
    <w:rsid w:val="00201FFD"/>
    <w:rsid w:val="00202594"/>
    <w:rsid w:val="00204052"/>
    <w:rsid w:val="00205108"/>
    <w:rsid w:val="0020518E"/>
    <w:rsid w:val="00207371"/>
    <w:rsid w:val="002100F1"/>
    <w:rsid w:val="002103A8"/>
    <w:rsid w:val="00210C02"/>
    <w:rsid w:val="002114CC"/>
    <w:rsid w:val="00212018"/>
    <w:rsid w:val="00213711"/>
    <w:rsid w:val="00214979"/>
    <w:rsid w:val="0021593E"/>
    <w:rsid w:val="00216438"/>
    <w:rsid w:val="00216703"/>
    <w:rsid w:val="00217889"/>
    <w:rsid w:val="00222066"/>
    <w:rsid w:val="00223065"/>
    <w:rsid w:val="00224514"/>
    <w:rsid w:val="00224523"/>
    <w:rsid w:val="00224B59"/>
    <w:rsid w:val="00225081"/>
    <w:rsid w:val="002253EC"/>
    <w:rsid w:val="00226ADC"/>
    <w:rsid w:val="0022732E"/>
    <w:rsid w:val="0022781A"/>
    <w:rsid w:val="0022787F"/>
    <w:rsid w:val="00227A6F"/>
    <w:rsid w:val="002301E7"/>
    <w:rsid w:val="00232482"/>
    <w:rsid w:val="0023457E"/>
    <w:rsid w:val="00235879"/>
    <w:rsid w:val="00236E7B"/>
    <w:rsid w:val="00237910"/>
    <w:rsid w:val="00241052"/>
    <w:rsid w:val="00244F64"/>
    <w:rsid w:val="0024579F"/>
    <w:rsid w:val="00245EF1"/>
    <w:rsid w:val="00245EF8"/>
    <w:rsid w:val="0024652C"/>
    <w:rsid w:val="0024794C"/>
    <w:rsid w:val="002517FF"/>
    <w:rsid w:val="00251B12"/>
    <w:rsid w:val="00253087"/>
    <w:rsid w:val="00253FCF"/>
    <w:rsid w:val="002563AA"/>
    <w:rsid w:val="00256644"/>
    <w:rsid w:val="0025688F"/>
    <w:rsid w:val="00256F3C"/>
    <w:rsid w:val="00261381"/>
    <w:rsid w:val="00262446"/>
    <w:rsid w:val="002626C9"/>
    <w:rsid w:val="00262B47"/>
    <w:rsid w:val="0026446A"/>
    <w:rsid w:val="00264D71"/>
    <w:rsid w:val="002652B2"/>
    <w:rsid w:val="00265805"/>
    <w:rsid w:val="00266168"/>
    <w:rsid w:val="00267D65"/>
    <w:rsid w:val="0027272C"/>
    <w:rsid w:val="002735C1"/>
    <w:rsid w:val="00274946"/>
    <w:rsid w:val="00274B23"/>
    <w:rsid w:val="00275262"/>
    <w:rsid w:val="002752EF"/>
    <w:rsid w:val="00277099"/>
    <w:rsid w:val="002772D1"/>
    <w:rsid w:val="0027761E"/>
    <w:rsid w:val="00277E7A"/>
    <w:rsid w:val="00277FC2"/>
    <w:rsid w:val="002809CF"/>
    <w:rsid w:val="00283688"/>
    <w:rsid w:val="00284072"/>
    <w:rsid w:val="002859D4"/>
    <w:rsid w:val="00286222"/>
    <w:rsid w:val="00286A05"/>
    <w:rsid w:val="00286F41"/>
    <w:rsid w:val="0029069A"/>
    <w:rsid w:val="00291518"/>
    <w:rsid w:val="00291B0D"/>
    <w:rsid w:val="002921BA"/>
    <w:rsid w:val="00292AEB"/>
    <w:rsid w:val="00292E50"/>
    <w:rsid w:val="00293AB6"/>
    <w:rsid w:val="00294044"/>
    <w:rsid w:val="002948AC"/>
    <w:rsid w:val="0029524E"/>
    <w:rsid w:val="00296D98"/>
    <w:rsid w:val="002A08FE"/>
    <w:rsid w:val="002A109A"/>
    <w:rsid w:val="002A2881"/>
    <w:rsid w:val="002A28A9"/>
    <w:rsid w:val="002A3AF0"/>
    <w:rsid w:val="002A3DEC"/>
    <w:rsid w:val="002A4727"/>
    <w:rsid w:val="002A52AF"/>
    <w:rsid w:val="002A61C1"/>
    <w:rsid w:val="002A7043"/>
    <w:rsid w:val="002A79D4"/>
    <w:rsid w:val="002A7CB1"/>
    <w:rsid w:val="002B06A2"/>
    <w:rsid w:val="002B1D7D"/>
    <w:rsid w:val="002B201A"/>
    <w:rsid w:val="002B2593"/>
    <w:rsid w:val="002B2879"/>
    <w:rsid w:val="002B291E"/>
    <w:rsid w:val="002B41CE"/>
    <w:rsid w:val="002B4A0B"/>
    <w:rsid w:val="002B4E22"/>
    <w:rsid w:val="002B4FA2"/>
    <w:rsid w:val="002B5145"/>
    <w:rsid w:val="002B5946"/>
    <w:rsid w:val="002B74B7"/>
    <w:rsid w:val="002C0490"/>
    <w:rsid w:val="002C0B35"/>
    <w:rsid w:val="002C0B4F"/>
    <w:rsid w:val="002C1FDA"/>
    <w:rsid w:val="002C27AF"/>
    <w:rsid w:val="002C2865"/>
    <w:rsid w:val="002C5697"/>
    <w:rsid w:val="002C6238"/>
    <w:rsid w:val="002C6B12"/>
    <w:rsid w:val="002C73E0"/>
    <w:rsid w:val="002C7AD1"/>
    <w:rsid w:val="002D19ED"/>
    <w:rsid w:val="002D24DE"/>
    <w:rsid w:val="002D43EB"/>
    <w:rsid w:val="002D4BF1"/>
    <w:rsid w:val="002D5212"/>
    <w:rsid w:val="002E1618"/>
    <w:rsid w:val="002E244B"/>
    <w:rsid w:val="002E31B2"/>
    <w:rsid w:val="002E3B21"/>
    <w:rsid w:val="002E498E"/>
    <w:rsid w:val="002E4B05"/>
    <w:rsid w:val="002E56F8"/>
    <w:rsid w:val="002E62F4"/>
    <w:rsid w:val="002E6301"/>
    <w:rsid w:val="002E6E12"/>
    <w:rsid w:val="002E737F"/>
    <w:rsid w:val="002E798A"/>
    <w:rsid w:val="002E7D4F"/>
    <w:rsid w:val="002F02B9"/>
    <w:rsid w:val="002F06A0"/>
    <w:rsid w:val="002F252F"/>
    <w:rsid w:val="002F2C9D"/>
    <w:rsid w:val="002F3A74"/>
    <w:rsid w:val="002F40CC"/>
    <w:rsid w:val="002F4216"/>
    <w:rsid w:val="002F548D"/>
    <w:rsid w:val="002F5FF3"/>
    <w:rsid w:val="002F74EA"/>
    <w:rsid w:val="002F7934"/>
    <w:rsid w:val="003002E6"/>
    <w:rsid w:val="00302340"/>
    <w:rsid w:val="003055CB"/>
    <w:rsid w:val="003067F1"/>
    <w:rsid w:val="003075A5"/>
    <w:rsid w:val="00310408"/>
    <w:rsid w:val="00310CCC"/>
    <w:rsid w:val="00310E7D"/>
    <w:rsid w:val="003138A3"/>
    <w:rsid w:val="0031392F"/>
    <w:rsid w:val="003148EE"/>
    <w:rsid w:val="00315097"/>
    <w:rsid w:val="00315475"/>
    <w:rsid w:val="00317464"/>
    <w:rsid w:val="003178A9"/>
    <w:rsid w:val="00317911"/>
    <w:rsid w:val="00317B15"/>
    <w:rsid w:val="00317B1D"/>
    <w:rsid w:val="00320017"/>
    <w:rsid w:val="003205F4"/>
    <w:rsid w:val="0032085E"/>
    <w:rsid w:val="00320AC7"/>
    <w:rsid w:val="00321266"/>
    <w:rsid w:val="00321577"/>
    <w:rsid w:val="00321C4F"/>
    <w:rsid w:val="00322021"/>
    <w:rsid w:val="003237E3"/>
    <w:rsid w:val="00323A12"/>
    <w:rsid w:val="00324F59"/>
    <w:rsid w:val="0032530A"/>
    <w:rsid w:val="00327CE3"/>
    <w:rsid w:val="00331CFF"/>
    <w:rsid w:val="003327FD"/>
    <w:rsid w:val="00332E96"/>
    <w:rsid w:val="0033443F"/>
    <w:rsid w:val="00334665"/>
    <w:rsid w:val="0033497F"/>
    <w:rsid w:val="00334A54"/>
    <w:rsid w:val="00335F97"/>
    <w:rsid w:val="0033621A"/>
    <w:rsid w:val="00336E55"/>
    <w:rsid w:val="00342607"/>
    <w:rsid w:val="00342D2B"/>
    <w:rsid w:val="00344014"/>
    <w:rsid w:val="00345B79"/>
    <w:rsid w:val="00345E85"/>
    <w:rsid w:val="00346527"/>
    <w:rsid w:val="00346953"/>
    <w:rsid w:val="00346DCC"/>
    <w:rsid w:val="003470A7"/>
    <w:rsid w:val="003513CD"/>
    <w:rsid w:val="00351AFD"/>
    <w:rsid w:val="00352F29"/>
    <w:rsid w:val="00354126"/>
    <w:rsid w:val="00354D02"/>
    <w:rsid w:val="00354F1B"/>
    <w:rsid w:val="003553DF"/>
    <w:rsid w:val="00355FCB"/>
    <w:rsid w:val="00360F32"/>
    <w:rsid w:val="00360FBE"/>
    <w:rsid w:val="003612AF"/>
    <w:rsid w:val="0036222A"/>
    <w:rsid w:val="00362AC3"/>
    <w:rsid w:val="00362BF3"/>
    <w:rsid w:val="00364B3C"/>
    <w:rsid w:val="00365C07"/>
    <w:rsid w:val="00365EAA"/>
    <w:rsid w:val="003661D5"/>
    <w:rsid w:val="00366FF1"/>
    <w:rsid w:val="003671E6"/>
    <w:rsid w:val="00367903"/>
    <w:rsid w:val="00370B4E"/>
    <w:rsid w:val="00371616"/>
    <w:rsid w:val="00371792"/>
    <w:rsid w:val="003717D4"/>
    <w:rsid w:val="00371ED4"/>
    <w:rsid w:val="003742A0"/>
    <w:rsid w:val="0037448C"/>
    <w:rsid w:val="0038013D"/>
    <w:rsid w:val="00382EB2"/>
    <w:rsid w:val="003838BD"/>
    <w:rsid w:val="00383B25"/>
    <w:rsid w:val="003854DD"/>
    <w:rsid w:val="00385627"/>
    <w:rsid w:val="00386DA7"/>
    <w:rsid w:val="00386E42"/>
    <w:rsid w:val="00387043"/>
    <w:rsid w:val="003870F0"/>
    <w:rsid w:val="003872A5"/>
    <w:rsid w:val="00390366"/>
    <w:rsid w:val="003903B9"/>
    <w:rsid w:val="00390E09"/>
    <w:rsid w:val="00391863"/>
    <w:rsid w:val="003930F3"/>
    <w:rsid w:val="00394C15"/>
    <w:rsid w:val="00395E12"/>
    <w:rsid w:val="003A0D75"/>
    <w:rsid w:val="003A1F9F"/>
    <w:rsid w:val="003A28C7"/>
    <w:rsid w:val="003A2D60"/>
    <w:rsid w:val="003A3A0F"/>
    <w:rsid w:val="003A3BD3"/>
    <w:rsid w:val="003A48E0"/>
    <w:rsid w:val="003A4D91"/>
    <w:rsid w:val="003A5023"/>
    <w:rsid w:val="003A77C4"/>
    <w:rsid w:val="003A79F1"/>
    <w:rsid w:val="003A7E56"/>
    <w:rsid w:val="003A7EA9"/>
    <w:rsid w:val="003B00C4"/>
    <w:rsid w:val="003B0577"/>
    <w:rsid w:val="003B0788"/>
    <w:rsid w:val="003B082E"/>
    <w:rsid w:val="003B118B"/>
    <w:rsid w:val="003B1CAC"/>
    <w:rsid w:val="003B1DB6"/>
    <w:rsid w:val="003B4B0E"/>
    <w:rsid w:val="003B726B"/>
    <w:rsid w:val="003C1237"/>
    <w:rsid w:val="003C151A"/>
    <w:rsid w:val="003C38A0"/>
    <w:rsid w:val="003C3AE2"/>
    <w:rsid w:val="003C42AB"/>
    <w:rsid w:val="003C45A4"/>
    <w:rsid w:val="003C530E"/>
    <w:rsid w:val="003C62C2"/>
    <w:rsid w:val="003C77ED"/>
    <w:rsid w:val="003C7FE0"/>
    <w:rsid w:val="003D24D7"/>
    <w:rsid w:val="003D2D58"/>
    <w:rsid w:val="003D33BA"/>
    <w:rsid w:val="003D3623"/>
    <w:rsid w:val="003D3CCF"/>
    <w:rsid w:val="003D45D4"/>
    <w:rsid w:val="003D4B35"/>
    <w:rsid w:val="003D5526"/>
    <w:rsid w:val="003D60D9"/>
    <w:rsid w:val="003D69FD"/>
    <w:rsid w:val="003D6BE0"/>
    <w:rsid w:val="003D6E5A"/>
    <w:rsid w:val="003E076D"/>
    <w:rsid w:val="003E0E1B"/>
    <w:rsid w:val="003E1693"/>
    <w:rsid w:val="003E1A39"/>
    <w:rsid w:val="003E2913"/>
    <w:rsid w:val="003E2DBB"/>
    <w:rsid w:val="003E3EFD"/>
    <w:rsid w:val="003E45EE"/>
    <w:rsid w:val="003E5E6E"/>
    <w:rsid w:val="003E65C3"/>
    <w:rsid w:val="003E6AE8"/>
    <w:rsid w:val="003E6E73"/>
    <w:rsid w:val="003E77A9"/>
    <w:rsid w:val="003E7C2D"/>
    <w:rsid w:val="003E7EAB"/>
    <w:rsid w:val="003F1173"/>
    <w:rsid w:val="003F1B48"/>
    <w:rsid w:val="003F1FD8"/>
    <w:rsid w:val="003F2404"/>
    <w:rsid w:val="003F26E2"/>
    <w:rsid w:val="003F2A7C"/>
    <w:rsid w:val="003F33A1"/>
    <w:rsid w:val="003F3625"/>
    <w:rsid w:val="003F3789"/>
    <w:rsid w:val="003F3C36"/>
    <w:rsid w:val="003F3C55"/>
    <w:rsid w:val="003F4BE1"/>
    <w:rsid w:val="003F5748"/>
    <w:rsid w:val="003F5926"/>
    <w:rsid w:val="003F5A4F"/>
    <w:rsid w:val="003F5C27"/>
    <w:rsid w:val="003F649C"/>
    <w:rsid w:val="003F6C29"/>
    <w:rsid w:val="003F7B60"/>
    <w:rsid w:val="00400A01"/>
    <w:rsid w:val="0040161C"/>
    <w:rsid w:val="00401E08"/>
    <w:rsid w:val="00402170"/>
    <w:rsid w:val="00402385"/>
    <w:rsid w:val="00403D24"/>
    <w:rsid w:val="00403DAF"/>
    <w:rsid w:val="0040581E"/>
    <w:rsid w:val="00407EEB"/>
    <w:rsid w:val="0041076C"/>
    <w:rsid w:val="00412C2B"/>
    <w:rsid w:val="0041336D"/>
    <w:rsid w:val="00413BF7"/>
    <w:rsid w:val="004140A3"/>
    <w:rsid w:val="00415499"/>
    <w:rsid w:val="00415684"/>
    <w:rsid w:val="00415C2D"/>
    <w:rsid w:val="00416378"/>
    <w:rsid w:val="0041659D"/>
    <w:rsid w:val="00416C78"/>
    <w:rsid w:val="00420B8E"/>
    <w:rsid w:val="00421C4B"/>
    <w:rsid w:val="004220A5"/>
    <w:rsid w:val="004223E5"/>
    <w:rsid w:val="00422C6D"/>
    <w:rsid w:val="0042322F"/>
    <w:rsid w:val="00423B8F"/>
    <w:rsid w:val="00424084"/>
    <w:rsid w:val="004242A1"/>
    <w:rsid w:val="00425981"/>
    <w:rsid w:val="00427578"/>
    <w:rsid w:val="0043069D"/>
    <w:rsid w:val="00432F4F"/>
    <w:rsid w:val="00436989"/>
    <w:rsid w:val="00437AAB"/>
    <w:rsid w:val="00437BC7"/>
    <w:rsid w:val="00440EEC"/>
    <w:rsid w:val="004415E5"/>
    <w:rsid w:val="00442E24"/>
    <w:rsid w:val="00443013"/>
    <w:rsid w:val="004444F9"/>
    <w:rsid w:val="00445895"/>
    <w:rsid w:val="00445CD0"/>
    <w:rsid w:val="00445F3A"/>
    <w:rsid w:val="00446A5A"/>
    <w:rsid w:val="004473E5"/>
    <w:rsid w:val="0045160B"/>
    <w:rsid w:val="004516F5"/>
    <w:rsid w:val="00451717"/>
    <w:rsid w:val="00452479"/>
    <w:rsid w:val="0045311F"/>
    <w:rsid w:val="004540A4"/>
    <w:rsid w:val="004547D4"/>
    <w:rsid w:val="004561FE"/>
    <w:rsid w:val="00456B57"/>
    <w:rsid w:val="00456FD4"/>
    <w:rsid w:val="00457098"/>
    <w:rsid w:val="00460246"/>
    <w:rsid w:val="00460302"/>
    <w:rsid w:val="004603B0"/>
    <w:rsid w:val="004605ED"/>
    <w:rsid w:val="00460E89"/>
    <w:rsid w:val="00460FD4"/>
    <w:rsid w:val="0046126A"/>
    <w:rsid w:val="004615DD"/>
    <w:rsid w:val="004618B9"/>
    <w:rsid w:val="00461AC5"/>
    <w:rsid w:val="00461D9C"/>
    <w:rsid w:val="004622A7"/>
    <w:rsid w:val="00462B8E"/>
    <w:rsid w:val="00462C5A"/>
    <w:rsid w:val="0046380D"/>
    <w:rsid w:val="0046382D"/>
    <w:rsid w:val="00463E0D"/>
    <w:rsid w:val="00464453"/>
    <w:rsid w:val="00464DFC"/>
    <w:rsid w:val="00466EEC"/>
    <w:rsid w:val="0046734D"/>
    <w:rsid w:val="004677AC"/>
    <w:rsid w:val="004710A1"/>
    <w:rsid w:val="004710B7"/>
    <w:rsid w:val="004715C4"/>
    <w:rsid w:val="00471889"/>
    <w:rsid w:val="004725A4"/>
    <w:rsid w:val="00472E5E"/>
    <w:rsid w:val="00473B47"/>
    <w:rsid w:val="004741B2"/>
    <w:rsid w:val="00475135"/>
    <w:rsid w:val="004758DD"/>
    <w:rsid w:val="0047732D"/>
    <w:rsid w:val="004775C7"/>
    <w:rsid w:val="00480010"/>
    <w:rsid w:val="00480F3E"/>
    <w:rsid w:val="00481375"/>
    <w:rsid w:val="004816E0"/>
    <w:rsid w:val="00481F6B"/>
    <w:rsid w:val="00482D37"/>
    <w:rsid w:val="00482DE7"/>
    <w:rsid w:val="00486F94"/>
    <w:rsid w:val="00487168"/>
    <w:rsid w:val="0048794E"/>
    <w:rsid w:val="00492FCB"/>
    <w:rsid w:val="00494966"/>
    <w:rsid w:val="004963BE"/>
    <w:rsid w:val="00496477"/>
    <w:rsid w:val="004968FC"/>
    <w:rsid w:val="00496AFD"/>
    <w:rsid w:val="0049714B"/>
    <w:rsid w:val="004A00B9"/>
    <w:rsid w:val="004A0115"/>
    <w:rsid w:val="004A0A60"/>
    <w:rsid w:val="004A0B10"/>
    <w:rsid w:val="004A0B16"/>
    <w:rsid w:val="004A0C72"/>
    <w:rsid w:val="004A100E"/>
    <w:rsid w:val="004A1133"/>
    <w:rsid w:val="004A2394"/>
    <w:rsid w:val="004A2571"/>
    <w:rsid w:val="004A263C"/>
    <w:rsid w:val="004A2919"/>
    <w:rsid w:val="004A31C2"/>
    <w:rsid w:val="004A38B1"/>
    <w:rsid w:val="004A43BA"/>
    <w:rsid w:val="004A4D8D"/>
    <w:rsid w:val="004A5CA0"/>
    <w:rsid w:val="004A6794"/>
    <w:rsid w:val="004A7996"/>
    <w:rsid w:val="004B0A12"/>
    <w:rsid w:val="004B1910"/>
    <w:rsid w:val="004B3B57"/>
    <w:rsid w:val="004B4594"/>
    <w:rsid w:val="004B464A"/>
    <w:rsid w:val="004B4A8F"/>
    <w:rsid w:val="004B4C53"/>
    <w:rsid w:val="004B4CD8"/>
    <w:rsid w:val="004B525A"/>
    <w:rsid w:val="004B5768"/>
    <w:rsid w:val="004B5DF6"/>
    <w:rsid w:val="004B66FF"/>
    <w:rsid w:val="004C0078"/>
    <w:rsid w:val="004C0091"/>
    <w:rsid w:val="004C034D"/>
    <w:rsid w:val="004C0520"/>
    <w:rsid w:val="004C0DF2"/>
    <w:rsid w:val="004C1133"/>
    <w:rsid w:val="004C1512"/>
    <w:rsid w:val="004C1DEE"/>
    <w:rsid w:val="004C1F01"/>
    <w:rsid w:val="004C3560"/>
    <w:rsid w:val="004C422F"/>
    <w:rsid w:val="004C4DCC"/>
    <w:rsid w:val="004C5287"/>
    <w:rsid w:val="004C560D"/>
    <w:rsid w:val="004C6BD0"/>
    <w:rsid w:val="004C77D7"/>
    <w:rsid w:val="004C7FC0"/>
    <w:rsid w:val="004D0B9C"/>
    <w:rsid w:val="004D1C87"/>
    <w:rsid w:val="004D489E"/>
    <w:rsid w:val="004D5B09"/>
    <w:rsid w:val="004D6B38"/>
    <w:rsid w:val="004D6E35"/>
    <w:rsid w:val="004E09F2"/>
    <w:rsid w:val="004E2031"/>
    <w:rsid w:val="004E26EC"/>
    <w:rsid w:val="004E28ED"/>
    <w:rsid w:val="004E3785"/>
    <w:rsid w:val="004E3F5D"/>
    <w:rsid w:val="004E6AB8"/>
    <w:rsid w:val="004F0267"/>
    <w:rsid w:val="004F039E"/>
    <w:rsid w:val="004F0813"/>
    <w:rsid w:val="004F0BED"/>
    <w:rsid w:val="004F0D8D"/>
    <w:rsid w:val="004F1371"/>
    <w:rsid w:val="004F1F4A"/>
    <w:rsid w:val="004F2B9B"/>
    <w:rsid w:val="004F2DED"/>
    <w:rsid w:val="004F3428"/>
    <w:rsid w:val="004F3F80"/>
    <w:rsid w:val="004F4332"/>
    <w:rsid w:val="004F479C"/>
    <w:rsid w:val="004F4B41"/>
    <w:rsid w:val="004F4E2E"/>
    <w:rsid w:val="004F4EBA"/>
    <w:rsid w:val="004F6944"/>
    <w:rsid w:val="0050036E"/>
    <w:rsid w:val="005008F1"/>
    <w:rsid w:val="005011B6"/>
    <w:rsid w:val="005011E1"/>
    <w:rsid w:val="00501552"/>
    <w:rsid w:val="0050172D"/>
    <w:rsid w:val="0050247B"/>
    <w:rsid w:val="005031D5"/>
    <w:rsid w:val="00503299"/>
    <w:rsid w:val="00503B26"/>
    <w:rsid w:val="00504292"/>
    <w:rsid w:val="00504F22"/>
    <w:rsid w:val="00510140"/>
    <w:rsid w:val="0051091B"/>
    <w:rsid w:val="00511293"/>
    <w:rsid w:val="00511DF0"/>
    <w:rsid w:val="00513390"/>
    <w:rsid w:val="005141F8"/>
    <w:rsid w:val="00514A7D"/>
    <w:rsid w:val="0051568E"/>
    <w:rsid w:val="00515A4A"/>
    <w:rsid w:val="0051697C"/>
    <w:rsid w:val="00516A49"/>
    <w:rsid w:val="00516CAB"/>
    <w:rsid w:val="005210C6"/>
    <w:rsid w:val="005225D7"/>
    <w:rsid w:val="005228E6"/>
    <w:rsid w:val="00523974"/>
    <w:rsid w:val="00523D56"/>
    <w:rsid w:val="00523E1D"/>
    <w:rsid w:val="0052535C"/>
    <w:rsid w:val="005256C4"/>
    <w:rsid w:val="005260EB"/>
    <w:rsid w:val="00530273"/>
    <w:rsid w:val="00531A38"/>
    <w:rsid w:val="00533CC2"/>
    <w:rsid w:val="005342C1"/>
    <w:rsid w:val="00535C76"/>
    <w:rsid w:val="00535E91"/>
    <w:rsid w:val="005370FB"/>
    <w:rsid w:val="0054043D"/>
    <w:rsid w:val="00542233"/>
    <w:rsid w:val="00542268"/>
    <w:rsid w:val="005430CA"/>
    <w:rsid w:val="005435D4"/>
    <w:rsid w:val="00543F41"/>
    <w:rsid w:val="00545E47"/>
    <w:rsid w:val="00547545"/>
    <w:rsid w:val="0055028E"/>
    <w:rsid w:val="00550431"/>
    <w:rsid w:val="00550AC6"/>
    <w:rsid w:val="00550B1D"/>
    <w:rsid w:val="00551320"/>
    <w:rsid w:val="00551D23"/>
    <w:rsid w:val="00552334"/>
    <w:rsid w:val="00552825"/>
    <w:rsid w:val="0055386F"/>
    <w:rsid w:val="00553AB3"/>
    <w:rsid w:val="00554B7B"/>
    <w:rsid w:val="00554C82"/>
    <w:rsid w:val="005564C2"/>
    <w:rsid w:val="005572EC"/>
    <w:rsid w:val="00560251"/>
    <w:rsid w:val="00560D41"/>
    <w:rsid w:val="005623EB"/>
    <w:rsid w:val="00563D8C"/>
    <w:rsid w:val="00564372"/>
    <w:rsid w:val="0056441D"/>
    <w:rsid w:val="00564914"/>
    <w:rsid w:val="005655A7"/>
    <w:rsid w:val="005656C5"/>
    <w:rsid w:val="00565866"/>
    <w:rsid w:val="00565D8C"/>
    <w:rsid w:val="005667EE"/>
    <w:rsid w:val="00566A45"/>
    <w:rsid w:val="00570877"/>
    <w:rsid w:val="00570F15"/>
    <w:rsid w:val="00571AF6"/>
    <w:rsid w:val="005736D1"/>
    <w:rsid w:val="005736F7"/>
    <w:rsid w:val="00575EFA"/>
    <w:rsid w:val="0058047A"/>
    <w:rsid w:val="00580781"/>
    <w:rsid w:val="00582650"/>
    <w:rsid w:val="00584C89"/>
    <w:rsid w:val="00584EC5"/>
    <w:rsid w:val="00585E18"/>
    <w:rsid w:val="005863F8"/>
    <w:rsid w:val="00587143"/>
    <w:rsid w:val="00587B09"/>
    <w:rsid w:val="0059050F"/>
    <w:rsid w:val="00592A73"/>
    <w:rsid w:val="0059331C"/>
    <w:rsid w:val="005945BB"/>
    <w:rsid w:val="00594A5B"/>
    <w:rsid w:val="00594C60"/>
    <w:rsid w:val="00595086"/>
    <w:rsid w:val="00596900"/>
    <w:rsid w:val="00597BEE"/>
    <w:rsid w:val="00597E31"/>
    <w:rsid w:val="005A0C57"/>
    <w:rsid w:val="005A10EE"/>
    <w:rsid w:val="005A15DB"/>
    <w:rsid w:val="005A2CF5"/>
    <w:rsid w:val="005A309C"/>
    <w:rsid w:val="005A3540"/>
    <w:rsid w:val="005A37EA"/>
    <w:rsid w:val="005A3F7A"/>
    <w:rsid w:val="005A4F8E"/>
    <w:rsid w:val="005A50FB"/>
    <w:rsid w:val="005A52C3"/>
    <w:rsid w:val="005A56E7"/>
    <w:rsid w:val="005A6DDC"/>
    <w:rsid w:val="005A755F"/>
    <w:rsid w:val="005A7731"/>
    <w:rsid w:val="005A7E4E"/>
    <w:rsid w:val="005B0EBD"/>
    <w:rsid w:val="005B2618"/>
    <w:rsid w:val="005B2BCB"/>
    <w:rsid w:val="005B2D3D"/>
    <w:rsid w:val="005B31F5"/>
    <w:rsid w:val="005B39CE"/>
    <w:rsid w:val="005B3F43"/>
    <w:rsid w:val="005B433E"/>
    <w:rsid w:val="005B447D"/>
    <w:rsid w:val="005B4EB3"/>
    <w:rsid w:val="005B561A"/>
    <w:rsid w:val="005B61E7"/>
    <w:rsid w:val="005B7162"/>
    <w:rsid w:val="005B797D"/>
    <w:rsid w:val="005C0144"/>
    <w:rsid w:val="005C0EF7"/>
    <w:rsid w:val="005C0F4B"/>
    <w:rsid w:val="005C3A10"/>
    <w:rsid w:val="005C3B7E"/>
    <w:rsid w:val="005C4C26"/>
    <w:rsid w:val="005C54FE"/>
    <w:rsid w:val="005C7436"/>
    <w:rsid w:val="005C77A1"/>
    <w:rsid w:val="005C79AD"/>
    <w:rsid w:val="005D0A8F"/>
    <w:rsid w:val="005D0BAB"/>
    <w:rsid w:val="005D122C"/>
    <w:rsid w:val="005D1C1D"/>
    <w:rsid w:val="005D4960"/>
    <w:rsid w:val="005D4E76"/>
    <w:rsid w:val="005D4FCC"/>
    <w:rsid w:val="005D7158"/>
    <w:rsid w:val="005D71E5"/>
    <w:rsid w:val="005D7A53"/>
    <w:rsid w:val="005E00A1"/>
    <w:rsid w:val="005E1217"/>
    <w:rsid w:val="005E2A22"/>
    <w:rsid w:val="005E303D"/>
    <w:rsid w:val="005E50C1"/>
    <w:rsid w:val="005E583F"/>
    <w:rsid w:val="005E6A18"/>
    <w:rsid w:val="005F03AF"/>
    <w:rsid w:val="005F07E9"/>
    <w:rsid w:val="005F0B62"/>
    <w:rsid w:val="005F1902"/>
    <w:rsid w:val="005F47E3"/>
    <w:rsid w:val="005F5069"/>
    <w:rsid w:val="005F7D67"/>
    <w:rsid w:val="005F7E60"/>
    <w:rsid w:val="00600EFE"/>
    <w:rsid w:val="00601EEB"/>
    <w:rsid w:val="006035EF"/>
    <w:rsid w:val="0060363C"/>
    <w:rsid w:val="00606407"/>
    <w:rsid w:val="00606C6E"/>
    <w:rsid w:val="00607721"/>
    <w:rsid w:val="006106E8"/>
    <w:rsid w:val="00610AF3"/>
    <w:rsid w:val="00610B5E"/>
    <w:rsid w:val="00610E79"/>
    <w:rsid w:val="00613D05"/>
    <w:rsid w:val="0061446A"/>
    <w:rsid w:val="00614558"/>
    <w:rsid w:val="00615630"/>
    <w:rsid w:val="0061603C"/>
    <w:rsid w:val="00616CD8"/>
    <w:rsid w:val="00617020"/>
    <w:rsid w:val="00617493"/>
    <w:rsid w:val="0062030F"/>
    <w:rsid w:val="0062080D"/>
    <w:rsid w:val="0062188F"/>
    <w:rsid w:val="0062209B"/>
    <w:rsid w:val="00622534"/>
    <w:rsid w:val="00622584"/>
    <w:rsid w:val="00622AD4"/>
    <w:rsid w:val="006259A7"/>
    <w:rsid w:val="00625C03"/>
    <w:rsid w:val="00626DB2"/>
    <w:rsid w:val="00627C32"/>
    <w:rsid w:val="00630A04"/>
    <w:rsid w:val="00630EE6"/>
    <w:rsid w:val="006313B4"/>
    <w:rsid w:val="00632FA7"/>
    <w:rsid w:val="00633155"/>
    <w:rsid w:val="0063367F"/>
    <w:rsid w:val="00633B4A"/>
    <w:rsid w:val="0063463C"/>
    <w:rsid w:val="0063574C"/>
    <w:rsid w:val="0063607C"/>
    <w:rsid w:val="00636844"/>
    <w:rsid w:val="00637075"/>
    <w:rsid w:val="006370A9"/>
    <w:rsid w:val="006374E4"/>
    <w:rsid w:val="00641B5A"/>
    <w:rsid w:val="00642148"/>
    <w:rsid w:val="00643049"/>
    <w:rsid w:val="00644401"/>
    <w:rsid w:val="006448B3"/>
    <w:rsid w:val="0064494C"/>
    <w:rsid w:val="00645D06"/>
    <w:rsid w:val="0064647D"/>
    <w:rsid w:val="00646999"/>
    <w:rsid w:val="00647DD7"/>
    <w:rsid w:val="006514D5"/>
    <w:rsid w:val="00651E0E"/>
    <w:rsid w:val="006521CA"/>
    <w:rsid w:val="00652F05"/>
    <w:rsid w:val="00653705"/>
    <w:rsid w:val="006560A5"/>
    <w:rsid w:val="0065648F"/>
    <w:rsid w:val="00660C4C"/>
    <w:rsid w:val="00662CA3"/>
    <w:rsid w:val="0066651F"/>
    <w:rsid w:val="00670EAF"/>
    <w:rsid w:val="00670FB7"/>
    <w:rsid w:val="00672378"/>
    <w:rsid w:val="00672BC8"/>
    <w:rsid w:val="006740A7"/>
    <w:rsid w:val="0067565C"/>
    <w:rsid w:val="0067584F"/>
    <w:rsid w:val="00675C97"/>
    <w:rsid w:val="00675CF2"/>
    <w:rsid w:val="00676418"/>
    <w:rsid w:val="0068012D"/>
    <w:rsid w:val="00680BA7"/>
    <w:rsid w:val="00681103"/>
    <w:rsid w:val="00683C78"/>
    <w:rsid w:val="006842A6"/>
    <w:rsid w:val="00684490"/>
    <w:rsid w:val="00684B15"/>
    <w:rsid w:val="00684FB2"/>
    <w:rsid w:val="00687079"/>
    <w:rsid w:val="00687892"/>
    <w:rsid w:val="006915D5"/>
    <w:rsid w:val="00691AEE"/>
    <w:rsid w:val="006922B8"/>
    <w:rsid w:val="00692BEE"/>
    <w:rsid w:val="00694D0D"/>
    <w:rsid w:val="0069590E"/>
    <w:rsid w:val="00695C0A"/>
    <w:rsid w:val="00695D3E"/>
    <w:rsid w:val="00697121"/>
    <w:rsid w:val="00697CCA"/>
    <w:rsid w:val="006A15A4"/>
    <w:rsid w:val="006A217C"/>
    <w:rsid w:val="006A2D35"/>
    <w:rsid w:val="006A6E7B"/>
    <w:rsid w:val="006A7742"/>
    <w:rsid w:val="006A7A03"/>
    <w:rsid w:val="006A7FBB"/>
    <w:rsid w:val="006B03D1"/>
    <w:rsid w:val="006B068B"/>
    <w:rsid w:val="006B0824"/>
    <w:rsid w:val="006B0D6A"/>
    <w:rsid w:val="006B16BE"/>
    <w:rsid w:val="006B359A"/>
    <w:rsid w:val="006B4039"/>
    <w:rsid w:val="006B43D8"/>
    <w:rsid w:val="006B4C10"/>
    <w:rsid w:val="006B73C4"/>
    <w:rsid w:val="006B7837"/>
    <w:rsid w:val="006C07CD"/>
    <w:rsid w:val="006C0BC4"/>
    <w:rsid w:val="006C218E"/>
    <w:rsid w:val="006C2684"/>
    <w:rsid w:val="006C29A1"/>
    <w:rsid w:val="006C44D9"/>
    <w:rsid w:val="006C4A3F"/>
    <w:rsid w:val="006C4F47"/>
    <w:rsid w:val="006C551F"/>
    <w:rsid w:val="006C6810"/>
    <w:rsid w:val="006C698B"/>
    <w:rsid w:val="006C6DB3"/>
    <w:rsid w:val="006C6F5D"/>
    <w:rsid w:val="006C7070"/>
    <w:rsid w:val="006C7178"/>
    <w:rsid w:val="006C7554"/>
    <w:rsid w:val="006C7BDC"/>
    <w:rsid w:val="006D0A32"/>
    <w:rsid w:val="006D0EF7"/>
    <w:rsid w:val="006D1ADC"/>
    <w:rsid w:val="006D1E2F"/>
    <w:rsid w:val="006D205F"/>
    <w:rsid w:val="006D3096"/>
    <w:rsid w:val="006D356D"/>
    <w:rsid w:val="006D3C8A"/>
    <w:rsid w:val="006D52E4"/>
    <w:rsid w:val="006D5F72"/>
    <w:rsid w:val="006D67C4"/>
    <w:rsid w:val="006D6B97"/>
    <w:rsid w:val="006D6D16"/>
    <w:rsid w:val="006D7A97"/>
    <w:rsid w:val="006D7D02"/>
    <w:rsid w:val="006E0ECB"/>
    <w:rsid w:val="006E13E2"/>
    <w:rsid w:val="006E17F8"/>
    <w:rsid w:val="006E2061"/>
    <w:rsid w:val="006E25C1"/>
    <w:rsid w:val="006E3609"/>
    <w:rsid w:val="006E37C5"/>
    <w:rsid w:val="006E3E60"/>
    <w:rsid w:val="006E5B47"/>
    <w:rsid w:val="006E6C6F"/>
    <w:rsid w:val="006E79A2"/>
    <w:rsid w:val="006F0288"/>
    <w:rsid w:val="006F04F1"/>
    <w:rsid w:val="006F07F9"/>
    <w:rsid w:val="006F09D5"/>
    <w:rsid w:val="006F0C93"/>
    <w:rsid w:val="006F0FC3"/>
    <w:rsid w:val="006F113D"/>
    <w:rsid w:val="006F23F1"/>
    <w:rsid w:val="006F24E4"/>
    <w:rsid w:val="006F3754"/>
    <w:rsid w:val="006F5339"/>
    <w:rsid w:val="006F5701"/>
    <w:rsid w:val="006F5DC3"/>
    <w:rsid w:val="006F701A"/>
    <w:rsid w:val="006F7227"/>
    <w:rsid w:val="006F72CA"/>
    <w:rsid w:val="006F7DE1"/>
    <w:rsid w:val="00700181"/>
    <w:rsid w:val="00702F7D"/>
    <w:rsid w:val="00703DAF"/>
    <w:rsid w:val="00706674"/>
    <w:rsid w:val="007074CB"/>
    <w:rsid w:val="00711090"/>
    <w:rsid w:val="007112E6"/>
    <w:rsid w:val="00711E48"/>
    <w:rsid w:val="0071335D"/>
    <w:rsid w:val="00714322"/>
    <w:rsid w:val="00715537"/>
    <w:rsid w:val="00716234"/>
    <w:rsid w:val="00716DBE"/>
    <w:rsid w:val="007227AA"/>
    <w:rsid w:val="00723E1D"/>
    <w:rsid w:val="00724B2F"/>
    <w:rsid w:val="00724CEB"/>
    <w:rsid w:val="00725507"/>
    <w:rsid w:val="0072556E"/>
    <w:rsid w:val="007255AD"/>
    <w:rsid w:val="007262EE"/>
    <w:rsid w:val="0072653E"/>
    <w:rsid w:val="00726C68"/>
    <w:rsid w:val="007273A2"/>
    <w:rsid w:val="00727435"/>
    <w:rsid w:val="00727AD9"/>
    <w:rsid w:val="007338E5"/>
    <w:rsid w:val="0073399A"/>
    <w:rsid w:val="00734537"/>
    <w:rsid w:val="00734A39"/>
    <w:rsid w:val="0073707D"/>
    <w:rsid w:val="00744094"/>
    <w:rsid w:val="00744292"/>
    <w:rsid w:val="007446D2"/>
    <w:rsid w:val="00744CCE"/>
    <w:rsid w:val="007451A6"/>
    <w:rsid w:val="007454C2"/>
    <w:rsid w:val="00745CAB"/>
    <w:rsid w:val="00745F9F"/>
    <w:rsid w:val="0074600D"/>
    <w:rsid w:val="00746CF8"/>
    <w:rsid w:val="00746F26"/>
    <w:rsid w:val="0074746B"/>
    <w:rsid w:val="00750D45"/>
    <w:rsid w:val="007524BA"/>
    <w:rsid w:val="0075256E"/>
    <w:rsid w:val="00755163"/>
    <w:rsid w:val="00756B95"/>
    <w:rsid w:val="007601F4"/>
    <w:rsid w:val="007606DC"/>
    <w:rsid w:val="00762022"/>
    <w:rsid w:val="007620DA"/>
    <w:rsid w:val="007622EB"/>
    <w:rsid w:val="00763746"/>
    <w:rsid w:val="007666A1"/>
    <w:rsid w:val="00766F49"/>
    <w:rsid w:val="00770620"/>
    <w:rsid w:val="00771ACF"/>
    <w:rsid w:val="00771FF4"/>
    <w:rsid w:val="0077332B"/>
    <w:rsid w:val="007737F2"/>
    <w:rsid w:val="00775136"/>
    <w:rsid w:val="007752B2"/>
    <w:rsid w:val="00775CC7"/>
    <w:rsid w:val="00775EDD"/>
    <w:rsid w:val="00776448"/>
    <w:rsid w:val="007766CC"/>
    <w:rsid w:val="00776939"/>
    <w:rsid w:val="00780902"/>
    <w:rsid w:val="00780ACB"/>
    <w:rsid w:val="00780E4E"/>
    <w:rsid w:val="00780FD0"/>
    <w:rsid w:val="0078195F"/>
    <w:rsid w:val="007820C4"/>
    <w:rsid w:val="00783662"/>
    <w:rsid w:val="00783BFC"/>
    <w:rsid w:val="007849E9"/>
    <w:rsid w:val="0078520E"/>
    <w:rsid w:val="00785428"/>
    <w:rsid w:val="00786870"/>
    <w:rsid w:val="00786889"/>
    <w:rsid w:val="00786DBC"/>
    <w:rsid w:val="0079013A"/>
    <w:rsid w:val="00790EF8"/>
    <w:rsid w:val="0079191C"/>
    <w:rsid w:val="00791986"/>
    <w:rsid w:val="00793307"/>
    <w:rsid w:val="0079359B"/>
    <w:rsid w:val="00797898"/>
    <w:rsid w:val="00797EC9"/>
    <w:rsid w:val="007A0293"/>
    <w:rsid w:val="007A1492"/>
    <w:rsid w:val="007A3E74"/>
    <w:rsid w:val="007A453D"/>
    <w:rsid w:val="007A4858"/>
    <w:rsid w:val="007A5F2E"/>
    <w:rsid w:val="007A6815"/>
    <w:rsid w:val="007A6C6A"/>
    <w:rsid w:val="007A6E6B"/>
    <w:rsid w:val="007A7160"/>
    <w:rsid w:val="007B0219"/>
    <w:rsid w:val="007B2FA5"/>
    <w:rsid w:val="007B3B74"/>
    <w:rsid w:val="007B3B81"/>
    <w:rsid w:val="007B67CC"/>
    <w:rsid w:val="007B6FC1"/>
    <w:rsid w:val="007B7521"/>
    <w:rsid w:val="007C0766"/>
    <w:rsid w:val="007C2002"/>
    <w:rsid w:val="007C2252"/>
    <w:rsid w:val="007C3EF1"/>
    <w:rsid w:val="007C44A8"/>
    <w:rsid w:val="007C546C"/>
    <w:rsid w:val="007C56AE"/>
    <w:rsid w:val="007C7CAF"/>
    <w:rsid w:val="007D0CF2"/>
    <w:rsid w:val="007D0FE0"/>
    <w:rsid w:val="007D130D"/>
    <w:rsid w:val="007D156A"/>
    <w:rsid w:val="007D23A1"/>
    <w:rsid w:val="007D2EFA"/>
    <w:rsid w:val="007D3051"/>
    <w:rsid w:val="007D3BB1"/>
    <w:rsid w:val="007D4F80"/>
    <w:rsid w:val="007D5400"/>
    <w:rsid w:val="007D5866"/>
    <w:rsid w:val="007D6DAA"/>
    <w:rsid w:val="007D795D"/>
    <w:rsid w:val="007D79AD"/>
    <w:rsid w:val="007E04AD"/>
    <w:rsid w:val="007E0855"/>
    <w:rsid w:val="007E30E4"/>
    <w:rsid w:val="007E390E"/>
    <w:rsid w:val="007E4367"/>
    <w:rsid w:val="007E4533"/>
    <w:rsid w:val="007E49EC"/>
    <w:rsid w:val="007E518F"/>
    <w:rsid w:val="007E7FB4"/>
    <w:rsid w:val="007F01E1"/>
    <w:rsid w:val="007F082D"/>
    <w:rsid w:val="007F0A09"/>
    <w:rsid w:val="007F0A7B"/>
    <w:rsid w:val="007F1337"/>
    <w:rsid w:val="007F1D94"/>
    <w:rsid w:val="007F1ED8"/>
    <w:rsid w:val="007F234E"/>
    <w:rsid w:val="007F2DB2"/>
    <w:rsid w:val="007F342B"/>
    <w:rsid w:val="007F3449"/>
    <w:rsid w:val="007F3DF4"/>
    <w:rsid w:val="007F5388"/>
    <w:rsid w:val="007F5640"/>
    <w:rsid w:val="007F56A4"/>
    <w:rsid w:val="007F5FE8"/>
    <w:rsid w:val="007F6B9A"/>
    <w:rsid w:val="007F6FF3"/>
    <w:rsid w:val="00800965"/>
    <w:rsid w:val="00802575"/>
    <w:rsid w:val="00802AE2"/>
    <w:rsid w:val="00802AF5"/>
    <w:rsid w:val="00802C1A"/>
    <w:rsid w:val="00802E0B"/>
    <w:rsid w:val="00803056"/>
    <w:rsid w:val="00803679"/>
    <w:rsid w:val="00803AD7"/>
    <w:rsid w:val="008040BF"/>
    <w:rsid w:val="008055E6"/>
    <w:rsid w:val="0080632B"/>
    <w:rsid w:val="00807504"/>
    <w:rsid w:val="008078C6"/>
    <w:rsid w:val="00810F73"/>
    <w:rsid w:val="00814AC7"/>
    <w:rsid w:val="00815DB0"/>
    <w:rsid w:val="00816862"/>
    <w:rsid w:val="0081769E"/>
    <w:rsid w:val="008205D0"/>
    <w:rsid w:val="00822614"/>
    <w:rsid w:val="00823537"/>
    <w:rsid w:val="008235F5"/>
    <w:rsid w:val="0082384F"/>
    <w:rsid w:val="00824425"/>
    <w:rsid w:val="00825008"/>
    <w:rsid w:val="00825B34"/>
    <w:rsid w:val="00825C08"/>
    <w:rsid w:val="008260AA"/>
    <w:rsid w:val="00831037"/>
    <w:rsid w:val="008314FE"/>
    <w:rsid w:val="00831636"/>
    <w:rsid w:val="00831894"/>
    <w:rsid w:val="008319FB"/>
    <w:rsid w:val="0083233B"/>
    <w:rsid w:val="008329C9"/>
    <w:rsid w:val="00834E1A"/>
    <w:rsid w:val="00835A7D"/>
    <w:rsid w:val="008367DB"/>
    <w:rsid w:val="0083780A"/>
    <w:rsid w:val="008378ED"/>
    <w:rsid w:val="0084007E"/>
    <w:rsid w:val="0084059D"/>
    <w:rsid w:val="008416A3"/>
    <w:rsid w:val="00841BD2"/>
    <w:rsid w:val="00842701"/>
    <w:rsid w:val="0084291F"/>
    <w:rsid w:val="008429F4"/>
    <w:rsid w:val="008433EC"/>
    <w:rsid w:val="00844914"/>
    <w:rsid w:val="008457C3"/>
    <w:rsid w:val="00845BDF"/>
    <w:rsid w:val="0084619B"/>
    <w:rsid w:val="008465E7"/>
    <w:rsid w:val="00850EEC"/>
    <w:rsid w:val="00852BFF"/>
    <w:rsid w:val="00853871"/>
    <w:rsid w:val="008538C0"/>
    <w:rsid w:val="00853B24"/>
    <w:rsid w:val="00853F9F"/>
    <w:rsid w:val="00854242"/>
    <w:rsid w:val="00855680"/>
    <w:rsid w:val="00855CBF"/>
    <w:rsid w:val="00856385"/>
    <w:rsid w:val="0085791E"/>
    <w:rsid w:val="008615B8"/>
    <w:rsid w:val="00862463"/>
    <w:rsid w:val="008624D7"/>
    <w:rsid w:val="0086491D"/>
    <w:rsid w:val="00864FD3"/>
    <w:rsid w:val="00865F38"/>
    <w:rsid w:val="0086683E"/>
    <w:rsid w:val="00866CCF"/>
    <w:rsid w:val="00870BA1"/>
    <w:rsid w:val="008714FA"/>
    <w:rsid w:val="0087178F"/>
    <w:rsid w:val="00873701"/>
    <w:rsid w:val="00873D4B"/>
    <w:rsid w:val="008804B7"/>
    <w:rsid w:val="00880F8D"/>
    <w:rsid w:val="0088163C"/>
    <w:rsid w:val="00881CD1"/>
    <w:rsid w:val="00883437"/>
    <w:rsid w:val="00883644"/>
    <w:rsid w:val="00886052"/>
    <w:rsid w:val="00887B59"/>
    <w:rsid w:val="00887EDD"/>
    <w:rsid w:val="00891BF4"/>
    <w:rsid w:val="00892091"/>
    <w:rsid w:val="008923E2"/>
    <w:rsid w:val="008923E5"/>
    <w:rsid w:val="00893361"/>
    <w:rsid w:val="0089340B"/>
    <w:rsid w:val="00894617"/>
    <w:rsid w:val="0089476B"/>
    <w:rsid w:val="00894A03"/>
    <w:rsid w:val="00896A28"/>
    <w:rsid w:val="00897D40"/>
    <w:rsid w:val="008A0151"/>
    <w:rsid w:val="008A09BD"/>
    <w:rsid w:val="008A26F3"/>
    <w:rsid w:val="008A2C81"/>
    <w:rsid w:val="008A3175"/>
    <w:rsid w:val="008A37C6"/>
    <w:rsid w:val="008A3A09"/>
    <w:rsid w:val="008A4E30"/>
    <w:rsid w:val="008A4E4B"/>
    <w:rsid w:val="008A4E53"/>
    <w:rsid w:val="008A6CF7"/>
    <w:rsid w:val="008A6D50"/>
    <w:rsid w:val="008A6F3B"/>
    <w:rsid w:val="008B109B"/>
    <w:rsid w:val="008B183C"/>
    <w:rsid w:val="008B1F0A"/>
    <w:rsid w:val="008B25E1"/>
    <w:rsid w:val="008B283D"/>
    <w:rsid w:val="008B28A3"/>
    <w:rsid w:val="008B2990"/>
    <w:rsid w:val="008B49B4"/>
    <w:rsid w:val="008B4D4D"/>
    <w:rsid w:val="008B6149"/>
    <w:rsid w:val="008B6F84"/>
    <w:rsid w:val="008B7FA4"/>
    <w:rsid w:val="008C00AD"/>
    <w:rsid w:val="008C0EAE"/>
    <w:rsid w:val="008C1107"/>
    <w:rsid w:val="008C22CF"/>
    <w:rsid w:val="008C2A9B"/>
    <w:rsid w:val="008C2A9F"/>
    <w:rsid w:val="008C2AF7"/>
    <w:rsid w:val="008C2D1D"/>
    <w:rsid w:val="008C3D7B"/>
    <w:rsid w:val="008C4952"/>
    <w:rsid w:val="008C5B14"/>
    <w:rsid w:val="008C619D"/>
    <w:rsid w:val="008C66DD"/>
    <w:rsid w:val="008C78D7"/>
    <w:rsid w:val="008D01A6"/>
    <w:rsid w:val="008D078B"/>
    <w:rsid w:val="008D1C80"/>
    <w:rsid w:val="008D2EB4"/>
    <w:rsid w:val="008D412C"/>
    <w:rsid w:val="008D5D73"/>
    <w:rsid w:val="008D7A7D"/>
    <w:rsid w:val="008E0276"/>
    <w:rsid w:val="008E0C57"/>
    <w:rsid w:val="008E1153"/>
    <w:rsid w:val="008E3F8B"/>
    <w:rsid w:val="008E44C0"/>
    <w:rsid w:val="008E51FF"/>
    <w:rsid w:val="008E53E5"/>
    <w:rsid w:val="008E58EF"/>
    <w:rsid w:val="008E5EA6"/>
    <w:rsid w:val="008E78B9"/>
    <w:rsid w:val="008E7D54"/>
    <w:rsid w:val="008F0349"/>
    <w:rsid w:val="008F0540"/>
    <w:rsid w:val="008F0CD0"/>
    <w:rsid w:val="008F195D"/>
    <w:rsid w:val="008F1DD7"/>
    <w:rsid w:val="008F3403"/>
    <w:rsid w:val="008F45E5"/>
    <w:rsid w:val="008F4725"/>
    <w:rsid w:val="008F57BC"/>
    <w:rsid w:val="009004DD"/>
    <w:rsid w:val="00900EF8"/>
    <w:rsid w:val="009020EB"/>
    <w:rsid w:val="009046B3"/>
    <w:rsid w:val="00905FC4"/>
    <w:rsid w:val="009070C7"/>
    <w:rsid w:val="009108F4"/>
    <w:rsid w:val="00910B9F"/>
    <w:rsid w:val="00911E23"/>
    <w:rsid w:val="00912E15"/>
    <w:rsid w:val="00913B9E"/>
    <w:rsid w:val="00915380"/>
    <w:rsid w:val="00916F94"/>
    <w:rsid w:val="00920CE2"/>
    <w:rsid w:val="00920EF5"/>
    <w:rsid w:val="00921AFD"/>
    <w:rsid w:val="00921B34"/>
    <w:rsid w:val="00922CE0"/>
    <w:rsid w:val="00922F12"/>
    <w:rsid w:val="00923129"/>
    <w:rsid w:val="00923373"/>
    <w:rsid w:val="00923B15"/>
    <w:rsid w:val="00926919"/>
    <w:rsid w:val="009269CC"/>
    <w:rsid w:val="00930A39"/>
    <w:rsid w:val="00932514"/>
    <w:rsid w:val="00932BA9"/>
    <w:rsid w:val="009331E7"/>
    <w:rsid w:val="0093344E"/>
    <w:rsid w:val="00933671"/>
    <w:rsid w:val="00934A56"/>
    <w:rsid w:val="00934DBD"/>
    <w:rsid w:val="00935506"/>
    <w:rsid w:val="009360CC"/>
    <w:rsid w:val="00937722"/>
    <w:rsid w:val="00937B40"/>
    <w:rsid w:val="00940314"/>
    <w:rsid w:val="009407B8"/>
    <w:rsid w:val="009420EA"/>
    <w:rsid w:val="0094379C"/>
    <w:rsid w:val="00943AF0"/>
    <w:rsid w:val="009440B6"/>
    <w:rsid w:val="009447FB"/>
    <w:rsid w:val="0094500D"/>
    <w:rsid w:val="00946C7C"/>
    <w:rsid w:val="00947BDF"/>
    <w:rsid w:val="00951D21"/>
    <w:rsid w:val="00952CA1"/>
    <w:rsid w:val="009535C5"/>
    <w:rsid w:val="00953946"/>
    <w:rsid w:val="00954997"/>
    <w:rsid w:val="009549D8"/>
    <w:rsid w:val="009553CD"/>
    <w:rsid w:val="00955521"/>
    <w:rsid w:val="00955762"/>
    <w:rsid w:val="00957DB9"/>
    <w:rsid w:val="0096017A"/>
    <w:rsid w:val="009604AE"/>
    <w:rsid w:val="00960AC5"/>
    <w:rsid w:val="00960DA6"/>
    <w:rsid w:val="00961408"/>
    <w:rsid w:val="00962199"/>
    <w:rsid w:val="00962425"/>
    <w:rsid w:val="009626B7"/>
    <w:rsid w:val="00962AE3"/>
    <w:rsid w:val="00963815"/>
    <w:rsid w:val="00963BF6"/>
    <w:rsid w:val="00963CD3"/>
    <w:rsid w:val="00964504"/>
    <w:rsid w:val="0096451B"/>
    <w:rsid w:val="00964726"/>
    <w:rsid w:val="009660E4"/>
    <w:rsid w:val="00966956"/>
    <w:rsid w:val="009669C9"/>
    <w:rsid w:val="00967103"/>
    <w:rsid w:val="00970B40"/>
    <w:rsid w:val="00972510"/>
    <w:rsid w:val="00972E7E"/>
    <w:rsid w:val="00973145"/>
    <w:rsid w:val="00973FBD"/>
    <w:rsid w:val="00974501"/>
    <w:rsid w:val="0097467A"/>
    <w:rsid w:val="00976893"/>
    <w:rsid w:val="009812F3"/>
    <w:rsid w:val="00981374"/>
    <w:rsid w:val="009816C0"/>
    <w:rsid w:val="00981C74"/>
    <w:rsid w:val="00982347"/>
    <w:rsid w:val="0098236E"/>
    <w:rsid w:val="00982E0B"/>
    <w:rsid w:val="0098558C"/>
    <w:rsid w:val="00985BAA"/>
    <w:rsid w:val="00985D8F"/>
    <w:rsid w:val="009863C6"/>
    <w:rsid w:val="00986611"/>
    <w:rsid w:val="0098724F"/>
    <w:rsid w:val="00987A38"/>
    <w:rsid w:val="00990874"/>
    <w:rsid w:val="00990B7F"/>
    <w:rsid w:val="00991974"/>
    <w:rsid w:val="00991AE7"/>
    <w:rsid w:val="00992101"/>
    <w:rsid w:val="0099217A"/>
    <w:rsid w:val="00992F5C"/>
    <w:rsid w:val="009946DF"/>
    <w:rsid w:val="00995148"/>
    <w:rsid w:val="00995E03"/>
    <w:rsid w:val="009963A0"/>
    <w:rsid w:val="0099655D"/>
    <w:rsid w:val="00997A65"/>
    <w:rsid w:val="009A0DF9"/>
    <w:rsid w:val="009A2BA2"/>
    <w:rsid w:val="009A315F"/>
    <w:rsid w:val="009A5099"/>
    <w:rsid w:val="009A53E1"/>
    <w:rsid w:val="009A56C0"/>
    <w:rsid w:val="009A5FE0"/>
    <w:rsid w:val="009A6C37"/>
    <w:rsid w:val="009B0FC4"/>
    <w:rsid w:val="009B2A5E"/>
    <w:rsid w:val="009B32B8"/>
    <w:rsid w:val="009B387A"/>
    <w:rsid w:val="009B3A0B"/>
    <w:rsid w:val="009B75F0"/>
    <w:rsid w:val="009B75FC"/>
    <w:rsid w:val="009B7AAA"/>
    <w:rsid w:val="009C0135"/>
    <w:rsid w:val="009C0C43"/>
    <w:rsid w:val="009C123E"/>
    <w:rsid w:val="009C1873"/>
    <w:rsid w:val="009C19DF"/>
    <w:rsid w:val="009C2382"/>
    <w:rsid w:val="009C26C2"/>
    <w:rsid w:val="009C3666"/>
    <w:rsid w:val="009C3C97"/>
    <w:rsid w:val="009C51F4"/>
    <w:rsid w:val="009C5508"/>
    <w:rsid w:val="009C67DA"/>
    <w:rsid w:val="009C7443"/>
    <w:rsid w:val="009C78DC"/>
    <w:rsid w:val="009D0268"/>
    <w:rsid w:val="009D09CA"/>
    <w:rsid w:val="009D198A"/>
    <w:rsid w:val="009D1BCC"/>
    <w:rsid w:val="009D45CA"/>
    <w:rsid w:val="009D5746"/>
    <w:rsid w:val="009D5F93"/>
    <w:rsid w:val="009D7E1C"/>
    <w:rsid w:val="009E0910"/>
    <w:rsid w:val="009E24BB"/>
    <w:rsid w:val="009E2BDE"/>
    <w:rsid w:val="009E32DE"/>
    <w:rsid w:val="009E35C7"/>
    <w:rsid w:val="009E3BD1"/>
    <w:rsid w:val="009E6382"/>
    <w:rsid w:val="009F0DA6"/>
    <w:rsid w:val="009F1B0F"/>
    <w:rsid w:val="009F2778"/>
    <w:rsid w:val="009F3F25"/>
    <w:rsid w:val="009F575F"/>
    <w:rsid w:val="009F706D"/>
    <w:rsid w:val="009F783D"/>
    <w:rsid w:val="009F7C17"/>
    <w:rsid w:val="00A02406"/>
    <w:rsid w:val="00A03116"/>
    <w:rsid w:val="00A0440A"/>
    <w:rsid w:val="00A052D8"/>
    <w:rsid w:val="00A07AB8"/>
    <w:rsid w:val="00A07D83"/>
    <w:rsid w:val="00A11BFD"/>
    <w:rsid w:val="00A11F2B"/>
    <w:rsid w:val="00A12838"/>
    <w:rsid w:val="00A128F2"/>
    <w:rsid w:val="00A13E60"/>
    <w:rsid w:val="00A146B4"/>
    <w:rsid w:val="00A1498A"/>
    <w:rsid w:val="00A15B72"/>
    <w:rsid w:val="00A1624F"/>
    <w:rsid w:val="00A175D1"/>
    <w:rsid w:val="00A17A15"/>
    <w:rsid w:val="00A20168"/>
    <w:rsid w:val="00A201FE"/>
    <w:rsid w:val="00A212F7"/>
    <w:rsid w:val="00A213BB"/>
    <w:rsid w:val="00A227ED"/>
    <w:rsid w:val="00A232F8"/>
    <w:rsid w:val="00A24734"/>
    <w:rsid w:val="00A251C7"/>
    <w:rsid w:val="00A25801"/>
    <w:rsid w:val="00A25973"/>
    <w:rsid w:val="00A26B11"/>
    <w:rsid w:val="00A272D9"/>
    <w:rsid w:val="00A277AF"/>
    <w:rsid w:val="00A30379"/>
    <w:rsid w:val="00A3144B"/>
    <w:rsid w:val="00A31766"/>
    <w:rsid w:val="00A32BF1"/>
    <w:rsid w:val="00A3377B"/>
    <w:rsid w:val="00A34E6B"/>
    <w:rsid w:val="00A35B44"/>
    <w:rsid w:val="00A360E0"/>
    <w:rsid w:val="00A3692D"/>
    <w:rsid w:val="00A36A36"/>
    <w:rsid w:val="00A40EE7"/>
    <w:rsid w:val="00A417D5"/>
    <w:rsid w:val="00A41DA8"/>
    <w:rsid w:val="00A42EBF"/>
    <w:rsid w:val="00A434C4"/>
    <w:rsid w:val="00A436FF"/>
    <w:rsid w:val="00A43D87"/>
    <w:rsid w:val="00A444AF"/>
    <w:rsid w:val="00A4568E"/>
    <w:rsid w:val="00A45754"/>
    <w:rsid w:val="00A45797"/>
    <w:rsid w:val="00A45BF9"/>
    <w:rsid w:val="00A46A9C"/>
    <w:rsid w:val="00A46CCA"/>
    <w:rsid w:val="00A50ADA"/>
    <w:rsid w:val="00A5132C"/>
    <w:rsid w:val="00A51E73"/>
    <w:rsid w:val="00A52092"/>
    <w:rsid w:val="00A52551"/>
    <w:rsid w:val="00A52959"/>
    <w:rsid w:val="00A52E1F"/>
    <w:rsid w:val="00A53344"/>
    <w:rsid w:val="00A54DE0"/>
    <w:rsid w:val="00A54E6D"/>
    <w:rsid w:val="00A55C83"/>
    <w:rsid w:val="00A55DE0"/>
    <w:rsid w:val="00A56D17"/>
    <w:rsid w:val="00A579AC"/>
    <w:rsid w:val="00A60226"/>
    <w:rsid w:val="00A6122A"/>
    <w:rsid w:val="00A64255"/>
    <w:rsid w:val="00A643C0"/>
    <w:rsid w:val="00A64B04"/>
    <w:rsid w:val="00A64CBD"/>
    <w:rsid w:val="00A657F8"/>
    <w:rsid w:val="00A659F1"/>
    <w:rsid w:val="00A668AE"/>
    <w:rsid w:val="00A671EE"/>
    <w:rsid w:val="00A67666"/>
    <w:rsid w:val="00A70AC6"/>
    <w:rsid w:val="00A72412"/>
    <w:rsid w:val="00A7290B"/>
    <w:rsid w:val="00A73769"/>
    <w:rsid w:val="00A73DA2"/>
    <w:rsid w:val="00A75324"/>
    <w:rsid w:val="00A75D08"/>
    <w:rsid w:val="00A77D3A"/>
    <w:rsid w:val="00A805DC"/>
    <w:rsid w:val="00A806BA"/>
    <w:rsid w:val="00A80C5E"/>
    <w:rsid w:val="00A80D6E"/>
    <w:rsid w:val="00A81AF0"/>
    <w:rsid w:val="00A81C5E"/>
    <w:rsid w:val="00A823E6"/>
    <w:rsid w:val="00A82868"/>
    <w:rsid w:val="00A844B3"/>
    <w:rsid w:val="00A84CEE"/>
    <w:rsid w:val="00A865B2"/>
    <w:rsid w:val="00A86AED"/>
    <w:rsid w:val="00A87410"/>
    <w:rsid w:val="00A911A5"/>
    <w:rsid w:val="00A925DB"/>
    <w:rsid w:val="00A9303F"/>
    <w:rsid w:val="00A958A4"/>
    <w:rsid w:val="00A96024"/>
    <w:rsid w:val="00A96CC7"/>
    <w:rsid w:val="00AA243C"/>
    <w:rsid w:val="00AA27D2"/>
    <w:rsid w:val="00AA297A"/>
    <w:rsid w:val="00AA3260"/>
    <w:rsid w:val="00AA35D5"/>
    <w:rsid w:val="00AA3820"/>
    <w:rsid w:val="00AA4057"/>
    <w:rsid w:val="00AA4903"/>
    <w:rsid w:val="00AA6E84"/>
    <w:rsid w:val="00AA72C9"/>
    <w:rsid w:val="00AB0C11"/>
    <w:rsid w:val="00AB1FDE"/>
    <w:rsid w:val="00AB2BDE"/>
    <w:rsid w:val="00AB2DF9"/>
    <w:rsid w:val="00AB42AB"/>
    <w:rsid w:val="00AB5E4D"/>
    <w:rsid w:val="00AB6912"/>
    <w:rsid w:val="00AB7E6F"/>
    <w:rsid w:val="00AC01D6"/>
    <w:rsid w:val="00AC10B6"/>
    <w:rsid w:val="00AC270E"/>
    <w:rsid w:val="00AC3B59"/>
    <w:rsid w:val="00AC3B6B"/>
    <w:rsid w:val="00AC4177"/>
    <w:rsid w:val="00AC4AD5"/>
    <w:rsid w:val="00AC4CEE"/>
    <w:rsid w:val="00AC4F19"/>
    <w:rsid w:val="00AC6CB0"/>
    <w:rsid w:val="00AC7618"/>
    <w:rsid w:val="00AC7C2B"/>
    <w:rsid w:val="00AD082C"/>
    <w:rsid w:val="00AD08DA"/>
    <w:rsid w:val="00AD0A58"/>
    <w:rsid w:val="00AD0CE5"/>
    <w:rsid w:val="00AD180B"/>
    <w:rsid w:val="00AD4121"/>
    <w:rsid w:val="00AD4DE9"/>
    <w:rsid w:val="00AD51AE"/>
    <w:rsid w:val="00AD530C"/>
    <w:rsid w:val="00AD5A2B"/>
    <w:rsid w:val="00AE0B49"/>
    <w:rsid w:val="00AE0DF1"/>
    <w:rsid w:val="00AE0E4B"/>
    <w:rsid w:val="00AE1536"/>
    <w:rsid w:val="00AE1854"/>
    <w:rsid w:val="00AE29E6"/>
    <w:rsid w:val="00AE3044"/>
    <w:rsid w:val="00AE31AF"/>
    <w:rsid w:val="00AE39E6"/>
    <w:rsid w:val="00AE3C78"/>
    <w:rsid w:val="00AE48EB"/>
    <w:rsid w:val="00AE536C"/>
    <w:rsid w:val="00AE5BBC"/>
    <w:rsid w:val="00AE5D06"/>
    <w:rsid w:val="00AE7402"/>
    <w:rsid w:val="00AE7A12"/>
    <w:rsid w:val="00AE7A48"/>
    <w:rsid w:val="00AF064A"/>
    <w:rsid w:val="00AF34A4"/>
    <w:rsid w:val="00AF629C"/>
    <w:rsid w:val="00AF6769"/>
    <w:rsid w:val="00B005B9"/>
    <w:rsid w:val="00B0158E"/>
    <w:rsid w:val="00B04C71"/>
    <w:rsid w:val="00B05806"/>
    <w:rsid w:val="00B0662D"/>
    <w:rsid w:val="00B0782E"/>
    <w:rsid w:val="00B11297"/>
    <w:rsid w:val="00B118FB"/>
    <w:rsid w:val="00B11AE0"/>
    <w:rsid w:val="00B13DE4"/>
    <w:rsid w:val="00B16C40"/>
    <w:rsid w:val="00B17345"/>
    <w:rsid w:val="00B203C5"/>
    <w:rsid w:val="00B21A58"/>
    <w:rsid w:val="00B22A7D"/>
    <w:rsid w:val="00B23EBA"/>
    <w:rsid w:val="00B2413F"/>
    <w:rsid w:val="00B24592"/>
    <w:rsid w:val="00B25363"/>
    <w:rsid w:val="00B261D3"/>
    <w:rsid w:val="00B27D22"/>
    <w:rsid w:val="00B32013"/>
    <w:rsid w:val="00B32388"/>
    <w:rsid w:val="00B33004"/>
    <w:rsid w:val="00B33E31"/>
    <w:rsid w:val="00B34198"/>
    <w:rsid w:val="00B34F86"/>
    <w:rsid w:val="00B36E5B"/>
    <w:rsid w:val="00B411FA"/>
    <w:rsid w:val="00B4199A"/>
    <w:rsid w:val="00B4329A"/>
    <w:rsid w:val="00B43778"/>
    <w:rsid w:val="00B45D9B"/>
    <w:rsid w:val="00B461E4"/>
    <w:rsid w:val="00B467FF"/>
    <w:rsid w:val="00B46CFA"/>
    <w:rsid w:val="00B471DD"/>
    <w:rsid w:val="00B47363"/>
    <w:rsid w:val="00B50584"/>
    <w:rsid w:val="00B50991"/>
    <w:rsid w:val="00B51677"/>
    <w:rsid w:val="00B5244B"/>
    <w:rsid w:val="00B534C0"/>
    <w:rsid w:val="00B5384C"/>
    <w:rsid w:val="00B54196"/>
    <w:rsid w:val="00B54C46"/>
    <w:rsid w:val="00B54DB1"/>
    <w:rsid w:val="00B55847"/>
    <w:rsid w:val="00B5719E"/>
    <w:rsid w:val="00B57506"/>
    <w:rsid w:val="00B612B2"/>
    <w:rsid w:val="00B613C8"/>
    <w:rsid w:val="00B61D3D"/>
    <w:rsid w:val="00B6299F"/>
    <w:rsid w:val="00B6611C"/>
    <w:rsid w:val="00B667AE"/>
    <w:rsid w:val="00B668CF"/>
    <w:rsid w:val="00B67B7F"/>
    <w:rsid w:val="00B7074E"/>
    <w:rsid w:val="00B70A27"/>
    <w:rsid w:val="00B70A40"/>
    <w:rsid w:val="00B70ADE"/>
    <w:rsid w:val="00B70D61"/>
    <w:rsid w:val="00B71FE7"/>
    <w:rsid w:val="00B72307"/>
    <w:rsid w:val="00B72433"/>
    <w:rsid w:val="00B7298F"/>
    <w:rsid w:val="00B73778"/>
    <w:rsid w:val="00B73FCA"/>
    <w:rsid w:val="00B744B3"/>
    <w:rsid w:val="00B74FE9"/>
    <w:rsid w:val="00B76B40"/>
    <w:rsid w:val="00B81273"/>
    <w:rsid w:val="00B81291"/>
    <w:rsid w:val="00B812A0"/>
    <w:rsid w:val="00B81E92"/>
    <w:rsid w:val="00B8285F"/>
    <w:rsid w:val="00B82C38"/>
    <w:rsid w:val="00B8333D"/>
    <w:rsid w:val="00B8492B"/>
    <w:rsid w:val="00B85A2B"/>
    <w:rsid w:val="00B869F4"/>
    <w:rsid w:val="00B87341"/>
    <w:rsid w:val="00B907BC"/>
    <w:rsid w:val="00B90C19"/>
    <w:rsid w:val="00B90C1A"/>
    <w:rsid w:val="00B90FCB"/>
    <w:rsid w:val="00B926C0"/>
    <w:rsid w:val="00B92B3F"/>
    <w:rsid w:val="00B94670"/>
    <w:rsid w:val="00B94BE5"/>
    <w:rsid w:val="00B95623"/>
    <w:rsid w:val="00B965F4"/>
    <w:rsid w:val="00B9693D"/>
    <w:rsid w:val="00B97256"/>
    <w:rsid w:val="00B9778B"/>
    <w:rsid w:val="00B979F0"/>
    <w:rsid w:val="00B97FCF"/>
    <w:rsid w:val="00BA193C"/>
    <w:rsid w:val="00BA1ABD"/>
    <w:rsid w:val="00BA1DF1"/>
    <w:rsid w:val="00BA2174"/>
    <w:rsid w:val="00BA23A5"/>
    <w:rsid w:val="00BA289A"/>
    <w:rsid w:val="00BA33E5"/>
    <w:rsid w:val="00BA33F6"/>
    <w:rsid w:val="00BA3F01"/>
    <w:rsid w:val="00BA617E"/>
    <w:rsid w:val="00BA632C"/>
    <w:rsid w:val="00BA73F9"/>
    <w:rsid w:val="00BB033C"/>
    <w:rsid w:val="00BB0D5C"/>
    <w:rsid w:val="00BB169F"/>
    <w:rsid w:val="00BB16C7"/>
    <w:rsid w:val="00BB1CD7"/>
    <w:rsid w:val="00BB261F"/>
    <w:rsid w:val="00BB38A6"/>
    <w:rsid w:val="00BB3F01"/>
    <w:rsid w:val="00BB416C"/>
    <w:rsid w:val="00BB4952"/>
    <w:rsid w:val="00BB563E"/>
    <w:rsid w:val="00BB58A0"/>
    <w:rsid w:val="00BB70B2"/>
    <w:rsid w:val="00BB7C17"/>
    <w:rsid w:val="00BC07CE"/>
    <w:rsid w:val="00BC1DA3"/>
    <w:rsid w:val="00BC1E28"/>
    <w:rsid w:val="00BC2A32"/>
    <w:rsid w:val="00BC32DD"/>
    <w:rsid w:val="00BC62FC"/>
    <w:rsid w:val="00BC73FA"/>
    <w:rsid w:val="00BC76C3"/>
    <w:rsid w:val="00BD0A75"/>
    <w:rsid w:val="00BD0AFF"/>
    <w:rsid w:val="00BD2120"/>
    <w:rsid w:val="00BD22C7"/>
    <w:rsid w:val="00BD399A"/>
    <w:rsid w:val="00BD4F3C"/>
    <w:rsid w:val="00BD52D1"/>
    <w:rsid w:val="00BD7EA2"/>
    <w:rsid w:val="00BE01AC"/>
    <w:rsid w:val="00BE076B"/>
    <w:rsid w:val="00BE0921"/>
    <w:rsid w:val="00BE1E26"/>
    <w:rsid w:val="00BE1EF0"/>
    <w:rsid w:val="00BE22DB"/>
    <w:rsid w:val="00BE2527"/>
    <w:rsid w:val="00BE2567"/>
    <w:rsid w:val="00BE36E2"/>
    <w:rsid w:val="00BE450B"/>
    <w:rsid w:val="00BE655D"/>
    <w:rsid w:val="00BF0713"/>
    <w:rsid w:val="00BF171F"/>
    <w:rsid w:val="00BF1A7C"/>
    <w:rsid w:val="00BF1DF1"/>
    <w:rsid w:val="00BF22BD"/>
    <w:rsid w:val="00BF24D6"/>
    <w:rsid w:val="00BF39BE"/>
    <w:rsid w:val="00BF44A0"/>
    <w:rsid w:val="00BF4D07"/>
    <w:rsid w:val="00BF5180"/>
    <w:rsid w:val="00BF6491"/>
    <w:rsid w:val="00BF7125"/>
    <w:rsid w:val="00BF7A90"/>
    <w:rsid w:val="00C00B3E"/>
    <w:rsid w:val="00C0101A"/>
    <w:rsid w:val="00C013B7"/>
    <w:rsid w:val="00C034F8"/>
    <w:rsid w:val="00C03F54"/>
    <w:rsid w:val="00C041A0"/>
    <w:rsid w:val="00C04EAD"/>
    <w:rsid w:val="00C05381"/>
    <w:rsid w:val="00C05E3F"/>
    <w:rsid w:val="00C060E7"/>
    <w:rsid w:val="00C068E4"/>
    <w:rsid w:val="00C07B84"/>
    <w:rsid w:val="00C07D2B"/>
    <w:rsid w:val="00C10760"/>
    <w:rsid w:val="00C10C3F"/>
    <w:rsid w:val="00C11097"/>
    <w:rsid w:val="00C113F0"/>
    <w:rsid w:val="00C11C32"/>
    <w:rsid w:val="00C13AC5"/>
    <w:rsid w:val="00C14B77"/>
    <w:rsid w:val="00C16097"/>
    <w:rsid w:val="00C17528"/>
    <w:rsid w:val="00C17FF6"/>
    <w:rsid w:val="00C2108A"/>
    <w:rsid w:val="00C21CB1"/>
    <w:rsid w:val="00C23062"/>
    <w:rsid w:val="00C24013"/>
    <w:rsid w:val="00C247BE"/>
    <w:rsid w:val="00C24A00"/>
    <w:rsid w:val="00C26012"/>
    <w:rsid w:val="00C267BF"/>
    <w:rsid w:val="00C26914"/>
    <w:rsid w:val="00C27405"/>
    <w:rsid w:val="00C27A8A"/>
    <w:rsid w:val="00C27D07"/>
    <w:rsid w:val="00C30578"/>
    <w:rsid w:val="00C30910"/>
    <w:rsid w:val="00C30C1D"/>
    <w:rsid w:val="00C32122"/>
    <w:rsid w:val="00C33B98"/>
    <w:rsid w:val="00C33CC3"/>
    <w:rsid w:val="00C403D3"/>
    <w:rsid w:val="00C40498"/>
    <w:rsid w:val="00C407A7"/>
    <w:rsid w:val="00C414DE"/>
    <w:rsid w:val="00C43DE1"/>
    <w:rsid w:val="00C4461B"/>
    <w:rsid w:val="00C451E5"/>
    <w:rsid w:val="00C4536D"/>
    <w:rsid w:val="00C455CC"/>
    <w:rsid w:val="00C457CD"/>
    <w:rsid w:val="00C4697D"/>
    <w:rsid w:val="00C47A81"/>
    <w:rsid w:val="00C47C73"/>
    <w:rsid w:val="00C500E8"/>
    <w:rsid w:val="00C5304D"/>
    <w:rsid w:val="00C53401"/>
    <w:rsid w:val="00C546D3"/>
    <w:rsid w:val="00C54B3F"/>
    <w:rsid w:val="00C55B3B"/>
    <w:rsid w:val="00C55BB4"/>
    <w:rsid w:val="00C55E36"/>
    <w:rsid w:val="00C563C4"/>
    <w:rsid w:val="00C56974"/>
    <w:rsid w:val="00C60A56"/>
    <w:rsid w:val="00C60F60"/>
    <w:rsid w:val="00C628C4"/>
    <w:rsid w:val="00C63088"/>
    <w:rsid w:val="00C641A9"/>
    <w:rsid w:val="00C642D5"/>
    <w:rsid w:val="00C668F9"/>
    <w:rsid w:val="00C66C25"/>
    <w:rsid w:val="00C66FE6"/>
    <w:rsid w:val="00C70020"/>
    <w:rsid w:val="00C7154E"/>
    <w:rsid w:val="00C7321D"/>
    <w:rsid w:val="00C73E12"/>
    <w:rsid w:val="00C74AEF"/>
    <w:rsid w:val="00C758A5"/>
    <w:rsid w:val="00C759FE"/>
    <w:rsid w:val="00C75AD6"/>
    <w:rsid w:val="00C75CB9"/>
    <w:rsid w:val="00C75F6E"/>
    <w:rsid w:val="00C76662"/>
    <w:rsid w:val="00C766BC"/>
    <w:rsid w:val="00C776F5"/>
    <w:rsid w:val="00C80058"/>
    <w:rsid w:val="00C804AA"/>
    <w:rsid w:val="00C8191F"/>
    <w:rsid w:val="00C82179"/>
    <w:rsid w:val="00C821C5"/>
    <w:rsid w:val="00C8286B"/>
    <w:rsid w:val="00C83D34"/>
    <w:rsid w:val="00C843F5"/>
    <w:rsid w:val="00C84547"/>
    <w:rsid w:val="00C8499F"/>
    <w:rsid w:val="00C84F3A"/>
    <w:rsid w:val="00C85998"/>
    <w:rsid w:val="00C870C5"/>
    <w:rsid w:val="00C87143"/>
    <w:rsid w:val="00C912B9"/>
    <w:rsid w:val="00C924DF"/>
    <w:rsid w:val="00C92601"/>
    <w:rsid w:val="00C92BC0"/>
    <w:rsid w:val="00C939E4"/>
    <w:rsid w:val="00C93BE7"/>
    <w:rsid w:val="00C944E0"/>
    <w:rsid w:val="00C94533"/>
    <w:rsid w:val="00C9489E"/>
    <w:rsid w:val="00C96EDE"/>
    <w:rsid w:val="00C97682"/>
    <w:rsid w:val="00C97AED"/>
    <w:rsid w:val="00CA10B6"/>
    <w:rsid w:val="00CA1FF4"/>
    <w:rsid w:val="00CA24BD"/>
    <w:rsid w:val="00CA28AD"/>
    <w:rsid w:val="00CA29B8"/>
    <w:rsid w:val="00CA4074"/>
    <w:rsid w:val="00CA446C"/>
    <w:rsid w:val="00CA47ED"/>
    <w:rsid w:val="00CA4D0C"/>
    <w:rsid w:val="00CA6D4E"/>
    <w:rsid w:val="00CA6ECE"/>
    <w:rsid w:val="00CA712C"/>
    <w:rsid w:val="00CA7716"/>
    <w:rsid w:val="00CB1383"/>
    <w:rsid w:val="00CB1690"/>
    <w:rsid w:val="00CB26F4"/>
    <w:rsid w:val="00CB386F"/>
    <w:rsid w:val="00CB46E7"/>
    <w:rsid w:val="00CB4FDA"/>
    <w:rsid w:val="00CB514A"/>
    <w:rsid w:val="00CB546F"/>
    <w:rsid w:val="00CB585D"/>
    <w:rsid w:val="00CB6054"/>
    <w:rsid w:val="00CB6A13"/>
    <w:rsid w:val="00CB6B36"/>
    <w:rsid w:val="00CC03B3"/>
    <w:rsid w:val="00CC416C"/>
    <w:rsid w:val="00CC4D54"/>
    <w:rsid w:val="00CC4EDF"/>
    <w:rsid w:val="00CC6839"/>
    <w:rsid w:val="00CC692D"/>
    <w:rsid w:val="00CC7156"/>
    <w:rsid w:val="00CD1204"/>
    <w:rsid w:val="00CD2035"/>
    <w:rsid w:val="00CD2DA7"/>
    <w:rsid w:val="00CD2E64"/>
    <w:rsid w:val="00CD3676"/>
    <w:rsid w:val="00CD3722"/>
    <w:rsid w:val="00CD5614"/>
    <w:rsid w:val="00CD5659"/>
    <w:rsid w:val="00CD621C"/>
    <w:rsid w:val="00CD6D5A"/>
    <w:rsid w:val="00CD745C"/>
    <w:rsid w:val="00CE0DDF"/>
    <w:rsid w:val="00CE0F6B"/>
    <w:rsid w:val="00CE18B6"/>
    <w:rsid w:val="00CE3F2A"/>
    <w:rsid w:val="00CE4136"/>
    <w:rsid w:val="00CE440F"/>
    <w:rsid w:val="00CE4554"/>
    <w:rsid w:val="00CE5E40"/>
    <w:rsid w:val="00CE79FA"/>
    <w:rsid w:val="00CF012F"/>
    <w:rsid w:val="00CF03E8"/>
    <w:rsid w:val="00CF0D30"/>
    <w:rsid w:val="00CF37FC"/>
    <w:rsid w:val="00CF44F4"/>
    <w:rsid w:val="00CF58E4"/>
    <w:rsid w:val="00CF6350"/>
    <w:rsid w:val="00CF649D"/>
    <w:rsid w:val="00CF7223"/>
    <w:rsid w:val="00CF75F8"/>
    <w:rsid w:val="00D03584"/>
    <w:rsid w:val="00D039F5"/>
    <w:rsid w:val="00D0464E"/>
    <w:rsid w:val="00D04B85"/>
    <w:rsid w:val="00D06384"/>
    <w:rsid w:val="00D06447"/>
    <w:rsid w:val="00D06596"/>
    <w:rsid w:val="00D06DE4"/>
    <w:rsid w:val="00D07901"/>
    <w:rsid w:val="00D079B8"/>
    <w:rsid w:val="00D108B2"/>
    <w:rsid w:val="00D12758"/>
    <w:rsid w:val="00D13366"/>
    <w:rsid w:val="00D14F83"/>
    <w:rsid w:val="00D1549A"/>
    <w:rsid w:val="00D158B6"/>
    <w:rsid w:val="00D164FD"/>
    <w:rsid w:val="00D168E9"/>
    <w:rsid w:val="00D16F40"/>
    <w:rsid w:val="00D17B12"/>
    <w:rsid w:val="00D211C4"/>
    <w:rsid w:val="00D216D1"/>
    <w:rsid w:val="00D21C3C"/>
    <w:rsid w:val="00D23E81"/>
    <w:rsid w:val="00D24221"/>
    <w:rsid w:val="00D24F9E"/>
    <w:rsid w:val="00D25F1F"/>
    <w:rsid w:val="00D27179"/>
    <w:rsid w:val="00D271AF"/>
    <w:rsid w:val="00D30AD4"/>
    <w:rsid w:val="00D31ED4"/>
    <w:rsid w:val="00D32669"/>
    <w:rsid w:val="00D33675"/>
    <w:rsid w:val="00D3390F"/>
    <w:rsid w:val="00D3430A"/>
    <w:rsid w:val="00D352A5"/>
    <w:rsid w:val="00D35A19"/>
    <w:rsid w:val="00D3732D"/>
    <w:rsid w:val="00D4389E"/>
    <w:rsid w:val="00D45C41"/>
    <w:rsid w:val="00D45DF4"/>
    <w:rsid w:val="00D46A89"/>
    <w:rsid w:val="00D46F68"/>
    <w:rsid w:val="00D47974"/>
    <w:rsid w:val="00D50F35"/>
    <w:rsid w:val="00D51C87"/>
    <w:rsid w:val="00D52107"/>
    <w:rsid w:val="00D527BD"/>
    <w:rsid w:val="00D530BA"/>
    <w:rsid w:val="00D530C2"/>
    <w:rsid w:val="00D54245"/>
    <w:rsid w:val="00D55ABF"/>
    <w:rsid w:val="00D563C7"/>
    <w:rsid w:val="00D569B8"/>
    <w:rsid w:val="00D57011"/>
    <w:rsid w:val="00D57108"/>
    <w:rsid w:val="00D57225"/>
    <w:rsid w:val="00D57461"/>
    <w:rsid w:val="00D603DA"/>
    <w:rsid w:val="00D60921"/>
    <w:rsid w:val="00D6142A"/>
    <w:rsid w:val="00D61B8D"/>
    <w:rsid w:val="00D629F1"/>
    <w:rsid w:val="00D62AD3"/>
    <w:rsid w:val="00D62CB6"/>
    <w:rsid w:val="00D63F9A"/>
    <w:rsid w:val="00D64279"/>
    <w:rsid w:val="00D644F4"/>
    <w:rsid w:val="00D646E0"/>
    <w:rsid w:val="00D64DB1"/>
    <w:rsid w:val="00D65D49"/>
    <w:rsid w:val="00D66857"/>
    <w:rsid w:val="00D67833"/>
    <w:rsid w:val="00D67A64"/>
    <w:rsid w:val="00D67BD3"/>
    <w:rsid w:val="00D71FFD"/>
    <w:rsid w:val="00D72B57"/>
    <w:rsid w:val="00D73204"/>
    <w:rsid w:val="00D732B0"/>
    <w:rsid w:val="00D73718"/>
    <w:rsid w:val="00D73DE9"/>
    <w:rsid w:val="00D755C9"/>
    <w:rsid w:val="00D76807"/>
    <w:rsid w:val="00D76DF1"/>
    <w:rsid w:val="00D77633"/>
    <w:rsid w:val="00D808C1"/>
    <w:rsid w:val="00D826C8"/>
    <w:rsid w:val="00D82CF3"/>
    <w:rsid w:val="00D830E5"/>
    <w:rsid w:val="00D8355F"/>
    <w:rsid w:val="00D83B38"/>
    <w:rsid w:val="00D867B9"/>
    <w:rsid w:val="00D873B1"/>
    <w:rsid w:val="00D87537"/>
    <w:rsid w:val="00D91334"/>
    <w:rsid w:val="00D91DE1"/>
    <w:rsid w:val="00D94EBE"/>
    <w:rsid w:val="00D96D57"/>
    <w:rsid w:val="00D97582"/>
    <w:rsid w:val="00DA1562"/>
    <w:rsid w:val="00DA1F23"/>
    <w:rsid w:val="00DA253A"/>
    <w:rsid w:val="00DA297F"/>
    <w:rsid w:val="00DA33CF"/>
    <w:rsid w:val="00DA4470"/>
    <w:rsid w:val="00DA4BAD"/>
    <w:rsid w:val="00DA6AF7"/>
    <w:rsid w:val="00DB0CC6"/>
    <w:rsid w:val="00DB1DA8"/>
    <w:rsid w:val="00DB28D2"/>
    <w:rsid w:val="00DB292F"/>
    <w:rsid w:val="00DB5024"/>
    <w:rsid w:val="00DB6661"/>
    <w:rsid w:val="00DB682E"/>
    <w:rsid w:val="00DB688B"/>
    <w:rsid w:val="00DC0114"/>
    <w:rsid w:val="00DC0727"/>
    <w:rsid w:val="00DC0B39"/>
    <w:rsid w:val="00DC1712"/>
    <w:rsid w:val="00DC1846"/>
    <w:rsid w:val="00DC20B0"/>
    <w:rsid w:val="00DC21A9"/>
    <w:rsid w:val="00DC2752"/>
    <w:rsid w:val="00DC570D"/>
    <w:rsid w:val="00DC5A7A"/>
    <w:rsid w:val="00DC5EE1"/>
    <w:rsid w:val="00DC7048"/>
    <w:rsid w:val="00DC7158"/>
    <w:rsid w:val="00DC7AC1"/>
    <w:rsid w:val="00DC7BB9"/>
    <w:rsid w:val="00DD0F2D"/>
    <w:rsid w:val="00DD11A1"/>
    <w:rsid w:val="00DD1F8A"/>
    <w:rsid w:val="00DD271A"/>
    <w:rsid w:val="00DD276B"/>
    <w:rsid w:val="00DD2DC9"/>
    <w:rsid w:val="00DD5F81"/>
    <w:rsid w:val="00DD65D4"/>
    <w:rsid w:val="00DD7091"/>
    <w:rsid w:val="00DE0A3F"/>
    <w:rsid w:val="00DE0BD7"/>
    <w:rsid w:val="00DE0FB9"/>
    <w:rsid w:val="00DE10CD"/>
    <w:rsid w:val="00DE1495"/>
    <w:rsid w:val="00DE1527"/>
    <w:rsid w:val="00DE1E08"/>
    <w:rsid w:val="00DE2152"/>
    <w:rsid w:val="00DE4800"/>
    <w:rsid w:val="00DE587E"/>
    <w:rsid w:val="00DF2819"/>
    <w:rsid w:val="00DF29DA"/>
    <w:rsid w:val="00DF3323"/>
    <w:rsid w:val="00DF3B10"/>
    <w:rsid w:val="00DF437A"/>
    <w:rsid w:val="00DF586C"/>
    <w:rsid w:val="00DF5A60"/>
    <w:rsid w:val="00DF6B70"/>
    <w:rsid w:val="00DF6C6B"/>
    <w:rsid w:val="00DF742C"/>
    <w:rsid w:val="00DF766A"/>
    <w:rsid w:val="00DF7FAC"/>
    <w:rsid w:val="00E00F41"/>
    <w:rsid w:val="00E0213C"/>
    <w:rsid w:val="00E05DCA"/>
    <w:rsid w:val="00E070A8"/>
    <w:rsid w:val="00E076DF"/>
    <w:rsid w:val="00E076F1"/>
    <w:rsid w:val="00E078D5"/>
    <w:rsid w:val="00E129D0"/>
    <w:rsid w:val="00E12F7B"/>
    <w:rsid w:val="00E147AA"/>
    <w:rsid w:val="00E16D99"/>
    <w:rsid w:val="00E17160"/>
    <w:rsid w:val="00E17172"/>
    <w:rsid w:val="00E17C3E"/>
    <w:rsid w:val="00E17E56"/>
    <w:rsid w:val="00E20000"/>
    <w:rsid w:val="00E20B0E"/>
    <w:rsid w:val="00E20C8B"/>
    <w:rsid w:val="00E21B8F"/>
    <w:rsid w:val="00E2299A"/>
    <w:rsid w:val="00E241C3"/>
    <w:rsid w:val="00E24E2D"/>
    <w:rsid w:val="00E25100"/>
    <w:rsid w:val="00E25DDE"/>
    <w:rsid w:val="00E2799E"/>
    <w:rsid w:val="00E328C1"/>
    <w:rsid w:val="00E32AE4"/>
    <w:rsid w:val="00E334A8"/>
    <w:rsid w:val="00E33D1D"/>
    <w:rsid w:val="00E33F73"/>
    <w:rsid w:val="00E341F2"/>
    <w:rsid w:val="00E3713A"/>
    <w:rsid w:val="00E376AB"/>
    <w:rsid w:val="00E3773F"/>
    <w:rsid w:val="00E37B07"/>
    <w:rsid w:val="00E403F9"/>
    <w:rsid w:val="00E427AE"/>
    <w:rsid w:val="00E4286F"/>
    <w:rsid w:val="00E431AB"/>
    <w:rsid w:val="00E43B43"/>
    <w:rsid w:val="00E4437D"/>
    <w:rsid w:val="00E457D9"/>
    <w:rsid w:val="00E46888"/>
    <w:rsid w:val="00E46A1C"/>
    <w:rsid w:val="00E46F75"/>
    <w:rsid w:val="00E47A65"/>
    <w:rsid w:val="00E50618"/>
    <w:rsid w:val="00E50AE1"/>
    <w:rsid w:val="00E51651"/>
    <w:rsid w:val="00E525EA"/>
    <w:rsid w:val="00E530C2"/>
    <w:rsid w:val="00E5349A"/>
    <w:rsid w:val="00E558F3"/>
    <w:rsid w:val="00E55DF3"/>
    <w:rsid w:val="00E569B2"/>
    <w:rsid w:val="00E57C29"/>
    <w:rsid w:val="00E6142F"/>
    <w:rsid w:val="00E625D3"/>
    <w:rsid w:val="00E637C7"/>
    <w:rsid w:val="00E6397A"/>
    <w:rsid w:val="00E653D6"/>
    <w:rsid w:val="00E65CE5"/>
    <w:rsid w:val="00E65DA2"/>
    <w:rsid w:val="00E671FF"/>
    <w:rsid w:val="00E70C64"/>
    <w:rsid w:val="00E711D3"/>
    <w:rsid w:val="00E71AFF"/>
    <w:rsid w:val="00E733EF"/>
    <w:rsid w:val="00E7352F"/>
    <w:rsid w:val="00E73E28"/>
    <w:rsid w:val="00E75573"/>
    <w:rsid w:val="00E7705B"/>
    <w:rsid w:val="00E7737C"/>
    <w:rsid w:val="00E778D0"/>
    <w:rsid w:val="00E778F5"/>
    <w:rsid w:val="00E77A51"/>
    <w:rsid w:val="00E8015D"/>
    <w:rsid w:val="00E81983"/>
    <w:rsid w:val="00E81F91"/>
    <w:rsid w:val="00E82146"/>
    <w:rsid w:val="00E82B3F"/>
    <w:rsid w:val="00E82D01"/>
    <w:rsid w:val="00E82FBE"/>
    <w:rsid w:val="00E83B2B"/>
    <w:rsid w:val="00E840A1"/>
    <w:rsid w:val="00E84FAE"/>
    <w:rsid w:val="00E85CB7"/>
    <w:rsid w:val="00E85CCA"/>
    <w:rsid w:val="00E8762D"/>
    <w:rsid w:val="00E908EA"/>
    <w:rsid w:val="00E9270F"/>
    <w:rsid w:val="00E92934"/>
    <w:rsid w:val="00E937D0"/>
    <w:rsid w:val="00E93ABE"/>
    <w:rsid w:val="00E9524C"/>
    <w:rsid w:val="00E954FB"/>
    <w:rsid w:val="00E96F83"/>
    <w:rsid w:val="00E97F3F"/>
    <w:rsid w:val="00EA017D"/>
    <w:rsid w:val="00EA0D1A"/>
    <w:rsid w:val="00EA12A6"/>
    <w:rsid w:val="00EA20BE"/>
    <w:rsid w:val="00EA2941"/>
    <w:rsid w:val="00EA2F71"/>
    <w:rsid w:val="00EA3961"/>
    <w:rsid w:val="00EA3F94"/>
    <w:rsid w:val="00EA51A5"/>
    <w:rsid w:val="00EA5A73"/>
    <w:rsid w:val="00EA6019"/>
    <w:rsid w:val="00EA6374"/>
    <w:rsid w:val="00EA6B3D"/>
    <w:rsid w:val="00EB07B3"/>
    <w:rsid w:val="00EB3433"/>
    <w:rsid w:val="00EB4271"/>
    <w:rsid w:val="00EB4600"/>
    <w:rsid w:val="00EB4927"/>
    <w:rsid w:val="00EB494F"/>
    <w:rsid w:val="00EB4B96"/>
    <w:rsid w:val="00EB58D7"/>
    <w:rsid w:val="00EB5D22"/>
    <w:rsid w:val="00EC08AB"/>
    <w:rsid w:val="00EC2123"/>
    <w:rsid w:val="00EC2607"/>
    <w:rsid w:val="00EC4CA7"/>
    <w:rsid w:val="00EC5FAB"/>
    <w:rsid w:val="00EC64A6"/>
    <w:rsid w:val="00EC6D69"/>
    <w:rsid w:val="00EC7B4D"/>
    <w:rsid w:val="00EC7D5C"/>
    <w:rsid w:val="00ED172D"/>
    <w:rsid w:val="00ED1CD4"/>
    <w:rsid w:val="00ED35DF"/>
    <w:rsid w:val="00ED40D8"/>
    <w:rsid w:val="00ED4474"/>
    <w:rsid w:val="00ED4657"/>
    <w:rsid w:val="00ED4F0C"/>
    <w:rsid w:val="00ED532A"/>
    <w:rsid w:val="00ED54B0"/>
    <w:rsid w:val="00ED6271"/>
    <w:rsid w:val="00ED786D"/>
    <w:rsid w:val="00EE0732"/>
    <w:rsid w:val="00EE0D62"/>
    <w:rsid w:val="00EE17E2"/>
    <w:rsid w:val="00EE1FD4"/>
    <w:rsid w:val="00EE38A3"/>
    <w:rsid w:val="00EE39C0"/>
    <w:rsid w:val="00EE4FDD"/>
    <w:rsid w:val="00EE545C"/>
    <w:rsid w:val="00EE6154"/>
    <w:rsid w:val="00EE65A4"/>
    <w:rsid w:val="00EE793F"/>
    <w:rsid w:val="00EE7E61"/>
    <w:rsid w:val="00EF02D0"/>
    <w:rsid w:val="00EF132F"/>
    <w:rsid w:val="00EF13D6"/>
    <w:rsid w:val="00EF14CE"/>
    <w:rsid w:val="00EF157E"/>
    <w:rsid w:val="00EF1FAD"/>
    <w:rsid w:val="00EF25C0"/>
    <w:rsid w:val="00EF2A79"/>
    <w:rsid w:val="00EF3324"/>
    <w:rsid w:val="00EF366A"/>
    <w:rsid w:val="00EF403A"/>
    <w:rsid w:val="00EF46A0"/>
    <w:rsid w:val="00EF5083"/>
    <w:rsid w:val="00EF6815"/>
    <w:rsid w:val="00EF6E7E"/>
    <w:rsid w:val="00EF7700"/>
    <w:rsid w:val="00F00B47"/>
    <w:rsid w:val="00F00D76"/>
    <w:rsid w:val="00F00F2E"/>
    <w:rsid w:val="00F01527"/>
    <w:rsid w:val="00F024B4"/>
    <w:rsid w:val="00F02D60"/>
    <w:rsid w:val="00F04964"/>
    <w:rsid w:val="00F05E1F"/>
    <w:rsid w:val="00F07C2E"/>
    <w:rsid w:val="00F112AF"/>
    <w:rsid w:val="00F1228C"/>
    <w:rsid w:val="00F122CD"/>
    <w:rsid w:val="00F12E09"/>
    <w:rsid w:val="00F1332F"/>
    <w:rsid w:val="00F1431E"/>
    <w:rsid w:val="00F14534"/>
    <w:rsid w:val="00F145C0"/>
    <w:rsid w:val="00F14875"/>
    <w:rsid w:val="00F14BB4"/>
    <w:rsid w:val="00F14DD3"/>
    <w:rsid w:val="00F14F26"/>
    <w:rsid w:val="00F151CF"/>
    <w:rsid w:val="00F15208"/>
    <w:rsid w:val="00F15897"/>
    <w:rsid w:val="00F1592F"/>
    <w:rsid w:val="00F15C53"/>
    <w:rsid w:val="00F16170"/>
    <w:rsid w:val="00F1699F"/>
    <w:rsid w:val="00F176EB"/>
    <w:rsid w:val="00F20098"/>
    <w:rsid w:val="00F204E1"/>
    <w:rsid w:val="00F209E5"/>
    <w:rsid w:val="00F220F0"/>
    <w:rsid w:val="00F22626"/>
    <w:rsid w:val="00F248A3"/>
    <w:rsid w:val="00F25B9D"/>
    <w:rsid w:val="00F26BED"/>
    <w:rsid w:val="00F27D98"/>
    <w:rsid w:val="00F3243D"/>
    <w:rsid w:val="00F32C7B"/>
    <w:rsid w:val="00F3318E"/>
    <w:rsid w:val="00F3370E"/>
    <w:rsid w:val="00F33F84"/>
    <w:rsid w:val="00F346E5"/>
    <w:rsid w:val="00F34F37"/>
    <w:rsid w:val="00F35776"/>
    <w:rsid w:val="00F362F3"/>
    <w:rsid w:val="00F3688D"/>
    <w:rsid w:val="00F37098"/>
    <w:rsid w:val="00F40065"/>
    <w:rsid w:val="00F41577"/>
    <w:rsid w:val="00F416E5"/>
    <w:rsid w:val="00F4527B"/>
    <w:rsid w:val="00F50A59"/>
    <w:rsid w:val="00F50BB1"/>
    <w:rsid w:val="00F51C42"/>
    <w:rsid w:val="00F52558"/>
    <w:rsid w:val="00F5273D"/>
    <w:rsid w:val="00F52B9B"/>
    <w:rsid w:val="00F53BA6"/>
    <w:rsid w:val="00F5448C"/>
    <w:rsid w:val="00F54DB1"/>
    <w:rsid w:val="00F55296"/>
    <w:rsid w:val="00F55888"/>
    <w:rsid w:val="00F55AEF"/>
    <w:rsid w:val="00F57827"/>
    <w:rsid w:val="00F5787E"/>
    <w:rsid w:val="00F57BB3"/>
    <w:rsid w:val="00F6094B"/>
    <w:rsid w:val="00F613FA"/>
    <w:rsid w:val="00F615CA"/>
    <w:rsid w:val="00F618DD"/>
    <w:rsid w:val="00F61CD2"/>
    <w:rsid w:val="00F61F5E"/>
    <w:rsid w:val="00F61FB6"/>
    <w:rsid w:val="00F6213B"/>
    <w:rsid w:val="00F6255F"/>
    <w:rsid w:val="00F62BA5"/>
    <w:rsid w:val="00F64966"/>
    <w:rsid w:val="00F64CF5"/>
    <w:rsid w:val="00F65501"/>
    <w:rsid w:val="00F657FE"/>
    <w:rsid w:val="00F72E81"/>
    <w:rsid w:val="00F72EBA"/>
    <w:rsid w:val="00F72EF8"/>
    <w:rsid w:val="00F738E6"/>
    <w:rsid w:val="00F7481C"/>
    <w:rsid w:val="00F7541D"/>
    <w:rsid w:val="00F75CAC"/>
    <w:rsid w:val="00F75D43"/>
    <w:rsid w:val="00F75D4A"/>
    <w:rsid w:val="00F75D92"/>
    <w:rsid w:val="00F77EE5"/>
    <w:rsid w:val="00F80576"/>
    <w:rsid w:val="00F80AD7"/>
    <w:rsid w:val="00F80F27"/>
    <w:rsid w:val="00F82619"/>
    <w:rsid w:val="00F83BA3"/>
    <w:rsid w:val="00F85262"/>
    <w:rsid w:val="00F8632B"/>
    <w:rsid w:val="00F86494"/>
    <w:rsid w:val="00F90E14"/>
    <w:rsid w:val="00F915A0"/>
    <w:rsid w:val="00F91B38"/>
    <w:rsid w:val="00F9293A"/>
    <w:rsid w:val="00F93905"/>
    <w:rsid w:val="00F93AC0"/>
    <w:rsid w:val="00F93D7E"/>
    <w:rsid w:val="00F94805"/>
    <w:rsid w:val="00F960C1"/>
    <w:rsid w:val="00F9789E"/>
    <w:rsid w:val="00FA01D0"/>
    <w:rsid w:val="00FA0D78"/>
    <w:rsid w:val="00FA11AB"/>
    <w:rsid w:val="00FA1498"/>
    <w:rsid w:val="00FA14FF"/>
    <w:rsid w:val="00FA20A1"/>
    <w:rsid w:val="00FA2485"/>
    <w:rsid w:val="00FA2EA9"/>
    <w:rsid w:val="00FA3D18"/>
    <w:rsid w:val="00FA5300"/>
    <w:rsid w:val="00FA6673"/>
    <w:rsid w:val="00FB041C"/>
    <w:rsid w:val="00FB0862"/>
    <w:rsid w:val="00FB0F45"/>
    <w:rsid w:val="00FB124A"/>
    <w:rsid w:val="00FB1742"/>
    <w:rsid w:val="00FB237A"/>
    <w:rsid w:val="00FB3C7A"/>
    <w:rsid w:val="00FB493A"/>
    <w:rsid w:val="00FB5944"/>
    <w:rsid w:val="00FB6DEE"/>
    <w:rsid w:val="00FB704D"/>
    <w:rsid w:val="00FB7356"/>
    <w:rsid w:val="00FB790B"/>
    <w:rsid w:val="00FC107B"/>
    <w:rsid w:val="00FC1FE5"/>
    <w:rsid w:val="00FC2DBD"/>
    <w:rsid w:val="00FC35AA"/>
    <w:rsid w:val="00FC40F7"/>
    <w:rsid w:val="00FC476B"/>
    <w:rsid w:val="00FC4C97"/>
    <w:rsid w:val="00FC5E48"/>
    <w:rsid w:val="00FC5E7A"/>
    <w:rsid w:val="00FC6044"/>
    <w:rsid w:val="00FC6189"/>
    <w:rsid w:val="00FC653F"/>
    <w:rsid w:val="00FC7B26"/>
    <w:rsid w:val="00FD06DD"/>
    <w:rsid w:val="00FD128A"/>
    <w:rsid w:val="00FD16A6"/>
    <w:rsid w:val="00FD1FDC"/>
    <w:rsid w:val="00FD25C4"/>
    <w:rsid w:val="00FD2C75"/>
    <w:rsid w:val="00FD53F6"/>
    <w:rsid w:val="00FD596F"/>
    <w:rsid w:val="00FD6105"/>
    <w:rsid w:val="00FD6203"/>
    <w:rsid w:val="00FD6574"/>
    <w:rsid w:val="00FD7401"/>
    <w:rsid w:val="00FD7999"/>
    <w:rsid w:val="00FE07D5"/>
    <w:rsid w:val="00FE0EEE"/>
    <w:rsid w:val="00FE2195"/>
    <w:rsid w:val="00FE292A"/>
    <w:rsid w:val="00FE3A6F"/>
    <w:rsid w:val="00FE4216"/>
    <w:rsid w:val="00FE5165"/>
    <w:rsid w:val="00FE74C8"/>
    <w:rsid w:val="00FF020F"/>
    <w:rsid w:val="00FF1840"/>
    <w:rsid w:val="00FF1A02"/>
    <w:rsid w:val="00FF1D83"/>
    <w:rsid w:val="00FF2A17"/>
    <w:rsid w:val="00FF41EA"/>
    <w:rsid w:val="00FF4210"/>
    <w:rsid w:val="00FF5ECD"/>
    <w:rsid w:val="00FF6350"/>
    <w:rsid w:val="00FF693E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68F8BD"/>
  <w15:docId w15:val="{476713DD-602A-42BE-B88E-D821528E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910"/>
    <w:rPr>
      <w:sz w:val="24"/>
      <w:szCs w:val="24"/>
    </w:rPr>
  </w:style>
  <w:style w:type="paragraph" w:styleId="1">
    <w:name w:val="heading 1"/>
    <w:basedOn w:val="a"/>
    <w:next w:val="a"/>
    <w:qFormat/>
    <w:rsid w:val="00D67BD3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2F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262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D67BD3"/>
    <w:rPr>
      <w:color w:val="0000FF"/>
      <w:u w:val="single"/>
    </w:rPr>
  </w:style>
  <w:style w:type="character" w:styleId="a4">
    <w:name w:val="Strong"/>
    <w:qFormat/>
    <w:rsid w:val="000057D9"/>
    <w:rPr>
      <w:b/>
      <w:bCs/>
    </w:rPr>
  </w:style>
  <w:style w:type="paragraph" w:styleId="a5">
    <w:name w:val="Balloon Text"/>
    <w:basedOn w:val="a"/>
    <w:link w:val="a6"/>
    <w:rsid w:val="003A3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A3B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12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A5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50FB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A5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50FB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662CA3"/>
  </w:style>
  <w:style w:type="paragraph" w:customStyle="1" w:styleId="ConsPlusNonformat">
    <w:name w:val="ConsPlusNonformat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662C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62C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62CA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62CA3"/>
    <w:pPr>
      <w:widowControl w:val="0"/>
      <w:autoSpaceDE w:val="0"/>
      <w:autoSpaceDN w:val="0"/>
    </w:pPr>
    <w:rPr>
      <w:rFonts w:ascii="Arial" w:hAnsi="Arial" w:cs="Arial"/>
    </w:rPr>
  </w:style>
  <w:style w:type="paragraph" w:styleId="ac">
    <w:name w:val="Normal (Web)"/>
    <w:basedOn w:val="a"/>
    <w:uiPriority w:val="99"/>
    <w:unhideWhenUsed/>
    <w:rsid w:val="00DA1562"/>
    <w:pPr>
      <w:spacing w:before="100" w:beforeAutospacing="1" w:after="100" w:afterAutospacing="1"/>
    </w:pPr>
  </w:style>
  <w:style w:type="table" w:styleId="ad">
    <w:name w:val="Table Grid"/>
    <w:basedOn w:val="a1"/>
    <w:rsid w:val="00475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831894"/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basedOn w:val="a0"/>
    <w:semiHidden/>
    <w:unhideWhenUsed/>
    <w:rsid w:val="004B66F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B66F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B66FF"/>
  </w:style>
  <w:style w:type="paragraph" w:styleId="af2">
    <w:name w:val="annotation subject"/>
    <w:basedOn w:val="af0"/>
    <w:next w:val="af0"/>
    <w:link w:val="af3"/>
    <w:semiHidden/>
    <w:unhideWhenUsed/>
    <w:rsid w:val="004B66F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B6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95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917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7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759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0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67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49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6702-5130-42BF-94E6-FE3A36D1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3372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ЛО</Company>
  <LinksUpToDate>false</LinksUpToDate>
  <CharactersWithSpaces>3956</CharactersWithSpaces>
  <SharedDoc>false</SharedDoc>
  <HLinks>
    <vt:vector size="6" baseType="variant"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consultantplus://offline/ref=E0AFB0666D3150B0BD0A4712ABE5D34F09E43C139CB4F46277551DE7DBM9S6L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Каплина Юлия Евгеньевна</cp:lastModifiedBy>
  <cp:revision>2</cp:revision>
  <cp:lastPrinted>2026-08-27T10:42:00Z</cp:lastPrinted>
  <dcterms:created xsi:type="dcterms:W3CDTF">2026-08-28T06:53:00Z</dcterms:created>
  <dcterms:modified xsi:type="dcterms:W3CDTF">2026-08-28T06:53:00Z</dcterms:modified>
</cp:coreProperties>
</file>