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6C72B" w14:textId="32104710" w:rsidR="00C8581C" w:rsidRPr="00C8581C" w:rsidRDefault="00C8581C" w:rsidP="00C8581C">
      <w:pPr>
        <w:jc w:val="right"/>
        <w:rPr>
          <w:sz w:val="28"/>
          <w:szCs w:val="28"/>
        </w:rPr>
      </w:pPr>
      <w:bookmarkStart w:id="0" w:name="_Toc386216826"/>
      <w:r w:rsidRPr="00C8581C">
        <w:rPr>
          <w:sz w:val="28"/>
          <w:szCs w:val="28"/>
        </w:rPr>
        <w:t>Приложение</w:t>
      </w:r>
    </w:p>
    <w:p w14:paraId="35830F86" w14:textId="3512A375" w:rsidR="00C8581C" w:rsidRPr="00C8581C" w:rsidRDefault="00C8581C" w:rsidP="00C8581C">
      <w:pPr>
        <w:jc w:val="right"/>
        <w:rPr>
          <w:sz w:val="28"/>
          <w:szCs w:val="28"/>
        </w:rPr>
      </w:pPr>
      <w:r w:rsidRPr="00C8581C">
        <w:rPr>
          <w:sz w:val="28"/>
          <w:szCs w:val="28"/>
        </w:rPr>
        <w:t xml:space="preserve">к приказу </w:t>
      </w:r>
      <w:r w:rsidR="00F204DC">
        <w:rPr>
          <w:sz w:val="28"/>
          <w:szCs w:val="28"/>
        </w:rPr>
        <w:t>к</w:t>
      </w:r>
      <w:r w:rsidRPr="00C8581C">
        <w:rPr>
          <w:sz w:val="28"/>
          <w:szCs w:val="28"/>
        </w:rPr>
        <w:t>омитета</w:t>
      </w:r>
    </w:p>
    <w:p w14:paraId="0BCD65B0" w14:textId="1A12201C" w:rsidR="00C8581C" w:rsidRPr="00C8581C" w:rsidRDefault="00C8581C" w:rsidP="00C8581C">
      <w:pPr>
        <w:jc w:val="right"/>
        <w:rPr>
          <w:sz w:val="28"/>
          <w:szCs w:val="28"/>
        </w:rPr>
      </w:pPr>
      <w:r w:rsidRPr="00C8581C">
        <w:rPr>
          <w:sz w:val="28"/>
          <w:szCs w:val="28"/>
        </w:rPr>
        <w:t>градостроительной политики</w:t>
      </w:r>
    </w:p>
    <w:p w14:paraId="446687F8" w14:textId="1027FA90" w:rsidR="00C8581C" w:rsidRDefault="00C8581C" w:rsidP="00C8581C">
      <w:pPr>
        <w:jc w:val="right"/>
        <w:rPr>
          <w:sz w:val="28"/>
          <w:szCs w:val="28"/>
        </w:rPr>
      </w:pPr>
      <w:r w:rsidRPr="00C8581C">
        <w:rPr>
          <w:sz w:val="28"/>
          <w:szCs w:val="28"/>
        </w:rPr>
        <w:t>Ленинградской области</w:t>
      </w:r>
    </w:p>
    <w:p w14:paraId="68C42FF7" w14:textId="5DB2D94A" w:rsidR="00C8581C" w:rsidRDefault="002E1A64" w:rsidP="00C8581C">
      <w:pPr>
        <w:jc w:val="right"/>
        <w:rPr>
          <w:sz w:val="28"/>
          <w:szCs w:val="28"/>
        </w:rPr>
      </w:pPr>
      <w:r>
        <w:rPr>
          <w:sz w:val="28"/>
          <w:szCs w:val="28"/>
        </w:rPr>
        <w:t>о</w:t>
      </w:r>
      <w:r w:rsidR="00C8581C">
        <w:rPr>
          <w:sz w:val="28"/>
          <w:szCs w:val="28"/>
        </w:rPr>
        <w:t>т</w:t>
      </w:r>
      <w:r>
        <w:rPr>
          <w:sz w:val="28"/>
          <w:szCs w:val="28"/>
        </w:rPr>
        <w:t xml:space="preserve"> __</w:t>
      </w:r>
      <w:r w:rsidR="00C8581C">
        <w:rPr>
          <w:sz w:val="28"/>
          <w:szCs w:val="28"/>
        </w:rPr>
        <w:t>____________</w:t>
      </w:r>
      <w:r>
        <w:rPr>
          <w:sz w:val="28"/>
          <w:szCs w:val="28"/>
        </w:rPr>
        <w:t xml:space="preserve"> </w:t>
      </w:r>
      <w:r w:rsidR="00C8581C">
        <w:rPr>
          <w:sz w:val="28"/>
          <w:szCs w:val="28"/>
        </w:rPr>
        <w:t>№</w:t>
      </w:r>
      <w:r>
        <w:rPr>
          <w:sz w:val="28"/>
          <w:szCs w:val="28"/>
        </w:rPr>
        <w:t xml:space="preserve"> </w:t>
      </w:r>
      <w:r w:rsidR="00C8581C">
        <w:rPr>
          <w:sz w:val="28"/>
          <w:szCs w:val="28"/>
        </w:rPr>
        <w:t>____</w:t>
      </w:r>
      <w:r>
        <w:rPr>
          <w:sz w:val="28"/>
          <w:szCs w:val="28"/>
        </w:rPr>
        <w:t>_</w:t>
      </w:r>
      <w:r w:rsidR="00C8581C">
        <w:rPr>
          <w:sz w:val="28"/>
          <w:szCs w:val="28"/>
        </w:rPr>
        <w:t>__</w:t>
      </w:r>
    </w:p>
    <w:p w14:paraId="64FC4AEA" w14:textId="3DD2D577" w:rsidR="00C8581C" w:rsidRPr="00B85DA4" w:rsidRDefault="00C8581C" w:rsidP="00C8581C">
      <w:pPr>
        <w:jc w:val="right"/>
        <w:rPr>
          <w:sz w:val="28"/>
          <w:szCs w:val="28"/>
        </w:rPr>
      </w:pPr>
    </w:p>
    <w:p w14:paraId="12E0AF8D" w14:textId="77777777" w:rsidR="00B85DA4" w:rsidRPr="00B85DA4" w:rsidRDefault="00B85DA4" w:rsidP="00C8581C">
      <w:pPr>
        <w:jc w:val="right"/>
        <w:rPr>
          <w:sz w:val="28"/>
          <w:szCs w:val="28"/>
        </w:rPr>
      </w:pPr>
    </w:p>
    <w:p w14:paraId="37A2BA0C" w14:textId="72545405" w:rsidR="00573236" w:rsidRPr="00573236" w:rsidRDefault="00573236" w:rsidP="00573236">
      <w:pPr>
        <w:autoSpaceDE w:val="0"/>
        <w:autoSpaceDN w:val="0"/>
        <w:adjustRightInd w:val="0"/>
        <w:ind w:left="-284" w:right="-142"/>
        <w:jc w:val="center"/>
        <w:rPr>
          <w:b/>
          <w:bCs/>
          <w:color w:val="000000"/>
          <w:spacing w:val="-10"/>
          <w:sz w:val="28"/>
          <w:szCs w:val="28"/>
        </w:rPr>
      </w:pPr>
      <w:r>
        <w:rPr>
          <w:b/>
          <w:bCs/>
          <w:color w:val="000000"/>
          <w:spacing w:val="-10"/>
          <w:sz w:val="28"/>
          <w:szCs w:val="28"/>
        </w:rPr>
        <w:t>И</w:t>
      </w:r>
      <w:r w:rsidRPr="00573236">
        <w:rPr>
          <w:b/>
          <w:bCs/>
          <w:color w:val="000000"/>
          <w:spacing w:val="-10"/>
          <w:sz w:val="28"/>
          <w:szCs w:val="28"/>
        </w:rPr>
        <w:t>зменени</w:t>
      </w:r>
      <w:r w:rsidR="00A678AC">
        <w:rPr>
          <w:b/>
          <w:bCs/>
          <w:color w:val="000000"/>
          <w:spacing w:val="-10"/>
          <w:sz w:val="28"/>
          <w:szCs w:val="28"/>
        </w:rPr>
        <w:t>я</w:t>
      </w:r>
      <w:r w:rsidRPr="00573236">
        <w:rPr>
          <w:b/>
          <w:bCs/>
          <w:color w:val="000000"/>
          <w:spacing w:val="-10"/>
          <w:sz w:val="28"/>
          <w:szCs w:val="28"/>
        </w:rPr>
        <w:t xml:space="preserve"> в правила землепользования и застройки </w:t>
      </w:r>
    </w:p>
    <w:p w14:paraId="78C83CB1" w14:textId="77777777" w:rsidR="00573236" w:rsidRPr="00573236" w:rsidRDefault="00573236" w:rsidP="00573236">
      <w:pPr>
        <w:autoSpaceDE w:val="0"/>
        <w:autoSpaceDN w:val="0"/>
        <w:adjustRightInd w:val="0"/>
        <w:ind w:left="-284" w:right="-143"/>
        <w:jc w:val="center"/>
        <w:rPr>
          <w:b/>
          <w:bCs/>
          <w:color w:val="000000"/>
          <w:spacing w:val="-10"/>
          <w:sz w:val="28"/>
          <w:szCs w:val="28"/>
        </w:rPr>
      </w:pPr>
      <w:r w:rsidRPr="00573236">
        <w:rPr>
          <w:b/>
          <w:bCs/>
          <w:color w:val="000000"/>
          <w:spacing w:val="-10"/>
          <w:sz w:val="28"/>
          <w:szCs w:val="28"/>
        </w:rPr>
        <w:t>муниципального образования Аннинское городское поселение</w:t>
      </w:r>
    </w:p>
    <w:p w14:paraId="34CD4671" w14:textId="77777777" w:rsidR="00573236" w:rsidRDefault="00573236" w:rsidP="00573236">
      <w:pPr>
        <w:autoSpaceDE w:val="0"/>
        <w:autoSpaceDN w:val="0"/>
        <w:adjustRightInd w:val="0"/>
        <w:ind w:left="-284" w:right="-143"/>
        <w:jc w:val="center"/>
        <w:rPr>
          <w:b/>
          <w:bCs/>
          <w:color w:val="000000"/>
          <w:spacing w:val="-10"/>
          <w:sz w:val="28"/>
          <w:szCs w:val="28"/>
        </w:rPr>
      </w:pPr>
      <w:r w:rsidRPr="00573236">
        <w:rPr>
          <w:b/>
          <w:bCs/>
          <w:color w:val="000000"/>
          <w:spacing w:val="-10"/>
          <w:sz w:val="28"/>
          <w:szCs w:val="28"/>
        </w:rPr>
        <w:t>Ломоносовского муниципального района Ленинградской области</w:t>
      </w:r>
    </w:p>
    <w:p w14:paraId="5C5403A1" w14:textId="1E1C29AE" w:rsidR="00C8581C" w:rsidRDefault="00C8581C" w:rsidP="00C8581C">
      <w:pPr>
        <w:jc w:val="right"/>
        <w:rPr>
          <w:sz w:val="28"/>
          <w:szCs w:val="28"/>
        </w:rPr>
      </w:pPr>
    </w:p>
    <w:p w14:paraId="1A22DF21" w14:textId="77777777" w:rsidR="00C66D71" w:rsidRDefault="00C66D71" w:rsidP="00C8581C">
      <w:pPr>
        <w:jc w:val="right"/>
        <w:rPr>
          <w:sz w:val="28"/>
          <w:szCs w:val="28"/>
        </w:rPr>
      </w:pPr>
    </w:p>
    <w:bookmarkEnd w:id="0"/>
    <w:p w14:paraId="2715A27C" w14:textId="25517245" w:rsidR="00F204DC" w:rsidRDefault="007F4FE2" w:rsidP="005041EF">
      <w:pPr>
        <w:pStyle w:val="33"/>
        <w:numPr>
          <w:ilvl w:val="0"/>
          <w:numId w:val="1"/>
        </w:numPr>
        <w:tabs>
          <w:tab w:val="left" w:pos="1276"/>
        </w:tabs>
        <w:spacing w:before="120"/>
        <w:ind w:left="142" w:firstLine="425"/>
        <w:jc w:val="both"/>
      </w:pPr>
      <w:r>
        <w:t>Карту «Карта</w:t>
      </w:r>
      <w:r w:rsidR="00F204DC">
        <w:t xml:space="preserve"> градостроительного зонирования. Территории комплексного р</w:t>
      </w:r>
      <w:r>
        <w:t>азвития</w:t>
      </w:r>
      <w:r w:rsidR="00F204DC">
        <w:t>»</w:t>
      </w:r>
      <w:r w:rsidRPr="007F4FE2">
        <w:t xml:space="preserve"> </w:t>
      </w:r>
      <w:r>
        <w:t>признать утратившей силу.</w:t>
      </w:r>
    </w:p>
    <w:p w14:paraId="2998467E" w14:textId="77777777" w:rsidR="009058B6" w:rsidRDefault="007F4FE2" w:rsidP="009058B6">
      <w:pPr>
        <w:pStyle w:val="33"/>
        <w:numPr>
          <w:ilvl w:val="0"/>
          <w:numId w:val="1"/>
        </w:numPr>
        <w:tabs>
          <w:tab w:val="left" w:pos="1276"/>
        </w:tabs>
        <w:spacing w:before="120"/>
        <w:ind w:left="142" w:firstLine="425"/>
        <w:jc w:val="both"/>
      </w:pPr>
      <w:r>
        <w:t xml:space="preserve">Дополнить </w:t>
      </w:r>
      <w:r w:rsidR="00B11403">
        <w:t>правила землепользования и застройки муниципального образования Аннинское городское поселение Ломоносовского муниципального района Ленинградской области</w:t>
      </w:r>
      <w:r w:rsidR="00321191">
        <w:t xml:space="preserve"> </w:t>
      </w:r>
      <w:r w:rsidR="009058B6">
        <w:t>приложением</w:t>
      </w:r>
      <w:r w:rsidR="00321191">
        <w:t xml:space="preserve"> к карте градостроительного зониров</w:t>
      </w:r>
      <w:bookmarkStart w:id="1" w:name="_GoBack"/>
      <w:bookmarkEnd w:id="1"/>
      <w:r w:rsidR="00321191">
        <w:t xml:space="preserve">ания </w:t>
      </w:r>
      <w:r w:rsidR="009058B6">
        <w:t xml:space="preserve">«Карта территорий, </w:t>
      </w:r>
      <w:r w:rsidR="009058B6" w:rsidRPr="00780E0A">
        <w:t xml:space="preserve">в границах которых предусматривается осуществление </w:t>
      </w:r>
      <w:r w:rsidR="009058B6">
        <w:t>комплексного развития территории».</w:t>
      </w:r>
    </w:p>
    <w:sectPr w:rsidR="009058B6" w:rsidSect="001B6A36">
      <w:pgSz w:w="11906" w:h="16838" w:code="9"/>
      <w:pgMar w:top="993"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Peterburg">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altName w:val="Franklin Gothic Medium Cond"/>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3240"/>
    <w:multiLevelType w:val="hybridMultilevel"/>
    <w:tmpl w:val="05C21E3C"/>
    <w:lvl w:ilvl="0" w:tplc="7D0488B8">
      <w:start w:val="1"/>
      <w:numFmt w:val="decimal"/>
      <w:lvlText w:val="%1."/>
      <w:lvlJc w:val="left"/>
      <w:pPr>
        <w:ind w:left="1429"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048D1"/>
    <w:multiLevelType w:val="hybridMultilevel"/>
    <w:tmpl w:val="1DA6C5F0"/>
    <w:lvl w:ilvl="0" w:tplc="DE480820">
      <w:start w:val="1"/>
      <w:numFmt w:val="bullet"/>
      <w:lvlText w:val=""/>
      <w:lvlJc w:val="left"/>
      <w:pPr>
        <w:ind w:left="928" w:hanging="360"/>
      </w:pPr>
      <w:rPr>
        <w:rFonts w:ascii="Symbol" w:hAnsi="Symbol" w:hint="default"/>
        <w:spacing w:val="0"/>
        <w:w w:val="100"/>
        <w:position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D664582"/>
    <w:multiLevelType w:val="multilevel"/>
    <w:tmpl w:val="889A18A6"/>
    <w:lvl w:ilvl="0">
      <w:start w:val="2"/>
      <w:numFmt w:val="decimal"/>
      <w:lvlText w:val="%1."/>
      <w:lvlJc w:val="left"/>
      <w:pPr>
        <w:ind w:left="450" w:hanging="45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982" w:hanging="180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3">
    <w:nsid w:val="15D71273"/>
    <w:multiLevelType w:val="hybridMultilevel"/>
    <w:tmpl w:val="D0D8AF44"/>
    <w:lvl w:ilvl="0" w:tplc="04190001">
      <w:start w:val="1"/>
      <w:numFmt w:val="bullet"/>
      <w:lvlText w:val=""/>
      <w:lvlJc w:val="left"/>
      <w:pPr>
        <w:ind w:left="1490" w:hanging="360"/>
      </w:pPr>
      <w:rPr>
        <w:rFonts w:ascii="Symbol" w:hAnsi="Symbol" w:hint="default"/>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4">
    <w:nsid w:val="305E4072"/>
    <w:multiLevelType w:val="hybridMultilevel"/>
    <w:tmpl w:val="3DB49EA0"/>
    <w:lvl w:ilvl="0" w:tplc="F3024620">
      <w:start w:val="1"/>
      <w:numFmt w:val="decimal"/>
      <w:lvlText w:val="%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BBC7E52"/>
    <w:multiLevelType w:val="hybridMultilevel"/>
    <w:tmpl w:val="D4CE83CC"/>
    <w:lvl w:ilvl="0" w:tplc="04190001">
      <w:start w:val="1"/>
      <w:numFmt w:val="bullet"/>
      <w:lvlText w:val=""/>
      <w:lvlJc w:val="left"/>
      <w:pPr>
        <w:ind w:left="1211" w:hanging="360"/>
      </w:pPr>
      <w:rPr>
        <w:rFonts w:ascii="Symbol" w:hAnsi="Symbol" w:hint="default"/>
        <w:spacing w:val="0"/>
        <w:w w:val="100"/>
        <w:position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E314AC3"/>
    <w:multiLevelType w:val="hybridMultilevel"/>
    <w:tmpl w:val="560C89F4"/>
    <w:lvl w:ilvl="0" w:tplc="DE480820">
      <w:start w:val="1"/>
      <w:numFmt w:val="bullet"/>
      <w:lvlText w:val=""/>
      <w:lvlJc w:val="left"/>
      <w:pPr>
        <w:ind w:left="720" w:hanging="360"/>
      </w:pPr>
      <w:rPr>
        <w:rFonts w:ascii="Symbol" w:hAnsi="Symbol" w:hint="default"/>
        <w:spacing w:val="0"/>
        <w:w w:val="100"/>
        <w:position w:val="0"/>
      </w:rPr>
    </w:lvl>
    <w:lvl w:ilvl="1" w:tplc="CCDE1D0A">
      <w:start w:val="1"/>
      <w:numFmt w:val="bullet"/>
      <w:lvlText w:val="o"/>
      <w:lvlJc w:val="left"/>
      <w:pPr>
        <w:ind w:left="1440" w:hanging="360"/>
      </w:pPr>
      <w:rPr>
        <w:rFonts w:ascii="Courier New" w:hAnsi="Courier New" w:cs="Courier New"/>
      </w:rPr>
    </w:lvl>
    <w:lvl w:ilvl="2" w:tplc="627CB5B4">
      <w:start w:val="1"/>
      <w:numFmt w:val="bullet"/>
      <w:lvlText w:val=""/>
      <w:lvlJc w:val="left"/>
      <w:pPr>
        <w:ind w:left="2160" w:hanging="360"/>
      </w:pPr>
      <w:rPr>
        <w:rFonts w:ascii="Wingdings" w:hAnsi="Wingdings"/>
      </w:rPr>
    </w:lvl>
    <w:lvl w:ilvl="3" w:tplc="486A8F08">
      <w:start w:val="1"/>
      <w:numFmt w:val="bullet"/>
      <w:lvlText w:val=""/>
      <w:lvlJc w:val="left"/>
      <w:pPr>
        <w:ind w:left="2880" w:hanging="360"/>
      </w:pPr>
      <w:rPr>
        <w:rFonts w:ascii="Symbol" w:hAnsi="Symbol"/>
      </w:rPr>
    </w:lvl>
    <w:lvl w:ilvl="4" w:tplc="9558B978">
      <w:start w:val="1"/>
      <w:numFmt w:val="bullet"/>
      <w:lvlText w:val="o"/>
      <w:lvlJc w:val="left"/>
      <w:pPr>
        <w:ind w:left="3600" w:hanging="360"/>
      </w:pPr>
      <w:rPr>
        <w:rFonts w:ascii="Courier New" w:hAnsi="Courier New" w:cs="Courier New"/>
      </w:rPr>
    </w:lvl>
    <w:lvl w:ilvl="5" w:tplc="D20CB9F0">
      <w:start w:val="1"/>
      <w:numFmt w:val="bullet"/>
      <w:lvlText w:val=""/>
      <w:lvlJc w:val="left"/>
      <w:pPr>
        <w:ind w:left="4320" w:hanging="360"/>
      </w:pPr>
      <w:rPr>
        <w:rFonts w:ascii="Wingdings" w:hAnsi="Wingdings"/>
      </w:rPr>
    </w:lvl>
    <w:lvl w:ilvl="6" w:tplc="AEE28EAA">
      <w:start w:val="1"/>
      <w:numFmt w:val="bullet"/>
      <w:lvlText w:val=""/>
      <w:lvlJc w:val="left"/>
      <w:pPr>
        <w:ind w:left="5040" w:hanging="360"/>
      </w:pPr>
      <w:rPr>
        <w:rFonts w:ascii="Symbol" w:hAnsi="Symbol"/>
      </w:rPr>
    </w:lvl>
    <w:lvl w:ilvl="7" w:tplc="8C065922">
      <w:start w:val="1"/>
      <w:numFmt w:val="bullet"/>
      <w:lvlText w:val="o"/>
      <w:lvlJc w:val="left"/>
      <w:pPr>
        <w:ind w:left="5760" w:hanging="360"/>
      </w:pPr>
      <w:rPr>
        <w:rFonts w:ascii="Courier New" w:hAnsi="Courier New" w:cs="Courier New"/>
      </w:rPr>
    </w:lvl>
    <w:lvl w:ilvl="8" w:tplc="CB5ADF36">
      <w:start w:val="1"/>
      <w:numFmt w:val="bullet"/>
      <w:lvlText w:val=""/>
      <w:lvlJc w:val="left"/>
      <w:pPr>
        <w:ind w:left="6480" w:hanging="360"/>
      </w:pPr>
      <w:rPr>
        <w:rFonts w:ascii="Wingdings" w:hAnsi="Wingdings"/>
      </w:rPr>
    </w:lvl>
  </w:abstractNum>
  <w:abstractNum w:abstractNumId="7">
    <w:nsid w:val="642C4A1A"/>
    <w:multiLevelType w:val="hybridMultilevel"/>
    <w:tmpl w:val="F8F42DEA"/>
    <w:lvl w:ilvl="0" w:tplc="12B89AAA">
      <w:start w:val="1"/>
      <w:numFmt w:val="decimal"/>
      <w:lvlText w:val="%1."/>
      <w:lvlJc w:val="left"/>
      <w:pPr>
        <w:ind w:left="1495" w:hanging="360"/>
      </w:pPr>
      <w:rPr>
        <w:rFonts w:hint="default"/>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9A0463"/>
    <w:multiLevelType w:val="hybridMultilevel"/>
    <w:tmpl w:val="9CE44196"/>
    <w:lvl w:ilvl="0" w:tplc="04190001">
      <w:start w:val="1"/>
      <w:numFmt w:val="bullet"/>
      <w:lvlText w:val=""/>
      <w:lvlJc w:val="left"/>
      <w:pPr>
        <w:ind w:left="2204"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9">
    <w:nsid w:val="764B77A2"/>
    <w:multiLevelType w:val="hybridMultilevel"/>
    <w:tmpl w:val="9AD6A7C0"/>
    <w:lvl w:ilvl="0" w:tplc="3FCAB42A">
      <w:start w:val="1"/>
      <w:numFmt w:val="decimal"/>
      <w:lvlText w:val="%1."/>
      <w:lvlJc w:val="left"/>
      <w:pPr>
        <w:ind w:left="1429"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8827FF"/>
    <w:multiLevelType w:val="hybridMultilevel"/>
    <w:tmpl w:val="42CAADA4"/>
    <w:lvl w:ilvl="0" w:tplc="DE480820">
      <w:start w:val="1"/>
      <w:numFmt w:val="bullet"/>
      <w:lvlText w:val=""/>
      <w:lvlJc w:val="left"/>
      <w:pPr>
        <w:ind w:left="3196" w:hanging="360"/>
      </w:pPr>
      <w:rPr>
        <w:rFonts w:ascii="Symbol" w:hAnsi="Symbol" w:hint="default"/>
        <w:spacing w:val="0"/>
        <w:w w:val="100"/>
        <w:position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DEB64AB"/>
    <w:multiLevelType w:val="multilevel"/>
    <w:tmpl w:val="9B429A78"/>
    <w:lvl w:ilvl="0">
      <w:start w:val="7"/>
      <w:numFmt w:val="decimal"/>
      <w:lvlText w:val="%1."/>
      <w:lvlJc w:val="left"/>
      <w:pPr>
        <w:ind w:left="450" w:hanging="45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982" w:hanging="180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num w:numId="1">
    <w:abstractNumId w:val="7"/>
  </w:num>
  <w:num w:numId="2">
    <w:abstractNumId w:val="10"/>
  </w:num>
  <w:num w:numId="3">
    <w:abstractNumId w:val="6"/>
  </w:num>
  <w:num w:numId="4">
    <w:abstractNumId w:val="8"/>
  </w:num>
  <w:num w:numId="5">
    <w:abstractNumId w:val="1"/>
  </w:num>
  <w:num w:numId="6">
    <w:abstractNumId w:val="5"/>
  </w:num>
  <w:num w:numId="7">
    <w:abstractNumId w:val="3"/>
  </w:num>
  <w:num w:numId="8">
    <w:abstractNumId w:val="2"/>
  </w:num>
  <w:num w:numId="9">
    <w:abstractNumId w:val="0"/>
  </w:num>
  <w:num w:numId="10">
    <w:abstractNumId w:val="4"/>
  </w:num>
  <w:num w:numId="11">
    <w:abstractNumId w:val="9"/>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15"/>
    <w:rsid w:val="00000D85"/>
    <w:rsid w:val="00001186"/>
    <w:rsid w:val="000013EF"/>
    <w:rsid w:val="00001ADE"/>
    <w:rsid w:val="00013692"/>
    <w:rsid w:val="000312C8"/>
    <w:rsid w:val="00032216"/>
    <w:rsid w:val="00032553"/>
    <w:rsid w:val="00033721"/>
    <w:rsid w:val="00050E77"/>
    <w:rsid w:val="000549DA"/>
    <w:rsid w:val="00054C66"/>
    <w:rsid w:val="000609AB"/>
    <w:rsid w:val="00060E32"/>
    <w:rsid w:val="0006224A"/>
    <w:rsid w:val="000671CD"/>
    <w:rsid w:val="0007636B"/>
    <w:rsid w:val="00081746"/>
    <w:rsid w:val="00087348"/>
    <w:rsid w:val="000930C6"/>
    <w:rsid w:val="00093AC0"/>
    <w:rsid w:val="000957F2"/>
    <w:rsid w:val="000A3201"/>
    <w:rsid w:val="000A4F03"/>
    <w:rsid w:val="000A6347"/>
    <w:rsid w:val="000B0E32"/>
    <w:rsid w:val="000D5B3E"/>
    <w:rsid w:val="000E0951"/>
    <w:rsid w:val="000E0FE1"/>
    <w:rsid w:val="000E25A3"/>
    <w:rsid w:val="000E5443"/>
    <w:rsid w:val="000F237D"/>
    <w:rsid w:val="000F6D02"/>
    <w:rsid w:val="000F76AE"/>
    <w:rsid w:val="00106667"/>
    <w:rsid w:val="00112B2E"/>
    <w:rsid w:val="0011608B"/>
    <w:rsid w:val="00116227"/>
    <w:rsid w:val="00126F21"/>
    <w:rsid w:val="00137581"/>
    <w:rsid w:val="0015181D"/>
    <w:rsid w:val="0017554A"/>
    <w:rsid w:val="0017699A"/>
    <w:rsid w:val="00182406"/>
    <w:rsid w:val="00183735"/>
    <w:rsid w:val="0019423B"/>
    <w:rsid w:val="001953FB"/>
    <w:rsid w:val="001A2D56"/>
    <w:rsid w:val="001A396A"/>
    <w:rsid w:val="001A4FE0"/>
    <w:rsid w:val="001B6A36"/>
    <w:rsid w:val="001B7152"/>
    <w:rsid w:val="001C549C"/>
    <w:rsid w:val="001C7A9C"/>
    <w:rsid w:val="001C7F5C"/>
    <w:rsid w:val="001D1232"/>
    <w:rsid w:val="001D1C98"/>
    <w:rsid w:val="001D387C"/>
    <w:rsid w:val="001F4201"/>
    <w:rsid w:val="001F5C92"/>
    <w:rsid w:val="001F617C"/>
    <w:rsid w:val="00200F2D"/>
    <w:rsid w:val="00202C21"/>
    <w:rsid w:val="00204286"/>
    <w:rsid w:val="0020481E"/>
    <w:rsid w:val="00207197"/>
    <w:rsid w:val="002147AF"/>
    <w:rsid w:val="00215C54"/>
    <w:rsid w:val="0022233A"/>
    <w:rsid w:val="002244B1"/>
    <w:rsid w:val="0023123D"/>
    <w:rsid w:val="00231AE3"/>
    <w:rsid w:val="00233785"/>
    <w:rsid w:val="002359CD"/>
    <w:rsid w:val="002401AB"/>
    <w:rsid w:val="00240DFF"/>
    <w:rsid w:val="00242B33"/>
    <w:rsid w:val="002455C7"/>
    <w:rsid w:val="00246890"/>
    <w:rsid w:val="00266F81"/>
    <w:rsid w:val="0027445C"/>
    <w:rsid w:val="0027697B"/>
    <w:rsid w:val="00277CAD"/>
    <w:rsid w:val="00281B58"/>
    <w:rsid w:val="002843C5"/>
    <w:rsid w:val="002850DD"/>
    <w:rsid w:val="00286EC2"/>
    <w:rsid w:val="00290B98"/>
    <w:rsid w:val="0029278F"/>
    <w:rsid w:val="00296AB3"/>
    <w:rsid w:val="002A7276"/>
    <w:rsid w:val="002B182D"/>
    <w:rsid w:val="002B5A80"/>
    <w:rsid w:val="002C23C6"/>
    <w:rsid w:val="002E1A64"/>
    <w:rsid w:val="002E6F77"/>
    <w:rsid w:val="002F3C2F"/>
    <w:rsid w:val="002F6B30"/>
    <w:rsid w:val="003004D0"/>
    <w:rsid w:val="00304135"/>
    <w:rsid w:val="00312548"/>
    <w:rsid w:val="00313A63"/>
    <w:rsid w:val="00321191"/>
    <w:rsid w:val="0032204D"/>
    <w:rsid w:val="00322DB9"/>
    <w:rsid w:val="00335763"/>
    <w:rsid w:val="00336272"/>
    <w:rsid w:val="0034683F"/>
    <w:rsid w:val="003545F9"/>
    <w:rsid w:val="00356469"/>
    <w:rsid w:val="003604B1"/>
    <w:rsid w:val="003615E5"/>
    <w:rsid w:val="003662D9"/>
    <w:rsid w:val="00366725"/>
    <w:rsid w:val="00371C6C"/>
    <w:rsid w:val="00375D2D"/>
    <w:rsid w:val="003772D8"/>
    <w:rsid w:val="003820C2"/>
    <w:rsid w:val="00383AEE"/>
    <w:rsid w:val="00385302"/>
    <w:rsid w:val="00391A89"/>
    <w:rsid w:val="00392EF2"/>
    <w:rsid w:val="003939EB"/>
    <w:rsid w:val="00393D55"/>
    <w:rsid w:val="003970F6"/>
    <w:rsid w:val="003A0203"/>
    <w:rsid w:val="003A0740"/>
    <w:rsid w:val="003A227E"/>
    <w:rsid w:val="003A277D"/>
    <w:rsid w:val="003A4291"/>
    <w:rsid w:val="003A62D0"/>
    <w:rsid w:val="003A7C7A"/>
    <w:rsid w:val="003B024F"/>
    <w:rsid w:val="003B0E28"/>
    <w:rsid w:val="003B6E03"/>
    <w:rsid w:val="003C5634"/>
    <w:rsid w:val="003E0E9C"/>
    <w:rsid w:val="003E35B2"/>
    <w:rsid w:val="003E55B8"/>
    <w:rsid w:val="003F4065"/>
    <w:rsid w:val="0040093E"/>
    <w:rsid w:val="0040106A"/>
    <w:rsid w:val="004014D9"/>
    <w:rsid w:val="004019E4"/>
    <w:rsid w:val="00433750"/>
    <w:rsid w:val="00435F06"/>
    <w:rsid w:val="0043714E"/>
    <w:rsid w:val="004413FD"/>
    <w:rsid w:val="00442559"/>
    <w:rsid w:val="004444BE"/>
    <w:rsid w:val="0045234B"/>
    <w:rsid w:val="004539D6"/>
    <w:rsid w:val="00467F79"/>
    <w:rsid w:val="00486E53"/>
    <w:rsid w:val="00487CC6"/>
    <w:rsid w:val="00487D7B"/>
    <w:rsid w:val="00491166"/>
    <w:rsid w:val="004B0C16"/>
    <w:rsid w:val="004B0D8A"/>
    <w:rsid w:val="004B5A55"/>
    <w:rsid w:val="004B7AD1"/>
    <w:rsid w:val="004C1290"/>
    <w:rsid w:val="004D1EF8"/>
    <w:rsid w:val="004D3F54"/>
    <w:rsid w:val="004D4135"/>
    <w:rsid w:val="004E2010"/>
    <w:rsid w:val="004E4430"/>
    <w:rsid w:val="004E727F"/>
    <w:rsid w:val="004F1958"/>
    <w:rsid w:val="004F1976"/>
    <w:rsid w:val="004F3DCA"/>
    <w:rsid w:val="004F6472"/>
    <w:rsid w:val="005041EF"/>
    <w:rsid w:val="005047B2"/>
    <w:rsid w:val="00504D9B"/>
    <w:rsid w:val="0051102A"/>
    <w:rsid w:val="005129DB"/>
    <w:rsid w:val="00514C5A"/>
    <w:rsid w:val="00515419"/>
    <w:rsid w:val="00517767"/>
    <w:rsid w:val="005236B4"/>
    <w:rsid w:val="005275A9"/>
    <w:rsid w:val="005331DD"/>
    <w:rsid w:val="005365BD"/>
    <w:rsid w:val="0053697B"/>
    <w:rsid w:val="00543E77"/>
    <w:rsid w:val="00544D15"/>
    <w:rsid w:val="005454CA"/>
    <w:rsid w:val="00546DBF"/>
    <w:rsid w:val="00546EA7"/>
    <w:rsid w:val="00547D8B"/>
    <w:rsid w:val="00556AD5"/>
    <w:rsid w:val="00557411"/>
    <w:rsid w:val="00560EDD"/>
    <w:rsid w:val="00560F8F"/>
    <w:rsid w:val="005621B3"/>
    <w:rsid w:val="00573236"/>
    <w:rsid w:val="00581530"/>
    <w:rsid w:val="005817A4"/>
    <w:rsid w:val="005852F6"/>
    <w:rsid w:val="005A0B32"/>
    <w:rsid w:val="005A682D"/>
    <w:rsid w:val="005B0E38"/>
    <w:rsid w:val="005B6059"/>
    <w:rsid w:val="005C74B0"/>
    <w:rsid w:val="005E09DD"/>
    <w:rsid w:val="005E497D"/>
    <w:rsid w:val="005F3404"/>
    <w:rsid w:val="005F3C3D"/>
    <w:rsid w:val="005F4A29"/>
    <w:rsid w:val="005F5D1F"/>
    <w:rsid w:val="00602DF2"/>
    <w:rsid w:val="006043A1"/>
    <w:rsid w:val="00605708"/>
    <w:rsid w:val="0061791B"/>
    <w:rsid w:val="00631CCE"/>
    <w:rsid w:val="00633A95"/>
    <w:rsid w:val="00635FA6"/>
    <w:rsid w:val="00646A59"/>
    <w:rsid w:val="00646FC5"/>
    <w:rsid w:val="00647A04"/>
    <w:rsid w:val="00650443"/>
    <w:rsid w:val="00656EB9"/>
    <w:rsid w:val="00657025"/>
    <w:rsid w:val="00662640"/>
    <w:rsid w:val="00664A49"/>
    <w:rsid w:val="00665150"/>
    <w:rsid w:val="00672FE3"/>
    <w:rsid w:val="006861EC"/>
    <w:rsid w:val="00693562"/>
    <w:rsid w:val="006951D7"/>
    <w:rsid w:val="006A3BA4"/>
    <w:rsid w:val="006B120D"/>
    <w:rsid w:val="006B2692"/>
    <w:rsid w:val="006C47DA"/>
    <w:rsid w:val="006C71AD"/>
    <w:rsid w:val="006D158D"/>
    <w:rsid w:val="006D272F"/>
    <w:rsid w:val="006D332D"/>
    <w:rsid w:val="006E2AE6"/>
    <w:rsid w:val="006F05FA"/>
    <w:rsid w:val="00704AED"/>
    <w:rsid w:val="00706BBC"/>
    <w:rsid w:val="00710D26"/>
    <w:rsid w:val="007234D4"/>
    <w:rsid w:val="007262C2"/>
    <w:rsid w:val="00731E58"/>
    <w:rsid w:val="007331F7"/>
    <w:rsid w:val="00733D7C"/>
    <w:rsid w:val="00735CBF"/>
    <w:rsid w:val="007637A1"/>
    <w:rsid w:val="0076798B"/>
    <w:rsid w:val="007757EB"/>
    <w:rsid w:val="007760FC"/>
    <w:rsid w:val="00776146"/>
    <w:rsid w:val="007769CE"/>
    <w:rsid w:val="0078098E"/>
    <w:rsid w:val="0078122C"/>
    <w:rsid w:val="00791C95"/>
    <w:rsid w:val="00792520"/>
    <w:rsid w:val="00795860"/>
    <w:rsid w:val="007B4B5C"/>
    <w:rsid w:val="007B5B5F"/>
    <w:rsid w:val="007B68E0"/>
    <w:rsid w:val="007C1793"/>
    <w:rsid w:val="007C4398"/>
    <w:rsid w:val="007C6E1B"/>
    <w:rsid w:val="007D326F"/>
    <w:rsid w:val="007E6210"/>
    <w:rsid w:val="007E755A"/>
    <w:rsid w:val="007F42FD"/>
    <w:rsid w:val="007F4FE2"/>
    <w:rsid w:val="00800B9C"/>
    <w:rsid w:val="008024CA"/>
    <w:rsid w:val="008045E4"/>
    <w:rsid w:val="0080759C"/>
    <w:rsid w:val="00810040"/>
    <w:rsid w:val="00810DB4"/>
    <w:rsid w:val="008114E4"/>
    <w:rsid w:val="008158E2"/>
    <w:rsid w:val="00830753"/>
    <w:rsid w:val="008355D0"/>
    <w:rsid w:val="00836E1D"/>
    <w:rsid w:val="00844FDA"/>
    <w:rsid w:val="00845FEE"/>
    <w:rsid w:val="00846B33"/>
    <w:rsid w:val="008501D8"/>
    <w:rsid w:val="008520E0"/>
    <w:rsid w:val="008679DC"/>
    <w:rsid w:val="0087276F"/>
    <w:rsid w:val="00875819"/>
    <w:rsid w:val="00882777"/>
    <w:rsid w:val="0088481C"/>
    <w:rsid w:val="008A4ECF"/>
    <w:rsid w:val="008A63EB"/>
    <w:rsid w:val="008A72BD"/>
    <w:rsid w:val="008B4623"/>
    <w:rsid w:val="008C0959"/>
    <w:rsid w:val="008D19C6"/>
    <w:rsid w:val="008D3C5A"/>
    <w:rsid w:val="008E4292"/>
    <w:rsid w:val="008E6FFF"/>
    <w:rsid w:val="008F0AAB"/>
    <w:rsid w:val="008F1487"/>
    <w:rsid w:val="008F431C"/>
    <w:rsid w:val="008F4BD8"/>
    <w:rsid w:val="008F7F7E"/>
    <w:rsid w:val="00901B1D"/>
    <w:rsid w:val="0090261B"/>
    <w:rsid w:val="00902888"/>
    <w:rsid w:val="00904A20"/>
    <w:rsid w:val="009053EC"/>
    <w:rsid w:val="009058B6"/>
    <w:rsid w:val="00905D7E"/>
    <w:rsid w:val="00905D8F"/>
    <w:rsid w:val="009128DB"/>
    <w:rsid w:val="0091299C"/>
    <w:rsid w:val="00914529"/>
    <w:rsid w:val="00915614"/>
    <w:rsid w:val="0091599B"/>
    <w:rsid w:val="0091682A"/>
    <w:rsid w:val="009176F0"/>
    <w:rsid w:val="00933548"/>
    <w:rsid w:val="00934274"/>
    <w:rsid w:val="0094314E"/>
    <w:rsid w:val="00945A14"/>
    <w:rsid w:val="00945B9A"/>
    <w:rsid w:val="00946150"/>
    <w:rsid w:val="009514FF"/>
    <w:rsid w:val="00956B73"/>
    <w:rsid w:val="00960AFD"/>
    <w:rsid w:val="00963938"/>
    <w:rsid w:val="009745D4"/>
    <w:rsid w:val="00977BC7"/>
    <w:rsid w:val="009935D0"/>
    <w:rsid w:val="009A1D3B"/>
    <w:rsid w:val="009A4667"/>
    <w:rsid w:val="009A712C"/>
    <w:rsid w:val="009C4EE3"/>
    <w:rsid w:val="009C59A4"/>
    <w:rsid w:val="009D5417"/>
    <w:rsid w:val="009D5759"/>
    <w:rsid w:val="009D5876"/>
    <w:rsid w:val="009D5973"/>
    <w:rsid w:val="009D64C8"/>
    <w:rsid w:val="009D6BF9"/>
    <w:rsid w:val="009E35DF"/>
    <w:rsid w:val="00A10B7C"/>
    <w:rsid w:val="00A20E3E"/>
    <w:rsid w:val="00A22B15"/>
    <w:rsid w:val="00A24F5D"/>
    <w:rsid w:val="00A25D95"/>
    <w:rsid w:val="00A4281B"/>
    <w:rsid w:val="00A45512"/>
    <w:rsid w:val="00A678AC"/>
    <w:rsid w:val="00A75F3C"/>
    <w:rsid w:val="00A83C3A"/>
    <w:rsid w:val="00A850FE"/>
    <w:rsid w:val="00A9006C"/>
    <w:rsid w:val="00A93F21"/>
    <w:rsid w:val="00A946AB"/>
    <w:rsid w:val="00A970F4"/>
    <w:rsid w:val="00A97936"/>
    <w:rsid w:val="00AA12F1"/>
    <w:rsid w:val="00AA3B26"/>
    <w:rsid w:val="00AC0DAE"/>
    <w:rsid w:val="00AC26D9"/>
    <w:rsid w:val="00AC46EC"/>
    <w:rsid w:val="00AD2724"/>
    <w:rsid w:val="00AE353B"/>
    <w:rsid w:val="00AE56F4"/>
    <w:rsid w:val="00AF0D6B"/>
    <w:rsid w:val="00AF3140"/>
    <w:rsid w:val="00AF5E37"/>
    <w:rsid w:val="00B04233"/>
    <w:rsid w:val="00B04BCC"/>
    <w:rsid w:val="00B106C1"/>
    <w:rsid w:val="00B11403"/>
    <w:rsid w:val="00B118EC"/>
    <w:rsid w:val="00B13D52"/>
    <w:rsid w:val="00B17D0D"/>
    <w:rsid w:val="00B2231F"/>
    <w:rsid w:val="00B300FC"/>
    <w:rsid w:val="00B309CE"/>
    <w:rsid w:val="00B365D6"/>
    <w:rsid w:val="00B42313"/>
    <w:rsid w:val="00B52407"/>
    <w:rsid w:val="00B55F5A"/>
    <w:rsid w:val="00B6261D"/>
    <w:rsid w:val="00B63756"/>
    <w:rsid w:val="00B64A7B"/>
    <w:rsid w:val="00B71270"/>
    <w:rsid w:val="00B71852"/>
    <w:rsid w:val="00B76B2F"/>
    <w:rsid w:val="00B85DA4"/>
    <w:rsid w:val="00B865B3"/>
    <w:rsid w:val="00BA24F4"/>
    <w:rsid w:val="00BA3BFF"/>
    <w:rsid w:val="00BA4F09"/>
    <w:rsid w:val="00BC1076"/>
    <w:rsid w:val="00BC2010"/>
    <w:rsid w:val="00BC27CC"/>
    <w:rsid w:val="00BC43D2"/>
    <w:rsid w:val="00BC65FF"/>
    <w:rsid w:val="00BD2645"/>
    <w:rsid w:val="00BE4361"/>
    <w:rsid w:val="00BE78AA"/>
    <w:rsid w:val="00BF0C30"/>
    <w:rsid w:val="00C2218E"/>
    <w:rsid w:val="00C30669"/>
    <w:rsid w:val="00C32525"/>
    <w:rsid w:val="00C339FB"/>
    <w:rsid w:val="00C34AB6"/>
    <w:rsid w:val="00C41986"/>
    <w:rsid w:val="00C46587"/>
    <w:rsid w:val="00C50CD1"/>
    <w:rsid w:val="00C53B2E"/>
    <w:rsid w:val="00C56C56"/>
    <w:rsid w:val="00C61B1D"/>
    <w:rsid w:val="00C66D71"/>
    <w:rsid w:val="00C6781F"/>
    <w:rsid w:val="00C84706"/>
    <w:rsid w:val="00C8581C"/>
    <w:rsid w:val="00C913A9"/>
    <w:rsid w:val="00C9179A"/>
    <w:rsid w:val="00C92EAD"/>
    <w:rsid w:val="00CA1A59"/>
    <w:rsid w:val="00CA4C95"/>
    <w:rsid w:val="00CB0937"/>
    <w:rsid w:val="00CB1BE1"/>
    <w:rsid w:val="00CE25C0"/>
    <w:rsid w:val="00CE74B4"/>
    <w:rsid w:val="00CF0B37"/>
    <w:rsid w:val="00CF305D"/>
    <w:rsid w:val="00CF763D"/>
    <w:rsid w:val="00D04F23"/>
    <w:rsid w:val="00D07091"/>
    <w:rsid w:val="00D11BC0"/>
    <w:rsid w:val="00D175D1"/>
    <w:rsid w:val="00D2211E"/>
    <w:rsid w:val="00D22147"/>
    <w:rsid w:val="00D2456C"/>
    <w:rsid w:val="00D300CA"/>
    <w:rsid w:val="00D30324"/>
    <w:rsid w:val="00D33BD0"/>
    <w:rsid w:val="00D41536"/>
    <w:rsid w:val="00D441FA"/>
    <w:rsid w:val="00D448DD"/>
    <w:rsid w:val="00D5194D"/>
    <w:rsid w:val="00D53F91"/>
    <w:rsid w:val="00D577A8"/>
    <w:rsid w:val="00D6634A"/>
    <w:rsid w:val="00D74DCA"/>
    <w:rsid w:val="00D779AF"/>
    <w:rsid w:val="00D83F26"/>
    <w:rsid w:val="00D84DB5"/>
    <w:rsid w:val="00D86EEC"/>
    <w:rsid w:val="00D87D71"/>
    <w:rsid w:val="00D917A9"/>
    <w:rsid w:val="00D928B1"/>
    <w:rsid w:val="00D93201"/>
    <w:rsid w:val="00DA2801"/>
    <w:rsid w:val="00DB6FF3"/>
    <w:rsid w:val="00DB75A3"/>
    <w:rsid w:val="00DC131A"/>
    <w:rsid w:val="00DC5C9A"/>
    <w:rsid w:val="00DC678B"/>
    <w:rsid w:val="00DC7E2E"/>
    <w:rsid w:val="00DD239A"/>
    <w:rsid w:val="00DD2A88"/>
    <w:rsid w:val="00DD4799"/>
    <w:rsid w:val="00DE0AEF"/>
    <w:rsid w:val="00DE1221"/>
    <w:rsid w:val="00DE6C17"/>
    <w:rsid w:val="00DF0134"/>
    <w:rsid w:val="00DF64EA"/>
    <w:rsid w:val="00DF76B5"/>
    <w:rsid w:val="00E01936"/>
    <w:rsid w:val="00E01A50"/>
    <w:rsid w:val="00E0670B"/>
    <w:rsid w:val="00E0706D"/>
    <w:rsid w:val="00E10F54"/>
    <w:rsid w:val="00E234A0"/>
    <w:rsid w:val="00E25606"/>
    <w:rsid w:val="00E33634"/>
    <w:rsid w:val="00E41E7A"/>
    <w:rsid w:val="00E507D1"/>
    <w:rsid w:val="00E5334E"/>
    <w:rsid w:val="00E56E79"/>
    <w:rsid w:val="00E60FE6"/>
    <w:rsid w:val="00E6119A"/>
    <w:rsid w:val="00E61C8D"/>
    <w:rsid w:val="00E73AED"/>
    <w:rsid w:val="00E93424"/>
    <w:rsid w:val="00EA14BF"/>
    <w:rsid w:val="00EA17AD"/>
    <w:rsid w:val="00EA33F7"/>
    <w:rsid w:val="00EA5A83"/>
    <w:rsid w:val="00EC3CEF"/>
    <w:rsid w:val="00EC59BC"/>
    <w:rsid w:val="00ED2522"/>
    <w:rsid w:val="00ED3BC1"/>
    <w:rsid w:val="00ED78A0"/>
    <w:rsid w:val="00ED7E0E"/>
    <w:rsid w:val="00EF2D49"/>
    <w:rsid w:val="00EF7209"/>
    <w:rsid w:val="00EF7BC8"/>
    <w:rsid w:val="00F0062B"/>
    <w:rsid w:val="00F022A6"/>
    <w:rsid w:val="00F1051A"/>
    <w:rsid w:val="00F11861"/>
    <w:rsid w:val="00F11E6F"/>
    <w:rsid w:val="00F122AC"/>
    <w:rsid w:val="00F204DC"/>
    <w:rsid w:val="00F213BA"/>
    <w:rsid w:val="00F22F1E"/>
    <w:rsid w:val="00F237EF"/>
    <w:rsid w:val="00F25A48"/>
    <w:rsid w:val="00F26990"/>
    <w:rsid w:val="00F26B59"/>
    <w:rsid w:val="00F27B70"/>
    <w:rsid w:val="00F3358D"/>
    <w:rsid w:val="00F35071"/>
    <w:rsid w:val="00F37C88"/>
    <w:rsid w:val="00F40C1A"/>
    <w:rsid w:val="00F45320"/>
    <w:rsid w:val="00F50766"/>
    <w:rsid w:val="00F56685"/>
    <w:rsid w:val="00F720ED"/>
    <w:rsid w:val="00F74165"/>
    <w:rsid w:val="00F74BBA"/>
    <w:rsid w:val="00F76C2D"/>
    <w:rsid w:val="00F771B9"/>
    <w:rsid w:val="00F80287"/>
    <w:rsid w:val="00F9342C"/>
    <w:rsid w:val="00FA1A01"/>
    <w:rsid w:val="00FA7F61"/>
    <w:rsid w:val="00FB640B"/>
    <w:rsid w:val="00FB6FEF"/>
    <w:rsid w:val="00FC2591"/>
    <w:rsid w:val="00FC2EE5"/>
    <w:rsid w:val="00FD5AAD"/>
    <w:rsid w:val="00FE30DC"/>
    <w:rsid w:val="00FE4D9A"/>
    <w:rsid w:val="00FE5E9B"/>
    <w:rsid w:val="00FE6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53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5DA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44D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544D1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44D15"/>
    <w:rPr>
      <w:color w:val="0000FF"/>
      <w:u w:val="single"/>
    </w:rPr>
  </w:style>
  <w:style w:type="paragraph" w:customStyle="1" w:styleId="22">
    <w:name w:val="Заголовок 2_2"/>
    <w:basedOn w:val="2"/>
    <w:next w:val="a"/>
    <w:rsid w:val="00544D15"/>
    <w:pPr>
      <w:keepLines w:val="0"/>
      <w:spacing w:before="120" w:after="120"/>
      <w:ind w:firstLine="709"/>
      <w:jc w:val="both"/>
    </w:pPr>
    <w:rPr>
      <w:rFonts w:ascii="Times New Roman" w:eastAsia="Times New Roman" w:hAnsi="Times New Roman" w:cs="Arial"/>
      <w:b/>
      <w:bCs/>
      <w:iCs/>
      <w:color w:val="auto"/>
      <w:sz w:val="24"/>
      <w:szCs w:val="28"/>
    </w:rPr>
  </w:style>
  <w:style w:type="paragraph" w:customStyle="1" w:styleId="31">
    <w:name w:val="Заголовок 3_1"/>
    <w:basedOn w:val="3"/>
    <w:next w:val="a"/>
    <w:link w:val="310"/>
    <w:rsid w:val="00544D15"/>
    <w:pPr>
      <w:spacing w:before="120" w:after="120"/>
      <w:ind w:firstLine="709"/>
      <w:jc w:val="both"/>
    </w:pPr>
    <w:rPr>
      <w:rFonts w:ascii="Times New Roman" w:eastAsia="Times New Roman" w:hAnsi="Times New Roman" w:cs="Times New Roman"/>
      <w:b/>
      <w:iCs/>
      <w:color w:val="auto"/>
      <w:szCs w:val="28"/>
      <w:lang w:eastAsia="ar-SA"/>
    </w:rPr>
  </w:style>
  <w:style w:type="character" w:customStyle="1" w:styleId="20">
    <w:name w:val="Заголовок 2 Знак"/>
    <w:basedOn w:val="a0"/>
    <w:link w:val="2"/>
    <w:uiPriority w:val="9"/>
    <w:rsid w:val="00544D15"/>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semiHidden/>
    <w:rsid w:val="00544D15"/>
    <w:rPr>
      <w:rFonts w:asciiTheme="majorHAnsi" w:eastAsiaTheme="majorEastAsia" w:hAnsiTheme="majorHAnsi" w:cstheme="majorBidi"/>
      <w:color w:val="1F3763" w:themeColor="accent1" w:themeShade="7F"/>
      <w:sz w:val="24"/>
      <w:szCs w:val="24"/>
      <w:lang w:eastAsia="ru-RU"/>
    </w:rPr>
  </w:style>
  <w:style w:type="paragraph" w:customStyle="1" w:styleId="a4">
    <w:name w:val="Название таблицы"/>
    <w:basedOn w:val="a"/>
    <w:next w:val="a"/>
    <w:rsid w:val="00544D15"/>
    <w:pPr>
      <w:spacing w:before="120" w:after="120"/>
      <w:jc w:val="center"/>
    </w:pPr>
    <w:rPr>
      <w:b/>
      <w:sz w:val="22"/>
    </w:rPr>
  </w:style>
  <w:style w:type="paragraph" w:customStyle="1" w:styleId="a5">
    <w:name w:val="Номер таблицы"/>
    <w:basedOn w:val="a"/>
    <w:next w:val="a"/>
    <w:rsid w:val="00544D15"/>
    <w:pPr>
      <w:spacing w:before="120" w:after="120"/>
      <w:jc w:val="right"/>
    </w:pPr>
    <w:rPr>
      <w:i/>
      <w:sz w:val="22"/>
    </w:rPr>
  </w:style>
  <w:style w:type="table" w:styleId="a6">
    <w:name w:val="Table Grid"/>
    <w:basedOn w:val="a1"/>
    <w:uiPriority w:val="39"/>
    <w:rsid w:val="008A63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rsid w:val="0087276F"/>
    <w:pPr>
      <w:ind w:left="720"/>
      <w:contextualSpacing/>
    </w:pPr>
  </w:style>
  <w:style w:type="paragraph" w:styleId="a9">
    <w:name w:val="Balloon Text"/>
    <w:basedOn w:val="a"/>
    <w:link w:val="aa"/>
    <w:uiPriority w:val="99"/>
    <w:semiHidden/>
    <w:unhideWhenUsed/>
    <w:rsid w:val="008501D8"/>
    <w:rPr>
      <w:rFonts w:ascii="Segoe UI" w:hAnsi="Segoe UI" w:cs="Segoe UI"/>
      <w:sz w:val="18"/>
      <w:szCs w:val="18"/>
    </w:rPr>
  </w:style>
  <w:style w:type="character" w:customStyle="1" w:styleId="aa">
    <w:name w:val="Текст выноски Знак"/>
    <w:basedOn w:val="a0"/>
    <w:link w:val="a9"/>
    <w:uiPriority w:val="99"/>
    <w:semiHidden/>
    <w:rsid w:val="008501D8"/>
    <w:rPr>
      <w:rFonts w:ascii="Segoe UI" w:eastAsia="Times New Roman" w:hAnsi="Segoe UI" w:cs="Segoe UI"/>
      <w:sz w:val="18"/>
      <w:szCs w:val="18"/>
      <w:lang w:eastAsia="ru-RU"/>
    </w:rPr>
  </w:style>
  <w:style w:type="paragraph" w:customStyle="1" w:styleId="11">
    <w:name w:val="1"/>
    <w:basedOn w:val="a"/>
    <w:next w:val="ab"/>
    <w:link w:val="ac"/>
    <w:rsid w:val="00C53B2E"/>
    <w:pPr>
      <w:ind w:firstLine="240"/>
      <w:jc w:val="both"/>
    </w:pPr>
    <w:rPr>
      <w:sz w:val="18"/>
      <w:szCs w:val="18"/>
    </w:rPr>
  </w:style>
  <w:style w:type="character" w:customStyle="1" w:styleId="ac">
    <w:name w:val="Обычный (веб) Знак"/>
    <w:link w:val="11"/>
    <w:rsid w:val="00F771B9"/>
    <w:rPr>
      <w:rFonts w:ascii="Times New Roman" w:eastAsia="Times New Roman" w:hAnsi="Times New Roman" w:cs="Times New Roman"/>
      <w:sz w:val="18"/>
      <w:szCs w:val="18"/>
      <w:lang w:eastAsia="ru-RU"/>
    </w:rPr>
  </w:style>
  <w:style w:type="paragraph" w:styleId="ab">
    <w:name w:val="Normal (Web)"/>
    <w:basedOn w:val="a"/>
    <w:link w:val="12"/>
    <w:uiPriority w:val="99"/>
    <w:unhideWhenUsed/>
    <w:rsid w:val="00F771B9"/>
  </w:style>
  <w:style w:type="paragraph" w:customStyle="1" w:styleId="Iniiaiieoaeno">
    <w:name w:val="Iniiaiie oaeno"/>
    <w:basedOn w:val="a"/>
    <w:rsid w:val="00C53B2E"/>
    <w:pPr>
      <w:jc w:val="both"/>
    </w:pPr>
    <w:rPr>
      <w:rFonts w:ascii="Peterburg" w:hAnsi="Peterburg"/>
      <w:sz w:val="20"/>
      <w:szCs w:val="20"/>
    </w:rPr>
  </w:style>
  <w:style w:type="character" w:customStyle="1" w:styleId="ad">
    <w:name w:val="Другое_"/>
    <w:basedOn w:val="a0"/>
    <w:link w:val="ae"/>
    <w:uiPriority w:val="99"/>
    <w:rsid w:val="0017699A"/>
    <w:rPr>
      <w:rFonts w:ascii="Times New Roman" w:hAnsi="Times New Roman" w:cs="Times New Roman"/>
      <w:shd w:val="clear" w:color="auto" w:fill="FFFFFF"/>
    </w:rPr>
  </w:style>
  <w:style w:type="paragraph" w:customStyle="1" w:styleId="ae">
    <w:name w:val="Другое"/>
    <w:basedOn w:val="a"/>
    <w:link w:val="ad"/>
    <w:uiPriority w:val="99"/>
    <w:rsid w:val="0017699A"/>
    <w:pPr>
      <w:widowControl w:val="0"/>
      <w:shd w:val="clear" w:color="auto" w:fill="FFFFFF"/>
    </w:pPr>
    <w:rPr>
      <w:rFonts w:eastAsiaTheme="minorHAnsi"/>
      <w:sz w:val="22"/>
      <w:szCs w:val="22"/>
      <w:lang w:eastAsia="en-US"/>
    </w:rPr>
  </w:style>
  <w:style w:type="character" w:customStyle="1" w:styleId="32">
    <w:name w:val="Основной текст (3)_"/>
    <w:basedOn w:val="a0"/>
    <w:link w:val="33"/>
    <w:rsid w:val="003E0E9C"/>
    <w:rPr>
      <w:rFonts w:ascii="Times New Roman" w:eastAsia="Times New Roman" w:hAnsi="Times New Roman" w:cs="Times New Roman"/>
      <w:sz w:val="28"/>
      <w:szCs w:val="28"/>
      <w:shd w:val="clear" w:color="auto" w:fill="FFFFFF"/>
    </w:rPr>
  </w:style>
  <w:style w:type="paragraph" w:customStyle="1" w:styleId="33">
    <w:name w:val="Основной текст (3)"/>
    <w:basedOn w:val="a"/>
    <w:link w:val="32"/>
    <w:rsid w:val="003E0E9C"/>
    <w:pPr>
      <w:widowControl w:val="0"/>
      <w:shd w:val="clear" w:color="auto" w:fill="FFFFFF"/>
      <w:spacing w:after="240" w:line="317" w:lineRule="exact"/>
      <w:jc w:val="center"/>
    </w:pPr>
    <w:rPr>
      <w:sz w:val="28"/>
      <w:szCs w:val="28"/>
      <w:lang w:eastAsia="en-US"/>
    </w:rPr>
  </w:style>
  <w:style w:type="paragraph" w:customStyle="1" w:styleId="af">
    <w:name w:val="Таблица_Текст слева"/>
    <w:basedOn w:val="a"/>
    <w:link w:val="af0"/>
    <w:rsid w:val="00EF2D49"/>
    <w:rPr>
      <w:sz w:val="22"/>
      <w:szCs w:val="22"/>
      <w:lang w:eastAsia="zh-CN"/>
    </w:rPr>
  </w:style>
  <w:style w:type="character" w:customStyle="1" w:styleId="af0">
    <w:name w:val="Таблица_Текст слева Знак"/>
    <w:link w:val="af"/>
    <w:rsid w:val="00EF2D49"/>
    <w:rPr>
      <w:rFonts w:ascii="Times New Roman" w:eastAsia="Times New Roman" w:hAnsi="Times New Roman" w:cs="Times New Roman"/>
      <w:lang w:eastAsia="zh-CN"/>
    </w:rPr>
  </w:style>
  <w:style w:type="character" w:customStyle="1" w:styleId="310">
    <w:name w:val="Заголовок 3_1 Знак"/>
    <w:link w:val="31"/>
    <w:locked/>
    <w:rsid w:val="00EF2D49"/>
    <w:rPr>
      <w:rFonts w:ascii="Times New Roman" w:eastAsia="Times New Roman" w:hAnsi="Times New Roman" w:cs="Times New Roman"/>
      <w:b/>
      <w:iCs/>
      <w:sz w:val="24"/>
      <w:szCs w:val="28"/>
      <w:lang w:eastAsia="ar-SA"/>
    </w:rPr>
  </w:style>
  <w:style w:type="character" w:customStyle="1" w:styleId="a8">
    <w:name w:val="Абзац списка Знак"/>
    <w:link w:val="a7"/>
    <w:uiPriority w:val="34"/>
    <w:locked/>
    <w:rsid w:val="00EC3CEF"/>
    <w:rPr>
      <w:rFonts w:ascii="Times New Roman" w:eastAsia="Times New Roman" w:hAnsi="Times New Roman" w:cs="Times New Roman"/>
      <w:sz w:val="24"/>
      <w:szCs w:val="24"/>
      <w:lang w:eastAsia="ru-RU"/>
    </w:rPr>
  </w:style>
  <w:style w:type="paragraph" w:customStyle="1" w:styleId="ConsPlusNormal">
    <w:name w:val="ConsPlusNormal"/>
    <w:link w:val="ConsPlusNormal1"/>
    <w:rsid w:val="009053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9053EC"/>
    <w:pPr>
      <w:autoSpaceDE w:val="0"/>
      <w:autoSpaceDN w:val="0"/>
      <w:adjustRightInd w:val="0"/>
      <w:spacing w:after="0" w:line="240" w:lineRule="auto"/>
    </w:pPr>
    <w:rPr>
      <w:rFonts w:ascii="Calibri" w:hAnsi="Calibri" w:cs="Calibri"/>
      <w:color w:val="000000"/>
      <w:sz w:val="24"/>
      <w:szCs w:val="24"/>
    </w:rPr>
  </w:style>
  <w:style w:type="character" w:customStyle="1" w:styleId="ConsPlusNormal1">
    <w:name w:val="ConsPlusNormal Знак1"/>
    <w:link w:val="ConsPlusNormal"/>
    <w:uiPriority w:val="99"/>
    <w:locked/>
    <w:rsid w:val="009053EC"/>
    <w:rPr>
      <w:rFonts w:ascii="Arial" w:eastAsia="Times New Roman" w:hAnsi="Arial" w:cs="Arial"/>
      <w:sz w:val="20"/>
      <w:szCs w:val="20"/>
      <w:lang w:eastAsia="ru-RU"/>
    </w:rPr>
  </w:style>
  <w:style w:type="paragraph" w:styleId="af1">
    <w:name w:val="Plain Text"/>
    <w:basedOn w:val="a"/>
    <w:link w:val="af2"/>
    <w:uiPriority w:val="99"/>
    <w:rsid w:val="002359CD"/>
    <w:rPr>
      <w:rFonts w:ascii="Courier New" w:hAnsi="Courier New" w:cs="Courier New"/>
      <w:sz w:val="20"/>
      <w:szCs w:val="20"/>
    </w:rPr>
  </w:style>
  <w:style w:type="character" w:customStyle="1" w:styleId="af2">
    <w:name w:val="Текст Знак"/>
    <w:basedOn w:val="a0"/>
    <w:link w:val="af1"/>
    <w:uiPriority w:val="99"/>
    <w:rsid w:val="002359CD"/>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AA12F1"/>
    <w:pPr>
      <w:widowControl w:val="0"/>
      <w:autoSpaceDE w:val="0"/>
      <w:autoSpaceDN w:val="0"/>
    </w:pPr>
    <w:rPr>
      <w:sz w:val="22"/>
      <w:szCs w:val="22"/>
      <w:lang w:val="en-US" w:eastAsia="en-US"/>
    </w:rPr>
  </w:style>
  <w:style w:type="paragraph" w:customStyle="1" w:styleId="af3">
    <w:name w:val="Нормальный (таблица)"/>
    <w:basedOn w:val="a"/>
    <w:next w:val="a"/>
    <w:uiPriority w:val="99"/>
    <w:rsid w:val="00AA12F1"/>
    <w:pPr>
      <w:widowControl w:val="0"/>
      <w:autoSpaceDE w:val="0"/>
      <w:autoSpaceDN w:val="0"/>
      <w:adjustRightInd w:val="0"/>
      <w:jc w:val="both"/>
    </w:pPr>
    <w:rPr>
      <w:rFonts w:ascii="Times New Roman CYR" w:eastAsiaTheme="minorEastAsia" w:hAnsi="Times New Roman CYR" w:cs="Times New Roman CYR"/>
    </w:rPr>
  </w:style>
  <w:style w:type="paragraph" w:customStyle="1" w:styleId="af4">
    <w:name w:val="Прижатый влево"/>
    <w:basedOn w:val="a"/>
    <w:next w:val="a"/>
    <w:uiPriority w:val="99"/>
    <w:rsid w:val="00AA12F1"/>
    <w:pPr>
      <w:widowControl w:val="0"/>
      <w:autoSpaceDE w:val="0"/>
      <w:autoSpaceDN w:val="0"/>
      <w:adjustRightInd w:val="0"/>
    </w:pPr>
    <w:rPr>
      <w:rFonts w:ascii="Times New Roman CYR" w:eastAsiaTheme="minorEastAsia" w:hAnsi="Times New Roman CYR" w:cs="Times New Roman CYR"/>
    </w:rPr>
  </w:style>
  <w:style w:type="character" w:styleId="af5">
    <w:name w:val="Strong"/>
    <w:basedOn w:val="a0"/>
    <w:uiPriority w:val="22"/>
    <w:qFormat/>
    <w:rsid w:val="005F5D1F"/>
    <w:rPr>
      <w:b/>
      <w:bCs/>
    </w:rPr>
  </w:style>
  <w:style w:type="paragraph" w:styleId="21">
    <w:name w:val="Body Text Indent 2"/>
    <w:aliases w:val="Знак Знак Знак Знак Знак,Знак Знак Знак Знак Знак Знак,Знак Знак Знак Знак,Знак Знак Знак Знак Знак Знак Знак,Знак Знак Знак Знак Знак Знак Знак Знак Знак Знак Знак"/>
    <w:basedOn w:val="a"/>
    <w:link w:val="23"/>
    <w:rsid w:val="007F42FD"/>
    <w:pPr>
      <w:spacing w:after="120" w:line="480" w:lineRule="auto"/>
      <w:ind w:left="283"/>
    </w:pPr>
    <w:rPr>
      <w:szCs w:val="20"/>
    </w:rPr>
  </w:style>
  <w:style w:type="character" w:customStyle="1" w:styleId="23">
    <w:name w:val="Основной текст с отступом 2 Знак"/>
    <w:aliases w:val="Знак Знак Знак Знак Знак Знак1,Знак Знак Знак Знак Знак Знак Знак1,Знак Знак Знак Знак Знак1,Знак Знак Знак Знак Знак Знак Знак Знак,Знак Знак Знак Знак Знак Знак Знак Знак Знак Знак Знак Знак"/>
    <w:basedOn w:val="a0"/>
    <w:link w:val="21"/>
    <w:rsid w:val="007F42FD"/>
    <w:rPr>
      <w:rFonts w:ascii="Times New Roman" w:eastAsia="Times New Roman" w:hAnsi="Times New Roman" w:cs="Times New Roman"/>
      <w:sz w:val="24"/>
      <w:szCs w:val="20"/>
      <w:lang w:eastAsia="ru-RU"/>
    </w:rPr>
  </w:style>
  <w:style w:type="character" w:customStyle="1" w:styleId="FontStyle84">
    <w:name w:val="Font Style84"/>
    <w:uiPriority w:val="99"/>
    <w:rsid w:val="007F42FD"/>
    <w:rPr>
      <w:rFonts w:ascii="Times New Roman" w:hAnsi="Times New Roman"/>
      <w:sz w:val="26"/>
    </w:rPr>
  </w:style>
  <w:style w:type="paragraph" w:customStyle="1" w:styleId="BodyTxt">
    <w:name w:val="Body Txt"/>
    <w:basedOn w:val="a"/>
    <w:uiPriority w:val="99"/>
    <w:rsid w:val="007F42FD"/>
    <w:pPr>
      <w:keepLines/>
      <w:spacing w:before="60" w:after="60"/>
      <w:ind w:firstLine="567"/>
      <w:jc w:val="both"/>
    </w:pPr>
    <w:rPr>
      <w:rFonts w:ascii="Arial Narrow" w:hAnsi="Arial Narrow"/>
      <w:szCs w:val="20"/>
    </w:rPr>
  </w:style>
  <w:style w:type="paragraph" w:customStyle="1" w:styleId="s1">
    <w:name w:val="s_1"/>
    <w:basedOn w:val="a"/>
    <w:rsid w:val="007F42FD"/>
    <w:pPr>
      <w:spacing w:before="100" w:beforeAutospacing="1" w:after="100" w:afterAutospacing="1"/>
    </w:pPr>
  </w:style>
  <w:style w:type="character" w:customStyle="1" w:styleId="24">
    <w:name w:val="Основной текст (2)_"/>
    <w:basedOn w:val="a0"/>
    <w:link w:val="25"/>
    <w:rsid w:val="00DF76B5"/>
    <w:rPr>
      <w:rFonts w:ascii="Times New Roman" w:eastAsia="Times New Roman" w:hAnsi="Times New Roman" w:cs="Times New Roman"/>
      <w:shd w:val="clear" w:color="auto" w:fill="FFFFFF"/>
    </w:rPr>
  </w:style>
  <w:style w:type="paragraph" w:customStyle="1" w:styleId="25">
    <w:name w:val="Основной текст (2)"/>
    <w:basedOn w:val="a"/>
    <w:link w:val="24"/>
    <w:rsid w:val="00DF76B5"/>
    <w:pPr>
      <w:widowControl w:val="0"/>
      <w:shd w:val="clear" w:color="auto" w:fill="FFFFFF"/>
      <w:spacing w:line="288" w:lineRule="exact"/>
      <w:jc w:val="both"/>
    </w:pPr>
    <w:rPr>
      <w:sz w:val="22"/>
      <w:szCs w:val="22"/>
      <w:lang w:eastAsia="en-US"/>
    </w:rPr>
  </w:style>
  <w:style w:type="character" w:customStyle="1" w:styleId="13">
    <w:name w:val="Неразрешенное упоминание1"/>
    <w:basedOn w:val="a0"/>
    <w:uiPriority w:val="99"/>
    <w:semiHidden/>
    <w:unhideWhenUsed/>
    <w:rsid w:val="007C4398"/>
    <w:rPr>
      <w:color w:val="605E5C"/>
      <w:shd w:val="clear" w:color="auto" w:fill="E1DFDD"/>
    </w:rPr>
  </w:style>
  <w:style w:type="table" w:customStyle="1" w:styleId="110">
    <w:name w:val="Сетка таблицы11"/>
    <w:basedOn w:val="a1"/>
    <w:next w:val="a6"/>
    <w:rsid w:val="000F76AE"/>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1">
    <w:name w:val="Сетка таблицы611"/>
    <w:basedOn w:val="a1"/>
    <w:next w:val="a6"/>
    <w:uiPriority w:val="39"/>
    <w:rsid w:val="000F76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85DA4"/>
    <w:rPr>
      <w:rFonts w:asciiTheme="majorHAnsi" w:eastAsiaTheme="majorEastAsia" w:hAnsiTheme="majorHAnsi" w:cstheme="majorBidi"/>
      <w:color w:val="2F5496" w:themeColor="accent1" w:themeShade="BF"/>
      <w:sz w:val="32"/>
      <w:szCs w:val="32"/>
      <w:lang w:eastAsia="ru-RU"/>
    </w:rPr>
  </w:style>
  <w:style w:type="paragraph" w:styleId="af6">
    <w:name w:val="TOC Heading"/>
    <w:basedOn w:val="1"/>
    <w:next w:val="a"/>
    <w:uiPriority w:val="39"/>
    <w:unhideWhenUsed/>
    <w:qFormat/>
    <w:rsid w:val="00B85DA4"/>
    <w:pPr>
      <w:spacing w:line="259" w:lineRule="auto"/>
      <w:outlineLvl w:val="9"/>
    </w:pPr>
  </w:style>
  <w:style w:type="paragraph" w:styleId="26">
    <w:name w:val="toc 2"/>
    <w:basedOn w:val="a"/>
    <w:next w:val="a"/>
    <w:autoRedefine/>
    <w:uiPriority w:val="39"/>
    <w:unhideWhenUsed/>
    <w:rsid w:val="00B85DA4"/>
    <w:pPr>
      <w:spacing w:after="100" w:line="259" w:lineRule="auto"/>
      <w:ind w:left="220"/>
    </w:pPr>
    <w:rPr>
      <w:rFonts w:asciiTheme="minorHAnsi" w:eastAsiaTheme="minorEastAsia" w:hAnsiTheme="minorHAnsi"/>
      <w:sz w:val="22"/>
      <w:szCs w:val="22"/>
    </w:rPr>
  </w:style>
  <w:style w:type="paragraph" w:styleId="14">
    <w:name w:val="toc 1"/>
    <w:basedOn w:val="a"/>
    <w:next w:val="a"/>
    <w:autoRedefine/>
    <w:uiPriority w:val="39"/>
    <w:unhideWhenUsed/>
    <w:rsid w:val="00B85DA4"/>
    <w:pPr>
      <w:spacing w:after="100" w:line="259" w:lineRule="auto"/>
    </w:pPr>
    <w:rPr>
      <w:rFonts w:asciiTheme="minorHAnsi" w:eastAsiaTheme="minorEastAsia" w:hAnsiTheme="minorHAnsi"/>
      <w:sz w:val="22"/>
      <w:szCs w:val="22"/>
    </w:rPr>
  </w:style>
  <w:style w:type="paragraph" w:styleId="34">
    <w:name w:val="toc 3"/>
    <w:basedOn w:val="a"/>
    <w:next w:val="a"/>
    <w:autoRedefine/>
    <w:uiPriority w:val="39"/>
    <w:unhideWhenUsed/>
    <w:rsid w:val="00B85DA4"/>
    <w:pPr>
      <w:spacing w:after="100" w:line="259" w:lineRule="auto"/>
      <w:ind w:left="440"/>
    </w:pPr>
    <w:rPr>
      <w:rFonts w:asciiTheme="minorHAnsi" w:eastAsiaTheme="minorEastAsia" w:hAnsiTheme="minorHAnsi"/>
      <w:sz w:val="22"/>
      <w:szCs w:val="22"/>
    </w:rPr>
  </w:style>
  <w:style w:type="character" w:customStyle="1" w:styleId="12">
    <w:name w:val="Обычный (веб) Знак1"/>
    <w:link w:val="ab"/>
    <w:uiPriority w:val="99"/>
    <w:rsid w:val="00C913A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53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5DA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44D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544D1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44D15"/>
    <w:rPr>
      <w:color w:val="0000FF"/>
      <w:u w:val="single"/>
    </w:rPr>
  </w:style>
  <w:style w:type="paragraph" w:customStyle="1" w:styleId="22">
    <w:name w:val="Заголовок 2_2"/>
    <w:basedOn w:val="2"/>
    <w:next w:val="a"/>
    <w:rsid w:val="00544D15"/>
    <w:pPr>
      <w:keepLines w:val="0"/>
      <w:spacing w:before="120" w:after="120"/>
      <w:ind w:firstLine="709"/>
      <w:jc w:val="both"/>
    </w:pPr>
    <w:rPr>
      <w:rFonts w:ascii="Times New Roman" w:eastAsia="Times New Roman" w:hAnsi="Times New Roman" w:cs="Arial"/>
      <w:b/>
      <w:bCs/>
      <w:iCs/>
      <w:color w:val="auto"/>
      <w:sz w:val="24"/>
      <w:szCs w:val="28"/>
    </w:rPr>
  </w:style>
  <w:style w:type="paragraph" w:customStyle="1" w:styleId="31">
    <w:name w:val="Заголовок 3_1"/>
    <w:basedOn w:val="3"/>
    <w:next w:val="a"/>
    <w:link w:val="310"/>
    <w:rsid w:val="00544D15"/>
    <w:pPr>
      <w:spacing w:before="120" w:after="120"/>
      <w:ind w:firstLine="709"/>
      <w:jc w:val="both"/>
    </w:pPr>
    <w:rPr>
      <w:rFonts w:ascii="Times New Roman" w:eastAsia="Times New Roman" w:hAnsi="Times New Roman" w:cs="Times New Roman"/>
      <w:b/>
      <w:iCs/>
      <w:color w:val="auto"/>
      <w:szCs w:val="28"/>
      <w:lang w:eastAsia="ar-SA"/>
    </w:rPr>
  </w:style>
  <w:style w:type="character" w:customStyle="1" w:styleId="20">
    <w:name w:val="Заголовок 2 Знак"/>
    <w:basedOn w:val="a0"/>
    <w:link w:val="2"/>
    <w:uiPriority w:val="9"/>
    <w:rsid w:val="00544D15"/>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semiHidden/>
    <w:rsid w:val="00544D15"/>
    <w:rPr>
      <w:rFonts w:asciiTheme="majorHAnsi" w:eastAsiaTheme="majorEastAsia" w:hAnsiTheme="majorHAnsi" w:cstheme="majorBidi"/>
      <w:color w:val="1F3763" w:themeColor="accent1" w:themeShade="7F"/>
      <w:sz w:val="24"/>
      <w:szCs w:val="24"/>
      <w:lang w:eastAsia="ru-RU"/>
    </w:rPr>
  </w:style>
  <w:style w:type="paragraph" w:customStyle="1" w:styleId="a4">
    <w:name w:val="Название таблицы"/>
    <w:basedOn w:val="a"/>
    <w:next w:val="a"/>
    <w:rsid w:val="00544D15"/>
    <w:pPr>
      <w:spacing w:before="120" w:after="120"/>
      <w:jc w:val="center"/>
    </w:pPr>
    <w:rPr>
      <w:b/>
      <w:sz w:val="22"/>
    </w:rPr>
  </w:style>
  <w:style w:type="paragraph" w:customStyle="1" w:styleId="a5">
    <w:name w:val="Номер таблицы"/>
    <w:basedOn w:val="a"/>
    <w:next w:val="a"/>
    <w:rsid w:val="00544D15"/>
    <w:pPr>
      <w:spacing w:before="120" w:after="120"/>
      <w:jc w:val="right"/>
    </w:pPr>
    <w:rPr>
      <w:i/>
      <w:sz w:val="22"/>
    </w:rPr>
  </w:style>
  <w:style w:type="table" w:styleId="a6">
    <w:name w:val="Table Grid"/>
    <w:basedOn w:val="a1"/>
    <w:uiPriority w:val="39"/>
    <w:rsid w:val="008A63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rsid w:val="0087276F"/>
    <w:pPr>
      <w:ind w:left="720"/>
      <w:contextualSpacing/>
    </w:pPr>
  </w:style>
  <w:style w:type="paragraph" w:styleId="a9">
    <w:name w:val="Balloon Text"/>
    <w:basedOn w:val="a"/>
    <w:link w:val="aa"/>
    <w:uiPriority w:val="99"/>
    <w:semiHidden/>
    <w:unhideWhenUsed/>
    <w:rsid w:val="008501D8"/>
    <w:rPr>
      <w:rFonts w:ascii="Segoe UI" w:hAnsi="Segoe UI" w:cs="Segoe UI"/>
      <w:sz w:val="18"/>
      <w:szCs w:val="18"/>
    </w:rPr>
  </w:style>
  <w:style w:type="character" w:customStyle="1" w:styleId="aa">
    <w:name w:val="Текст выноски Знак"/>
    <w:basedOn w:val="a0"/>
    <w:link w:val="a9"/>
    <w:uiPriority w:val="99"/>
    <w:semiHidden/>
    <w:rsid w:val="008501D8"/>
    <w:rPr>
      <w:rFonts w:ascii="Segoe UI" w:eastAsia="Times New Roman" w:hAnsi="Segoe UI" w:cs="Segoe UI"/>
      <w:sz w:val="18"/>
      <w:szCs w:val="18"/>
      <w:lang w:eastAsia="ru-RU"/>
    </w:rPr>
  </w:style>
  <w:style w:type="paragraph" w:customStyle="1" w:styleId="11">
    <w:name w:val="1"/>
    <w:basedOn w:val="a"/>
    <w:next w:val="ab"/>
    <w:link w:val="ac"/>
    <w:rsid w:val="00C53B2E"/>
    <w:pPr>
      <w:ind w:firstLine="240"/>
      <w:jc w:val="both"/>
    </w:pPr>
    <w:rPr>
      <w:sz w:val="18"/>
      <w:szCs w:val="18"/>
    </w:rPr>
  </w:style>
  <w:style w:type="character" w:customStyle="1" w:styleId="ac">
    <w:name w:val="Обычный (веб) Знак"/>
    <w:link w:val="11"/>
    <w:rsid w:val="00F771B9"/>
    <w:rPr>
      <w:rFonts w:ascii="Times New Roman" w:eastAsia="Times New Roman" w:hAnsi="Times New Roman" w:cs="Times New Roman"/>
      <w:sz w:val="18"/>
      <w:szCs w:val="18"/>
      <w:lang w:eastAsia="ru-RU"/>
    </w:rPr>
  </w:style>
  <w:style w:type="paragraph" w:styleId="ab">
    <w:name w:val="Normal (Web)"/>
    <w:basedOn w:val="a"/>
    <w:link w:val="12"/>
    <w:uiPriority w:val="99"/>
    <w:unhideWhenUsed/>
    <w:rsid w:val="00F771B9"/>
  </w:style>
  <w:style w:type="paragraph" w:customStyle="1" w:styleId="Iniiaiieoaeno">
    <w:name w:val="Iniiaiie oaeno"/>
    <w:basedOn w:val="a"/>
    <w:rsid w:val="00C53B2E"/>
    <w:pPr>
      <w:jc w:val="both"/>
    </w:pPr>
    <w:rPr>
      <w:rFonts w:ascii="Peterburg" w:hAnsi="Peterburg"/>
      <w:sz w:val="20"/>
      <w:szCs w:val="20"/>
    </w:rPr>
  </w:style>
  <w:style w:type="character" w:customStyle="1" w:styleId="ad">
    <w:name w:val="Другое_"/>
    <w:basedOn w:val="a0"/>
    <w:link w:val="ae"/>
    <w:uiPriority w:val="99"/>
    <w:rsid w:val="0017699A"/>
    <w:rPr>
      <w:rFonts w:ascii="Times New Roman" w:hAnsi="Times New Roman" w:cs="Times New Roman"/>
      <w:shd w:val="clear" w:color="auto" w:fill="FFFFFF"/>
    </w:rPr>
  </w:style>
  <w:style w:type="paragraph" w:customStyle="1" w:styleId="ae">
    <w:name w:val="Другое"/>
    <w:basedOn w:val="a"/>
    <w:link w:val="ad"/>
    <w:uiPriority w:val="99"/>
    <w:rsid w:val="0017699A"/>
    <w:pPr>
      <w:widowControl w:val="0"/>
      <w:shd w:val="clear" w:color="auto" w:fill="FFFFFF"/>
    </w:pPr>
    <w:rPr>
      <w:rFonts w:eastAsiaTheme="minorHAnsi"/>
      <w:sz w:val="22"/>
      <w:szCs w:val="22"/>
      <w:lang w:eastAsia="en-US"/>
    </w:rPr>
  </w:style>
  <w:style w:type="character" w:customStyle="1" w:styleId="32">
    <w:name w:val="Основной текст (3)_"/>
    <w:basedOn w:val="a0"/>
    <w:link w:val="33"/>
    <w:rsid w:val="003E0E9C"/>
    <w:rPr>
      <w:rFonts w:ascii="Times New Roman" w:eastAsia="Times New Roman" w:hAnsi="Times New Roman" w:cs="Times New Roman"/>
      <w:sz w:val="28"/>
      <w:szCs w:val="28"/>
      <w:shd w:val="clear" w:color="auto" w:fill="FFFFFF"/>
    </w:rPr>
  </w:style>
  <w:style w:type="paragraph" w:customStyle="1" w:styleId="33">
    <w:name w:val="Основной текст (3)"/>
    <w:basedOn w:val="a"/>
    <w:link w:val="32"/>
    <w:rsid w:val="003E0E9C"/>
    <w:pPr>
      <w:widowControl w:val="0"/>
      <w:shd w:val="clear" w:color="auto" w:fill="FFFFFF"/>
      <w:spacing w:after="240" w:line="317" w:lineRule="exact"/>
      <w:jc w:val="center"/>
    </w:pPr>
    <w:rPr>
      <w:sz w:val="28"/>
      <w:szCs w:val="28"/>
      <w:lang w:eastAsia="en-US"/>
    </w:rPr>
  </w:style>
  <w:style w:type="paragraph" w:customStyle="1" w:styleId="af">
    <w:name w:val="Таблица_Текст слева"/>
    <w:basedOn w:val="a"/>
    <w:link w:val="af0"/>
    <w:rsid w:val="00EF2D49"/>
    <w:rPr>
      <w:sz w:val="22"/>
      <w:szCs w:val="22"/>
      <w:lang w:eastAsia="zh-CN"/>
    </w:rPr>
  </w:style>
  <w:style w:type="character" w:customStyle="1" w:styleId="af0">
    <w:name w:val="Таблица_Текст слева Знак"/>
    <w:link w:val="af"/>
    <w:rsid w:val="00EF2D49"/>
    <w:rPr>
      <w:rFonts w:ascii="Times New Roman" w:eastAsia="Times New Roman" w:hAnsi="Times New Roman" w:cs="Times New Roman"/>
      <w:lang w:eastAsia="zh-CN"/>
    </w:rPr>
  </w:style>
  <w:style w:type="character" w:customStyle="1" w:styleId="310">
    <w:name w:val="Заголовок 3_1 Знак"/>
    <w:link w:val="31"/>
    <w:locked/>
    <w:rsid w:val="00EF2D49"/>
    <w:rPr>
      <w:rFonts w:ascii="Times New Roman" w:eastAsia="Times New Roman" w:hAnsi="Times New Roman" w:cs="Times New Roman"/>
      <w:b/>
      <w:iCs/>
      <w:sz w:val="24"/>
      <w:szCs w:val="28"/>
      <w:lang w:eastAsia="ar-SA"/>
    </w:rPr>
  </w:style>
  <w:style w:type="character" w:customStyle="1" w:styleId="a8">
    <w:name w:val="Абзац списка Знак"/>
    <w:link w:val="a7"/>
    <w:uiPriority w:val="34"/>
    <w:locked/>
    <w:rsid w:val="00EC3CEF"/>
    <w:rPr>
      <w:rFonts w:ascii="Times New Roman" w:eastAsia="Times New Roman" w:hAnsi="Times New Roman" w:cs="Times New Roman"/>
      <w:sz w:val="24"/>
      <w:szCs w:val="24"/>
      <w:lang w:eastAsia="ru-RU"/>
    </w:rPr>
  </w:style>
  <w:style w:type="paragraph" w:customStyle="1" w:styleId="ConsPlusNormal">
    <w:name w:val="ConsPlusNormal"/>
    <w:link w:val="ConsPlusNormal1"/>
    <w:rsid w:val="009053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9053EC"/>
    <w:pPr>
      <w:autoSpaceDE w:val="0"/>
      <w:autoSpaceDN w:val="0"/>
      <w:adjustRightInd w:val="0"/>
      <w:spacing w:after="0" w:line="240" w:lineRule="auto"/>
    </w:pPr>
    <w:rPr>
      <w:rFonts w:ascii="Calibri" w:hAnsi="Calibri" w:cs="Calibri"/>
      <w:color w:val="000000"/>
      <w:sz w:val="24"/>
      <w:szCs w:val="24"/>
    </w:rPr>
  </w:style>
  <w:style w:type="character" w:customStyle="1" w:styleId="ConsPlusNormal1">
    <w:name w:val="ConsPlusNormal Знак1"/>
    <w:link w:val="ConsPlusNormal"/>
    <w:uiPriority w:val="99"/>
    <w:locked/>
    <w:rsid w:val="009053EC"/>
    <w:rPr>
      <w:rFonts w:ascii="Arial" w:eastAsia="Times New Roman" w:hAnsi="Arial" w:cs="Arial"/>
      <w:sz w:val="20"/>
      <w:szCs w:val="20"/>
      <w:lang w:eastAsia="ru-RU"/>
    </w:rPr>
  </w:style>
  <w:style w:type="paragraph" w:styleId="af1">
    <w:name w:val="Plain Text"/>
    <w:basedOn w:val="a"/>
    <w:link w:val="af2"/>
    <w:uiPriority w:val="99"/>
    <w:rsid w:val="002359CD"/>
    <w:rPr>
      <w:rFonts w:ascii="Courier New" w:hAnsi="Courier New" w:cs="Courier New"/>
      <w:sz w:val="20"/>
      <w:szCs w:val="20"/>
    </w:rPr>
  </w:style>
  <w:style w:type="character" w:customStyle="1" w:styleId="af2">
    <w:name w:val="Текст Знак"/>
    <w:basedOn w:val="a0"/>
    <w:link w:val="af1"/>
    <w:uiPriority w:val="99"/>
    <w:rsid w:val="002359CD"/>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AA12F1"/>
    <w:pPr>
      <w:widowControl w:val="0"/>
      <w:autoSpaceDE w:val="0"/>
      <w:autoSpaceDN w:val="0"/>
    </w:pPr>
    <w:rPr>
      <w:sz w:val="22"/>
      <w:szCs w:val="22"/>
      <w:lang w:val="en-US" w:eastAsia="en-US"/>
    </w:rPr>
  </w:style>
  <w:style w:type="paragraph" w:customStyle="1" w:styleId="af3">
    <w:name w:val="Нормальный (таблица)"/>
    <w:basedOn w:val="a"/>
    <w:next w:val="a"/>
    <w:uiPriority w:val="99"/>
    <w:rsid w:val="00AA12F1"/>
    <w:pPr>
      <w:widowControl w:val="0"/>
      <w:autoSpaceDE w:val="0"/>
      <w:autoSpaceDN w:val="0"/>
      <w:adjustRightInd w:val="0"/>
      <w:jc w:val="both"/>
    </w:pPr>
    <w:rPr>
      <w:rFonts w:ascii="Times New Roman CYR" w:eastAsiaTheme="minorEastAsia" w:hAnsi="Times New Roman CYR" w:cs="Times New Roman CYR"/>
    </w:rPr>
  </w:style>
  <w:style w:type="paragraph" w:customStyle="1" w:styleId="af4">
    <w:name w:val="Прижатый влево"/>
    <w:basedOn w:val="a"/>
    <w:next w:val="a"/>
    <w:uiPriority w:val="99"/>
    <w:rsid w:val="00AA12F1"/>
    <w:pPr>
      <w:widowControl w:val="0"/>
      <w:autoSpaceDE w:val="0"/>
      <w:autoSpaceDN w:val="0"/>
      <w:adjustRightInd w:val="0"/>
    </w:pPr>
    <w:rPr>
      <w:rFonts w:ascii="Times New Roman CYR" w:eastAsiaTheme="minorEastAsia" w:hAnsi="Times New Roman CYR" w:cs="Times New Roman CYR"/>
    </w:rPr>
  </w:style>
  <w:style w:type="character" w:styleId="af5">
    <w:name w:val="Strong"/>
    <w:basedOn w:val="a0"/>
    <w:uiPriority w:val="22"/>
    <w:qFormat/>
    <w:rsid w:val="005F5D1F"/>
    <w:rPr>
      <w:b/>
      <w:bCs/>
    </w:rPr>
  </w:style>
  <w:style w:type="paragraph" w:styleId="21">
    <w:name w:val="Body Text Indent 2"/>
    <w:aliases w:val="Знак Знак Знак Знак Знак,Знак Знак Знак Знак Знак Знак,Знак Знак Знак Знак,Знак Знак Знак Знак Знак Знак Знак,Знак Знак Знак Знак Знак Знак Знак Знак Знак Знак Знак"/>
    <w:basedOn w:val="a"/>
    <w:link w:val="23"/>
    <w:rsid w:val="007F42FD"/>
    <w:pPr>
      <w:spacing w:after="120" w:line="480" w:lineRule="auto"/>
      <w:ind w:left="283"/>
    </w:pPr>
    <w:rPr>
      <w:szCs w:val="20"/>
    </w:rPr>
  </w:style>
  <w:style w:type="character" w:customStyle="1" w:styleId="23">
    <w:name w:val="Основной текст с отступом 2 Знак"/>
    <w:aliases w:val="Знак Знак Знак Знак Знак Знак1,Знак Знак Знак Знак Знак Знак Знак1,Знак Знак Знак Знак Знак1,Знак Знак Знак Знак Знак Знак Знак Знак,Знак Знак Знак Знак Знак Знак Знак Знак Знак Знак Знак Знак"/>
    <w:basedOn w:val="a0"/>
    <w:link w:val="21"/>
    <w:rsid w:val="007F42FD"/>
    <w:rPr>
      <w:rFonts w:ascii="Times New Roman" w:eastAsia="Times New Roman" w:hAnsi="Times New Roman" w:cs="Times New Roman"/>
      <w:sz w:val="24"/>
      <w:szCs w:val="20"/>
      <w:lang w:eastAsia="ru-RU"/>
    </w:rPr>
  </w:style>
  <w:style w:type="character" w:customStyle="1" w:styleId="FontStyle84">
    <w:name w:val="Font Style84"/>
    <w:uiPriority w:val="99"/>
    <w:rsid w:val="007F42FD"/>
    <w:rPr>
      <w:rFonts w:ascii="Times New Roman" w:hAnsi="Times New Roman"/>
      <w:sz w:val="26"/>
    </w:rPr>
  </w:style>
  <w:style w:type="paragraph" w:customStyle="1" w:styleId="BodyTxt">
    <w:name w:val="Body Txt"/>
    <w:basedOn w:val="a"/>
    <w:uiPriority w:val="99"/>
    <w:rsid w:val="007F42FD"/>
    <w:pPr>
      <w:keepLines/>
      <w:spacing w:before="60" w:after="60"/>
      <w:ind w:firstLine="567"/>
      <w:jc w:val="both"/>
    </w:pPr>
    <w:rPr>
      <w:rFonts w:ascii="Arial Narrow" w:hAnsi="Arial Narrow"/>
      <w:szCs w:val="20"/>
    </w:rPr>
  </w:style>
  <w:style w:type="paragraph" w:customStyle="1" w:styleId="s1">
    <w:name w:val="s_1"/>
    <w:basedOn w:val="a"/>
    <w:rsid w:val="007F42FD"/>
    <w:pPr>
      <w:spacing w:before="100" w:beforeAutospacing="1" w:after="100" w:afterAutospacing="1"/>
    </w:pPr>
  </w:style>
  <w:style w:type="character" w:customStyle="1" w:styleId="24">
    <w:name w:val="Основной текст (2)_"/>
    <w:basedOn w:val="a0"/>
    <w:link w:val="25"/>
    <w:rsid w:val="00DF76B5"/>
    <w:rPr>
      <w:rFonts w:ascii="Times New Roman" w:eastAsia="Times New Roman" w:hAnsi="Times New Roman" w:cs="Times New Roman"/>
      <w:shd w:val="clear" w:color="auto" w:fill="FFFFFF"/>
    </w:rPr>
  </w:style>
  <w:style w:type="paragraph" w:customStyle="1" w:styleId="25">
    <w:name w:val="Основной текст (2)"/>
    <w:basedOn w:val="a"/>
    <w:link w:val="24"/>
    <w:rsid w:val="00DF76B5"/>
    <w:pPr>
      <w:widowControl w:val="0"/>
      <w:shd w:val="clear" w:color="auto" w:fill="FFFFFF"/>
      <w:spacing w:line="288" w:lineRule="exact"/>
      <w:jc w:val="both"/>
    </w:pPr>
    <w:rPr>
      <w:sz w:val="22"/>
      <w:szCs w:val="22"/>
      <w:lang w:eastAsia="en-US"/>
    </w:rPr>
  </w:style>
  <w:style w:type="character" w:customStyle="1" w:styleId="13">
    <w:name w:val="Неразрешенное упоминание1"/>
    <w:basedOn w:val="a0"/>
    <w:uiPriority w:val="99"/>
    <w:semiHidden/>
    <w:unhideWhenUsed/>
    <w:rsid w:val="007C4398"/>
    <w:rPr>
      <w:color w:val="605E5C"/>
      <w:shd w:val="clear" w:color="auto" w:fill="E1DFDD"/>
    </w:rPr>
  </w:style>
  <w:style w:type="table" w:customStyle="1" w:styleId="110">
    <w:name w:val="Сетка таблицы11"/>
    <w:basedOn w:val="a1"/>
    <w:next w:val="a6"/>
    <w:rsid w:val="000F76AE"/>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1">
    <w:name w:val="Сетка таблицы611"/>
    <w:basedOn w:val="a1"/>
    <w:next w:val="a6"/>
    <w:uiPriority w:val="39"/>
    <w:rsid w:val="000F76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85DA4"/>
    <w:rPr>
      <w:rFonts w:asciiTheme="majorHAnsi" w:eastAsiaTheme="majorEastAsia" w:hAnsiTheme="majorHAnsi" w:cstheme="majorBidi"/>
      <w:color w:val="2F5496" w:themeColor="accent1" w:themeShade="BF"/>
      <w:sz w:val="32"/>
      <w:szCs w:val="32"/>
      <w:lang w:eastAsia="ru-RU"/>
    </w:rPr>
  </w:style>
  <w:style w:type="paragraph" w:styleId="af6">
    <w:name w:val="TOC Heading"/>
    <w:basedOn w:val="1"/>
    <w:next w:val="a"/>
    <w:uiPriority w:val="39"/>
    <w:unhideWhenUsed/>
    <w:qFormat/>
    <w:rsid w:val="00B85DA4"/>
    <w:pPr>
      <w:spacing w:line="259" w:lineRule="auto"/>
      <w:outlineLvl w:val="9"/>
    </w:pPr>
  </w:style>
  <w:style w:type="paragraph" w:styleId="26">
    <w:name w:val="toc 2"/>
    <w:basedOn w:val="a"/>
    <w:next w:val="a"/>
    <w:autoRedefine/>
    <w:uiPriority w:val="39"/>
    <w:unhideWhenUsed/>
    <w:rsid w:val="00B85DA4"/>
    <w:pPr>
      <w:spacing w:after="100" w:line="259" w:lineRule="auto"/>
      <w:ind w:left="220"/>
    </w:pPr>
    <w:rPr>
      <w:rFonts w:asciiTheme="minorHAnsi" w:eastAsiaTheme="minorEastAsia" w:hAnsiTheme="minorHAnsi"/>
      <w:sz w:val="22"/>
      <w:szCs w:val="22"/>
    </w:rPr>
  </w:style>
  <w:style w:type="paragraph" w:styleId="14">
    <w:name w:val="toc 1"/>
    <w:basedOn w:val="a"/>
    <w:next w:val="a"/>
    <w:autoRedefine/>
    <w:uiPriority w:val="39"/>
    <w:unhideWhenUsed/>
    <w:rsid w:val="00B85DA4"/>
    <w:pPr>
      <w:spacing w:after="100" w:line="259" w:lineRule="auto"/>
    </w:pPr>
    <w:rPr>
      <w:rFonts w:asciiTheme="minorHAnsi" w:eastAsiaTheme="minorEastAsia" w:hAnsiTheme="minorHAnsi"/>
      <w:sz w:val="22"/>
      <w:szCs w:val="22"/>
    </w:rPr>
  </w:style>
  <w:style w:type="paragraph" w:styleId="34">
    <w:name w:val="toc 3"/>
    <w:basedOn w:val="a"/>
    <w:next w:val="a"/>
    <w:autoRedefine/>
    <w:uiPriority w:val="39"/>
    <w:unhideWhenUsed/>
    <w:rsid w:val="00B85DA4"/>
    <w:pPr>
      <w:spacing w:after="100" w:line="259" w:lineRule="auto"/>
      <w:ind w:left="440"/>
    </w:pPr>
    <w:rPr>
      <w:rFonts w:asciiTheme="minorHAnsi" w:eastAsiaTheme="minorEastAsia" w:hAnsiTheme="minorHAnsi"/>
      <w:sz w:val="22"/>
      <w:szCs w:val="22"/>
    </w:rPr>
  </w:style>
  <w:style w:type="character" w:customStyle="1" w:styleId="12">
    <w:name w:val="Обычный (веб) Знак1"/>
    <w:link w:val="ab"/>
    <w:uiPriority w:val="99"/>
    <w:rsid w:val="00C913A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9198">
      <w:bodyDiv w:val="1"/>
      <w:marLeft w:val="0"/>
      <w:marRight w:val="0"/>
      <w:marTop w:val="0"/>
      <w:marBottom w:val="0"/>
      <w:divBdr>
        <w:top w:val="none" w:sz="0" w:space="0" w:color="auto"/>
        <w:left w:val="none" w:sz="0" w:space="0" w:color="auto"/>
        <w:bottom w:val="none" w:sz="0" w:space="0" w:color="auto"/>
        <w:right w:val="none" w:sz="0" w:space="0" w:color="auto"/>
      </w:divBdr>
      <w:divsChild>
        <w:div w:id="1023440115">
          <w:marLeft w:val="60"/>
          <w:marRight w:val="60"/>
          <w:marTop w:val="100"/>
          <w:marBottom w:val="100"/>
          <w:divBdr>
            <w:top w:val="none" w:sz="0" w:space="0" w:color="auto"/>
            <w:left w:val="none" w:sz="0" w:space="0" w:color="auto"/>
            <w:bottom w:val="none" w:sz="0" w:space="0" w:color="auto"/>
            <w:right w:val="none" w:sz="0" w:space="0" w:color="auto"/>
          </w:divBdr>
        </w:div>
      </w:divsChild>
    </w:div>
    <w:div w:id="104928826">
      <w:bodyDiv w:val="1"/>
      <w:marLeft w:val="0"/>
      <w:marRight w:val="0"/>
      <w:marTop w:val="0"/>
      <w:marBottom w:val="0"/>
      <w:divBdr>
        <w:top w:val="none" w:sz="0" w:space="0" w:color="auto"/>
        <w:left w:val="none" w:sz="0" w:space="0" w:color="auto"/>
        <w:bottom w:val="none" w:sz="0" w:space="0" w:color="auto"/>
        <w:right w:val="none" w:sz="0" w:space="0" w:color="auto"/>
      </w:divBdr>
      <w:divsChild>
        <w:div w:id="1800486743">
          <w:marLeft w:val="60"/>
          <w:marRight w:val="60"/>
          <w:marTop w:val="100"/>
          <w:marBottom w:val="100"/>
          <w:divBdr>
            <w:top w:val="none" w:sz="0" w:space="0" w:color="auto"/>
            <w:left w:val="none" w:sz="0" w:space="0" w:color="auto"/>
            <w:bottom w:val="none" w:sz="0" w:space="0" w:color="auto"/>
            <w:right w:val="none" w:sz="0" w:space="0" w:color="auto"/>
          </w:divBdr>
        </w:div>
      </w:divsChild>
    </w:div>
    <w:div w:id="107242468">
      <w:bodyDiv w:val="1"/>
      <w:marLeft w:val="0"/>
      <w:marRight w:val="0"/>
      <w:marTop w:val="0"/>
      <w:marBottom w:val="0"/>
      <w:divBdr>
        <w:top w:val="none" w:sz="0" w:space="0" w:color="auto"/>
        <w:left w:val="none" w:sz="0" w:space="0" w:color="auto"/>
        <w:bottom w:val="none" w:sz="0" w:space="0" w:color="auto"/>
        <w:right w:val="none" w:sz="0" w:space="0" w:color="auto"/>
      </w:divBdr>
      <w:divsChild>
        <w:div w:id="1037700956">
          <w:marLeft w:val="60"/>
          <w:marRight w:val="60"/>
          <w:marTop w:val="100"/>
          <w:marBottom w:val="100"/>
          <w:divBdr>
            <w:top w:val="none" w:sz="0" w:space="0" w:color="auto"/>
            <w:left w:val="none" w:sz="0" w:space="0" w:color="auto"/>
            <w:bottom w:val="none" w:sz="0" w:space="0" w:color="auto"/>
            <w:right w:val="none" w:sz="0" w:space="0" w:color="auto"/>
          </w:divBdr>
        </w:div>
      </w:divsChild>
    </w:div>
    <w:div w:id="107435467">
      <w:bodyDiv w:val="1"/>
      <w:marLeft w:val="0"/>
      <w:marRight w:val="0"/>
      <w:marTop w:val="0"/>
      <w:marBottom w:val="0"/>
      <w:divBdr>
        <w:top w:val="none" w:sz="0" w:space="0" w:color="auto"/>
        <w:left w:val="none" w:sz="0" w:space="0" w:color="auto"/>
        <w:bottom w:val="none" w:sz="0" w:space="0" w:color="auto"/>
        <w:right w:val="none" w:sz="0" w:space="0" w:color="auto"/>
      </w:divBdr>
      <w:divsChild>
        <w:div w:id="800535017">
          <w:marLeft w:val="60"/>
          <w:marRight w:val="60"/>
          <w:marTop w:val="100"/>
          <w:marBottom w:val="100"/>
          <w:divBdr>
            <w:top w:val="none" w:sz="0" w:space="0" w:color="auto"/>
            <w:left w:val="none" w:sz="0" w:space="0" w:color="auto"/>
            <w:bottom w:val="none" w:sz="0" w:space="0" w:color="auto"/>
            <w:right w:val="none" w:sz="0" w:space="0" w:color="auto"/>
          </w:divBdr>
        </w:div>
      </w:divsChild>
    </w:div>
    <w:div w:id="114375124">
      <w:bodyDiv w:val="1"/>
      <w:marLeft w:val="0"/>
      <w:marRight w:val="0"/>
      <w:marTop w:val="0"/>
      <w:marBottom w:val="0"/>
      <w:divBdr>
        <w:top w:val="none" w:sz="0" w:space="0" w:color="auto"/>
        <w:left w:val="none" w:sz="0" w:space="0" w:color="auto"/>
        <w:bottom w:val="none" w:sz="0" w:space="0" w:color="auto"/>
        <w:right w:val="none" w:sz="0" w:space="0" w:color="auto"/>
      </w:divBdr>
      <w:divsChild>
        <w:div w:id="737902514">
          <w:marLeft w:val="60"/>
          <w:marRight w:val="60"/>
          <w:marTop w:val="100"/>
          <w:marBottom w:val="100"/>
          <w:divBdr>
            <w:top w:val="none" w:sz="0" w:space="0" w:color="auto"/>
            <w:left w:val="none" w:sz="0" w:space="0" w:color="auto"/>
            <w:bottom w:val="none" w:sz="0" w:space="0" w:color="auto"/>
            <w:right w:val="none" w:sz="0" w:space="0" w:color="auto"/>
          </w:divBdr>
        </w:div>
      </w:divsChild>
    </w:div>
    <w:div w:id="158034932">
      <w:bodyDiv w:val="1"/>
      <w:marLeft w:val="0"/>
      <w:marRight w:val="0"/>
      <w:marTop w:val="0"/>
      <w:marBottom w:val="0"/>
      <w:divBdr>
        <w:top w:val="none" w:sz="0" w:space="0" w:color="auto"/>
        <w:left w:val="none" w:sz="0" w:space="0" w:color="auto"/>
        <w:bottom w:val="none" w:sz="0" w:space="0" w:color="auto"/>
        <w:right w:val="none" w:sz="0" w:space="0" w:color="auto"/>
      </w:divBdr>
      <w:divsChild>
        <w:div w:id="1599873377">
          <w:marLeft w:val="60"/>
          <w:marRight w:val="60"/>
          <w:marTop w:val="100"/>
          <w:marBottom w:val="100"/>
          <w:divBdr>
            <w:top w:val="none" w:sz="0" w:space="0" w:color="auto"/>
            <w:left w:val="none" w:sz="0" w:space="0" w:color="auto"/>
            <w:bottom w:val="none" w:sz="0" w:space="0" w:color="auto"/>
            <w:right w:val="none" w:sz="0" w:space="0" w:color="auto"/>
          </w:divBdr>
        </w:div>
      </w:divsChild>
    </w:div>
    <w:div w:id="253444895">
      <w:bodyDiv w:val="1"/>
      <w:marLeft w:val="0"/>
      <w:marRight w:val="0"/>
      <w:marTop w:val="0"/>
      <w:marBottom w:val="0"/>
      <w:divBdr>
        <w:top w:val="none" w:sz="0" w:space="0" w:color="auto"/>
        <w:left w:val="none" w:sz="0" w:space="0" w:color="auto"/>
        <w:bottom w:val="none" w:sz="0" w:space="0" w:color="auto"/>
        <w:right w:val="none" w:sz="0" w:space="0" w:color="auto"/>
      </w:divBdr>
      <w:divsChild>
        <w:div w:id="2137528208">
          <w:marLeft w:val="60"/>
          <w:marRight w:val="60"/>
          <w:marTop w:val="100"/>
          <w:marBottom w:val="100"/>
          <w:divBdr>
            <w:top w:val="none" w:sz="0" w:space="0" w:color="auto"/>
            <w:left w:val="none" w:sz="0" w:space="0" w:color="auto"/>
            <w:bottom w:val="none" w:sz="0" w:space="0" w:color="auto"/>
            <w:right w:val="none" w:sz="0" w:space="0" w:color="auto"/>
          </w:divBdr>
        </w:div>
      </w:divsChild>
    </w:div>
    <w:div w:id="258871932">
      <w:bodyDiv w:val="1"/>
      <w:marLeft w:val="0"/>
      <w:marRight w:val="0"/>
      <w:marTop w:val="0"/>
      <w:marBottom w:val="0"/>
      <w:divBdr>
        <w:top w:val="none" w:sz="0" w:space="0" w:color="auto"/>
        <w:left w:val="none" w:sz="0" w:space="0" w:color="auto"/>
        <w:bottom w:val="none" w:sz="0" w:space="0" w:color="auto"/>
        <w:right w:val="none" w:sz="0" w:space="0" w:color="auto"/>
      </w:divBdr>
      <w:divsChild>
        <w:div w:id="291206425">
          <w:marLeft w:val="60"/>
          <w:marRight w:val="60"/>
          <w:marTop w:val="100"/>
          <w:marBottom w:val="100"/>
          <w:divBdr>
            <w:top w:val="none" w:sz="0" w:space="0" w:color="auto"/>
            <w:left w:val="none" w:sz="0" w:space="0" w:color="auto"/>
            <w:bottom w:val="none" w:sz="0" w:space="0" w:color="auto"/>
            <w:right w:val="none" w:sz="0" w:space="0" w:color="auto"/>
          </w:divBdr>
        </w:div>
      </w:divsChild>
    </w:div>
    <w:div w:id="346323852">
      <w:bodyDiv w:val="1"/>
      <w:marLeft w:val="0"/>
      <w:marRight w:val="0"/>
      <w:marTop w:val="0"/>
      <w:marBottom w:val="0"/>
      <w:divBdr>
        <w:top w:val="none" w:sz="0" w:space="0" w:color="auto"/>
        <w:left w:val="none" w:sz="0" w:space="0" w:color="auto"/>
        <w:bottom w:val="none" w:sz="0" w:space="0" w:color="auto"/>
        <w:right w:val="none" w:sz="0" w:space="0" w:color="auto"/>
      </w:divBdr>
      <w:divsChild>
        <w:div w:id="1178885499">
          <w:marLeft w:val="60"/>
          <w:marRight w:val="60"/>
          <w:marTop w:val="100"/>
          <w:marBottom w:val="100"/>
          <w:divBdr>
            <w:top w:val="none" w:sz="0" w:space="0" w:color="auto"/>
            <w:left w:val="none" w:sz="0" w:space="0" w:color="auto"/>
            <w:bottom w:val="none" w:sz="0" w:space="0" w:color="auto"/>
            <w:right w:val="none" w:sz="0" w:space="0" w:color="auto"/>
          </w:divBdr>
        </w:div>
      </w:divsChild>
    </w:div>
    <w:div w:id="385109280">
      <w:bodyDiv w:val="1"/>
      <w:marLeft w:val="0"/>
      <w:marRight w:val="0"/>
      <w:marTop w:val="0"/>
      <w:marBottom w:val="0"/>
      <w:divBdr>
        <w:top w:val="none" w:sz="0" w:space="0" w:color="auto"/>
        <w:left w:val="none" w:sz="0" w:space="0" w:color="auto"/>
        <w:bottom w:val="none" w:sz="0" w:space="0" w:color="auto"/>
        <w:right w:val="none" w:sz="0" w:space="0" w:color="auto"/>
      </w:divBdr>
      <w:divsChild>
        <w:div w:id="1416631890">
          <w:marLeft w:val="60"/>
          <w:marRight w:val="60"/>
          <w:marTop w:val="100"/>
          <w:marBottom w:val="100"/>
          <w:divBdr>
            <w:top w:val="none" w:sz="0" w:space="0" w:color="auto"/>
            <w:left w:val="none" w:sz="0" w:space="0" w:color="auto"/>
            <w:bottom w:val="none" w:sz="0" w:space="0" w:color="auto"/>
            <w:right w:val="none" w:sz="0" w:space="0" w:color="auto"/>
          </w:divBdr>
        </w:div>
      </w:divsChild>
    </w:div>
    <w:div w:id="391587447">
      <w:bodyDiv w:val="1"/>
      <w:marLeft w:val="0"/>
      <w:marRight w:val="0"/>
      <w:marTop w:val="0"/>
      <w:marBottom w:val="0"/>
      <w:divBdr>
        <w:top w:val="none" w:sz="0" w:space="0" w:color="auto"/>
        <w:left w:val="none" w:sz="0" w:space="0" w:color="auto"/>
        <w:bottom w:val="none" w:sz="0" w:space="0" w:color="auto"/>
        <w:right w:val="none" w:sz="0" w:space="0" w:color="auto"/>
      </w:divBdr>
      <w:divsChild>
        <w:div w:id="659046885">
          <w:marLeft w:val="60"/>
          <w:marRight w:val="60"/>
          <w:marTop w:val="100"/>
          <w:marBottom w:val="100"/>
          <w:divBdr>
            <w:top w:val="none" w:sz="0" w:space="0" w:color="auto"/>
            <w:left w:val="none" w:sz="0" w:space="0" w:color="auto"/>
            <w:bottom w:val="none" w:sz="0" w:space="0" w:color="auto"/>
            <w:right w:val="none" w:sz="0" w:space="0" w:color="auto"/>
          </w:divBdr>
        </w:div>
      </w:divsChild>
    </w:div>
    <w:div w:id="412632732">
      <w:bodyDiv w:val="1"/>
      <w:marLeft w:val="0"/>
      <w:marRight w:val="0"/>
      <w:marTop w:val="0"/>
      <w:marBottom w:val="0"/>
      <w:divBdr>
        <w:top w:val="none" w:sz="0" w:space="0" w:color="auto"/>
        <w:left w:val="none" w:sz="0" w:space="0" w:color="auto"/>
        <w:bottom w:val="none" w:sz="0" w:space="0" w:color="auto"/>
        <w:right w:val="none" w:sz="0" w:space="0" w:color="auto"/>
      </w:divBdr>
    </w:div>
    <w:div w:id="457139736">
      <w:bodyDiv w:val="1"/>
      <w:marLeft w:val="0"/>
      <w:marRight w:val="0"/>
      <w:marTop w:val="0"/>
      <w:marBottom w:val="0"/>
      <w:divBdr>
        <w:top w:val="none" w:sz="0" w:space="0" w:color="auto"/>
        <w:left w:val="none" w:sz="0" w:space="0" w:color="auto"/>
        <w:bottom w:val="none" w:sz="0" w:space="0" w:color="auto"/>
        <w:right w:val="none" w:sz="0" w:space="0" w:color="auto"/>
      </w:divBdr>
      <w:divsChild>
        <w:div w:id="1633558887">
          <w:marLeft w:val="60"/>
          <w:marRight w:val="60"/>
          <w:marTop w:val="100"/>
          <w:marBottom w:val="100"/>
          <w:divBdr>
            <w:top w:val="none" w:sz="0" w:space="0" w:color="auto"/>
            <w:left w:val="none" w:sz="0" w:space="0" w:color="auto"/>
            <w:bottom w:val="none" w:sz="0" w:space="0" w:color="auto"/>
            <w:right w:val="none" w:sz="0" w:space="0" w:color="auto"/>
          </w:divBdr>
        </w:div>
      </w:divsChild>
    </w:div>
    <w:div w:id="460004592">
      <w:bodyDiv w:val="1"/>
      <w:marLeft w:val="0"/>
      <w:marRight w:val="0"/>
      <w:marTop w:val="0"/>
      <w:marBottom w:val="0"/>
      <w:divBdr>
        <w:top w:val="none" w:sz="0" w:space="0" w:color="auto"/>
        <w:left w:val="none" w:sz="0" w:space="0" w:color="auto"/>
        <w:bottom w:val="none" w:sz="0" w:space="0" w:color="auto"/>
        <w:right w:val="none" w:sz="0" w:space="0" w:color="auto"/>
      </w:divBdr>
      <w:divsChild>
        <w:div w:id="1654528616">
          <w:marLeft w:val="60"/>
          <w:marRight w:val="60"/>
          <w:marTop w:val="100"/>
          <w:marBottom w:val="100"/>
          <w:divBdr>
            <w:top w:val="none" w:sz="0" w:space="0" w:color="auto"/>
            <w:left w:val="none" w:sz="0" w:space="0" w:color="auto"/>
            <w:bottom w:val="none" w:sz="0" w:space="0" w:color="auto"/>
            <w:right w:val="none" w:sz="0" w:space="0" w:color="auto"/>
          </w:divBdr>
        </w:div>
      </w:divsChild>
    </w:div>
    <w:div w:id="465120325">
      <w:bodyDiv w:val="1"/>
      <w:marLeft w:val="0"/>
      <w:marRight w:val="0"/>
      <w:marTop w:val="0"/>
      <w:marBottom w:val="0"/>
      <w:divBdr>
        <w:top w:val="none" w:sz="0" w:space="0" w:color="auto"/>
        <w:left w:val="none" w:sz="0" w:space="0" w:color="auto"/>
        <w:bottom w:val="none" w:sz="0" w:space="0" w:color="auto"/>
        <w:right w:val="none" w:sz="0" w:space="0" w:color="auto"/>
      </w:divBdr>
    </w:div>
    <w:div w:id="496724264">
      <w:bodyDiv w:val="1"/>
      <w:marLeft w:val="0"/>
      <w:marRight w:val="0"/>
      <w:marTop w:val="0"/>
      <w:marBottom w:val="0"/>
      <w:divBdr>
        <w:top w:val="none" w:sz="0" w:space="0" w:color="auto"/>
        <w:left w:val="none" w:sz="0" w:space="0" w:color="auto"/>
        <w:bottom w:val="none" w:sz="0" w:space="0" w:color="auto"/>
        <w:right w:val="none" w:sz="0" w:space="0" w:color="auto"/>
      </w:divBdr>
      <w:divsChild>
        <w:div w:id="430859315">
          <w:marLeft w:val="60"/>
          <w:marRight w:val="60"/>
          <w:marTop w:val="100"/>
          <w:marBottom w:val="100"/>
          <w:divBdr>
            <w:top w:val="none" w:sz="0" w:space="0" w:color="auto"/>
            <w:left w:val="none" w:sz="0" w:space="0" w:color="auto"/>
            <w:bottom w:val="none" w:sz="0" w:space="0" w:color="auto"/>
            <w:right w:val="none" w:sz="0" w:space="0" w:color="auto"/>
          </w:divBdr>
        </w:div>
      </w:divsChild>
    </w:div>
    <w:div w:id="504789938">
      <w:bodyDiv w:val="1"/>
      <w:marLeft w:val="0"/>
      <w:marRight w:val="0"/>
      <w:marTop w:val="0"/>
      <w:marBottom w:val="0"/>
      <w:divBdr>
        <w:top w:val="none" w:sz="0" w:space="0" w:color="auto"/>
        <w:left w:val="none" w:sz="0" w:space="0" w:color="auto"/>
        <w:bottom w:val="none" w:sz="0" w:space="0" w:color="auto"/>
        <w:right w:val="none" w:sz="0" w:space="0" w:color="auto"/>
      </w:divBdr>
      <w:divsChild>
        <w:div w:id="397635098">
          <w:marLeft w:val="60"/>
          <w:marRight w:val="60"/>
          <w:marTop w:val="100"/>
          <w:marBottom w:val="100"/>
          <w:divBdr>
            <w:top w:val="none" w:sz="0" w:space="0" w:color="auto"/>
            <w:left w:val="none" w:sz="0" w:space="0" w:color="auto"/>
            <w:bottom w:val="none" w:sz="0" w:space="0" w:color="auto"/>
            <w:right w:val="none" w:sz="0" w:space="0" w:color="auto"/>
          </w:divBdr>
        </w:div>
      </w:divsChild>
    </w:div>
    <w:div w:id="510221527">
      <w:bodyDiv w:val="1"/>
      <w:marLeft w:val="0"/>
      <w:marRight w:val="0"/>
      <w:marTop w:val="0"/>
      <w:marBottom w:val="0"/>
      <w:divBdr>
        <w:top w:val="none" w:sz="0" w:space="0" w:color="auto"/>
        <w:left w:val="none" w:sz="0" w:space="0" w:color="auto"/>
        <w:bottom w:val="none" w:sz="0" w:space="0" w:color="auto"/>
        <w:right w:val="none" w:sz="0" w:space="0" w:color="auto"/>
      </w:divBdr>
      <w:divsChild>
        <w:div w:id="1316952115">
          <w:marLeft w:val="60"/>
          <w:marRight w:val="60"/>
          <w:marTop w:val="100"/>
          <w:marBottom w:val="100"/>
          <w:divBdr>
            <w:top w:val="none" w:sz="0" w:space="0" w:color="auto"/>
            <w:left w:val="none" w:sz="0" w:space="0" w:color="auto"/>
            <w:bottom w:val="none" w:sz="0" w:space="0" w:color="auto"/>
            <w:right w:val="none" w:sz="0" w:space="0" w:color="auto"/>
          </w:divBdr>
        </w:div>
      </w:divsChild>
    </w:div>
    <w:div w:id="555822706">
      <w:bodyDiv w:val="1"/>
      <w:marLeft w:val="0"/>
      <w:marRight w:val="0"/>
      <w:marTop w:val="0"/>
      <w:marBottom w:val="0"/>
      <w:divBdr>
        <w:top w:val="none" w:sz="0" w:space="0" w:color="auto"/>
        <w:left w:val="none" w:sz="0" w:space="0" w:color="auto"/>
        <w:bottom w:val="none" w:sz="0" w:space="0" w:color="auto"/>
        <w:right w:val="none" w:sz="0" w:space="0" w:color="auto"/>
      </w:divBdr>
    </w:div>
    <w:div w:id="581838119">
      <w:bodyDiv w:val="1"/>
      <w:marLeft w:val="0"/>
      <w:marRight w:val="0"/>
      <w:marTop w:val="0"/>
      <w:marBottom w:val="0"/>
      <w:divBdr>
        <w:top w:val="none" w:sz="0" w:space="0" w:color="auto"/>
        <w:left w:val="none" w:sz="0" w:space="0" w:color="auto"/>
        <w:bottom w:val="none" w:sz="0" w:space="0" w:color="auto"/>
        <w:right w:val="none" w:sz="0" w:space="0" w:color="auto"/>
      </w:divBdr>
      <w:divsChild>
        <w:div w:id="2100976844">
          <w:marLeft w:val="60"/>
          <w:marRight w:val="60"/>
          <w:marTop w:val="100"/>
          <w:marBottom w:val="100"/>
          <w:divBdr>
            <w:top w:val="none" w:sz="0" w:space="0" w:color="auto"/>
            <w:left w:val="none" w:sz="0" w:space="0" w:color="auto"/>
            <w:bottom w:val="none" w:sz="0" w:space="0" w:color="auto"/>
            <w:right w:val="none" w:sz="0" w:space="0" w:color="auto"/>
          </w:divBdr>
        </w:div>
      </w:divsChild>
    </w:div>
    <w:div w:id="587733740">
      <w:bodyDiv w:val="1"/>
      <w:marLeft w:val="0"/>
      <w:marRight w:val="0"/>
      <w:marTop w:val="0"/>
      <w:marBottom w:val="0"/>
      <w:divBdr>
        <w:top w:val="none" w:sz="0" w:space="0" w:color="auto"/>
        <w:left w:val="none" w:sz="0" w:space="0" w:color="auto"/>
        <w:bottom w:val="none" w:sz="0" w:space="0" w:color="auto"/>
        <w:right w:val="none" w:sz="0" w:space="0" w:color="auto"/>
      </w:divBdr>
      <w:divsChild>
        <w:div w:id="1184785302">
          <w:marLeft w:val="60"/>
          <w:marRight w:val="60"/>
          <w:marTop w:val="100"/>
          <w:marBottom w:val="100"/>
          <w:divBdr>
            <w:top w:val="none" w:sz="0" w:space="0" w:color="auto"/>
            <w:left w:val="none" w:sz="0" w:space="0" w:color="auto"/>
            <w:bottom w:val="none" w:sz="0" w:space="0" w:color="auto"/>
            <w:right w:val="none" w:sz="0" w:space="0" w:color="auto"/>
          </w:divBdr>
        </w:div>
      </w:divsChild>
    </w:div>
    <w:div w:id="612131027">
      <w:bodyDiv w:val="1"/>
      <w:marLeft w:val="0"/>
      <w:marRight w:val="0"/>
      <w:marTop w:val="0"/>
      <w:marBottom w:val="0"/>
      <w:divBdr>
        <w:top w:val="none" w:sz="0" w:space="0" w:color="auto"/>
        <w:left w:val="none" w:sz="0" w:space="0" w:color="auto"/>
        <w:bottom w:val="none" w:sz="0" w:space="0" w:color="auto"/>
        <w:right w:val="none" w:sz="0" w:space="0" w:color="auto"/>
      </w:divBdr>
      <w:divsChild>
        <w:div w:id="353654797">
          <w:marLeft w:val="60"/>
          <w:marRight w:val="60"/>
          <w:marTop w:val="100"/>
          <w:marBottom w:val="100"/>
          <w:divBdr>
            <w:top w:val="none" w:sz="0" w:space="0" w:color="auto"/>
            <w:left w:val="none" w:sz="0" w:space="0" w:color="auto"/>
            <w:bottom w:val="none" w:sz="0" w:space="0" w:color="auto"/>
            <w:right w:val="none" w:sz="0" w:space="0" w:color="auto"/>
          </w:divBdr>
        </w:div>
      </w:divsChild>
    </w:div>
    <w:div w:id="634064436">
      <w:bodyDiv w:val="1"/>
      <w:marLeft w:val="0"/>
      <w:marRight w:val="0"/>
      <w:marTop w:val="0"/>
      <w:marBottom w:val="0"/>
      <w:divBdr>
        <w:top w:val="none" w:sz="0" w:space="0" w:color="auto"/>
        <w:left w:val="none" w:sz="0" w:space="0" w:color="auto"/>
        <w:bottom w:val="none" w:sz="0" w:space="0" w:color="auto"/>
        <w:right w:val="none" w:sz="0" w:space="0" w:color="auto"/>
      </w:divBdr>
      <w:divsChild>
        <w:div w:id="1539119364">
          <w:marLeft w:val="60"/>
          <w:marRight w:val="60"/>
          <w:marTop w:val="100"/>
          <w:marBottom w:val="100"/>
          <w:divBdr>
            <w:top w:val="none" w:sz="0" w:space="0" w:color="auto"/>
            <w:left w:val="none" w:sz="0" w:space="0" w:color="auto"/>
            <w:bottom w:val="none" w:sz="0" w:space="0" w:color="auto"/>
            <w:right w:val="none" w:sz="0" w:space="0" w:color="auto"/>
          </w:divBdr>
        </w:div>
      </w:divsChild>
    </w:div>
    <w:div w:id="640186284">
      <w:bodyDiv w:val="1"/>
      <w:marLeft w:val="0"/>
      <w:marRight w:val="0"/>
      <w:marTop w:val="0"/>
      <w:marBottom w:val="0"/>
      <w:divBdr>
        <w:top w:val="none" w:sz="0" w:space="0" w:color="auto"/>
        <w:left w:val="none" w:sz="0" w:space="0" w:color="auto"/>
        <w:bottom w:val="none" w:sz="0" w:space="0" w:color="auto"/>
        <w:right w:val="none" w:sz="0" w:space="0" w:color="auto"/>
      </w:divBdr>
      <w:divsChild>
        <w:div w:id="178012141">
          <w:marLeft w:val="60"/>
          <w:marRight w:val="60"/>
          <w:marTop w:val="100"/>
          <w:marBottom w:val="100"/>
          <w:divBdr>
            <w:top w:val="none" w:sz="0" w:space="0" w:color="auto"/>
            <w:left w:val="none" w:sz="0" w:space="0" w:color="auto"/>
            <w:bottom w:val="none" w:sz="0" w:space="0" w:color="auto"/>
            <w:right w:val="none" w:sz="0" w:space="0" w:color="auto"/>
          </w:divBdr>
        </w:div>
      </w:divsChild>
    </w:div>
    <w:div w:id="691614078">
      <w:bodyDiv w:val="1"/>
      <w:marLeft w:val="0"/>
      <w:marRight w:val="0"/>
      <w:marTop w:val="0"/>
      <w:marBottom w:val="0"/>
      <w:divBdr>
        <w:top w:val="none" w:sz="0" w:space="0" w:color="auto"/>
        <w:left w:val="none" w:sz="0" w:space="0" w:color="auto"/>
        <w:bottom w:val="none" w:sz="0" w:space="0" w:color="auto"/>
        <w:right w:val="none" w:sz="0" w:space="0" w:color="auto"/>
      </w:divBdr>
      <w:divsChild>
        <w:div w:id="550966533">
          <w:marLeft w:val="60"/>
          <w:marRight w:val="60"/>
          <w:marTop w:val="100"/>
          <w:marBottom w:val="100"/>
          <w:divBdr>
            <w:top w:val="none" w:sz="0" w:space="0" w:color="auto"/>
            <w:left w:val="none" w:sz="0" w:space="0" w:color="auto"/>
            <w:bottom w:val="none" w:sz="0" w:space="0" w:color="auto"/>
            <w:right w:val="none" w:sz="0" w:space="0" w:color="auto"/>
          </w:divBdr>
        </w:div>
      </w:divsChild>
    </w:div>
    <w:div w:id="723336824">
      <w:bodyDiv w:val="1"/>
      <w:marLeft w:val="0"/>
      <w:marRight w:val="0"/>
      <w:marTop w:val="0"/>
      <w:marBottom w:val="0"/>
      <w:divBdr>
        <w:top w:val="none" w:sz="0" w:space="0" w:color="auto"/>
        <w:left w:val="none" w:sz="0" w:space="0" w:color="auto"/>
        <w:bottom w:val="none" w:sz="0" w:space="0" w:color="auto"/>
        <w:right w:val="none" w:sz="0" w:space="0" w:color="auto"/>
      </w:divBdr>
      <w:divsChild>
        <w:div w:id="773017393">
          <w:marLeft w:val="60"/>
          <w:marRight w:val="60"/>
          <w:marTop w:val="100"/>
          <w:marBottom w:val="100"/>
          <w:divBdr>
            <w:top w:val="none" w:sz="0" w:space="0" w:color="auto"/>
            <w:left w:val="none" w:sz="0" w:space="0" w:color="auto"/>
            <w:bottom w:val="none" w:sz="0" w:space="0" w:color="auto"/>
            <w:right w:val="none" w:sz="0" w:space="0" w:color="auto"/>
          </w:divBdr>
        </w:div>
      </w:divsChild>
    </w:div>
    <w:div w:id="728379804">
      <w:bodyDiv w:val="1"/>
      <w:marLeft w:val="0"/>
      <w:marRight w:val="0"/>
      <w:marTop w:val="0"/>
      <w:marBottom w:val="0"/>
      <w:divBdr>
        <w:top w:val="none" w:sz="0" w:space="0" w:color="auto"/>
        <w:left w:val="none" w:sz="0" w:space="0" w:color="auto"/>
        <w:bottom w:val="none" w:sz="0" w:space="0" w:color="auto"/>
        <w:right w:val="none" w:sz="0" w:space="0" w:color="auto"/>
      </w:divBdr>
      <w:divsChild>
        <w:div w:id="211844208">
          <w:marLeft w:val="60"/>
          <w:marRight w:val="60"/>
          <w:marTop w:val="100"/>
          <w:marBottom w:val="100"/>
          <w:divBdr>
            <w:top w:val="none" w:sz="0" w:space="0" w:color="auto"/>
            <w:left w:val="none" w:sz="0" w:space="0" w:color="auto"/>
            <w:bottom w:val="none" w:sz="0" w:space="0" w:color="auto"/>
            <w:right w:val="none" w:sz="0" w:space="0" w:color="auto"/>
          </w:divBdr>
        </w:div>
      </w:divsChild>
    </w:div>
    <w:div w:id="737828721">
      <w:bodyDiv w:val="1"/>
      <w:marLeft w:val="0"/>
      <w:marRight w:val="0"/>
      <w:marTop w:val="0"/>
      <w:marBottom w:val="0"/>
      <w:divBdr>
        <w:top w:val="none" w:sz="0" w:space="0" w:color="auto"/>
        <w:left w:val="none" w:sz="0" w:space="0" w:color="auto"/>
        <w:bottom w:val="none" w:sz="0" w:space="0" w:color="auto"/>
        <w:right w:val="none" w:sz="0" w:space="0" w:color="auto"/>
      </w:divBdr>
      <w:divsChild>
        <w:div w:id="249629091">
          <w:marLeft w:val="60"/>
          <w:marRight w:val="60"/>
          <w:marTop w:val="100"/>
          <w:marBottom w:val="100"/>
          <w:divBdr>
            <w:top w:val="none" w:sz="0" w:space="0" w:color="auto"/>
            <w:left w:val="none" w:sz="0" w:space="0" w:color="auto"/>
            <w:bottom w:val="none" w:sz="0" w:space="0" w:color="auto"/>
            <w:right w:val="none" w:sz="0" w:space="0" w:color="auto"/>
          </w:divBdr>
        </w:div>
      </w:divsChild>
    </w:div>
    <w:div w:id="739669707">
      <w:bodyDiv w:val="1"/>
      <w:marLeft w:val="0"/>
      <w:marRight w:val="0"/>
      <w:marTop w:val="0"/>
      <w:marBottom w:val="0"/>
      <w:divBdr>
        <w:top w:val="none" w:sz="0" w:space="0" w:color="auto"/>
        <w:left w:val="none" w:sz="0" w:space="0" w:color="auto"/>
        <w:bottom w:val="none" w:sz="0" w:space="0" w:color="auto"/>
        <w:right w:val="none" w:sz="0" w:space="0" w:color="auto"/>
      </w:divBdr>
      <w:divsChild>
        <w:div w:id="2103337937">
          <w:marLeft w:val="60"/>
          <w:marRight w:val="60"/>
          <w:marTop w:val="100"/>
          <w:marBottom w:val="100"/>
          <w:divBdr>
            <w:top w:val="none" w:sz="0" w:space="0" w:color="auto"/>
            <w:left w:val="none" w:sz="0" w:space="0" w:color="auto"/>
            <w:bottom w:val="none" w:sz="0" w:space="0" w:color="auto"/>
            <w:right w:val="none" w:sz="0" w:space="0" w:color="auto"/>
          </w:divBdr>
        </w:div>
      </w:divsChild>
    </w:div>
    <w:div w:id="758141629">
      <w:bodyDiv w:val="1"/>
      <w:marLeft w:val="0"/>
      <w:marRight w:val="0"/>
      <w:marTop w:val="0"/>
      <w:marBottom w:val="0"/>
      <w:divBdr>
        <w:top w:val="none" w:sz="0" w:space="0" w:color="auto"/>
        <w:left w:val="none" w:sz="0" w:space="0" w:color="auto"/>
        <w:bottom w:val="none" w:sz="0" w:space="0" w:color="auto"/>
        <w:right w:val="none" w:sz="0" w:space="0" w:color="auto"/>
      </w:divBdr>
      <w:divsChild>
        <w:div w:id="480775024">
          <w:marLeft w:val="60"/>
          <w:marRight w:val="60"/>
          <w:marTop w:val="100"/>
          <w:marBottom w:val="100"/>
          <w:divBdr>
            <w:top w:val="none" w:sz="0" w:space="0" w:color="auto"/>
            <w:left w:val="none" w:sz="0" w:space="0" w:color="auto"/>
            <w:bottom w:val="none" w:sz="0" w:space="0" w:color="auto"/>
            <w:right w:val="none" w:sz="0" w:space="0" w:color="auto"/>
          </w:divBdr>
        </w:div>
      </w:divsChild>
    </w:div>
    <w:div w:id="769467024">
      <w:bodyDiv w:val="1"/>
      <w:marLeft w:val="0"/>
      <w:marRight w:val="0"/>
      <w:marTop w:val="0"/>
      <w:marBottom w:val="0"/>
      <w:divBdr>
        <w:top w:val="none" w:sz="0" w:space="0" w:color="auto"/>
        <w:left w:val="none" w:sz="0" w:space="0" w:color="auto"/>
        <w:bottom w:val="none" w:sz="0" w:space="0" w:color="auto"/>
        <w:right w:val="none" w:sz="0" w:space="0" w:color="auto"/>
      </w:divBdr>
      <w:divsChild>
        <w:div w:id="1280919730">
          <w:marLeft w:val="60"/>
          <w:marRight w:val="60"/>
          <w:marTop w:val="100"/>
          <w:marBottom w:val="100"/>
          <w:divBdr>
            <w:top w:val="none" w:sz="0" w:space="0" w:color="auto"/>
            <w:left w:val="none" w:sz="0" w:space="0" w:color="auto"/>
            <w:bottom w:val="none" w:sz="0" w:space="0" w:color="auto"/>
            <w:right w:val="none" w:sz="0" w:space="0" w:color="auto"/>
          </w:divBdr>
        </w:div>
      </w:divsChild>
    </w:div>
    <w:div w:id="866873894">
      <w:bodyDiv w:val="1"/>
      <w:marLeft w:val="0"/>
      <w:marRight w:val="0"/>
      <w:marTop w:val="0"/>
      <w:marBottom w:val="0"/>
      <w:divBdr>
        <w:top w:val="none" w:sz="0" w:space="0" w:color="auto"/>
        <w:left w:val="none" w:sz="0" w:space="0" w:color="auto"/>
        <w:bottom w:val="none" w:sz="0" w:space="0" w:color="auto"/>
        <w:right w:val="none" w:sz="0" w:space="0" w:color="auto"/>
      </w:divBdr>
      <w:divsChild>
        <w:div w:id="1237931416">
          <w:marLeft w:val="60"/>
          <w:marRight w:val="60"/>
          <w:marTop w:val="100"/>
          <w:marBottom w:val="100"/>
          <w:divBdr>
            <w:top w:val="none" w:sz="0" w:space="0" w:color="auto"/>
            <w:left w:val="none" w:sz="0" w:space="0" w:color="auto"/>
            <w:bottom w:val="none" w:sz="0" w:space="0" w:color="auto"/>
            <w:right w:val="none" w:sz="0" w:space="0" w:color="auto"/>
          </w:divBdr>
        </w:div>
      </w:divsChild>
    </w:div>
    <w:div w:id="931933967">
      <w:bodyDiv w:val="1"/>
      <w:marLeft w:val="0"/>
      <w:marRight w:val="0"/>
      <w:marTop w:val="0"/>
      <w:marBottom w:val="0"/>
      <w:divBdr>
        <w:top w:val="none" w:sz="0" w:space="0" w:color="auto"/>
        <w:left w:val="none" w:sz="0" w:space="0" w:color="auto"/>
        <w:bottom w:val="none" w:sz="0" w:space="0" w:color="auto"/>
        <w:right w:val="none" w:sz="0" w:space="0" w:color="auto"/>
      </w:divBdr>
      <w:divsChild>
        <w:div w:id="54280807">
          <w:marLeft w:val="60"/>
          <w:marRight w:val="60"/>
          <w:marTop w:val="100"/>
          <w:marBottom w:val="100"/>
          <w:divBdr>
            <w:top w:val="none" w:sz="0" w:space="0" w:color="auto"/>
            <w:left w:val="none" w:sz="0" w:space="0" w:color="auto"/>
            <w:bottom w:val="none" w:sz="0" w:space="0" w:color="auto"/>
            <w:right w:val="none" w:sz="0" w:space="0" w:color="auto"/>
          </w:divBdr>
        </w:div>
      </w:divsChild>
    </w:div>
    <w:div w:id="990904910">
      <w:bodyDiv w:val="1"/>
      <w:marLeft w:val="0"/>
      <w:marRight w:val="0"/>
      <w:marTop w:val="0"/>
      <w:marBottom w:val="0"/>
      <w:divBdr>
        <w:top w:val="none" w:sz="0" w:space="0" w:color="auto"/>
        <w:left w:val="none" w:sz="0" w:space="0" w:color="auto"/>
        <w:bottom w:val="none" w:sz="0" w:space="0" w:color="auto"/>
        <w:right w:val="none" w:sz="0" w:space="0" w:color="auto"/>
      </w:divBdr>
      <w:divsChild>
        <w:div w:id="181674129">
          <w:marLeft w:val="60"/>
          <w:marRight w:val="60"/>
          <w:marTop w:val="100"/>
          <w:marBottom w:val="100"/>
          <w:divBdr>
            <w:top w:val="none" w:sz="0" w:space="0" w:color="auto"/>
            <w:left w:val="none" w:sz="0" w:space="0" w:color="auto"/>
            <w:bottom w:val="none" w:sz="0" w:space="0" w:color="auto"/>
            <w:right w:val="none" w:sz="0" w:space="0" w:color="auto"/>
          </w:divBdr>
        </w:div>
      </w:divsChild>
    </w:div>
    <w:div w:id="1015612971">
      <w:bodyDiv w:val="1"/>
      <w:marLeft w:val="0"/>
      <w:marRight w:val="0"/>
      <w:marTop w:val="0"/>
      <w:marBottom w:val="0"/>
      <w:divBdr>
        <w:top w:val="none" w:sz="0" w:space="0" w:color="auto"/>
        <w:left w:val="none" w:sz="0" w:space="0" w:color="auto"/>
        <w:bottom w:val="none" w:sz="0" w:space="0" w:color="auto"/>
        <w:right w:val="none" w:sz="0" w:space="0" w:color="auto"/>
      </w:divBdr>
    </w:div>
    <w:div w:id="1136875598">
      <w:bodyDiv w:val="1"/>
      <w:marLeft w:val="0"/>
      <w:marRight w:val="0"/>
      <w:marTop w:val="0"/>
      <w:marBottom w:val="0"/>
      <w:divBdr>
        <w:top w:val="none" w:sz="0" w:space="0" w:color="auto"/>
        <w:left w:val="none" w:sz="0" w:space="0" w:color="auto"/>
        <w:bottom w:val="none" w:sz="0" w:space="0" w:color="auto"/>
        <w:right w:val="none" w:sz="0" w:space="0" w:color="auto"/>
      </w:divBdr>
      <w:divsChild>
        <w:div w:id="1127313919">
          <w:marLeft w:val="60"/>
          <w:marRight w:val="60"/>
          <w:marTop w:val="100"/>
          <w:marBottom w:val="100"/>
          <w:divBdr>
            <w:top w:val="none" w:sz="0" w:space="0" w:color="auto"/>
            <w:left w:val="none" w:sz="0" w:space="0" w:color="auto"/>
            <w:bottom w:val="none" w:sz="0" w:space="0" w:color="auto"/>
            <w:right w:val="none" w:sz="0" w:space="0" w:color="auto"/>
          </w:divBdr>
        </w:div>
      </w:divsChild>
    </w:div>
    <w:div w:id="1159156987">
      <w:bodyDiv w:val="1"/>
      <w:marLeft w:val="0"/>
      <w:marRight w:val="0"/>
      <w:marTop w:val="0"/>
      <w:marBottom w:val="0"/>
      <w:divBdr>
        <w:top w:val="none" w:sz="0" w:space="0" w:color="auto"/>
        <w:left w:val="none" w:sz="0" w:space="0" w:color="auto"/>
        <w:bottom w:val="none" w:sz="0" w:space="0" w:color="auto"/>
        <w:right w:val="none" w:sz="0" w:space="0" w:color="auto"/>
      </w:divBdr>
      <w:divsChild>
        <w:div w:id="761802546">
          <w:marLeft w:val="60"/>
          <w:marRight w:val="60"/>
          <w:marTop w:val="100"/>
          <w:marBottom w:val="100"/>
          <w:divBdr>
            <w:top w:val="none" w:sz="0" w:space="0" w:color="auto"/>
            <w:left w:val="none" w:sz="0" w:space="0" w:color="auto"/>
            <w:bottom w:val="none" w:sz="0" w:space="0" w:color="auto"/>
            <w:right w:val="none" w:sz="0" w:space="0" w:color="auto"/>
          </w:divBdr>
        </w:div>
      </w:divsChild>
    </w:div>
    <w:div w:id="1161382861">
      <w:bodyDiv w:val="1"/>
      <w:marLeft w:val="0"/>
      <w:marRight w:val="0"/>
      <w:marTop w:val="0"/>
      <w:marBottom w:val="0"/>
      <w:divBdr>
        <w:top w:val="none" w:sz="0" w:space="0" w:color="auto"/>
        <w:left w:val="none" w:sz="0" w:space="0" w:color="auto"/>
        <w:bottom w:val="none" w:sz="0" w:space="0" w:color="auto"/>
        <w:right w:val="none" w:sz="0" w:space="0" w:color="auto"/>
      </w:divBdr>
    </w:div>
    <w:div w:id="1182086343">
      <w:bodyDiv w:val="1"/>
      <w:marLeft w:val="0"/>
      <w:marRight w:val="0"/>
      <w:marTop w:val="0"/>
      <w:marBottom w:val="0"/>
      <w:divBdr>
        <w:top w:val="none" w:sz="0" w:space="0" w:color="auto"/>
        <w:left w:val="none" w:sz="0" w:space="0" w:color="auto"/>
        <w:bottom w:val="none" w:sz="0" w:space="0" w:color="auto"/>
        <w:right w:val="none" w:sz="0" w:space="0" w:color="auto"/>
      </w:divBdr>
      <w:divsChild>
        <w:div w:id="1178039416">
          <w:marLeft w:val="60"/>
          <w:marRight w:val="60"/>
          <w:marTop w:val="100"/>
          <w:marBottom w:val="100"/>
          <w:divBdr>
            <w:top w:val="none" w:sz="0" w:space="0" w:color="auto"/>
            <w:left w:val="none" w:sz="0" w:space="0" w:color="auto"/>
            <w:bottom w:val="none" w:sz="0" w:space="0" w:color="auto"/>
            <w:right w:val="none" w:sz="0" w:space="0" w:color="auto"/>
          </w:divBdr>
        </w:div>
      </w:divsChild>
    </w:div>
    <w:div w:id="1199201989">
      <w:bodyDiv w:val="1"/>
      <w:marLeft w:val="0"/>
      <w:marRight w:val="0"/>
      <w:marTop w:val="0"/>
      <w:marBottom w:val="0"/>
      <w:divBdr>
        <w:top w:val="none" w:sz="0" w:space="0" w:color="auto"/>
        <w:left w:val="none" w:sz="0" w:space="0" w:color="auto"/>
        <w:bottom w:val="none" w:sz="0" w:space="0" w:color="auto"/>
        <w:right w:val="none" w:sz="0" w:space="0" w:color="auto"/>
      </w:divBdr>
      <w:divsChild>
        <w:div w:id="547690765">
          <w:marLeft w:val="60"/>
          <w:marRight w:val="60"/>
          <w:marTop w:val="100"/>
          <w:marBottom w:val="100"/>
          <w:divBdr>
            <w:top w:val="none" w:sz="0" w:space="0" w:color="auto"/>
            <w:left w:val="none" w:sz="0" w:space="0" w:color="auto"/>
            <w:bottom w:val="none" w:sz="0" w:space="0" w:color="auto"/>
            <w:right w:val="none" w:sz="0" w:space="0" w:color="auto"/>
          </w:divBdr>
          <w:divsChild>
            <w:div w:id="83696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37645">
      <w:bodyDiv w:val="1"/>
      <w:marLeft w:val="0"/>
      <w:marRight w:val="0"/>
      <w:marTop w:val="0"/>
      <w:marBottom w:val="0"/>
      <w:divBdr>
        <w:top w:val="none" w:sz="0" w:space="0" w:color="auto"/>
        <w:left w:val="none" w:sz="0" w:space="0" w:color="auto"/>
        <w:bottom w:val="none" w:sz="0" w:space="0" w:color="auto"/>
        <w:right w:val="none" w:sz="0" w:space="0" w:color="auto"/>
      </w:divBdr>
      <w:divsChild>
        <w:div w:id="2029016062">
          <w:marLeft w:val="60"/>
          <w:marRight w:val="60"/>
          <w:marTop w:val="100"/>
          <w:marBottom w:val="100"/>
          <w:divBdr>
            <w:top w:val="none" w:sz="0" w:space="0" w:color="auto"/>
            <w:left w:val="none" w:sz="0" w:space="0" w:color="auto"/>
            <w:bottom w:val="none" w:sz="0" w:space="0" w:color="auto"/>
            <w:right w:val="none" w:sz="0" w:space="0" w:color="auto"/>
          </w:divBdr>
        </w:div>
      </w:divsChild>
    </w:div>
    <w:div w:id="1239053145">
      <w:bodyDiv w:val="1"/>
      <w:marLeft w:val="0"/>
      <w:marRight w:val="0"/>
      <w:marTop w:val="0"/>
      <w:marBottom w:val="0"/>
      <w:divBdr>
        <w:top w:val="none" w:sz="0" w:space="0" w:color="auto"/>
        <w:left w:val="none" w:sz="0" w:space="0" w:color="auto"/>
        <w:bottom w:val="none" w:sz="0" w:space="0" w:color="auto"/>
        <w:right w:val="none" w:sz="0" w:space="0" w:color="auto"/>
      </w:divBdr>
      <w:divsChild>
        <w:div w:id="1946233697">
          <w:marLeft w:val="60"/>
          <w:marRight w:val="60"/>
          <w:marTop w:val="100"/>
          <w:marBottom w:val="100"/>
          <w:divBdr>
            <w:top w:val="none" w:sz="0" w:space="0" w:color="auto"/>
            <w:left w:val="none" w:sz="0" w:space="0" w:color="auto"/>
            <w:bottom w:val="none" w:sz="0" w:space="0" w:color="auto"/>
            <w:right w:val="none" w:sz="0" w:space="0" w:color="auto"/>
          </w:divBdr>
        </w:div>
      </w:divsChild>
    </w:div>
    <w:div w:id="1264605186">
      <w:bodyDiv w:val="1"/>
      <w:marLeft w:val="0"/>
      <w:marRight w:val="0"/>
      <w:marTop w:val="0"/>
      <w:marBottom w:val="0"/>
      <w:divBdr>
        <w:top w:val="none" w:sz="0" w:space="0" w:color="auto"/>
        <w:left w:val="none" w:sz="0" w:space="0" w:color="auto"/>
        <w:bottom w:val="none" w:sz="0" w:space="0" w:color="auto"/>
        <w:right w:val="none" w:sz="0" w:space="0" w:color="auto"/>
      </w:divBdr>
      <w:divsChild>
        <w:div w:id="193730956">
          <w:marLeft w:val="60"/>
          <w:marRight w:val="60"/>
          <w:marTop w:val="100"/>
          <w:marBottom w:val="100"/>
          <w:divBdr>
            <w:top w:val="none" w:sz="0" w:space="0" w:color="auto"/>
            <w:left w:val="none" w:sz="0" w:space="0" w:color="auto"/>
            <w:bottom w:val="none" w:sz="0" w:space="0" w:color="auto"/>
            <w:right w:val="none" w:sz="0" w:space="0" w:color="auto"/>
          </w:divBdr>
        </w:div>
      </w:divsChild>
    </w:div>
    <w:div w:id="1276641483">
      <w:bodyDiv w:val="1"/>
      <w:marLeft w:val="0"/>
      <w:marRight w:val="0"/>
      <w:marTop w:val="0"/>
      <w:marBottom w:val="0"/>
      <w:divBdr>
        <w:top w:val="none" w:sz="0" w:space="0" w:color="auto"/>
        <w:left w:val="none" w:sz="0" w:space="0" w:color="auto"/>
        <w:bottom w:val="none" w:sz="0" w:space="0" w:color="auto"/>
        <w:right w:val="none" w:sz="0" w:space="0" w:color="auto"/>
      </w:divBdr>
      <w:divsChild>
        <w:div w:id="1841037667">
          <w:marLeft w:val="60"/>
          <w:marRight w:val="60"/>
          <w:marTop w:val="100"/>
          <w:marBottom w:val="100"/>
          <w:divBdr>
            <w:top w:val="none" w:sz="0" w:space="0" w:color="auto"/>
            <w:left w:val="none" w:sz="0" w:space="0" w:color="auto"/>
            <w:bottom w:val="none" w:sz="0" w:space="0" w:color="auto"/>
            <w:right w:val="none" w:sz="0" w:space="0" w:color="auto"/>
          </w:divBdr>
        </w:div>
      </w:divsChild>
    </w:div>
    <w:div w:id="1396855421">
      <w:bodyDiv w:val="1"/>
      <w:marLeft w:val="0"/>
      <w:marRight w:val="0"/>
      <w:marTop w:val="0"/>
      <w:marBottom w:val="0"/>
      <w:divBdr>
        <w:top w:val="none" w:sz="0" w:space="0" w:color="auto"/>
        <w:left w:val="none" w:sz="0" w:space="0" w:color="auto"/>
        <w:bottom w:val="none" w:sz="0" w:space="0" w:color="auto"/>
        <w:right w:val="none" w:sz="0" w:space="0" w:color="auto"/>
      </w:divBdr>
      <w:divsChild>
        <w:div w:id="2092655776">
          <w:marLeft w:val="60"/>
          <w:marRight w:val="60"/>
          <w:marTop w:val="100"/>
          <w:marBottom w:val="100"/>
          <w:divBdr>
            <w:top w:val="none" w:sz="0" w:space="0" w:color="auto"/>
            <w:left w:val="none" w:sz="0" w:space="0" w:color="auto"/>
            <w:bottom w:val="none" w:sz="0" w:space="0" w:color="auto"/>
            <w:right w:val="none" w:sz="0" w:space="0" w:color="auto"/>
          </w:divBdr>
        </w:div>
      </w:divsChild>
    </w:div>
    <w:div w:id="1421220342">
      <w:bodyDiv w:val="1"/>
      <w:marLeft w:val="0"/>
      <w:marRight w:val="0"/>
      <w:marTop w:val="0"/>
      <w:marBottom w:val="0"/>
      <w:divBdr>
        <w:top w:val="none" w:sz="0" w:space="0" w:color="auto"/>
        <w:left w:val="none" w:sz="0" w:space="0" w:color="auto"/>
        <w:bottom w:val="none" w:sz="0" w:space="0" w:color="auto"/>
        <w:right w:val="none" w:sz="0" w:space="0" w:color="auto"/>
      </w:divBdr>
      <w:divsChild>
        <w:div w:id="1800536398">
          <w:marLeft w:val="60"/>
          <w:marRight w:val="60"/>
          <w:marTop w:val="100"/>
          <w:marBottom w:val="100"/>
          <w:divBdr>
            <w:top w:val="none" w:sz="0" w:space="0" w:color="auto"/>
            <w:left w:val="none" w:sz="0" w:space="0" w:color="auto"/>
            <w:bottom w:val="none" w:sz="0" w:space="0" w:color="auto"/>
            <w:right w:val="none" w:sz="0" w:space="0" w:color="auto"/>
          </w:divBdr>
        </w:div>
      </w:divsChild>
    </w:div>
    <w:div w:id="1457330430">
      <w:bodyDiv w:val="1"/>
      <w:marLeft w:val="0"/>
      <w:marRight w:val="0"/>
      <w:marTop w:val="0"/>
      <w:marBottom w:val="0"/>
      <w:divBdr>
        <w:top w:val="none" w:sz="0" w:space="0" w:color="auto"/>
        <w:left w:val="none" w:sz="0" w:space="0" w:color="auto"/>
        <w:bottom w:val="none" w:sz="0" w:space="0" w:color="auto"/>
        <w:right w:val="none" w:sz="0" w:space="0" w:color="auto"/>
      </w:divBdr>
      <w:divsChild>
        <w:div w:id="1666592439">
          <w:marLeft w:val="60"/>
          <w:marRight w:val="60"/>
          <w:marTop w:val="100"/>
          <w:marBottom w:val="100"/>
          <w:divBdr>
            <w:top w:val="none" w:sz="0" w:space="0" w:color="auto"/>
            <w:left w:val="none" w:sz="0" w:space="0" w:color="auto"/>
            <w:bottom w:val="none" w:sz="0" w:space="0" w:color="auto"/>
            <w:right w:val="none" w:sz="0" w:space="0" w:color="auto"/>
          </w:divBdr>
        </w:div>
      </w:divsChild>
    </w:div>
    <w:div w:id="1464736370">
      <w:bodyDiv w:val="1"/>
      <w:marLeft w:val="0"/>
      <w:marRight w:val="0"/>
      <w:marTop w:val="0"/>
      <w:marBottom w:val="0"/>
      <w:divBdr>
        <w:top w:val="none" w:sz="0" w:space="0" w:color="auto"/>
        <w:left w:val="none" w:sz="0" w:space="0" w:color="auto"/>
        <w:bottom w:val="none" w:sz="0" w:space="0" w:color="auto"/>
        <w:right w:val="none" w:sz="0" w:space="0" w:color="auto"/>
      </w:divBdr>
      <w:divsChild>
        <w:div w:id="718432999">
          <w:marLeft w:val="60"/>
          <w:marRight w:val="60"/>
          <w:marTop w:val="100"/>
          <w:marBottom w:val="100"/>
          <w:divBdr>
            <w:top w:val="none" w:sz="0" w:space="0" w:color="auto"/>
            <w:left w:val="none" w:sz="0" w:space="0" w:color="auto"/>
            <w:bottom w:val="none" w:sz="0" w:space="0" w:color="auto"/>
            <w:right w:val="none" w:sz="0" w:space="0" w:color="auto"/>
          </w:divBdr>
        </w:div>
      </w:divsChild>
    </w:div>
    <w:div w:id="1555194175">
      <w:bodyDiv w:val="1"/>
      <w:marLeft w:val="0"/>
      <w:marRight w:val="0"/>
      <w:marTop w:val="0"/>
      <w:marBottom w:val="0"/>
      <w:divBdr>
        <w:top w:val="none" w:sz="0" w:space="0" w:color="auto"/>
        <w:left w:val="none" w:sz="0" w:space="0" w:color="auto"/>
        <w:bottom w:val="none" w:sz="0" w:space="0" w:color="auto"/>
        <w:right w:val="none" w:sz="0" w:space="0" w:color="auto"/>
      </w:divBdr>
      <w:divsChild>
        <w:div w:id="1282765765">
          <w:marLeft w:val="60"/>
          <w:marRight w:val="60"/>
          <w:marTop w:val="100"/>
          <w:marBottom w:val="100"/>
          <w:divBdr>
            <w:top w:val="none" w:sz="0" w:space="0" w:color="auto"/>
            <w:left w:val="none" w:sz="0" w:space="0" w:color="auto"/>
            <w:bottom w:val="none" w:sz="0" w:space="0" w:color="auto"/>
            <w:right w:val="none" w:sz="0" w:space="0" w:color="auto"/>
          </w:divBdr>
        </w:div>
      </w:divsChild>
    </w:div>
    <w:div w:id="1567451644">
      <w:bodyDiv w:val="1"/>
      <w:marLeft w:val="0"/>
      <w:marRight w:val="0"/>
      <w:marTop w:val="0"/>
      <w:marBottom w:val="0"/>
      <w:divBdr>
        <w:top w:val="none" w:sz="0" w:space="0" w:color="auto"/>
        <w:left w:val="none" w:sz="0" w:space="0" w:color="auto"/>
        <w:bottom w:val="none" w:sz="0" w:space="0" w:color="auto"/>
        <w:right w:val="none" w:sz="0" w:space="0" w:color="auto"/>
      </w:divBdr>
      <w:divsChild>
        <w:div w:id="1927615397">
          <w:marLeft w:val="60"/>
          <w:marRight w:val="60"/>
          <w:marTop w:val="100"/>
          <w:marBottom w:val="100"/>
          <w:divBdr>
            <w:top w:val="none" w:sz="0" w:space="0" w:color="auto"/>
            <w:left w:val="none" w:sz="0" w:space="0" w:color="auto"/>
            <w:bottom w:val="none" w:sz="0" w:space="0" w:color="auto"/>
            <w:right w:val="none" w:sz="0" w:space="0" w:color="auto"/>
          </w:divBdr>
        </w:div>
      </w:divsChild>
    </w:div>
    <w:div w:id="1661152785">
      <w:bodyDiv w:val="1"/>
      <w:marLeft w:val="0"/>
      <w:marRight w:val="0"/>
      <w:marTop w:val="0"/>
      <w:marBottom w:val="0"/>
      <w:divBdr>
        <w:top w:val="none" w:sz="0" w:space="0" w:color="auto"/>
        <w:left w:val="none" w:sz="0" w:space="0" w:color="auto"/>
        <w:bottom w:val="none" w:sz="0" w:space="0" w:color="auto"/>
        <w:right w:val="none" w:sz="0" w:space="0" w:color="auto"/>
      </w:divBdr>
      <w:divsChild>
        <w:div w:id="2108227603">
          <w:marLeft w:val="60"/>
          <w:marRight w:val="60"/>
          <w:marTop w:val="100"/>
          <w:marBottom w:val="100"/>
          <w:divBdr>
            <w:top w:val="none" w:sz="0" w:space="0" w:color="auto"/>
            <w:left w:val="none" w:sz="0" w:space="0" w:color="auto"/>
            <w:bottom w:val="none" w:sz="0" w:space="0" w:color="auto"/>
            <w:right w:val="none" w:sz="0" w:space="0" w:color="auto"/>
          </w:divBdr>
        </w:div>
      </w:divsChild>
    </w:div>
    <w:div w:id="1723014247">
      <w:bodyDiv w:val="1"/>
      <w:marLeft w:val="0"/>
      <w:marRight w:val="0"/>
      <w:marTop w:val="0"/>
      <w:marBottom w:val="0"/>
      <w:divBdr>
        <w:top w:val="none" w:sz="0" w:space="0" w:color="auto"/>
        <w:left w:val="none" w:sz="0" w:space="0" w:color="auto"/>
        <w:bottom w:val="none" w:sz="0" w:space="0" w:color="auto"/>
        <w:right w:val="none" w:sz="0" w:space="0" w:color="auto"/>
      </w:divBdr>
      <w:divsChild>
        <w:div w:id="170876753">
          <w:marLeft w:val="60"/>
          <w:marRight w:val="60"/>
          <w:marTop w:val="100"/>
          <w:marBottom w:val="100"/>
          <w:divBdr>
            <w:top w:val="none" w:sz="0" w:space="0" w:color="auto"/>
            <w:left w:val="none" w:sz="0" w:space="0" w:color="auto"/>
            <w:bottom w:val="none" w:sz="0" w:space="0" w:color="auto"/>
            <w:right w:val="none" w:sz="0" w:space="0" w:color="auto"/>
          </w:divBdr>
        </w:div>
      </w:divsChild>
    </w:div>
    <w:div w:id="1729381044">
      <w:bodyDiv w:val="1"/>
      <w:marLeft w:val="0"/>
      <w:marRight w:val="0"/>
      <w:marTop w:val="0"/>
      <w:marBottom w:val="0"/>
      <w:divBdr>
        <w:top w:val="none" w:sz="0" w:space="0" w:color="auto"/>
        <w:left w:val="none" w:sz="0" w:space="0" w:color="auto"/>
        <w:bottom w:val="none" w:sz="0" w:space="0" w:color="auto"/>
        <w:right w:val="none" w:sz="0" w:space="0" w:color="auto"/>
      </w:divBdr>
      <w:divsChild>
        <w:div w:id="1262684058">
          <w:marLeft w:val="60"/>
          <w:marRight w:val="60"/>
          <w:marTop w:val="100"/>
          <w:marBottom w:val="100"/>
          <w:divBdr>
            <w:top w:val="none" w:sz="0" w:space="0" w:color="auto"/>
            <w:left w:val="none" w:sz="0" w:space="0" w:color="auto"/>
            <w:bottom w:val="none" w:sz="0" w:space="0" w:color="auto"/>
            <w:right w:val="none" w:sz="0" w:space="0" w:color="auto"/>
          </w:divBdr>
        </w:div>
      </w:divsChild>
    </w:div>
    <w:div w:id="1734505143">
      <w:bodyDiv w:val="1"/>
      <w:marLeft w:val="0"/>
      <w:marRight w:val="0"/>
      <w:marTop w:val="0"/>
      <w:marBottom w:val="0"/>
      <w:divBdr>
        <w:top w:val="none" w:sz="0" w:space="0" w:color="auto"/>
        <w:left w:val="none" w:sz="0" w:space="0" w:color="auto"/>
        <w:bottom w:val="none" w:sz="0" w:space="0" w:color="auto"/>
        <w:right w:val="none" w:sz="0" w:space="0" w:color="auto"/>
      </w:divBdr>
      <w:divsChild>
        <w:div w:id="1404714223">
          <w:marLeft w:val="60"/>
          <w:marRight w:val="60"/>
          <w:marTop w:val="100"/>
          <w:marBottom w:val="100"/>
          <w:divBdr>
            <w:top w:val="none" w:sz="0" w:space="0" w:color="auto"/>
            <w:left w:val="none" w:sz="0" w:space="0" w:color="auto"/>
            <w:bottom w:val="none" w:sz="0" w:space="0" w:color="auto"/>
            <w:right w:val="none" w:sz="0" w:space="0" w:color="auto"/>
          </w:divBdr>
        </w:div>
      </w:divsChild>
    </w:div>
    <w:div w:id="1786192583">
      <w:bodyDiv w:val="1"/>
      <w:marLeft w:val="0"/>
      <w:marRight w:val="0"/>
      <w:marTop w:val="0"/>
      <w:marBottom w:val="0"/>
      <w:divBdr>
        <w:top w:val="none" w:sz="0" w:space="0" w:color="auto"/>
        <w:left w:val="none" w:sz="0" w:space="0" w:color="auto"/>
        <w:bottom w:val="none" w:sz="0" w:space="0" w:color="auto"/>
        <w:right w:val="none" w:sz="0" w:space="0" w:color="auto"/>
      </w:divBdr>
      <w:divsChild>
        <w:div w:id="928194582">
          <w:marLeft w:val="60"/>
          <w:marRight w:val="60"/>
          <w:marTop w:val="100"/>
          <w:marBottom w:val="100"/>
          <w:divBdr>
            <w:top w:val="none" w:sz="0" w:space="0" w:color="auto"/>
            <w:left w:val="none" w:sz="0" w:space="0" w:color="auto"/>
            <w:bottom w:val="none" w:sz="0" w:space="0" w:color="auto"/>
            <w:right w:val="none" w:sz="0" w:space="0" w:color="auto"/>
          </w:divBdr>
        </w:div>
      </w:divsChild>
    </w:div>
    <w:div w:id="1825777614">
      <w:bodyDiv w:val="1"/>
      <w:marLeft w:val="0"/>
      <w:marRight w:val="0"/>
      <w:marTop w:val="0"/>
      <w:marBottom w:val="0"/>
      <w:divBdr>
        <w:top w:val="none" w:sz="0" w:space="0" w:color="auto"/>
        <w:left w:val="none" w:sz="0" w:space="0" w:color="auto"/>
        <w:bottom w:val="none" w:sz="0" w:space="0" w:color="auto"/>
        <w:right w:val="none" w:sz="0" w:space="0" w:color="auto"/>
      </w:divBdr>
      <w:divsChild>
        <w:div w:id="1818373879">
          <w:marLeft w:val="60"/>
          <w:marRight w:val="60"/>
          <w:marTop w:val="100"/>
          <w:marBottom w:val="100"/>
          <w:divBdr>
            <w:top w:val="none" w:sz="0" w:space="0" w:color="auto"/>
            <w:left w:val="none" w:sz="0" w:space="0" w:color="auto"/>
            <w:bottom w:val="none" w:sz="0" w:space="0" w:color="auto"/>
            <w:right w:val="none" w:sz="0" w:space="0" w:color="auto"/>
          </w:divBdr>
        </w:div>
      </w:divsChild>
    </w:div>
    <w:div w:id="1827353115">
      <w:bodyDiv w:val="1"/>
      <w:marLeft w:val="0"/>
      <w:marRight w:val="0"/>
      <w:marTop w:val="0"/>
      <w:marBottom w:val="0"/>
      <w:divBdr>
        <w:top w:val="none" w:sz="0" w:space="0" w:color="auto"/>
        <w:left w:val="none" w:sz="0" w:space="0" w:color="auto"/>
        <w:bottom w:val="none" w:sz="0" w:space="0" w:color="auto"/>
        <w:right w:val="none" w:sz="0" w:space="0" w:color="auto"/>
      </w:divBdr>
      <w:divsChild>
        <w:div w:id="1693729458">
          <w:marLeft w:val="60"/>
          <w:marRight w:val="60"/>
          <w:marTop w:val="100"/>
          <w:marBottom w:val="100"/>
          <w:divBdr>
            <w:top w:val="none" w:sz="0" w:space="0" w:color="auto"/>
            <w:left w:val="none" w:sz="0" w:space="0" w:color="auto"/>
            <w:bottom w:val="none" w:sz="0" w:space="0" w:color="auto"/>
            <w:right w:val="none" w:sz="0" w:space="0" w:color="auto"/>
          </w:divBdr>
        </w:div>
      </w:divsChild>
    </w:div>
    <w:div w:id="1850363106">
      <w:bodyDiv w:val="1"/>
      <w:marLeft w:val="0"/>
      <w:marRight w:val="0"/>
      <w:marTop w:val="0"/>
      <w:marBottom w:val="0"/>
      <w:divBdr>
        <w:top w:val="none" w:sz="0" w:space="0" w:color="auto"/>
        <w:left w:val="none" w:sz="0" w:space="0" w:color="auto"/>
        <w:bottom w:val="none" w:sz="0" w:space="0" w:color="auto"/>
        <w:right w:val="none" w:sz="0" w:space="0" w:color="auto"/>
      </w:divBdr>
      <w:divsChild>
        <w:div w:id="1878858886">
          <w:marLeft w:val="60"/>
          <w:marRight w:val="60"/>
          <w:marTop w:val="100"/>
          <w:marBottom w:val="100"/>
          <w:divBdr>
            <w:top w:val="none" w:sz="0" w:space="0" w:color="auto"/>
            <w:left w:val="none" w:sz="0" w:space="0" w:color="auto"/>
            <w:bottom w:val="none" w:sz="0" w:space="0" w:color="auto"/>
            <w:right w:val="none" w:sz="0" w:space="0" w:color="auto"/>
          </w:divBdr>
        </w:div>
      </w:divsChild>
    </w:div>
    <w:div w:id="1963463907">
      <w:bodyDiv w:val="1"/>
      <w:marLeft w:val="0"/>
      <w:marRight w:val="0"/>
      <w:marTop w:val="0"/>
      <w:marBottom w:val="0"/>
      <w:divBdr>
        <w:top w:val="none" w:sz="0" w:space="0" w:color="auto"/>
        <w:left w:val="none" w:sz="0" w:space="0" w:color="auto"/>
        <w:bottom w:val="none" w:sz="0" w:space="0" w:color="auto"/>
        <w:right w:val="none" w:sz="0" w:space="0" w:color="auto"/>
      </w:divBdr>
      <w:divsChild>
        <w:div w:id="24643655">
          <w:marLeft w:val="60"/>
          <w:marRight w:val="60"/>
          <w:marTop w:val="100"/>
          <w:marBottom w:val="100"/>
          <w:divBdr>
            <w:top w:val="none" w:sz="0" w:space="0" w:color="auto"/>
            <w:left w:val="none" w:sz="0" w:space="0" w:color="auto"/>
            <w:bottom w:val="none" w:sz="0" w:space="0" w:color="auto"/>
            <w:right w:val="none" w:sz="0" w:space="0" w:color="auto"/>
          </w:divBdr>
        </w:div>
      </w:divsChild>
    </w:div>
    <w:div w:id="1968391531">
      <w:bodyDiv w:val="1"/>
      <w:marLeft w:val="0"/>
      <w:marRight w:val="0"/>
      <w:marTop w:val="0"/>
      <w:marBottom w:val="0"/>
      <w:divBdr>
        <w:top w:val="none" w:sz="0" w:space="0" w:color="auto"/>
        <w:left w:val="none" w:sz="0" w:space="0" w:color="auto"/>
        <w:bottom w:val="none" w:sz="0" w:space="0" w:color="auto"/>
        <w:right w:val="none" w:sz="0" w:space="0" w:color="auto"/>
      </w:divBdr>
      <w:divsChild>
        <w:div w:id="879784217">
          <w:marLeft w:val="60"/>
          <w:marRight w:val="60"/>
          <w:marTop w:val="100"/>
          <w:marBottom w:val="100"/>
          <w:divBdr>
            <w:top w:val="none" w:sz="0" w:space="0" w:color="auto"/>
            <w:left w:val="none" w:sz="0" w:space="0" w:color="auto"/>
            <w:bottom w:val="none" w:sz="0" w:space="0" w:color="auto"/>
            <w:right w:val="none" w:sz="0" w:space="0" w:color="auto"/>
          </w:divBdr>
        </w:div>
      </w:divsChild>
    </w:div>
    <w:div w:id="2032561405">
      <w:bodyDiv w:val="1"/>
      <w:marLeft w:val="0"/>
      <w:marRight w:val="0"/>
      <w:marTop w:val="0"/>
      <w:marBottom w:val="0"/>
      <w:divBdr>
        <w:top w:val="none" w:sz="0" w:space="0" w:color="auto"/>
        <w:left w:val="none" w:sz="0" w:space="0" w:color="auto"/>
        <w:bottom w:val="none" w:sz="0" w:space="0" w:color="auto"/>
        <w:right w:val="none" w:sz="0" w:space="0" w:color="auto"/>
      </w:divBdr>
      <w:divsChild>
        <w:div w:id="2091654543">
          <w:marLeft w:val="60"/>
          <w:marRight w:val="60"/>
          <w:marTop w:val="100"/>
          <w:marBottom w:val="100"/>
          <w:divBdr>
            <w:top w:val="none" w:sz="0" w:space="0" w:color="auto"/>
            <w:left w:val="none" w:sz="0" w:space="0" w:color="auto"/>
            <w:bottom w:val="none" w:sz="0" w:space="0" w:color="auto"/>
            <w:right w:val="none" w:sz="0" w:space="0" w:color="auto"/>
          </w:divBdr>
          <w:divsChild>
            <w:div w:id="18762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518">
      <w:bodyDiv w:val="1"/>
      <w:marLeft w:val="0"/>
      <w:marRight w:val="0"/>
      <w:marTop w:val="0"/>
      <w:marBottom w:val="0"/>
      <w:divBdr>
        <w:top w:val="none" w:sz="0" w:space="0" w:color="auto"/>
        <w:left w:val="none" w:sz="0" w:space="0" w:color="auto"/>
        <w:bottom w:val="none" w:sz="0" w:space="0" w:color="auto"/>
        <w:right w:val="none" w:sz="0" w:space="0" w:color="auto"/>
      </w:divBdr>
      <w:divsChild>
        <w:div w:id="287973829">
          <w:marLeft w:val="60"/>
          <w:marRight w:val="60"/>
          <w:marTop w:val="100"/>
          <w:marBottom w:val="100"/>
          <w:divBdr>
            <w:top w:val="none" w:sz="0" w:space="0" w:color="auto"/>
            <w:left w:val="none" w:sz="0" w:space="0" w:color="auto"/>
            <w:bottom w:val="none" w:sz="0" w:space="0" w:color="auto"/>
            <w:right w:val="none" w:sz="0" w:space="0" w:color="auto"/>
          </w:divBdr>
        </w:div>
      </w:divsChild>
    </w:div>
    <w:div w:id="2079016649">
      <w:bodyDiv w:val="1"/>
      <w:marLeft w:val="0"/>
      <w:marRight w:val="0"/>
      <w:marTop w:val="0"/>
      <w:marBottom w:val="0"/>
      <w:divBdr>
        <w:top w:val="none" w:sz="0" w:space="0" w:color="auto"/>
        <w:left w:val="none" w:sz="0" w:space="0" w:color="auto"/>
        <w:bottom w:val="none" w:sz="0" w:space="0" w:color="auto"/>
        <w:right w:val="none" w:sz="0" w:space="0" w:color="auto"/>
      </w:divBdr>
      <w:divsChild>
        <w:div w:id="1672025891">
          <w:marLeft w:val="60"/>
          <w:marRight w:val="6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C8D46-9B7A-4BE0-91EB-E9EDB6867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104</Words>
  <Characters>597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Лутченко Сергей Иванович</dc:creator>
  <cp:lastModifiedBy>Елена Юрьевна Наумова</cp:lastModifiedBy>
  <cp:revision>4</cp:revision>
  <cp:lastPrinted>2024-12-27T12:01:00Z</cp:lastPrinted>
  <dcterms:created xsi:type="dcterms:W3CDTF">2026-08-07T13:09:00Z</dcterms:created>
  <dcterms:modified xsi:type="dcterms:W3CDTF">2026-09-23T09:24:00Z</dcterms:modified>
</cp:coreProperties>
</file>