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0E0" w:rsidRDefault="00E220E0" w:rsidP="001E71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1AAA" w:rsidRDefault="008B1AAA" w:rsidP="001E71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09B1" w:rsidRPr="00ED4B43" w:rsidRDefault="006C4A6E" w:rsidP="001E71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B4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A6333" w:rsidRPr="00ED4B43" w:rsidRDefault="006A09B1" w:rsidP="000A6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B43">
        <w:rPr>
          <w:rFonts w:ascii="Times New Roman" w:hAnsi="Times New Roman" w:cs="Times New Roman"/>
          <w:b/>
          <w:sz w:val="28"/>
          <w:szCs w:val="28"/>
        </w:rPr>
        <w:t>к</w:t>
      </w:r>
      <w:r w:rsidR="006C4A6E" w:rsidRPr="00ED4B43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Правительства Ленинградской области</w:t>
      </w:r>
    </w:p>
    <w:p w:rsidR="00181406" w:rsidRPr="00ED4B43" w:rsidRDefault="00181406" w:rsidP="0064070B">
      <w:pPr>
        <w:shd w:val="clear" w:color="auto" w:fill="FFFFFF"/>
        <w:spacing w:after="240" w:line="240" w:lineRule="auto"/>
        <w:jc w:val="center"/>
        <w:textAlignment w:val="baseline"/>
        <w:rPr>
          <w:rStyle w:val="20"/>
          <w:sz w:val="28"/>
          <w:szCs w:val="28"/>
        </w:rPr>
      </w:pPr>
      <w:r w:rsidRPr="00ED4B43">
        <w:rPr>
          <w:sz w:val="28"/>
          <w:szCs w:val="28"/>
        </w:rPr>
        <w:t xml:space="preserve"> «</w:t>
      </w:r>
      <w:r w:rsidR="0064070B" w:rsidRPr="00ED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создании межведомственной комиссии по оценке  организаций</w:t>
      </w:r>
      <w:r w:rsidR="004C2E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</w:t>
      </w:r>
      <w:r w:rsidR="0064070B" w:rsidRPr="00ED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обеспечивающих трудоустройство участников чемпионатов «</w:t>
      </w:r>
      <w:proofErr w:type="spellStart"/>
      <w:r w:rsidR="0064070B" w:rsidRPr="00ED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Абилимпикс</w:t>
      </w:r>
      <w:proofErr w:type="spellEnd"/>
      <w:r w:rsidR="0064070B" w:rsidRPr="00ED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81406" w:rsidRPr="00ED4B43" w:rsidRDefault="00181406" w:rsidP="00181406">
      <w:pPr>
        <w:pStyle w:val="21"/>
        <w:keepNext/>
        <w:keepLines/>
        <w:spacing w:before="0" w:after="0" w:line="240" w:lineRule="auto"/>
        <w:ind w:firstLine="708"/>
        <w:rPr>
          <w:rStyle w:val="20"/>
          <w:b/>
          <w:bCs/>
          <w:sz w:val="28"/>
          <w:szCs w:val="28"/>
        </w:rPr>
      </w:pPr>
    </w:p>
    <w:p w:rsidR="00477B4B" w:rsidRPr="001216D5" w:rsidRDefault="00181406" w:rsidP="00925F89">
      <w:pPr>
        <w:pStyle w:val="21"/>
        <w:keepNext/>
        <w:keepLines/>
        <w:spacing w:before="0" w:after="0" w:line="240" w:lineRule="auto"/>
        <w:ind w:firstLine="567"/>
        <w:jc w:val="both"/>
        <w:rPr>
          <w:b w:val="0"/>
          <w:sz w:val="28"/>
          <w:szCs w:val="28"/>
        </w:rPr>
      </w:pPr>
      <w:proofErr w:type="gramStart"/>
      <w:r w:rsidRPr="001216D5">
        <w:rPr>
          <w:b w:val="0"/>
          <w:sz w:val="28"/>
          <w:szCs w:val="28"/>
        </w:rPr>
        <w:t>Проект п</w:t>
      </w:r>
      <w:r w:rsidR="002F258F" w:rsidRPr="001216D5">
        <w:rPr>
          <w:b w:val="0"/>
          <w:sz w:val="28"/>
          <w:szCs w:val="28"/>
        </w:rPr>
        <w:t>остановлени</w:t>
      </w:r>
      <w:r w:rsidRPr="001216D5">
        <w:rPr>
          <w:b w:val="0"/>
          <w:sz w:val="28"/>
          <w:szCs w:val="28"/>
        </w:rPr>
        <w:t>я</w:t>
      </w:r>
      <w:r w:rsidR="002F258F" w:rsidRPr="001216D5">
        <w:rPr>
          <w:b w:val="0"/>
          <w:sz w:val="28"/>
          <w:szCs w:val="28"/>
        </w:rPr>
        <w:t xml:space="preserve"> Правительства Ленинградской области </w:t>
      </w:r>
      <w:r w:rsidR="002F258F" w:rsidRPr="001216D5">
        <w:rPr>
          <w:b w:val="0"/>
          <w:sz w:val="28"/>
          <w:szCs w:val="28"/>
        </w:rPr>
        <w:br/>
      </w:r>
      <w:r w:rsidRPr="001216D5">
        <w:rPr>
          <w:b w:val="0"/>
          <w:sz w:val="28"/>
          <w:szCs w:val="28"/>
        </w:rPr>
        <w:t>«</w:t>
      </w:r>
      <w:r w:rsidR="0064070B" w:rsidRPr="001216D5">
        <w:rPr>
          <w:b w:val="0"/>
          <w:sz w:val="28"/>
          <w:szCs w:val="28"/>
        </w:rPr>
        <w:t>О создании межведомственной комиссии по оценке  организаций</w:t>
      </w:r>
      <w:r w:rsidR="004C2EFB" w:rsidRPr="001216D5">
        <w:rPr>
          <w:b w:val="0"/>
          <w:sz w:val="28"/>
          <w:szCs w:val="28"/>
        </w:rPr>
        <w:t xml:space="preserve"> Ленинградской области</w:t>
      </w:r>
      <w:r w:rsidR="0064070B" w:rsidRPr="001216D5">
        <w:rPr>
          <w:b w:val="0"/>
          <w:sz w:val="28"/>
          <w:szCs w:val="28"/>
        </w:rPr>
        <w:t>, обеспечивающих трудоустройство участников чемпионатов «</w:t>
      </w:r>
      <w:proofErr w:type="spellStart"/>
      <w:r w:rsidR="0064070B" w:rsidRPr="001216D5">
        <w:rPr>
          <w:b w:val="0"/>
          <w:sz w:val="28"/>
          <w:szCs w:val="28"/>
        </w:rPr>
        <w:t>Абилимпикс</w:t>
      </w:r>
      <w:proofErr w:type="spellEnd"/>
      <w:r w:rsidR="0064070B" w:rsidRPr="001216D5">
        <w:rPr>
          <w:b w:val="0"/>
          <w:sz w:val="28"/>
          <w:szCs w:val="28"/>
        </w:rPr>
        <w:t>»</w:t>
      </w:r>
      <w:r w:rsidRPr="001216D5">
        <w:rPr>
          <w:b w:val="0"/>
          <w:bCs w:val="0"/>
          <w:sz w:val="28"/>
          <w:szCs w:val="28"/>
        </w:rPr>
        <w:t xml:space="preserve"> </w:t>
      </w:r>
      <w:r w:rsidR="002F258F" w:rsidRPr="001216D5">
        <w:rPr>
          <w:b w:val="0"/>
          <w:sz w:val="28"/>
          <w:szCs w:val="28"/>
        </w:rPr>
        <w:t xml:space="preserve">(далее – </w:t>
      </w:r>
      <w:r w:rsidRPr="001216D5">
        <w:rPr>
          <w:b w:val="0"/>
          <w:sz w:val="28"/>
          <w:szCs w:val="28"/>
        </w:rPr>
        <w:t>Проект</w:t>
      </w:r>
      <w:r w:rsidR="00170171" w:rsidRPr="001216D5">
        <w:rPr>
          <w:b w:val="0"/>
          <w:sz w:val="28"/>
          <w:szCs w:val="28"/>
        </w:rPr>
        <w:t xml:space="preserve"> постановления</w:t>
      </w:r>
      <w:r w:rsidRPr="001216D5">
        <w:rPr>
          <w:b w:val="0"/>
          <w:sz w:val="28"/>
          <w:szCs w:val="28"/>
        </w:rPr>
        <w:t xml:space="preserve">, </w:t>
      </w:r>
      <w:r w:rsidR="00925F89" w:rsidRPr="001216D5">
        <w:rPr>
          <w:b w:val="0"/>
          <w:sz w:val="28"/>
          <w:szCs w:val="28"/>
        </w:rPr>
        <w:t>межведомственная комиссия</w:t>
      </w:r>
      <w:r w:rsidR="001D5392" w:rsidRPr="001216D5">
        <w:rPr>
          <w:b w:val="0"/>
          <w:sz w:val="28"/>
          <w:szCs w:val="28"/>
        </w:rPr>
        <w:t>)</w:t>
      </w:r>
      <w:r w:rsidR="001D5392" w:rsidRPr="001216D5">
        <w:rPr>
          <w:rFonts w:eastAsia="Times New Roman"/>
          <w:b w:val="0"/>
          <w:sz w:val="28"/>
          <w:szCs w:val="28"/>
          <w:shd w:val="clear" w:color="auto" w:fill="FFFFFF"/>
          <w:lang w:eastAsia="ru-RU"/>
        </w:rPr>
        <w:t xml:space="preserve"> подготовлен</w:t>
      </w:r>
      <w:r w:rsidR="002F258F" w:rsidRPr="001216D5">
        <w:rPr>
          <w:rFonts w:eastAsia="Times New Roman"/>
          <w:b w:val="0"/>
          <w:sz w:val="28"/>
          <w:szCs w:val="28"/>
          <w:shd w:val="clear" w:color="auto" w:fill="FFFFFF"/>
          <w:lang w:eastAsia="ru-RU"/>
        </w:rPr>
        <w:t xml:space="preserve"> в </w:t>
      </w:r>
      <w:r w:rsidR="002F258F" w:rsidRPr="001216D5">
        <w:rPr>
          <w:b w:val="0"/>
          <w:sz w:val="28"/>
          <w:szCs w:val="28"/>
        </w:rPr>
        <w:t xml:space="preserve">целях </w:t>
      </w:r>
      <w:r w:rsidR="00477B4B" w:rsidRPr="001216D5">
        <w:rPr>
          <w:b w:val="0"/>
          <w:sz w:val="28"/>
          <w:szCs w:val="28"/>
        </w:rPr>
        <w:t xml:space="preserve">реализации </w:t>
      </w:r>
      <w:r w:rsidR="004C2EFB" w:rsidRPr="001216D5">
        <w:rPr>
          <w:b w:val="0"/>
          <w:sz w:val="28"/>
          <w:szCs w:val="28"/>
        </w:rPr>
        <w:t>П</w:t>
      </w:r>
      <w:r w:rsidR="0064070B" w:rsidRPr="001216D5">
        <w:rPr>
          <w:b w:val="0"/>
          <w:sz w:val="28"/>
          <w:szCs w:val="28"/>
        </w:rPr>
        <w:t>оложения о Всероссийском рейтинге лучших работодателей, обеспечивающих трудоустройство участников чемпионатов «</w:t>
      </w:r>
      <w:proofErr w:type="spellStart"/>
      <w:r w:rsidR="0064070B" w:rsidRPr="001216D5">
        <w:rPr>
          <w:b w:val="0"/>
          <w:sz w:val="28"/>
          <w:szCs w:val="28"/>
        </w:rPr>
        <w:t>Абилимпикс</w:t>
      </w:r>
      <w:proofErr w:type="spellEnd"/>
      <w:r w:rsidR="0064070B" w:rsidRPr="001216D5">
        <w:rPr>
          <w:b w:val="0"/>
          <w:sz w:val="28"/>
          <w:szCs w:val="28"/>
        </w:rPr>
        <w:t xml:space="preserve">»,  утвержденного приказом Министерства труда и социальной защиты Российской Федерации от 29 декабря 2021 года № 927 </w:t>
      </w:r>
      <w:r w:rsidR="00E17466" w:rsidRPr="001216D5">
        <w:rPr>
          <w:b w:val="0"/>
          <w:sz w:val="28"/>
          <w:szCs w:val="28"/>
        </w:rPr>
        <w:t>(далее –</w:t>
      </w:r>
      <w:r w:rsidR="0064070B" w:rsidRPr="001216D5">
        <w:rPr>
          <w:b w:val="0"/>
          <w:sz w:val="28"/>
          <w:szCs w:val="28"/>
        </w:rPr>
        <w:t xml:space="preserve"> Всероссийский рейтинг, По</w:t>
      </w:r>
      <w:r w:rsidR="001216D5" w:rsidRPr="001216D5">
        <w:rPr>
          <w:b w:val="0"/>
          <w:sz w:val="28"/>
          <w:szCs w:val="28"/>
        </w:rPr>
        <w:t>ложение</w:t>
      </w:r>
      <w:r w:rsidR="00E17466" w:rsidRPr="001216D5">
        <w:rPr>
          <w:b w:val="0"/>
          <w:sz w:val="28"/>
          <w:szCs w:val="28"/>
        </w:rPr>
        <w:t>)</w:t>
      </w:r>
      <w:r w:rsidR="00663272" w:rsidRPr="001216D5">
        <w:rPr>
          <w:b w:val="0"/>
          <w:sz w:val="28"/>
          <w:szCs w:val="28"/>
        </w:rPr>
        <w:t>, согласно котор</w:t>
      </w:r>
      <w:r w:rsidR="0064070B" w:rsidRPr="001216D5">
        <w:rPr>
          <w:b w:val="0"/>
          <w:sz w:val="28"/>
          <w:szCs w:val="28"/>
        </w:rPr>
        <w:t>ому</w:t>
      </w:r>
      <w:proofErr w:type="gramEnd"/>
      <w:r w:rsidR="00E220E0" w:rsidRPr="001216D5">
        <w:rPr>
          <w:b w:val="0"/>
          <w:sz w:val="28"/>
          <w:szCs w:val="28"/>
        </w:rPr>
        <w:t xml:space="preserve"> </w:t>
      </w:r>
      <w:r w:rsidR="001216D5" w:rsidRPr="001216D5">
        <w:rPr>
          <w:b w:val="0"/>
          <w:sz w:val="28"/>
          <w:szCs w:val="28"/>
        </w:rPr>
        <w:t>высший исполнительный орган субъекта Российской Федерации формирует межведомственную ком</w:t>
      </w:r>
      <w:r w:rsidR="001216D5">
        <w:rPr>
          <w:b w:val="0"/>
          <w:sz w:val="28"/>
          <w:szCs w:val="28"/>
        </w:rPr>
        <w:t xml:space="preserve">иссию </w:t>
      </w:r>
      <w:r w:rsidR="00E220E0" w:rsidRPr="001216D5">
        <w:rPr>
          <w:b w:val="0"/>
          <w:sz w:val="28"/>
          <w:szCs w:val="28"/>
        </w:rPr>
        <w:t xml:space="preserve">в целях осуществления </w:t>
      </w:r>
      <w:r w:rsidR="0064070B" w:rsidRPr="001216D5">
        <w:rPr>
          <w:b w:val="0"/>
          <w:sz w:val="28"/>
          <w:szCs w:val="28"/>
        </w:rPr>
        <w:t xml:space="preserve">оценки организаций, обеспечивающих трудоустройство участников </w:t>
      </w:r>
      <w:r w:rsidR="001216D5" w:rsidRPr="001216D5">
        <w:rPr>
          <w:b w:val="0"/>
          <w:sz w:val="28"/>
          <w:szCs w:val="28"/>
        </w:rPr>
        <w:t>чемпионатов «</w:t>
      </w:r>
      <w:proofErr w:type="spellStart"/>
      <w:r w:rsidR="001216D5" w:rsidRPr="001216D5">
        <w:rPr>
          <w:b w:val="0"/>
          <w:sz w:val="28"/>
          <w:szCs w:val="28"/>
        </w:rPr>
        <w:t>Абилимпикс</w:t>
      </w:r>
      <w:proofErr w:type="spellEnd"/>
      <w:r w:rsidR="001216D5" w:rsidRPr="001216D5">
        <w:rPr>
          <w:b w:val="0"/>
          <w:sz w:val="28"/>
          <w:szCs w:val="28"/>
        </w:rPr>
        <w:t>»</w:t>
      </w:r>
      <w:r w:rsidR="00E220E0" w:rsidRPr="001216D5">
        <w:rPr>
          <w:b w:val="0"/>
          <w:sz w:val="28"/>
          <w:szCs w:val="28"/>
        </w:rPr>
        <w:t>.</w:t>
      </w:r>
    </w:p>
    <w:p w:rsidR="001216D5" w:rsidRPr="001216D5" w:rsidRDefault="001216D5" w:rsidP="001216D5">
      <w:pPr>
        <w:pStyle w:val="21"/>
        <w:keepNext/>
        <w:keepLines/>
        <w:spacing w:before="0" w:after="0" w:line="240" w:lineRule="auto"/>
        <w:ind w:firstLine="567"/>
        <w:jc w:val="both"/>
        <w:rPr>
          <w:b w:val="0"/>
          <w:sz w:val="28"/>
          <w:szCs w:val="28"/>
        </w:rPr>
      </w:pPr>
      <w:r w:rsidRPr="001216D5">
        <w:rPr>
          <w:b w:val="0"/>
          <w:sz w:val="28"/>
          <w:szCs w:val="28"/>
        </w:rPr>
        <w:t>П</w:t>
      </w:r>
      <w:r w:rsidRPr="001216D5">
        <w:rPr>
          <w:b w:val="0"/>
          <w:sz w:val="28"/>
          <w:szCs w:val="28"/>
        </w:rPr>
        <w:t>роектом п</w:t>
      </w:r>
      <w:r w:rsidRPr="001216D5">
        <w:rPr>
          <w:b w:val="0"/>
          <w:sz w:val="28"/>
          <w:szCs w:val="28"/>
        </w:rPr>
        <w:t>остановлени</w:t>
      </w:r>
      <w:r w:rsidRPr="001216D5">
        <w:rPr>
          <w:b w:val="0"/>
          <w:sz w:val="28"/>
          <w:szCs w:val="28"/>
        </w:rPr>
        <w:t>я</w:t>
      </w:r>
      <w:r w:rsidRPr="001216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предлагается </w:t>
      </w:r>
      <w:proofErr w:type="spellStart"/>
      <w:r w:rsidRPr="001216D5">
        <w:rPr>
          <w:b w:val="0"/>
          <w:sz w:val="28"/>
          <w:szCs w:val="28"/>
        </w:rPr>
        <w:t>утвержд</w:t>
      </w:r>
      <w:r>
        <w:rPr>
          <w:b w:val="0"/>
          <w:sz w:val="28"/>
          <w:szCs w:val="28"/>
        </w:rPr>
        <w:t>ить</w:t>
      </w:r>
      <w:proofErr w:type="spellEnd"/>
      <w:r w:rsidRPr="001216D5">
        <w:rPr>
          <w:b w:val="0"/>
          <w:sz w:val="28"/>
          <w:szCs w:val="28"/>
        </w:rPr>
        <w:t>:</w:t>
      </w:r>
    </w:p>
    <w:p w:rsidR="001216D5" w:rsidRPr="001216D5" w:rsidRDefault="001216D5" w:rsidP="001216D5">
      <w:pPr>
        <w:pStyle w:val="21"/>
        <w:keepNext/>
        <w:keepLines/>
        <w:spacing w:before="0" w:after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r w:rsidRPr="001216D5">
        <w:rPr>
          <w:b w:val="0"/>
          <w:sz w:val="28"/>
          <w:szCs w:val="28"/>
        </w:rPr>
        <w:t>-</w:t>
      </w:r>
      <w:r>
        <w:rPr>
          <w:b w:val="0"/>
          <w:color w:val="000000" w:themeColor="text1"/>
          <w:sz w:val="28"/>
          <w:szCs w:val="28"/>
        </w:rPr>
        <w:t> </w:t>
      </w:r>
      <w:hyperlink r:id="rId7" w:anchor="P77" w:tooltip="ПОЛОЖЕНИЕ" w:history="1">
        <w:r w:rsidRPr="001216D5">
          <w:rPr>
            <w:rStyle w:val="a3"/>
            <w:b w:val="0"/>
            <w:color w:val="000000" w:themeColor="text1"/>
            <w:sz w:val="28"/>
            <w:szCs w:val="28"/>
            <w:u w:val="none"/>
          </w:rPr>
          <w:t>положение</w:t>
        </w:r>
      </w:hyperlink>
      <w:r w:rsidRPr="001216D5">
        <w:rPr>
          <w:b w:val="0"/>
          <w:color w:val="000000" w:themeColor="text1"/>
          <w:sz w:val="28"/>
          <w:szCs w:val="28"/>
        </w:rPr>
        <w:t xml:space="preserve"> о межведомственной комиссии по проведению оценки организаций Ленинградской области, обеспечивающих трудоустройство участников чемпионатов «</w:t>
      </w:r>
      <w:proofErr w:type="spellStart"/>
      <w:r w:rsidRPr="001216D5">
        <w:rPr>
          <w:b w:val="0"/>
          <w:color w:val="000000" w:themeColor="text1"/>
          <w:sz w:val="28"/>
          <w:szCs w:val="28"/>
        </w:rPr>
        <w:t>Абилимпикс</w:t>
      </w:r>
      <w:proofErr w:type="spellEnd"/>
      <w:r w:rsidRPr="001216D5">
        <w:rPr>
          <w:b w:val="0"/>
          <w:color w:val="000000" w:themeColor="text1"/>
          <w:sz w:val="28"/>
          <w:szCs w:val="28"/>
        </w:rPr>
        <w:t>»</w:t>
      </w:r>
      <w:r w:rsidRPr="001216D5">
        <w:rPr>
          <w:b w:val="0"/>
          <w:color w:val="000000" w:themeColor="text1"/>
          <w:sz w:val="28"/>
          <w:szCs w:val="28"/>
        </w:rPr>
        <w:t>, предусматривающее порядок организации работы межведомственной комиссии</w:t>
      </w:r>
      <w:r w:rsidRPr="001216D5">
        <w:rPr>
          <w:b w:val="0"/>
          <w:color w:val="000000" w:themeColor="text1"/>
          <w:sz w:val="28"/>
          <w:szCs w:val="28"/>
        </w:rPr>
        <w:t>;</w:t>
      </w:r>
    </w:p>
    <w:p w:rsidR="0025370C" w:rsidRPr="001216D5" w:rsidRDefault="001216D5" w:rsidP="001216D5">
      <w:pPr>
        <w:pStyle w:val="21"/>
        <w:keepNext/>
        <w:keepLines/>
        <w:spacing w:before="0" w:after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1216D5">
        <w:rPr>
          <w:b w:val="0"/>
          <w:color w:val="000000" w:themeColor="text1"/>
          <w:sz w:val="28"/>
          <w:szCs w:val="28"/>
        </w:rPr>
        <w:t>-</w:t>
      </w:r>
      <w:r>
        <w:rPr>
          <w:b w:val="0"/>
          <w:color w:val="000000" w:themeColor="text1"/>
          <w:sz w:val="28"/>
          <w:szCs w:val="28"/>
        </w:rPr>
        <w:t> </w:t>
      </w:r>
      <w:hyperlink r:id="rId8" w:anchor="P38" w:tooltip="СОСТАВ" w:history="1">
        <w:r w:rsidRPr="001216D5">
          <w:rPr>
            <w:rStyle w:val="a3"/>
            <w:b w:val="0"/>
            <w:color w:val="000000" w:themeColor="text1"/>
            <w:sz w:val="28"/>
            <w:szCs w:val="28"/>
            <w:u w:val="none"/>
          </w:rPr>
          <w:t>состав</w:t>
        </w:r>
      </w:hyperlink>
      <w:r w:rsidRPr="001216D5">
        <w:rPr>
          <w:b w:val="0"/>
          <w:color w:val="000000" w:themeColor="text1"/>
          <w:sz w:val="28"/>
          <w:szCs w:val="28"/>
        </w:rPr>
        <w:t xml:space="preserve"> межведомственной комиссии по проведению оценки организаций Ленинградской области, обеспечивающих трудоустройство участников чемпионатов «</w:t>
      </w:r>
      <w:proofErr w:type="spellStart"/>
      <w:r w:rsidRPr="001216D5">
        <w:rPr>
          <w:b w:val="0"/>
          <w:color w:val="000000" w:themeColor="text1"/>
          <w:sz w:val="28"/>
          <w:szCs w:val="28"/>
        </w:rPr>
        <w:t>Абилимпикс</w:t>
      </w:r>
      <w:proofErr w:type="spellEnd"/>
      <w:r w:rsidRPr="001216D5">
        <w:rPr>
          <w:b w:val="0"/>
          <w:color w:val="000000" w:themeColor="text1"/>
          <w:sz w:val="28"/>
          <w:szCs w:val="28"/>
        </w:rPr>
        <w:t>»</w:t>
      </w:r>
      <w:r w:rsidRPr="001216D5">
        <w:rPr>
          <w:b w:val="0"/>
          <w:color w:val="000000" w:themeColor="text1"/>
          <w:sz w:val="28"/>
          <w:szCs w:val="28"/>
        </w:rPr>
        <w:t>, который в</w:t>
      </w:r>
      <w:r w:rsidR="00245C0D" w:rsidRPr="001216D5">
        <w:rPr>
          <w:b w:val="0"/>
          <w:sz w:val="28"/>
          <w:szCs w:val="28"/>
        </w:rPr>
        <w:t xml:space="preserve"> соответствии </w:t>
      </w:r>
      <w:r w:rsidR="0064070B" w:rsidRPr="001216D5">
        <w:rPr>
          <w:b w:val="0"/>
          <w:sz w:val="28"/>
          <w:szCs w:val="28"/>
        </w:rPr>
        <w:t>с пунктом 10 П</w:t>
      </w:r>
      <w:r w:rsidR="00AF4CBA" w:rsidRPr="001216D5">
        <w:rPr>
          <w:b w:val="0"/>
          <w:sz w:val="28"/>
          <w:szCs w:val="28"/>
        </w:rPr>
        <w:t>оложения</w:t>
      </w:r>
      <w:r w:rsidR="0018532F" w:rsidRPr="001216D5">
        <w:rPr>
          <w:b w:val="0"/>
          <w:sz w:val="28"/>
          <w:szCs w:val="28"/>
        </w:rPr>
        <w:t xml:space="preserve"> долж</w:t>
      </w:r>
      <w:r w:rsidRPr="001216D5">
        <w:rPr>
          <w:b w:val="0"/>
          <w:sz w:val="28"/>
          <w:szCs w:val="28"/>
        </w:rPr>
        <w:t>ен</w:t>
      </w:r>
      <w:r w:rsidR="0018532F" w:rsidRPr="001216D5">
        <w:rPr>
          <w:b w:val="0"/>
          <w:sz w:val="28"/>
          <w:szCs w:val="28"/>
        </w:rPr>
        <w:t xml:space="preserve"> включать</w:t>
      </w:r>
      <w:r w:rsidRPr="001216D5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18532F" w:rsidRPr="001216D5">
        <w:rPr>
          <w:b w:val="0"/>
          <w:sz w:val="28"/>
          <w:szCs w:val="28"/>
        </w:rPr>
        <w:t>представителей органа исполнительной власти субъекта Российской Федерации, осуществляющего полномочия в области содействия занятости населения, органа исполнительной власти субъекта Российской Федерации, осуществляющего государственное управление в сфере образования, а также региональных центров развития движения «</w:t>
      </w:r>
      <w:proofErr w:type="spellStart"/>
      <w:r w:rsidR="0018532F" w:rsidRPr="001216D5">
        <w:rPr>
          <w:b w:val="0"/>
          <w:sz w:val="28"/>
          <w:szCs w:val="28"/>
        </w:rPr>
        <w:t>Абилимпикс</w:t>
      </w:r>
      <w:proofErr w:type="spellEnd"/>
      <w:r w:rsidR="0018532F" w:rsidRPr="001216D5">
        <w:rPr>
          <w:b w:val="0"/>
          <w:sz w:val="28"/>
          <w:szCs w:val="28"/>
        </w:rPr>
        <w:t>».</w:t>
      </w:r>
      <w:proofErr w:type="gramEnd"/>
    </w:p>
    <w:p w:rsidR="000B6343" w:rsidRPr="001216D5" w:rsidRDefault="000B6343" w:rsidP="000B6343">
      <w:pPr>
        <w:pStyle w:val="21"/>
        <w:keepNext/>
        <w:keepLines/>
        <w:spacing w:before="0" w:after="0" w:line="240" w:lineRule="auto"/>
        <w:ind w:firstLine="567"/>
        <w:jc w:val="both"/>
        <w:rPr>
          <w:b w:val="0"/>
          <w:sz w:val="28"/>
          <w:szCs w:val="28"/>
        </w:rPr>
      </w:pPr>
      <w:r w:rsidRPr="001216D5">
        <w:rPr>
          <w:b w:val="0"/>
          <w:sz w:val="28"/>
          <w:szCs w:val="28"/>
        </w:rPr>
        <w:t xml:space="preserve">В соответствии с пунктом 1.3 Порядка </w:t>
      </w:r>
      <w:proofErr w:type="gramStart"/>
      <w:r w:rsidRPr="001216D5">
        <w:rPr>
          <w:b w:val="0"/>
          <w:sz w:val="28"/>
          <w:szCs w:val="28"/>
        </w:rPr>
        <w:t>проведения процедуры оценки регулирующего воздействия проектов нормативных правовых актов</w:t>
      </w:r>
      <w:proofErr w:type="gramEnd"/>
      <w:r w:rsidRPr="001216D5">
        <w:rPr>
          <w:b w:val="0"/>
          <w:sz w:val="28"/>
          <w:szCs w:val="28"/>
        </w:rPr>
        <w:t xml:space="preserve"> Ленинградской области, утвержденного постановлением Правительства Ленинградской области от 13 апреля 2023 года № 253, проект акта не подлежит оценке регулирующего воздействия.</w:t>
      </w:r>
    </w:p>
    <w:p w:rsidR="00671214" w:rsidRPr="00ED4B43" w:rsidRDefault="00671214" w:rsidP="001D7ECB">
      <w:pPr>
        <w:pStyle w:val="a8"/>
        <w:shd w:val="clear" w:color="auto" w:fill="auto"/>
        <w:tabs>
          <w:tab w:val="left" w:pos="0"/>
        </w:tabs>
        <w:spacing w:before="0" w:line="240" w:lineRule="auto"/>
        <w:ind w:right="20"/>
        <w:jc w:val="both"/>
        <w:rPr>
          <w:rFonts w:eastAsia="Times New Roman"/>
          <w:sz w:val="28"/>
          <w:szCs w:val="28"/>
          <w:lang w:eastAsia="ru-RU"/>
        </w:rPr>
      </w:pPr>
    </w:p>
    <w:p w:rsidR="000D06E5" w:rsidRPr="00ED4B43" w:rsidRDefault="000D06E5" w:rsidP="001D7ECB">
      <w:pPr>
        <w:pStyle w:val="a8"/>
        <w:shd w:val="clear" w:color="auto" w:fill="auto"/>
        <w:tabs>
          <w:tab w:val="left" w:pos="0"/>
        </w:tabs>
        <w:spacing w:before="0" w:line="240" w:lineRule="auto"/>
        <w:ind w:right="20"/>
        <w:jc w:val="both"/>
        <w:rPr>
          <w:rFonts w:eastAsia="Times New Roman"/>
          <w:sz w:val="28"/>
          <w:szCs w:val="28"/>
          <w:lang w:eastAsia="ru-RU"/>
        </w:rPr>
      </w:pPr>
    </w:p>
    <w:p w:rsidR="001D7ECB" w:rsidRPr="00ED4B43" w:rsidRDefault="001D7ECB" w:rsidP="001D7ECB">
      <w:pPr>
        <w:pStyle w:val="a8"/>
        <w:shd w:val="clear" w:color="auto" w:fill="auto"/>
        <w:tabs>
          <w:tab w:val="left" w:pos="0"/>
        </w:tabs>
        <w:spacing w:before="0" w:line="240" w:lineRule="auto"/>
        <w:ind w:right="20"/>
        <w:jc w:val="both"/>
        <w:rPr>
          <w:rFonts w:eastAsia="Times New Roman"/>
          <w:sz w:val="28"/>
          <w:szCs w:val="28"/>
          <w:lang w:eastAsia="ru-RU"/>
        </w:rPr>
      </w:pPr>
      <w:r w:rsidRPr="00ED4B43">
        <w:rPr>
          <w:rFonts w:eastAsia="Times New Roman"/>
          <w:sz w:val="28"/>
          <w:szCs w:val="28"/>
          <w:lang w:eastAsia="ru-RU"/>
        </w:rPr>
        <w:t>Председатель комитета</w:t>
      </w:r>
    </w:p>
    <w:p w:rsidR="001D7ECB" w:rsidRPr="00ED4B43" w:rsidRDefault="001D7ECB" w:rsidP="001D7ECB">
      <w:pPr>
        <w:pStyle w:val="a8"/>
        <w:shd w:val="clear" w:color="auto" w:fill="auto"/>
        <w:tabs>
          <w:tab w:val="left" w:pos="0"/>
        </w:tabs>
        <w:spacing w:before="0" w:line="240" w:lineRule="auto"/>
        <w:ind w:right="20"/>
        <w:jc w:val="both"/>
        <w:rPr>
          <w:rFonts w:eastAsia="Times New Roman"/>
          <w:sz w:val="28"/>
          <w:szCs w:val="28"/>
          <w:lang w:eastAsia="ru-RU"/>
        </w:rPr>
      </w:pPr>
      <w:r w:rsidRPr="00ED4B43">
        <w:rPr>
          <w:rFonts w:eastAsia="Times New Roman"/>
          <w:sz w:val="28"/>
          <w:szCs w:val="28"/>
          <w:lang w:eastAsia="ru-RU"/>
        </w:rPr>
        <w:t>по труду и занятости населения</w:t>
      </w:r>
    </w:p>
    <w:p w:rsidR="001D7ECB" w:rsidRPr="0064070B" w:rsidRDefault="001D7ECB" w:rsidP="006575CE">
      <w:pPr>
        <w:pStyle w:val="a8"/>
        <w:shd w:val="clear" w:color="auto" w:fill="auto"/>
        <w:tabs>
          <w:tab w:val="left" w:pos="0"/>
        </w:tabs>
        <w:spacing w:before="0" w:line="240" w:lineRule="auto"/>
        <w:ind w:right="20"/>
        <w:jc w:val="both"/>
        <w:rPr>
          <w:rFonts w:eastAsia="Times New Roman"/>
          <w:sz w:val="28"/>
          <w:szCs w:val="28"/>
          <w:lang w:eastAsia="ru-RU"/>
        </w:rPr>
      </w:pPr>
      <w:r w:rsidRPr="00ED4B43">
        <w:rPr>
          <w:rFonts w:eastAsia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  </w:t>
      </w:r>
      <w:r w:rsidR="0064070B" w:rsidRPr="00ED4B43">
        <w:rPr>
          <w:rFonts w:eastAsia="Times New Roman"/>
          <w:sz w:val="28"/>
          <w:szCs w:val="28"/>
          <w:lang w:eastAsia="ru-RU"/>
        </w:rPr>
        <w:t>Ю</w:t>
      </w:r>
      <w:r w:rsidR="0064070B" w:rsidRPr="0064070B">
        <w:rPr>
          <w:rFonts w:eastAsia="Times New Roman"/>
          <w:sz w:val="28"/>
          <w:szCs w:val="28"/>
          <w:lang w:eastAsia="ru-RU"/>
        </w:rPr>
        <w:t>.В.</w:t>
      </w:r>
      <w:r w:rsidR="0064070B">
        <w:rPr>
          <w:rFonts w:eastAsia="Times New Roman"/>
          <w:sz w:val="28"/>
          <w:szCs w:val="28"/>
          <w:lang w:eastAsia="ru-RU"/>
        </w:rPr>
        <w:t xml:space="preserve"> </w:t>
      </w:r>
      <w:r w:rsidR="0064070B" w:rsidRPr="0064070B">
        <w:rPr>
          <w:rFonts w:eastAsia="Times New Roman"/>
          <w:sz w:val="28"/>
          <w:szCs w:val="28"/>
          <w:lang w:eastAsia="ru-RU"/>
        </w:rPr>
        <w:t>Косарева</w:t>
      </w:r>
    </w:p>
    <w:sectPr w:rsidR="001D7ECB" w:rsidRPr="0064070B" w:rsidSect="00671214"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048C8"/>
    <w:multiLevelType w:val="hybridMultilevel"/>
    <w:tmpl w:val="2BE6A46A"/>
    <w:lvl w:ilvl="0" w:tplc="60DC4B4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E0D24FE"/>
    <w:multiLevelType w:val="multilevel"/>
    <w:tmpl w:val="129E745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."/>
      <w:lvlJc w:val="left"/>
      <w:pPr>
        <w:ind w:left="2013" w:hanging="1305"/>
      </w:pPr>
    </w:lvl>
    <w:lvl w:ilvl="2">
      <w:start w:val="1"/>
      <w:numFmt w:val="decimal"/>
      <w:isLgl/>
      <w:lvlText w:val="%1.%2.%3."/>
      <w:lvlJc w:val="left"/>
      <w:pPr>
        <w:ind w:left="2013" w:hanging="1305"/>
      </w:pPr>
    </w:lvl>
    <w:lvl w:ilvl="3">
      <w:start w:val="1"/>
      <w:numFmt w:val="decimal"/>
      <w:isLgl/>
      <w:lvlText w:val="%1.%2.%3.%4."/>
      <w:lvlJc w:val="left"/>
      <w:pPr>
        <w:ind w:left="2013" w:hanging="1305"/>
      </w:pPr>
    </w:lvl>
    <w:lvl w:ilvl="4">
      <w:start w:val="1"/>
      <w:numFmt w:val="decimal"/>
      <w:isLgl/>
      <w:lvlText w:val="%1.%2.%3.%4.%5."/>
      <w:lvlJc w:val="left"/>
      <w:pPr>
        <w:ind w:left="2013" w:hanging="1305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">
    <w:nsid w:val="7CA35F1E"/>
    <w:multiLevelType w:val="hybridMultilevel"/>
    <w:tmpl w:val="5D1C86DE"/>
    <w:lvl w:ilvl="0" w:tplc="C6068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EC4"/>
    <w:rsid w:val="00001DE5"/>
    <w:rsid w:val="00027402"/>
    <w:rsid w:val="000441CE"/>
    <w:rsid w:val="00053E09"/>
    <w:rsid w:val="000554DE"/>
    <w:rsid w:val="000A3F1F"/>
    <w:rsid w:val="000A638A"/>
    <w:rsid w:val="000B2AE3"/>
    <w:rsid w:val="000B6343"/>
    <w:rsid w:val="000B6640"/>
    <w:rsid w:val="000B723E"/>
    <w:rsid w:val="000D06E5"/>
    <w:rsid w:val="000D7391"/>
    <w:rsid w:val="000E092C"/>
    <w:rsid w:val="000E3610"/>
    <w:rsid w:val="00101BB9"/>
    <w:rsid w:val="00103EAE"/>
    <w:rsid w:val="001049BF"/>
    <w:rsid w:val="00115B27"/>
    <w:rsid w:val="001216D5"/>
    <w:rsid w:val="00124799"/>
    <w:rsid w:val="00125E57"/>
    <w:rsid w:val="001368E5"/>
    <w:rsid w:val="001512A6"/>
    <w:rsid w:val="00155860"/>
    <w:rsid w:val="001579CF"/>
    <w:rsid w:val="001649AE"/>
    <w:rsid w:val="00170171"/>
    <w:rsid w:val="001771F2"/>
    <w:rsid w:val="00180717"/>
    <w:rsid w:val="00181406"/>
    <w:rsid w:val="001838A0"/>
    <w:rsid w:val="0018532F"/>
    <w:rsid w:val="001A205A"/>
    <w:rsid w:val="001B7BF8"/>
    <w:rsid w:val="001C21F5"/>
    <w:rsid w:val="001C351A"/>
    <w:rsid w:val="001C5AC4"/>
    <w:rsid w:val="001D38B5"/>
    <w:rsid w:val="001D5392"/>
    <w:rsid w:val="001D7ECB"/>
    <w:rsid w:val="001E0BD8"/>
    <w:rsid w:val="001E7197"/>
    <w:rsid w:val="001F40C9"/>
    <w:rsid w:val="001F5335"/>
    <w:rsid w:val="002007F7"/>
    <w:rsid w:val="002115F8"/>
    <w:rsid w:val="00220A46"/>
    <w:rsid w:val="002218A2"/>
    <w:rsid w:val="002362CE"/>
    <w:rsid w:val="00245C0D"/>
    <w:rsid w:val="00251A80"/>
    <w:rsid w:val="0025370C"/>
    <w:rsid w:val="002704A8"/>
    <w:rsid w:val="00273D7F"/>
    <w:rsid w:val="002A1370"/>
    <w:rsid w:val="002A146B"/>
    <w:rsid w:val="002A38FF"/>
    <w:rsid w:val="002B70E6"/>
    <w:rsid w:val="002C377F"/>
    <w:rsid w:val="002C6315"/>
    <w:rsid w:val="002C6481"/>
    <w:rsid w:val="002C64E8"/>
    <w:rsid w:val="002D0338"/>
    <w:rsid w:val="002E0C49"/>
    <w:rsid w:val="002F0DB2"/>
    <w:rsid w:val="002F258F"/>
    <w:rsid w:val="002F530C"/>
    <w:rsid w:val="0030511A"/>
    <w:rsid w:val="00314E69"/>
    <w:rsid w:val="00316F51"/>
    <w:rsid w:val="003365F4"/>
    <w:rsid w:val="003379D2"/>
    <w:rsid w:val="00343C83"/>
    <w:rsid w:val="0035127D"/>
    <w:rsid w:val="00355EFF"/>
    <w:rsid w:val="00362ADD"/>
    <w:rsid w:val="0036534B"/>
    <w:rsid w:val="003710A3"/>
    <w:rsid w:val="0037584E"/>
    <w:rsid w:val="00385B38"/>
    <w:rsid w:val="003B4493"/>
    <w:rsid w:val="003B7381"/>
    <w:rsid w:val="003D335B"/>
    <w:rsid w:val="003E117C"/>
    <w:rsid w:val="003E1F7D"/>
    <w:rsid w:val="003F1233"/>
    <w:rsid w:val="00404D40"/>
    <w:rsid w:val="00410BF7"/>
    <w:rsid w:val="00420DAB"/>
    <w:rsid w:val="00426A17"/>
    <w:rsid w:val="00437DF8"/>
    <w:rsid w:val="0046558A"/>
    <w:rsid w:val="00474CF5"/>
    <w:rsid w:val="00477B4B"/>
    <w:rsid w:val="00482ACF"/>
    <w:rsid w:val="00486F2A"/>
    <w:rsid w:val="00487FAA"/>
    <w:rsid w:val="00490CFC"/>
    <w:rsid w:val="004B1C9B"/>
    <w:rsid w:val="004C2EFB"/>
    <w:rsid w:val="004C5A5B"/>
    <w:rsid w:val="004C6ED7"/>
    <w:rsid w:val="004E6724"/>
    <w:rsid w:val="004F7DBC"/>
    <w:rsid w:val="00500C0B"/>
    <w:rsid w:val="00503FE8"/>
    <w:rsid w:val="005209D7"/>
    <w:rsid w:val="005233B2"/>
    <w:rsid w:val="005324A2"/>
    <w:rsid w:val="00534240"/>
    <w:rsid w:val="00534B2C"/>
    <w:rsid w:val="00552362"/>
    <w:rsid w:val="005532A0"/>
    <w:rsid w:val="00561745"/>
    <w:rsid w:val="005640D2"/>
    <w:rsid w:val="0057144D"/>
    <w:rsid w:val="00581449"/>
    <w:rsid w:val="005825A9"/>
    <w:rsid w:val="0058372B"/>
    <w:rsid w:val="005A5DCF"/>
    <w:rsid w:val="005C10AD"/>
    <w:rsid w:val="005C13F0"/>
    <w:rsid w:val="005C191B"/>
    <w:rsid w:val="005C766C"/>
    <w:rsid w:val="006068F1"/>
    <w:rsid w:val="00616A46"/>
    <w:rsid w:val="0062245C"/>
    <w:rsid w:val="0064070B"/>
    <w:rsid w:val="00642C30"/>
    <w:rsid w:val="00653B6C"/>
    <w:rsid w:val="006575CE"/>
    <w:rsid w:val="00663272"/>
    <w:rsid w:val="006654E3"/>
    <w:rsid w:val="00671214"/>
    <w:rsid w:val="0067161E"/>
    <w:rsid w:val="00693582"/>
    <w:rsid w:val="006A09B1"/>
    <w:rsid w:val="006A0BF7"/>
    <w:rsid w:val="006A1C99"/>
    <w:rsid w:val="006B7F72"/>
    <w:rsid w:val="006C0D73"/>
    <w:rsid w:val="006C0EDE"/>
    <w:rsid w:val="006C4A6E"/>
    <w:rsid w:val="006C6889"/>
    <w:rsid w:val="006E77BF"/>
    <w:rsid w:val="00724C02"/>
    <w:rsid w:val="007273E2"/>
    <w:rsid w:val="00752348"/>
    <w:rsid w:val="00757FA2"/>
    <w:rsid w:val="00763A94"/>
    <w:rsid w:val="007667B7"/>
    <w:rsid w:val="007838B5"/>
    <w:rsid w:val="00785D66"/>
    <w:rsid w:val="007A176C"/>
    <w:rsid w:val="007A50D7"/>
    <w:rsid w:val="007A6CC0"/>
    <w:rsid w:val="007B3932"/>
    <w:rsid w:val="007C06C0"/>
    <w:rsid w:val="007C4606"/>
    <w:rsid w:val="007C52E5"/>
    <w:rsid w:val="007E1D22"/>
    <w:rsid w:val="007E6D22"/>
    <w:rsid w:val="007F13BC"/>
    <w:rsid w:val="007F2557"/>
    <w:rsid w:val="00823B4F"/>
    <w:rsid w:val="00841098"/>
    <w:rsid w:val="00860CD5"/>
    <w:rsid w:val="008A0721"/>
    <w:rsid w:val="008A297E"/>
    <w:rsid w:val="008A5EAC"/>
    <w:rsid w:val="008B1AAA"/>
    <w:rsid w:val="008C1359"/>
    <w:rsid w:val="008C5D63"/>
    <w:rsid w:val="008C5D69"/>
    <w:rsid w:val="008C754F"/>
    <w:rsid w:val="008D4AF9"/>
    <w:rsid w:val="008E3AE3"/>
    <w:rsid w:val="00906F2B"/>
    <w:rsid w:val="00925F89"/>
    <w:rsid w:val="009562C0"/>
    <w:rsid w:val="009753B2"/>
    <w:rsid w:val="00977354"/>
    <w:rsid w:val="00977AAD"/>
    <w:rsid w:val="00983A20"/>
    <w:rsid w:val="009938FB"/>
    <w:rsid w:val="009A1B1F"/>
    <w:rsid w:val="009C3A39"/>
    <w:rsid w:val="009D0C97"/>
    <w:rsid w:val="00A03A9B"/>
    <w:rsid w:val="00A129AE"/>
    <w:rsid w:val="00A213BD"/>
    <w:rsid w:val="00A3066D"/>
    <w:rsid w:val="00A326A6"/>
    <w:rsid w:val="00A34474"/>
    <w:rsid w:val="00A3701D"/>
    <w:rsid w:val="00A4044A"/>
    <w:rsid w:val="00A56E14"/>
    <w:rsid w:val="00A647F3"/>
    <w:rsid w:val="00A672B7"/>
    <w:rsid w:val="00A71C80"/>
    <w:rsid w:val="00A73C9E"/>
    <w:rsid w:val="00A73FAD"/>
    <w:rsid w:val="00A75EC4"/>
    <w:rsid w:val="00A76570"/>
    <w:rsid w:val="00A87C44"/>
    <w:rsid w:val="00A913C6"/>
    <w:rsid w:val="00A9285B"/>
    <w:rsid w:val="00AA625D"/>
    <w:rsid w:val="00AC0EB3"/>
    <w:rsid w:val="00AC1B36"/>
    <w:rsid w:val="00AD53E9"/>
    <w:rsid w:val="00AE56A8"/>
    <w:rsid w:val="00AF0BFD"/>
    <w:rsid w:val="00AF1698"/>
    <w:rsid w:val="00AF4CBA"/>
    <w:rsid w:val="00AF79EC"/>
    <w:rsid w:val="00AF7B54"/>
    <w:rsid w:val="00B2224C"/>
    <w:rsid w:val="00B3039B"/>
    <w:rsid w:val="00B36CB9"/>
    <w:rsid w:val="00B66CE0"/>
    <w:rsid w:val="00B808F5"/>
    <w:rsid w:val="00BA1616"/>
    <w:rsid w:val="00BA3530"/>
    <w:rsid w:val="00BA55A4"/>
    <w:rsid w:val="00BE2F8E"/>
    <w:rsid w:val="00C0584E"/>
    <w:rsid w:val="00C06810"/>
    <w:rsid w:val="00C33C26"/>
    <w:rsid w:val="00C36B40"/>
    <w:rsid w:val="00C517B9"/>
    <w:rsid w:val="00C616F2"/>
    <w:rsid w:val="00C65F27"/>
    <w:rsid w:val="00C700FC"/>
    <w:rsid w:val="00C71BA1"/>
    <w:rsid w:val="00C904A7"/>
    <w:rsid w:val="00CA7280"/>
    <w:rsid w:val="00CB2653"/>
    <w:rsid w:val="00CB456D"/>
    <w:rsid w:val="00CC6C76"/>
    <w:rsid w:val="00CE061D"/>
    <w:rsid w:val="00CE09B2"/>
    <w:rsid w:val="00CE7A46"/>
    <w:rsid w:val="00CF577A"/>
    <w:rsid w:val="00D0548D"/>
    <w:rsid w:val="00D05810"/>
    <w:rsid w:val="00D27EF2"/>
    <w:rsid w:val="00D52A2B"/>
    <w:rsid w:val="00D62861"/>
    <w:rsid w:val="00D6695F"/>
    <w:rsid w:val="00DA3358"/>
    <w:rsid w:val="00DA6333"/>
    <w:rsid w:val="00DB3F60"/>
    <w:rsid w:val="00DB7E93"/>
    <w:rsid w:val="00DC6551"/>
    <w:rsid w:val="00DD6BBE"/>
    <w:rsid w:val="00DE6672"/>
    <w:rsid w:val="00E17466"/>
    <w:rsid w:val="00E220E0"/>
    <w:rsid w:val="00E22AAF"/>
    <w:rsid w:val="00E22E47"/>
    <w:rsid w:val="00E42E4E"/>
    <w:rsid w:val="00E4692C"/>
    <w:rsid w:val="00E61CDC"/>
    <w:rsid w:val="00E64EDE"/>
    <w:rsid w:val="00E71585"/>
    <w:rsid w:val="00E74236"/>
    <w:rsid w:val="00E76E7C"/>
    <w:rsid w:val="00E80678"/>
    <w:rsid w:val="00EA7D27"/>
    <w:rsid w:val="00EB13BE"/>
    <w:rsid w:val="00ED4B43"/>
    <w:rsid w:val="00EE26F8"/>
    <w:rsid w:val="00F0437E"/>
    <w:rsid w:val="00F053C7"/>
    <w:rsid w:val="00F07809"/>
    <w:rsid w:val="00F12A2D"/>
    <w:rsid w:val="00F34E27"/>
    <w:rsid w:val="00F413F1"/>
    <w:rsid w:val="00F46466"/>
    <w:rsid w:val="00F6763B"/>
    <w:rsid w:val="00F76A94"/>
    <w:rsid w:val="00FB4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06"/>
  </w:style>
  <w:style w:type="paragraph" w:styleId="1">
    <w:name w:val="heading 1"/>
    <w:basedOn w:val="a"/>
    <w:next w:val="a"/>
    <w:link w:val="10"/>
    <w:uiPriority w:val="99"/>
    <w:qFormat/>
    <w:rsid w:val="000B664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A16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A13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7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2B7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9562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355EF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0B664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B6640"/>
    <w:rPr>
      <w:rFonts w:cs="Times New Roman"/>
      <w:b w:val="0"/>
      <w:color w:val="106BBE"/>
    </w:rPr>
  </w:style>
  <w:style w:type="character" w:customStyle="1" w:styleId="ConsPlusNormal0">
    <w:name w:val="ConsPlusNormal Знак"/>
    <w:link w:val="ConsPlusNormal"/>
    <w:locked/>
    <w:rsid w:val="00616A46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11"/>
    <w:uiPriority w:val="99"/>
    <w:unhideWhenUsed/>
    <w:rsid w:val="002F0DB2"/>
    <w:pPr>
      <w:shd w:val="clear" w:color="auto" w:fill="FFFFFF"/>
      <w:spacing w:before="300" w:after="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a9">
    <w:name w:val="Основной текст Знак"/>
    <w:basedOn w:val="a0"/>
    <w:uiPriority w:val="99"/>
    <w:semiHidden/>
    <w:rsid w:val="002F0DB2"/>
  </w:style>
  <w:style w:type="character" w:customStyle="1" w:styleId="11">
    <w:name w:val="Основной текст Знак1"/>
    <w:basedOn w:val="a0"/>
    <w:link w:val="a8"/>
    <w:uiPriority w:val="99"/>
    <w:locked/>
    <w:rsid w:val="002F0DB2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a">
    <w:name w:val="Основной текст_"/>
    <w:basedOn w:val="a0"/>
    <w:link w:val="2"/>
    <w:rsid w:val="003653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36534B"/>
    <w:pPr>
      <w:shd w:val="clear" w:color="auto" w:fill="FFFFFF"/>
      <w:spacing w:before="60" w:after="126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№2_"/>
    <w:basedOn w:val="a0"/>
    <w:link w:val="21"/>
    <w:uiPriority w:val="99"/>
    <w:rsid w:val="0018140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Заголовок №2"/>
    <w:basedOn w:val="a"/>
    <w:link w:val="20"/>
    <w:uiPriority w:val="99"/>
    <w:rsid w:val="00181406"/>
    <w:pPr>
      <w:widowControl w:val="0"/>
      <w:shd w:val="clear" w:color="auto" w:fill="FFFFFF"/>
      <w:spacing w:before="240" w:after="480" w:line="317" w:lineRule="exact"/>
      <w:ind w:hanging="640"/>
      <w:jc w:val="center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styleId="ab">
    <w:name w:val="No Spacing"/>
    <w:uiPriority w:val="1"/>
    <w:qFormat/>
    <w:rsid w:val="002537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06"/>
  </w:style>
  <w:style w:type="paragraph" w:styleId="1">
    <w:name w:val="heading 1"/>
    <w:basedOn w:val="a"/>
    <w:next w:val="a"/>
    <w:link w:val="10"/>
    <w:uiPriority w:val="99"/>
    <w:qFormat/>
    <w:rsid w:val="000B664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A16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A13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7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2B7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9562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355EF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0B664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B6640"/>
    <w:rPr>
      <w:rFonts w:cs="Times New Roman"/>
      <w:b w:val="0"/>
      <w:color w:val="106BBE"/>
    </w:rPr>
  </w:style>
  <w:style w:type="character" w:customStyle="1" w:styleId="ConsPlusNormal0">
    <w:name w:val="ConsPlusNormal Знак"/>
    <w:link w:val="ConsPlusNormal"/>
    <w:locked/>
    <w:rsid w:val="00616A46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11"/>
    <w:uiPriority w:val="99"/>
    <w:unhideWhenUsed/>
    <w:rsid w:val="002F0DB2"/>
    <w:pPr>
      <w:shd w:val="clear" w:color="auto" w:fill="FFFFFF"/>
      <w:spacing w:before="300" w:after="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a9">
    <w:name w:val="Основной текст Знак"/>
    <w:basedOn w:val="a0"/>
    <w:uiPriority w:val="99"/>
    <w:semiHidden/>
    <w:rsid w:val="002F0DB2"/>
  </w:style>
  <w:style w:type="character" w:customStyle="1" w:styleId="11">
    <w:name w:val="Основной текст Знак1"/>
    <w:basedOn w:val="a0"/>
    <w:link w:val="a8"/>
    <w:uiPriority w:val="99"/>
    <w:locked/>
    <w:rsid w:val="002F0DB2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a">
    <w:name w:val="Основной текст_"/>
    <w:basedOn w:val="a0"/>
    <w:link w:val="2"/>
    <w:rsid w:val="003653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36534B"/>
    <w:pPr>
      <w:shd w:val="clear" w:color="auto" w:fill="FFFFFF"/>
      <w:spacing w:before="60" w:after="126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№2_"/>
    <w:basedOn w:val="a0"/>
    <w:link w:val="21"/>
    <w:uiPriority w:val="99"/>
    <w:rsid w:val="0018140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Заголовок №2"/>
    <w:basedOn w:val="a"/>
    <w:link w:val="20"/>
    <w:uiPriority w:val="99"/>
    <w:rsid w:val="00181406"/>
    <w:pPr>
      <w:widowControl w:val="0"/>
      <w:shd w:val="clear" w:color="auto" w:fill="FFFFFF"/>
      <w:spacing w:before="240" w:after="480" w:line="317" w:lineRule="exact"/>
      <w:ind w:hanging="640"/>
      <w:jc w:val="center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styleId="ab">
    <w:name w:val="No Spacing"/>
    <w:uiPriority w:val="1"/>
    <w:qFormat/>
    <w:rsid w:val="002537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N:\&#1054;&#1058;&#1044;&#1045;&#1051;%20&#1057;&#1055;&#1045;&#1062;&#1048;&#1040;&#1051;&#1068;&#1053;&#1067;&#1061;%20&#1055;&#1056;&#1054;&#1043;&#1056;&#1040;&#1052;&#1052;%20&#1048;%20&#1058;&#1056;&#1059;&#1044;&#1054;&#1059;&#1057;&#1058;&#1056;&#1054;&#1049;&#1057;&#1058;&#1042;&#1040;\&#1040;&#1081;&#1096;&#1072;&#1090;\&#1040;&#1073;&#1080;&#1083;&#1080;&#1084;&#1087;&#1080;&#1082;&#1089;\&#1052;&#1077;&#1078;&#1074;&#1077;&#1076;&#1086;&#1084;&#1089;&#1090;&#1074;&#1077;&#1085;&#1085;&#1072;&#1103;%20&#1082;&#1086;&#1084;&#1080;&#1089;&#1089;&#1080;&#1103;\&#1055;&#1055;%20&#1051;&#1054;%20&#1052;&#1077;&#1078;&#1074;&#1077;&#1076;&#1086;&#1084;&#1089;&#1090;&#1074;&#1077;&#1085;&#1085;&#1072;&#1103;%20&#1082;&#1086;&#1084;&#1080;&#1089;&#1089;&#1080;&#1103;%20&#1040;&#1073;&#1080;&#1083;&#1080;&#1084;&#1087;&#1080;&#1082;&#1089;%20-%20&#1080;&#1089;&#1087;&#1088;&#1072;&#1074;.docx" TargetMode="External"/><Relationship Id="rId3" Type="http://schemas.openxmlformats.org/officeDocument/2006/relationships/styles" Target="styles.xml"/><Relationship Id="rId7" Type="http://schemas.openxmlformats.org/officeDocument/2006/relationships/hyperlink" Target="file:///N:\&#1054;&#1058;&#1044;&#1045;&#1051;%20&#1057;&#1055;&#1045;&#1062;&#1048;&#1040;&#1051;&#1068;&#1053;&#1067;&#1061;%20&#1055;&#1056;&#1054;&#1043;&#1056;&#1040;&#1052;&#1052;%20&#1048;%20&#1058;&#1056;&#1059;&#1044;&#1054;&#1059;&#1057;&#1058;&#1056;&#1054;&#1049;&#1057;&#1058;&#1042;&#1040;\&#1040;&#1081;&#1096;&#1072;&#1090;\&#1040;&#1073;&#1080;&#1083;&#1080;&#1084;&#1087;&#1080;&#1082;&#1089;\&#1052;&#1077;&#1078;&#1074;&#1077;&#1076;&#1086;&#1084;&#1089;&#1090;&#1074;&#1077;&#1085;&#1085;&#1072;&#1103;%20&#1082;&#1086;&#1084;&#1080;&#1089;&#1089;&#1080;&#1103;\&#1055;&#1055;%20&#1051;&#1054;%20&#1052;&#1077;&#1078;&#1074;&#1077;&#1076;&#1086;&#1084;&#1089;&#1090;&#1074;&#1077;&#1085;&#1085;&#1072;&#1103;%20&#1082;&#1086;&#1084;&#1080;&#1089;&#1089;&#1080;&#1103;%20&#1040;&#1073;&#1080;&#1083;&#1080;&#1084;&#1087;&#1080;&#1082;&#1089;%20-%20&#1080;&#1089;&#1087;&#1088;&#1072;&#1074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22C21-3752-4101-8FE9-1CD68551F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Забровская Диана Михайловна</dc:creator>
  <cp:lastModifiedBy>Зверева Елена Валерьевна</cp:lastModifiedBy>
  <cp:revision>13</cp:revision>
  <cp:lastPrinted>2024-10-23T08:29:00Z</cp:lastPrinted>
  <dcterms:created xsi:type="dcterms:W3CDTF">2026-09-17T09:27:00Z</dcterms:created>
  <dcterms:modified xsi:type="dcterms:W3CDTF">2026-09-18T12:11:00Z</dcterms:modified>
</cp:coreProperties>
</file>