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</w:pPr>
      <w:r/>
      <w:bookmarkStart w:id="0" w:name="_Toc386216826"/>
      <w:r/>
      <w:bookmarkStart w:id="1" w:name="_Toc486243234"/>
      <w:r/>
      <w:bookmarkStart w:id="2" w:name="_Toc469297980"/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приказу комитета</w:t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градостроительной политики</w:t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</w:t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______________ № _______</w:t>
      </w:r>
      <w:r>
        <w:rPr>
          <w:sz w:val="28"/>
          <w:szCs w:val="28"/>
        </w:rPr>
      </w:r>
    </w:p>
    <w:p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в правила землепользования и застройки</w:t>
      </w:r>
      <w:r>
        <w:rPr>
          <w:b/>
          <w:sz w:val="28"/>
          <w:szCs w:val="28"/>
        </w:rPr>
        <w:br/>
        <w:t xml:space="preserve">муниципального образования Гатчинский муниципальный округ 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Ленинградской области применительно к части территории</w:t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9" w:firstLine="0"/>
        <w:jc w:val="both"/>
        <w:spacing w:before="120" w:after="120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В статье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.1</w:t>
      </w:r>
      <w:r>
        <w:rPr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Зона специализированной общественной застройки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/>
      <w:r>
        <w:rPr>
          <w:sz w:val="28"/>
          <w:szCs w:val="28"/>
        </w:rPr>
        <w:t xml:space="preserve">главы </w:t>
      </w: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:highlight w:val="none"/>
        </w:rPr>
      </w:r>
    </w:p>
    <w:p>
      <w:pPr>
        <w:pStyle w:val="731"/>
        <w:numPr>
          <w:ilvl w:val="0"/>
          <w:numId w:val="14"/>
        </w:numPr>
        <w:ind w:left="0" w:firstLine="709"/>
        <w:jc w:val="both"/>
        <w:spacing w:before="120" w:after="120"/>
        <w:rPr>
          <w:bCs/>
          <w:sz w:val="28"/>
          <w:szCs w:val="28"/>
        </w:rPr>
      </w:pPr>
      <w:r>
        <w:rPr>
          <w:sz w:val="28"/>
          <w:szCs w:val="28"/>
        </w:rPr>
        <w:t xml:space="preserve">Раздел «</w:t>
      </w:r>
      <w:r>
        <w:rPr>
          <w:sz w:val="28"/>
          <w:szCs w:val="28"/>
        </w:rPr>
        <w:t xml:space="preserve">Основные виды разрешенного использования</w:t>
      </w:r>
      <w:r>
        <w:rPr>
          <w:sz w:val="28"/>
          <w:szCs w:val="28"/>
        </w:rPr>
        <w:t xml:space="preserve">» т</w:t>
      </w:r>
      <w:r>
        <w:rPr>
          <w:sz w:val="28"/>
          <w:szCs w:val="28"/>
        </w:rPr>
        <w:t xml:space="preserve">аблиц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части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 xml:space="preserve">строк</w:t>
      </w:r>
      <w:r>
        <w:rPr>
          <w:sz w:val="28"/>
          <w:szCs w:val="28"/>
        </w:rPr>
        <w:t xml:space="preserve">ой 4.1 следующего содержания</w:t>
      </w:r>
      <w:r>
        <w:rPr>
          <w:sz w:val="28"/>
          <w:szCs w:val="28"/>
        </w:rPr>
        <w:t xml:space="preserve">:</w:t>
      </w:r>
      <w:r>
        <w:rPr>
          <w:bCs/>
          <w:sz w:val="28"/>
          <w:szCs w:val="28"/>
        </w:rPr>
      </w:r>
    </w:p>
    <w:p>
      <w:pPr>
        <w:jc w:val="both"/>
        <w:spacing w:before="120" w:after="120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</w:r>
    </w:p>
    <w:tbl>
      <w:tblPr>
        <w:tblStyle w:val="74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4.1</w:t>
            </w:r>
            <w:r>
              <w:rPr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ind w:left="720"/>
              <w:rPr>
                <w:szCs w:val="24"/>
              </w:rPr>
            </w:pPr>
            <w:r>
              <w:t xml:space="preserve">Образование и просвещение</w:t>
            </w:r>
            <w:r>
              <w:rPr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ind w:left="7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3.5</w:t>
            </w:r>
            <w:r>
              <w:rPr>
                <w:szCs w:val="24"/>
              </w:rPr>
            </w:r>
          </w:p>
        </w:tc>
      </w:tr>
    </w:tbl>
    <w:p>
      <w:pPr>
        <w:ind w:firstLine="709"/>
        <w:jc w:val="right"/>
        <w:spacing w:before="120" w:after="120"/>
        <w:rPr>
          <w:sz w:val="28"/>
          <w:szCs w:val="28"/>
        </w:rPr>
      </w:pP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</w:p>
    <w:p>
      <w:pPr>
        <w:pStyle w:val="731"/>
        <w:numPr>
          <w:ilvl w:val="0"/>
          <w:numId w:val="14"/>
        </w:numPr>
        <w:ind w:left="0" w:firstLine="709"/>
        <w:jc w:val="both"/>
        <w:spacing w:before="120" w:after="120"/>
        <w:rPr>
          <w:sz w:val="28"/>
          <w:szCs w:val="28"/>
        </w:rPr>
      </w:pPr>
      <w:r>
        <w:rPr>
          <w:sz w:val="28"/>
          <w:szCs w:val="28"/>
        </w:rPr>
        <w:t xml:space="preserve">В строках 1.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, 2.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, 3.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, 4.</w:t>
      </w:r>
      <w:r>
        <w:rPr>
          <w:sz w:val="28"/>
          <w:szCs w:val="28"/>
        </w:rPr>
        <w:t xml:space="preserve">1, 5.1.1</w:t>
      </w:r>
      <w:r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аблиц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«Предельные размеры земельных участков, предельные параметры разрешенного строительства, реконструкции объектов капитального строительства» части 3 </w:t>
      </w:r>
      <w:r>
        <w:rPr>
          <w:sz w:val="28"/>
          <w:szCs w:val="28"/>
        </w:rPr>
        <w:t xml:space="preserve">столбец «Вид разрешенного использования земельного участка (код)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дополнить текстом «, 3.5»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sectPr>
      <w:footnotePr/>
      <w:endnotePr/>
      <w:type w:val="nextPage"/>
      <w:pgSz w:w="11900" w:h="16840" w:orient="portrait"/>
      <w:pgMar w:top="993" w:right="451" w:bottom="993" w:left="1013" w:header="706" w:footer="664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MT">
    <w:panose1 w:val="020B0604020202020204"/>
  </w:font>
  <w:font w:name="Symbol">
    <w:panose1 w:val="05010000000000000000"/>
  </w:font>
  <w:font w:name="Arial???????">
    <w:panose1 w:val="020B0604020202020204"/>
  </w:font>
  <w:font w:name="Segoe UI">
    <w:panose1 w:val="020B0503020204020204"/>
  </w:font>
  <w:font w:name="Calibri">
    <w:panose1 w:val="020F0502020204030204"/>
  </w:font>
  <w:font w:name="ヒラギノ角ゴ Pro W3">
    <w:panose1 w:val="02000603000000000000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70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3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9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9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1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3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5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7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9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1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3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5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russianLower"/>
      <w:isLgl w:val="false"/>
      <w:suff w:val="tab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484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420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492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564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636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708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780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852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9244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3">
    <w:multiLevelType w:val="hybridMultilevel"/>
    <w:styleLink w:val="777"/>
    <w:lvl w:ilvl="0">
      <w:start w:val="5"/>
      <w:numFmt w:val="decimal"/>
      <w:pStyle w:val="777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3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8"/>
  </w:num>
  <w:num w:numId="4">
    <w:abstractNumId w:val="16"/>
  </w:num>
  <w:num w:numId="5">
    <w:abstractNumId w:val="1"/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2"/>
  </w:num>
  <w:num w:numId="10">
    <w:abstractNumId w:val="9"/>
  </w:num>
  <w:num w:numId="11">
    <w:abstractNumId w:val="0"/>
  </w:num>
  <w:num w:numId="12">
    <w:abstractNumId w:val="12"/>
  </w:num>
  <w:num w:numId="13">
    <w:abstractNumId w:val="17"/>
  </w:num>
  <w:num w:numId="14">
    <w:abstractNumId w:val="11"/>
  </w:num>
  <w:num w:numId="15">
    <w:abstractNumId w:val="19"/>
  </w:num>
  <w:num w:numId="16">
    <w:abstractNumId w:val="4"/>
  </w:num>
  <w:num w:numId="17">
    <w:abstractNumId w:val="7"/>
  </w:num>
  <w:num w:numId="18">
    <w:abstractNumId w:val="15"/>
  </w:num>
  <w:num w:numId="19">
    <w:abstractNumId w:val="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284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99"/>
    <w:link w:val="69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99"/>
    <w:link w:val="69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99"/>
    <w:link w:val="69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94"/>
    <w:next w:val="69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9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94"/>
    <w:next w:val="69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9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99"/>
    <w:link w:val="69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94"/>
    <w:next w:val="69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9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94"/>
    <w:next w:val="69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9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94"/>
    <w:next w:val="69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9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99"/>
    <w:link w:val="713"/>
    <w:uiPriority w:val="10"/>
    <w:rPr>
      <w:sz w:val="48"/>
      <w:szCs w:val="48"/>
    </w:rPr>
  </w:style>
  <w:style w:type="paragraph" w:styleId="37">
    <w:name w:val="Subtitle"/>
    <w:basedOn w:val="694"/>
    <w:next w:val="69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99"/>
    <w:link w:val="37"/>
    <w:uiPriority w:val="11"/>
    <w:rPr>
      <w:sz w:val="24"/>
      <w:szCs w:val="24"/>
    </w:rPr>
  </w:style>
  <w:style w:type="paragraph" w:styleId="39">
    <w:name w:val="Quote"/>
    <w:basedOn w:val="694"/>
    <w:next w:val="69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94"/>
    <w:next w:val="69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99"/>
    <w:link w:val="710"/>
    <w:uiPriority w:val="99"/>
  </w:style>
  <w:style w:type="character" w:styleId="46">
    <w:name w:val="Footer Char"/>
    <w:basedOn w:val="699"/>
    <w:link w:val="724"/>
    <w:uiPriority w:val="99"/>
  </w:style>
  <w:style w:type="paragraph" w:styleId="47">
    <w:name w:val="Caption"/>
    <w:basedOn w:val="694"/>
    <w:next w:val="69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9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7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736"/>
    <w:uiPriority w:val="99"/>
    <w:rPr>
      <w:sz w:val="18"/>
    </w:rPr>
  </w:style>
  <w:style w:type="paragraph" w:styleId="179">
    <w:name w:val="endnote text"/>
    <w:basedOn w:val="69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99"/>
    <w:uiPriority w:val="99"/>
    <w:semiHidden/>
    <w:unhideWhenUsed/>
    <w:rPr>
      <w:vertAlign w:val="superscript"/>
    </w:rPr>
  </w:style>
  <w:style w:type="paragraph" w:styleId="185">
    <w:name w:val="toc 4"/>
    <w:basedOn w:val="694"/>
    <w:next w:val="69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94"/>
    <w:next w:val="69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94"/>
    <w:next w:val="69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94"/>
    <w:next w:val="69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94"/>
    <w:next w:val="69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94"/>
    <w:next w:val="69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94"/>
    <w:next w:val="694"/>
    <w:uiPriority w:val="99"/>
    <w:unhideWhenUsed/>
    <w:pPr>
      <w:spacing w:after="0" w:afterAutospacing="0"/>
    </w:pPr>
  </w:style>
  <w:style w:type="paragraph" w:styleId="69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lang w:eastAsia="ru-RU"/>
    </w:rPr>
  </w:style>
  <w:style w:type="paragraph" w:styleId="695">
    <w:name w:val="Heading 1"/>
    <w:basedOn w:val="694"/>
    <w:next w:val="694"/>
    <w:link w:val="726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696">
    <w:name w:val="Heading 2"/>
    <w:basedOn w:val="694"/>
    <w:next w:val="694"/>
    <w:link w:val="702"/>
    <w:unhideWhenUsed/>
    <w:qFormat/>
    <w:pPr>
      <w:jc w:val="center"/>
      <w:keepNext/>
      <w:outlineLvl w:val="1"/>
    </w:pPr>
    <w:rPr>
      <w:b/>
      <w:bCs/>
      <w:szCs w:val="24"/>
      <w:u w:val="single"/>
    </w:rPr>
  </w:style>
  <w:style w:type="paragraph" w:styleId="697">
    <w:name w:val="Heading 3"/>
    <w:basedOn w:val="694"/>
    <w:next w:val="694"/>
    <w:link w:val="703"/>
    <w:uiPriority w:val="9"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Cs w:val="24"/>
    </w:rPr>
  </w:style>
  <w:style w:type="paragraph" w:styleId="698">
    <w:name w:val="Heading 6"/>
    <w:basedOn w:val="694"/>
    <w:next w:val="694"/>
    <w:link w:val="704"/>
    <w:uiPriority w:val="9"/>
    <w:semiHidden/>
    <w:unhideWhenUsed/>
    <w:qFormat/>
    <w:pPr>
      <w:keepLines/>
      <w:keepNext/>
      <w:spacing w:before="4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Заголовок 2 Знак"/>
    <w:basedOn w:val="699"/>
    <w:link w:val="696"/>
    <w:rPr>
      <w:rFonts w:ascii="Times New Roman" w:hAnsi="Times New Roman" w:eastAsia="Times New Roman" w:cs="Times New Roman"/>
      <w:b/>
      <w:bCs/>
      <w:sz w:val="24"/>
      <w:szCs w:val="24"/>
      <w:u w:val="single"/>
      <w:lang w:eastAsia="ru-RU"/>
    </w:rPr>
  </w:style>
  <w:style w:type="character" w:styleId="703" w:customStyle="1">
    <w:name w:val="Заголовок 3 Знак"/>
    <w:basedOn w:val="699"/>
    <w:link w:val="697"/>
    <w:uiPriority w:val="9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ru-RU"/>
    </w:rPr>
  </w:style>
  <w:style w:type="character" w:styleId="704" w:customStyle="1">
    <w:name w:val="Заголовок 6 Знак"/>
    <w:basedOn w:val="699"/>
    <w:link w:val="698"/>
    <w:uiPriority w:val="9"/>
    <w:semiHidden/>
    <w:rPr>
      <w:rFonts w:asciiTheme="majorHAnsi" w:hAnsiTheme="majorHAnsi" w:eastAsiaTheme="majorEastAsia" w:cstheme="majorBidi"/>
      <w:color w:val="1f4d78" w:themeColor="accent1" w:themeShade="7F"/>
      <w:sz w:val="24"/>
      <w:lang w:eastAsia="ru-RU"/>
    </w:rPr>
  </w:style>
  <w:style w:type="character" w:styleId="705" w:customStyle="1">
    <w:name w:val="Заголовок1 Знак"/>
    <w:basedOn w:val="699"/>
    <w:link w:val="706"/>
    <w:rPr>
      <w:rFonts w:ascii="Times New Roman" w:hAnsi="Times New Roman" w:eastAsia="Times New Roman" w:cs="Arial"/>
      <w:b/>
      <w:bCs/>
      <w:sz w:val="28"/>
      <w:szCs w:val="28"/>
      <w:lang w:eastAsia="ru-RU"/>
    </w:rPr>
  </w:style>
  <w:style w:type="paragraph" w:styleId="706" w:customStyle="1">
    <w:name w:val="Заголовок1"/>
    <w:basedOn w:val="697"/>
    <w:link w:val="705"/>
    <w:qFormat/>
    <w:pPr>
      <w:jc w:val="center"/>
      <w:keepLines w:val="0"/>
      <w:spacing w:before="240" w:after="60"/>
    </w:pPr>
    <w:rPr>
      <w:rFonts w:ascii="Times New Roman" w:hAnsi="Times New Roman" w:eastAsia="Times New Roman" w:cs="Arial"/>
      <w:b/>
      <w:bCs/>
      <w:color w:val="auto"/>
      <w:sz w:val="28"/>
      <w:szCs w:val="28"/>
    </w:rPr>
  </w:style>
  <w:style w:type="character" w:styleId="707" w:customStyle="1">
    <w:name w:val="Обычный (Интернет) Знак"/>
    <w:basedOn w:val="699"/>
    <w:link w:val="708"/>
    <w:rPr>
      <w:rFonts w:ascii="Times New Roman" w:hAnsi="Times New Roman" w:cs="Times New Roman"/>
      <w:sz w:val="24"/>
      <w:szCs w:val="24"/>
    </w:rPr>
  </w:style>
  <w:style w:type="paragraph" w:styleId="708">
    <w:name w:val="Normal (Web)"/>
    <w:basedOn w:val="694"/>
    <w:link w:val="707"/>
    <w:unhideWhenUsed/>
    <w:pPr>
      <w:spacing w:before="100" w:beforeAutospacing="1" w:after="100" w:afterAutospacing="1"/>
    </w:pPr>
    <w:rPr>
      <w:rFonts w:eastAsiaTheme="minorHAnsi"/>
      <w:szCs w:val="24"/>
      <w:lang w:eastAsia="en-US"/>
    </w:rPr>
  </w:style>
  <w:style w:type="character" w:styleId="709">
    <w:name w:val="Hyperlink"/>
    <w:basedOn w:val="699"/>
    <w:uiPriority w:val="99"/>
    <w:unhideWhenUsed/>
    <w:rPr>
      <w:rFonts w:hint="default" w:ascii="Verdana" w:hAnsi="Verdana"/>
      <w:strike w:val="0"/>
      <w:color w:val="415f64"/>
      <w:sz w:val="18"/>
      <w:szCs w:val="18"/>
      <w:u w:val="none"/>
    </w:rPr>
  </w:style>
  <w:style w:type="paragraph" w:styleId="710">
    <w:name w:val="Header"/>
    <w:basedOn w:val="694"/>
    <w:link w:val="71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11" w:customStyle="1">
    <w:name w:val="Верхний колонтитул Знак"/>
    <w:basedOn w:val="699"/>
    <w:link w:val="710"/>
    <w:uiPriority w:val="99"/>
    <w:rPr>
      <w:rFonts w:ascii="Times New Roman" w:hAnsi="Times New Roman" w:eastAsia="Times New Roman" w:cs="Times New Roman"/>
      <w:sz w:val="24"/>
      <w:lang w:eastAsia="ru-RU"/>
    </w:rPr>
  </w:style>
  <w:style w:type="character" w:styleId="712" w:customStyle="1">
    <w:name w:val="Заголовок Знак"/>
    <w:basedOn w:val="699"/>
    <w:link w:val="713"/>
    <w:rPr>
      <w:rFonts w:ascii="Times New Roman" w:hAnsi="Times New Roman" w:cs="Times New Roman"/>
      <w:b/>
      <w:bCs/>
      <w:sz w:val="28"/>
      <w:szCs w:val="28"/>
    </w:rPr>
  </w:style>
  <w:style w:type="paragraph" w:styleId="713">
    <w:name w:val="Title"/>
    <w:basedOn w:val="694"/>
    <w:link w:val="712"/>
    <w:qFormat/>
    <w:pPr>
      <w:jc w:val="center"/>
    </w:pPr>
    <w:rPr>
      <w:rFonts w:eastAsiaTheme="minorHAnsi"/>
      <w:b/>
      <w:bCs/>
      <w:sz w:val="28"/>
      <w:szCs w:val="28"/>
      <w:lang w:eastAsia="en-US"/>
    </w:rPr>
  </w:style>
  <w:style w:type="character" w:styleId="714" w:customStyle="1">
    <w:name w:val="Название Знак1"/>
    <w:basedOn w:val="699"/>
    <w:uiPriority w:val="10"/>
    <w:rPr>
      <w:rFonts w:asciiTheme="majorHAnsi" w:hAnsiTheme="majorHAnsi" w:eastAsiaTheme="majorEastAsia" w:cstheme="majorBidi"/>
      <w:spacing w:val="-10"/>
      <w:sz w:val="56"/>
      <w:szCs w:val="56"/>
      <w:lang w:eastAsia="ru-RU"/>
    </w:rPr>
  </w:style>
  <w:style w:type="character" w:styleId="715" w:customStyle="1">
    <w:name w:val="Основной текст Знак"/>
    <w:basedOn w:val="699"/>
    <w:link w:val="716"/>
    <w:rPr>
      <w:rFonts w:ascii="Times New Roman" w:hAnsi="Times New Roman" w:cs="Times New Roman"/>
      <w:sz w:val="24"/>
      <w:szCs w:val="24"/>
    </w:rPr>
  </w:style>
  <w:style w:type="paragraph" w:styleId="716">
    <w:name w:val="Body Text"/>
    <w:basedOn w:val="694"/>
    <w:link w:val="715"/>
    <w:unhideWhenUsed/>
    <w:pPr>
      <w:jc w:val="both"/>
    </w:pPr>
    <w:rPr>
      <w:rFonts w:eastAsiaTheme="minorHAnsi"/>
      <w:szCs w:val="24"/>
      <w:lang w:eastAsia="en-US"/>
    </w:rPr>
  </w:style>
  <w:style w:type="character" w:styleId="717" w:customStyle="1">
    <w:name w:val="Основной текст Знак1"/>
    <w:basedOn w:val="699"/>
    <w:uiPriority w:val="99"/>
    <w:semiHidden/>
    <w:rPr>
      <w:rFonts w:ascii="Times New Roman" w:hAnsi="Times New Roman" w:eastAsia="Times New Roman" w:cs="Times New Roman"/>
      <w:sz w:val="24"/>
      <w:lang w:eastAsia="ru-RU"/>
    </w:rPr>
  </w:style>
  <w:style w:type="paragraph" w:styleId="718" w:customStyle="1">
    <w:name w:val="Основной текст1"/>
    <w:pPr>
      <w:ind w:firstLine="709"/>
      <w:jc w:val="both"/>
      <w:spacing w:before="120" w:after="120" w:line="100" w:lineRule="atLeast"/>
    </w:pPr>
    <w:rPr>
      <w:rFonts w:ascii="Times New Roman" w:hAnsi="Times New Roman" w:eastAsia="ヒラギノ角ゴ Pro W3" w:cs="Times New Roman"/>
      <w:color w:val="000000"/>
      <w:sz w:val="24"/>
      <w:szCs w:val="20"/>
      <w:lang w:eastAsia="ru-RU"/>
    </w:rPr>
  </w:style>
  <w:style w:type="character" w:styleId="719" w:customStyle="1">
    <w:name w:val="blk1"/>
    <w:basedOn w:val="699"/>
    <w:rPr>
      <w:vanish w:val="0"/>
    </w:rPr>
  </w:style>
  <w:style w:type="character" w:styleId="720">
    <w:name w:val="page number"/>
    <w:basedOn w:val="699"/>
  </w:style>
  <w:style w:type="paragraph" w:styleId="721" w:customStyle="1">
    <w:name w:val="Табличный_заголовки"/>
    <w:basedOn w:val="694"/>
    <w:qFormat/>
    <w:pPr>
      <w:jc w:val="center"/>
      <w:keepLines/>
      <w:keepNext/>
    </w:pPr>
    <w:rPr>
      <w:b/>
      <w:sz w:val="22"/>
    </w:rPr>
  </w:style>
  <w:style w:type="paragraph" w:styleId="722">
    <w:name w:val="Balloon Text"/>
    <w:basedOn w:val="694"/>
    <w:link w:val="72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723" w:customStyle="1">
    <w:name w:val="Текст выноски Знак"/>
    <w:basedOn w:val="699"/>
    <w:link w:val="722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724">
    <w:name w:val="Footer"/>
    <w:basedOn w:val="694"/>
    <w:link w:val="72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25" w:customStyle="1">
    <w:name w:val="Нижний колонтитул Знак"/>
    <w:basedOn w:val="699"/>
    <w:link w:val="724"/>
    <w:uiPriority w:val="99"/>
    <w:rPr>
      <w:rFonts w:ascii="Times New Roman" w:hAnsi="Times New Roman" w:eastAsia="Times New Roman" w:cs="Times New Roman"/>
      <w:sz w:val="24"/>
      <w:lang w:eastAsia="ru-RU"/>
    </w:rPr>
  </w:style>
  <w:style w:type="character" w:styleId="726" w:customStyle="1">
    <w:name w:val="Заголовок 1 Знак"/>
    <w:basedOn w:val="699"/>
    <w:link w:val="695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ru-RU"/>
    </w:rPr>
  </w:style>
  <w:style w:type="paragraph" w:styleId="727">
    <w:name w:val="Note Heading"/>
    <w:basedOn w:val="694"/>
    <w:link w:val="729"/>
    <w:unhideWhenUsed/>
    <w:pPr>
      <w:jc w:val="center"/>
    </w:pPr>
    <w:rPr>
      <w:b/>
      <w:sz w:val="28"/>
      <w:szCs w:val="20"/>
    </w:rPr>
  </w:style>
  <w:style w:type="character" w:styleId="728" w:customStyle="1">
    <w:name w:val="Заголовок записки Знак"/>
    <w:basedOn w:val="699"/>
    <w:uiPriority w:val="99"/>
    <w:semiHidden/>
    <w:rPr>
      <w:rFonts w:ascii="Times New Roman" w:hAnsi="Times New Roman" w:eastAsia="Times New Roman" w:cs="Times New Roman"/>
      <w:sz w:val="24"/>
      <w:lang w:eastAsia="ru-RU"/>
    </w:rPr>
  </w:style>
  <w:style w:type="character" w:styleId="729" w:customStyle="1">
    <w:name w:val="Заголовок записки Знак1"/>
    <w:basedOn w:val="699"/>
    <w:link w:val="727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730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lang w:eastAsia="ru-RU"/>
    </w:rPr>
  </w:style>
  <w:style w:type="paragraph" w:styleId="731">
    <w:name w:val="List Paragraph"/>
    <w:basedOn w:val="694"/>
    <w:link w:val="748"/>
    <w:uiPriority w:val="34"/>
    <w:qFormat/>
    <w:pPr>
      <w:ind w:left="708"/>
    </w:pPr>
    <w:rPr>
      <w:szCs w:val="24"/>
    </w:rPr>
  </w:style>
  <w:style w:type="character" w:styleId="732" w:customStyle="1">
    <w:name w:val="grame"/>
    <w:basedOn w:val="699"/>
  </w:style>
  <w:style w:type="paragraph" w:styleId="733" w:customStyle="1">
    <w:name w:val="ConsPlusNormal"/>
    <w:link w:val="763"/>
    <w:qFormat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734" w:customStyle="1">
    <w:name w:val="apple-converted-space"/>
    <w:basedOn w:val="699"/>
  </w:style>
  <w:style w:type="paragraph" w:styleId="735" w:customStyle="1">
    <w:name w:val="Обычный1"/>
    <w:pPr>
      <w:ind w:firstLine="709"/>
      <w:jc w:val="both"/>
      <w:spacing w:before="120" w:after="0" w:line="100" w:lineRule="atLeast"/>
    </w:pPr>
    <w:rPr>
      <w:rFonts w:ascii="Times New Roman" w:hAnsi="Times New Roman" w:eastAsia="ヒラギノ角ゴ Pro W3" w:cs="Times New Roman"/>
      <w:color w:val="000000"/>
      <w:sz w:val="24"/>
      <w:szCs w:val="20"/>
      <w:lang w:eastAsia="ru-RU"/>
    </w:rPr>
  </w:style>
  <w:style w:type="paragraph" w:styleId="736">
    <w:name w:val="footnote text"/>
    <w:basedOn w:val="694"/>
    <w:link w:val="737"/>
    <w:uiPriority w:val="99"/>
    <w:semiHidden/>
    <w:unhideWhenUsed/>
    <w:rPr>
      <w:sz w:val="20"/>
      <w:szCs w:val="20"/>
    </w:rPr>
  </w:style>
  <w:style w:type="character" w:styleId="737" w:customStyle="1">
    <w:name w:val="Текст сноски Знак"/>
    <w:basedOn w:val="699"/>
    <w:link w:val="736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38">
    <w:name w:val="footnote reference"/>
    <w:basedOn w:val="699"/>
    <w:uiPriority w:val="99"/>
    <w:semiHidden/>
    <w:unhideWhenUsed/>
    <w:rPr>
      <w:vertAlign w:val="superscript"/>
    </w:rPr>
  </w:style>
  <w:style w:type="paragraph" w:styleId="739" w:customStyle="1">
    <w:name w:val="headertext topleveltext centertext"/>
    <w:basedOn w:val="694"/>
    <w:pPr>
      <w:spacing w:before="100" w:beforeAutospacing="1" w:after="100" w:afterAutospacing="1"/>
    </w:pPr>
    <w:rPr>
      <w:szCs w:val="24"/>
    </w:rPr>
  </w:style>
  <w:style w:type="paragraph" w:styleId="740" w:customStyle="1">
    <w:name w:val="formattext"/>
    <w:basedOn w:val="694"/>
    <w:pPr>
      <w:spacing w:before="100" w:beforeAutospacing="1" w:after="100" w:afterAutospacing="1"/>
    </w:pPr>
    <w:rPr>
      <w:szCs w:val="24"/>
    </w:rPr>
  </w:style>
  <w:style w:type="paragraph" w:styleId="741" w:customStyle="1">
    <w:name w:val="s_1"/>
    <w:basedOn w:val="694"/>
    <w:pPr>
      <w:spacing w:before="100" w:beforeAutospacing="1" w:after="100" w:afterAutospacing="1"/>
    </w:pPr>
    <w:rPr>
      <w:szCs w:val="24"/>
    </w:rPr>
  </w:style>
  <w:style w:type="character" w:styleId="742" w:customStyle="1">
    <w:name w:val="s_10"/>
    <w:basedOn w:val="699"/>
  </w:style>
  <w:style w:type="paragraph" w:styleId="743" w:customStyle="1">
    <w:name w:val="s_16"/>
    <w:basedOn w:val="694"/>
    <w:pPr>
      <w:spacing w:before="100" w:beforeAutospacing="1" w:after="100" w:afterAutospacing="1"/>
    </w:pPr>
    <w:rPr>
      <w:szCs w:val="24"/>
    </w:rPr>
  </w:style>
  <w:style w:type="paragraph" w:styleId="744">
    <w:name w:val="toc 1"/>
    <w:basedOn w:val="694"/>
    <w:next w:val="694"/>
    <w:uiPriority w:val="39"/>
    <w:unhideWhenUsed/>
    <w:pPr>
      <w:tabs>
        <w:tab w:val="left" w:pos="284" w:leader="none"/>
        <w:tab w:val="right" w:pos="15694" w:leader="dot"/>
      </w:tabs>
    </w:pPr>
    <w:rPr>
      <w:szCs w:val="24"/>
    </w:rPr>
  </w:style>
  <w:style w:type="paragraph" w:styleId="745">
    <w:name w:val="toc 2"/>
    <w:basedOn w:val="694"/>
    <w:next w:val="694"/>
    <w:uiPriority w:val="39"/>
    <w:unhideWhenUsed/>
    <w:pPr>
      <w:ind w:left="240"/>
    </w:pPr>
    <w:rPr>
      <w:szCs w:val="24"/>
    </w:rPr>
  </w:style>
  <w:style w:type="paragraph" w:styleId="746">
    <w:name w:val="toc 3"/>
    <w:basedOn w:val="694"/>
    <w:next w:val="694"/>
    <w:uiPriority w:val="39"/>
    <w:unhideWhenUsed/>
    <w:pPr>
      <w:ind w:left="480"/>
    </w:pPr>
    <w:rPr>
      <w:szCs w:val="24"/>
    </w:rPr>
  </w:style>
  <w:style w:type="table" w:styleId="747">
    <w:name w:val="Table Grid"/>
    <w:basedOn w:val="700"/>
    <w:uiPriority w:val="5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48" w:customStyle="1">
    <w:name w:val="Абзац списка Знак"/>
    <w:link w:val="731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9" w:customStyle="1">
    <w:name w:val="Табличный_слева"/>
    <w:basedOn w:val="694"/>
    <w:uiPriority w:val="99"/>
    <w:rPr>
      <w:sz w:val="22"/>
    </w:rPr>
  </w:style>
  <w:style w:type="character" w:styleId="750">
    <w:name w:val="annotation reference"/>
    <w:basedOn w:val="699"/>
    <w:uiPriority w:val="99"/>
    <w:semiHidden/>
    <w:unhideWhenUsed/>
    <w:rPr>
      <w:sz w:val="16"/>
      <w:szCs w:val="16"/>
    </w:rPr>
  </w:style>
  <w:style w:type="paragraph" w:styleId="751">
    <w:name w:val="annotation text"/>
    <w:basedOn w:val="694"/>
    <w:link w:val="752"/>
    <w:uiPriority w:val="99"/>
    <w:unhideWhenUsed/>
    <w:rPr>
      <w:sz w:val="20"/>
      <w:szCs w:val="20"/>
    </w:rPr>
  </w:style>
  <w:style w:type="character" w:styleId="752" w:customStyle="1">
    <w:name w:val="Текст примечания Знак"/>
    <w:basedOn w:val="699"/>
    <w:link w:val="75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53">
    <w:name w:val="annotation subject"/>
    <w:basedOn w:val="751"/>
    <w:next w:val="751"/>
    <w:link w:val="754"/>
    <w:uiPriority w:val="99"/>
    <w:semiHidden/>
    <w:unhideWhenUsed/>
    <w:rPr>
      <w:b/>
      <w:bCs/>
    </w:rPr>
  </w:style>
  <w:style w:type="character" w:styleId="754" w:customStyle="1">
    <w:name w:val="Тема примечания Знак"/>
    <w:basedOn w:val="752"/>
    <w:link w:val="753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755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4"/>
      <w:lang w:eastAsia="ru-RU"/>
    </w:rPr>
  </w:style>
  <w:style w:type="character" w:styleId="756" w:customStyle="1">
    <w:name w:val="fontstyle21"/>
    <w:basedOn w:val="699"/>
    <w:rPr>
      <w:rFonts w:hint="default" w:ascii="Arial???????" w:hAnsi="Arial???????"/>
      <w:b w:val="0"/>
      <w:bCs w:val="0"/>
      <w:i w:val="0"/>
      <w:iCs w:val="0"/>
      <w:color w:val="000000"/>
      <w:sz w:val="18"/>
      <w:szCs w:val="18"/>
    </w:rPr>
  </w:style>
  <w:style w:type="character" w:styleId="757" w:customStyle="1">
    <w:name w:val="fontstyle01"/>
    <w:basedOn w:val="699"/>
    <w:rPr>
      <w:rFonts w:hint="default" w:ascii="ArialMT" w:hAnsi="ArialMT"/>
      <w:b w:val="0"/>
      <w:bCs w:val="0"/>
      <w:i w:val="0"/>
      <w:iCs w:val="0"/>
      <w:color w:val="000000"/>
      <w:sz w:val="30"/>
      <w:szCs w:val="30"/>
    </w:rPr>
  </w:style>
  <w:style w:type="paragraph" w:styleId="758" w:customStyle="1">
    <w:name w:val="Iniiaiie oaeno n ionooiii 2"/>
    <w:basedOn w:val="694"/>
    <w:pPr>
      <w:ind w:firstLine="720"/>
      <w:jc w:val="both"/>
      <w:widowControl w:val="off"/>
    </w:pPr>
    <w:rPr>
      <w:color w:val="000000"/>
      <w:szCs w:val="20"/>
    </w:rPr>
  </w:style>
  <w:style w:type="character" w:styleId="759" w:customStyle="1">
    <w:name w:val="Подпись к таблице_"/>
    <w:basedOn w:val="699"/>
    <w:link w:val="760"/>
    <w:rPr>
      <w:rFonts w:ascii="Times New Roman" w:hAnsi="Times New Roman" w:eastAsia="Times New Roman" w:cs="Times New Roman"/>
      <w:sz w:val="28"/>
      <w:szCs w:val="28"/>
    </w:rPr>
  </w:style>
  <w:style w:type="paragraph" w:styleId="760" w:customStyle="1">
    <w:name w:val="Подпись к таблице"/>
    <w:basedOn w:val="694"/>
    <w:link w:val="759"/>
    <w:pPr>
      <w:ind w:firstLine="720"/>
      <w:widowControl w:val="off"/>
    </w:pPr>
    <w:rPr>
      <w:sz w:val="28"/>
      <w:szCs w:val="28"/>
      <w:lang w:eastAsia="en-US"/>
    </w:rPr>
  </w:style>
  <w:style w:type="character" w:styleId="761" w:customStyle="1">
    <w:name w:val="Основной текст (3)_"/>
    <w:basedOn w:val="699"/>
    <w:link w:val="762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762" w:customStyle="1">
    <w:name w:val="Основной текст (3)"/>
    <w:basedOn w:val="694"/>
    <w:link w:val="761"/>
    <w:pPr>
      <w:jc w:val="center"/>
      <w:spacing w:after="240" w:line="317" w:lineRule="exact"/>
      <w:shd w:val="clear" w:color="auto" w:fill="ffffff"/>
      <w:widowControl w:val="off"/>
    </w:pPr>
    <w:rPr>
      <w:sz w:val="28"/>
      <w:szCs w:val="28"/>
      <w:lang w:eastAsia="en-US"/>
    </w:rPr>
  </w:style>
  <w:style w:type="character" w:styleId="763" w:customStyle="1">
    <w:name w:val="ConsPlusNormal Знак1"/>
    <w:link w:val="733"/>
    <w:rPr>
      <w:rFonts w:ascii="Arial" w:hAnsi="Arial" w:eastAsia="Times New Roman" w:cs="Arial"/>
      <w:sz w:val="20"/>
      <w:szCs w:val="20"/>
      <w:lang w:eastAsia="ru-RU"/>
    </w:rPr>
  </w:style>
  <w:style w:type="paragraph" w:styleId="764" w:customStyle="1">
    <w:name w:val="Таблица_Текст слева"/>
    <w:basedOn w:val="694"/>
    <w:link w:val="765"/>
    <w:rPr>
      <w:sz w:val="22"/>
      <w:szCs w:val="20"/>
      <w:lang w:eastAsia="zh-CN"/>
    </w:rPr>
  </w:style>
  <w:style w:type="character" w:styleId="765" w:customStyle="1">
    <w:name w:val="Таблица_Текст слева Знак"/>
    <w:link w:val="764"/>
    <w:rPr>
      <w:rFonts w:ascii="Times New Roman" w:hAnsi="Times New Roman" w:eastAsia="Times New Roman" w:cs="Times New Roman"/>
      <w:szCs w:val="20"/>
      <w:lang w:eastAsia="zh-CN"/>
    </w:rPr>
  </w:style>
  <w:style w:type="character" w:styleId="766" w:customStyle="1">
    <w:name w:val="Заголовок №1_"/>
    <w:basedOn w:val="699"/>
    <w:link w:val="769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character" w:styleId="767" w:customStyle="1">
    <w:name w:val="Другое_"/>
    <w:basedOn w:val="699"/>
    <w:link w:val="770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character" w:styleId="768" w:customStyle="1">
    <w:name w:val="Заголовок №2_"/>
    <w:basedOn w:val="699"/>
    <w:link w:val="771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769" w:customStyle="1">
    <w:name w:val="Заголовок №1"/>
    <w:basedOn w:val="694"/>
    <w:link w:val="766"/>
    <w:pPr>
      <w:shd w:val="clear" w:color="auto" w:fill="ffffff"/>
      <w:widowControl w:val="off"/>
      <w:outlineLvl w:val="0"/>
    </w:pPr>
    <w:rPr>
      <w:b/>
      <w:bCs/>
      <w:sz w:val="28"/>
      <w:szCs w:val="28"/>
      <w:lang w:eastAsia="en-US"/>
    </w:rPr>
  </w:style>
  <w:style w:type="paragraph" w:styleId="770" w:customStyle="1">
    <w:name w:val="Другое"/>
    <w:basedOn w:val="694"/>
    <w:link w:val="767"/>
    <w:pPr>
      <w:ind w:firstLine="400"/>
      <w:shd w:val="clear" w:color="auto" w:fill="ffffff"/>
      <w:widowControl w:val="off"/>
    </w:pPr>
    <w:rPr>
      <w:sz w:val="28"/>
      <w:szCs w:val="28"/>
      <w:lang w:eastAsia="en-US"/>
    </w:rPr>
  </w:style>
  <w:style w:type="paragraph" w:styleId="771" w:customStyle="1">
    <w:name w:val="Заголовок №2"/>
    <w:basedOn w:val="694"/>
    <w:link w:val="768"/>
    <w:pPr>
      <w:shd w:val="clear" w:color="auto" w:fill="ffffff"/>
      <w:widowControl w:val="off"/>
      <w:outlineLvl w:val="1"/>
    </w:pPr>
    <w:rPr>
      <w:sz w:val="28"/>
      <w:szCs w:val="28"/>
      <w:lang w:eastAsia="en-US"/>
    </w:rPr>
  </w:style>
  <w:style w:type="character" w:styleId="772" w:customStyle="1">
    <w:name w:val="Оглавление_"/>
    <w:basedOn w:val="699"/>
    <w:link w:val="773"/>
    <w:rPr>
      <w:rFonts w:ascii="Times New Roman" w:hAnsi="Times New Roman" w:eastAsia="Times New Roman" w:cs="Times New Roman"/>
      <w:shd w:val="clear" w:color="auto" w:fill="ffffff"/>
    </w:rPr>
  </w:style>
  <w:style w:type="paragraph" w:styleId="773" w:customStyle="1">
    <w:name w:val="Оглавление"/>
    <w:basedOn w:val="694"/>
    <w:link w:val="772"/>
    <w:pPr>
      <w:ind w:left="500"/>
      <w:shd w:val="clear" w:color="auto" w:fill="ffffff"/>
      <w:widowControl w:val="off"/>
    </w:pPr>
    <w:rPr>
      <w:sz w:val="22"/>
      <w:lang w:eastAsia="en-US"/>
    </w:rPr>
  </w:style>
  <w:style w:type="paragraph" w:styleId="774">
    <w:name w:val="Plain Text"/>
    <w:basedOn w:val="694"/>
    <w:link w:val="775"/>
    <w:uiPriority w:val="99"/>
    <w:rPr>
      <w:rFonts w:ascii="Courier New" w:hAnsi="Courier New" w:cs="Courier New"/>
      <w:sz w:val="20"/>
      <w:szCs w:val="20"/>
    </w:rPr>
  </w:style>
  <w:style w:type="character" w:styleId="775" w:customStyle="1">
    <w:name w:val="Текст Знак"/>
    <w:basedOn w:val="699"/>
    <w:link w:val="774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table" w:styleId="776" w:customStyle="1">
    <w:name w:val="Сетка таблицы61"/>
    <w:basedOn w:val="700"/>
    <w:next w:val="747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777" w:customStyle="1">
    <w:name w:val="Стиль1"/>
    <w:uiPriority w:val="99"/>
    <w:pPr>
      <w:numPr>
        <w:ilvl w:val="0"/>
        <w:numId w:val="1"/>
      </w:numPr>
    </w:pPr>
  </w:style>
  <w:style w:type="table" w:styleId="778" w:customStyle="1">
    <w:name w:val="Сетка таблицы31"/>
    <w:basedOn w:val="700"/>
    <w:next w:val="747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A0DB6-44B8-4CEA-A76E-9593FB12D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Друзина О.А.</dc:creator>
  <cp:lastModifiedBy>ee_alekseeva</cp:lastModifiedBy>
  <cp:revision>4</cp:revision>
  <dcterms:created xsi:type="dcterms:W3CDTF">2026-10-06T11:51:00Z</dcterms:created>
  <dcterms:modified xsi:type="dcterms:W3CDTF">2026-10-22T13:46:20Z</dcterms:modified>
</cp:coreProperties>
</file>