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AC" w:rsidRPr="00F738F6" w:rsidRDefault="001327AC" w:rsidP="001327AC">
      <w:pPr>
        <w:autoSpaceDE w:val="0"/>
        <w:autoSpaceDN w:val="0"/>
        <w:adjustRightInd w:val="0"/>
        <w:spacing w:after="0"/>
        <w:jc w:val="center"/>
        <w:outlineLvl w:val="0"/>
        <w:rPr>
          <w:rFonts w:ascii="Times New Roman" w:hAnsi="Times New Roman" w:cs="Times New Roman"/>
          <w:bCs/>
          <w:sz w:val="27"/>
          <w:szCs w:val="27"/>
        </w:rPr>
      </w:pPr>
      <w:r w:rsidRPr="00F738F6">
        <w:rPr>
          <w:rFonts w:ascii="Times New Roman" w:hAnsi="Times New Roman" w:cs="Times New Roman"/>
          <w:bCs/>
          <w:sz w:val="27"/>
          <w:szCs w:val="27"/>
        </w:rPr>
        <w:t>КОМИТЕТ ФИНАНСОВ ЛЕНИНГРАДСКОЙ ОБЛАСТИ</w:t>
      </w:r>
    </w:p>
    <w:p w:rsidR="001327AC" w:rsidRPr="00F738F6" w:rsidRDefault="001327AC" w:rsidP="001327AC">
      <w:pPr>
        <w:autoSpaceDE w:val="0"/>
        <w:autoSpaceDN w:val="0"/>
        <w:adjustRightInd w:val="0"/>
        <w:spacing w:after="0"/>
        <w:jc w:val="center"/>
        <w:rPr>
          <w:rFonts w:ascii="Times New Roman" w:hAnsi="Times New Roman" w:cs="Times New Roman"/>
          <w:b/>
          <w:bCs/>
          <w:sz w:val="27"/>
          <w:szCs w:val="27"/>
        </w:rPr>
      </w:pPr>
    </w:p>
    <w:p w:rsidR="001327AC" w:rsidRPr="00F738F6" w:rsidRDefault="001327AC" w:rsidP="001327AC">
      <w:pPr>
        <w:autoSpaceDE w:val="0"/>
        <w:autoSpaceDN w:val="0"/>
        <w:adjustRightInd w:val="0"/>
        <w:spacing w:after="0"/>
        <w:jc w:val="center"/>
        <w:rPr>
          <w:rFonts w:ascii="Times New Roman" w:hAnsi="Times New Roman" w:cs="Times New Roman"/>
          <w:bCs/>
          <w:sz w:val="27"/>
          <w:szCs w:val="27"/>
        </w:rPr>
      </w:pPr>
      <w:r w:rsidRPr="00F738F6">
        <w:rPr>
          <w:rFonts w:ascii="Times New Roman" w:hAnsi="Times New Roman" w:cs="Times New Roman"/>
          <w:bCs/>
          <w:sz w:val="27"/>
          <w:szCs w:val="27"/>
        </w:rPr>
        <w:t>ПРИКАЗ</w:t>
      </w:r>
    </w:p>
    <w:p w:rsidR="00DF475F" w:rsidRPr="00F738F6" w:rsidRDefault="00DF475F" w:rsidP="001327AC">
      <w:pPr>
        <w:autoSpaceDE w:val="0"/>
        <w:autoSpaceDN w:val="0"/>
        <w:adjustRightInd w:val="0"/>
        <w:spacing w:after="0"/>
        <w:jc w:val="center"/>
        <w:rPr>
          <w:rFonts w:ascii="Times New Roman" w:hAnsi="Times New Roman" w:cs="Times New Roman"/>
          <w:bCs/>
          <w:sz w:val="27"/>
          <w:szCs w:val="27"/>
        </w:rPr>
      </w:pPr>
    </w:p>
    <w:p w:rsidR="001327AC" w:rsidRPr="00F738F6" w:rsidRDefault="001327AC" w:rsidP="001327AC">
      <w:pPr>
        <w:autoSpaceDE w:val="0"/>
        <w:autoSpaceDN w:val="0"/>
        <w:adjustRightInd w:val="0"/>
        <w:spacing w:after="0"/>
        <w:jc w:val="center"/>
        <w:rPr>
          <w:rFonts w:ascii="Times New Roman" w:hAnsi="Times New Roman" w:cs="Times New Roman"/>
          <w:bCs/>
          <w:sz w:val="27"/>
          <w:szCs w:val="27"/>
        </w:rPr>
      </w:pPr>
      <w:r w:rsidRPr="00F738F6">
        <w:rPr>
          <w:rFonts w:ascii="Times New Roman" w:hAnsi="Times New Roman" w:cs="Times New Roman"/>
          <w:bCs/>
          <w:sz w:val="27"/>
          <w:szCs w:val="27"/>
        </w:rPr>
        <w:t>_______________________________________________</w:t>
      </w:r>
    </w:p>
    <w:p w:rsidR="001327AC" w:rsidRPr="00F738F6" w:rsidRDefault="001327AC" w:rsidP="00F409E8">
      <w:pPr>
        <w:autoSpaceDE w:val="0"/>
        <w:autoSpaceDN w:val="0"/>
        <w:adjustRightInd w:val="0"/>
        <w:spacing w:after="0"/>
        <w:jc w:val="center"/>
        <w:rPr>
          <w:rFonts w:ascii="Times New Roman" w:hAnsi="Times New Roman" w:cs="Times New Roman"/>
          <w:b/>
          <w:bCs/>
          <w:sz w:val="27"/>
          <w:szCs w:val="27"/>
        </w:rPr>
      </w:pPr>
    </w:p>
    <w:p w:rsidR="00936D1C" w:rsidRPr="00F738F6" w:rsidRDefault="00AA6634" w:rsidP="00F409E8">
      <w:pPr>
        <w:autoSpaceDE w:val="0"/>
        <w:autoSpaceDN w:val="0"/>
        <w:adjustRightInd w:val="0"/>
        <w:spacing w:after="0" w:line="240" w:lineRule="auto"/>
        <w:jc w:val="center"/>
        <w:rPr>
          <w:rFonts w:ascii="Times New Roman" w:hAnsi="Times New Roman" w:cs="Times New Roman"/>
          <w:sz w:val="27"/>
          <w:szCs w:val="27"/>
        </w:rPr>
      </w:pPr>
      <w:r w:rsidRPr="00F738F6">
        <w:rPr>
          <w:rFonts w:ascii="Times New Roman" w:hAnsi="Times New Roman" w:cs="Times New Roman"/>
          <w:sz w:val="27"/>
          <w:szCs w:val="27"/>
        </w:rPr>
        <w:t>О</w:t>
      </w:r>
      <w:r w:rsidR="00641F01" w:rsidRPr="00F738F6">
        <w:rPr>
          <w:rFonts w:ascii="Times New Roman" w:hAnsi="Times New Roman" w:cs="Times New Roman"/>
          <w:sz w:val="27"/>
          <w:szCs w:val="27"/>
        </w:rPr>
        <w:t xml:space="preserve"> мерах по реализации отдельных положений областного закона </w:t>
      </w:r>
    </w:p>
    <w:p w:rsidR="00F409E8" w:rsidRPr="00F738F6" w:rsidRDefault="00641F01" w:rsidP="00F409E8">
      <w:pPr>
        <w:autoSpaceDE w:val="0"/>
        <w:autoSpaceDN w:val="0"/>
        <w:adjustRightInd w:val="0"/>
        <w:spacing w:after="0" w:line="240" w:lineRule="auto"/>
        <w:jc w:val="center"/>
        <w:rPr>
          <w:rFonts w:ascii="Times New Roman" w:hAnsi="Times New Roman" w:cs="Times New Roman"/>
          <w:sz w:val="27"/>
          <w:szCs w:val="27"/>
        </w:rPr>
      </w:pPr>
      <w:r w:rsidRPr="00F738F6">
        <w:rPr>
          <w:rFonts w:ascii="Times New Roman" w:hAnsi="Times New Roman" w:cs="Times New Roman"/>
          <w:sz w:val="27"/>
          <w:szCs w:val="27"/>
        </w:rPr>
        <w:t xml:space="preserve">от </w:t>
      </w:r>
      <w:r w:rsidR="00936D1C" w:rsidRPr="00F738F6">
        <w:rPr>
          <w:rFonts w:ascii="Times New Roman" w:hAnsi="Times New Roman" w:cs="Times New Roman"/>
          <w:sz w:val="27"/>
          <w:szCs w:val="27"/>
        </w:rPr>
        <w:t>15</w:t>
      </w:r>
      <w:r w:rsidRPr="00F738F6">
        <w:rPr>
          <w:rFonts w:ascii="Times New Roman" w:hAnsi="Times New Roman" w:cs="Times New Roman"/>
          <w:sz w:val="27"/>
          <w:szCs w:val="27"/>
        </w:rPr>
        <w:t xml:space="preserve"> </w:t>
      </w:r>
      <w:r w:rsidR="00936D1C" w:rsidRPr="00F738F6">
        <w:rPr>
          <w:rFonts w:ascii="Times New Roman" w:hAnsi="Times New Roman" w:cs="Times New Roman"/>
          <w:sz w:val="27"/>
          <w:szCs w:val="27"/>
        </w:rPr>
        <w:t>ноября</w:t>
      </w:r>
      <w:r w:rsidRPr="00F738F6">
        <w:rPr>
          <w:rFonts w:ascii="Times New Roman" w:hAnsi="Times New Roman" w:cs="Times New Roman"/>
          <w:sz w:val="27"/>
          <w:szCs w:val="27"/>
        </w:rPr>
        <w:t xml:space="preserve"> 2022 года </w:t>
      </w:r>
      <w:r w:rsidR="00936D1C" w:rsidRPr="00F738F6">
        <w:rPr>
          <w:rFonts w:ascii="Times New Roman" w:hAnsi="Times New Roman" w:cs="Times New Roman"/>
          <w:sz w:val="27"/>
          <w:szCs w:val="27"/>
        </w:rPr>
        <w:t xml:space="preserve">№ 137-оз </w:t>
      </w:r>
      <w:r w:rsidRPr="00F738F6">
        <w:rPr>
          <w:rFonts w:ascii="Times New Roman" w:hAnsi="Times New Roman" w:cs="Times New Roman"/>
          <w:sz w:val="27"/>
          <w:szCs w:val="27"/>
        </w:rPr>
        <w:t>«О порядке участия финансового органа Ленинградской области в проведении проверки соответствия кандидатов на замещение должности руководителя финансового органа муниципального района (городского округа) Ленинградской области квалификационным требованиям, предъявляемым к руководителю финансового органа муниципального образования»</w:t>
      </w:r>
    </w:p>
    <w:p w:rsidR="00AA6634" w:rsidRPr="00F738F6" w:rsidRDefault="00AA6634" w:rsidP="00AA6634">
      <w:pPr>
        <w:autoSpaceDE w:val="0"/>
        <w:autoSpaceDN w:val="0"/>
        <w:adjustRightInd w:val="0"/>
        <w:spacing w:after="0" w:line="240" w:lineRule="auto"/>
        <w:jc w:val="center"/>
        <w:rPr>
          <w:rFonts w:ascii="Arial" w:hAnsi="Arial" w:cs="Arial"/>
          <w:sz w:val="27"/>
          <w:szCs w:val="27"/>
        </w:rPr>
      </w:pPr>
    </w:p>
    <w:p w:rsidR="001327AC" w:rsidRPr="00F738F6" w:rsidRDefault="00F409E8" w:rsidP="00F409E8">
      <w:pPr>
        <w:autoSpaceDE w:val="0"/>
        <w:autoSpaceDN w:val="0"/>
        <w:adjustRightInd w:val="0"/>
        <w:spacing w:after="0" w:line="240" w:lineRule="auto"/>
        <w:ind w:firstLine="567"/>
        <w:jc w:val="both"/>
        <w:rPr>
          <w:rFonts w:ascii="Times New Roman" w:hAnsi="Times New Roman" w:cs="Times New Roman"/>
          <w:sz w:val="27"/>
          <w:szCs w:val="27"/>
        </w:rPr>
      </w:pPr>
      <w:r w:rsidRPr="00F738F6">
        <w:rPr>
          <w:rFonts w:ascii="Times New Roman" w:hAnsi="Times New Roman" w:cs="Times New Roman"/>
          <w:sz w:val="27"/>
          <w:szCs w:val="27"/>
        </w:rPr>
        <w:t xml:space="preserve">В соответствии </w:t>
      </w:r>
      <w:r w:rsidR="00641F01" w:rsidRPr="00F738F6">
        <w:rPr>
          <w:rFonts w:ascii="Times New Roman" w:hAnsi="Times New Roman" w:cs="Times New Roman"/>
          <w:sz w:val="27"/>
          <w:szCs w:val="27"/>
        </w:rPr>
        <w:t xml:space="preserve">с областным законом от </w:t>
      </w:r>
      <w:r w:rsidR="00A630C9" w:rsidRPr="00F738F6">
        <w:rPr>
          <w:rFonts w:ascii="Times New Roman" w:hAnsi="Times New Roman" w:cs="Times New Roman"/>
          <w:sz w:val="27"/>
          <w:szCs w:val="27"/>
        </w:rPr>
        <w:t>15</w:t>
      </w:r>
      <w:r w:rsidR="00641F01" w:rsidRPr="00F738F6">
        <w:rPr>
          <w:rFonts w:ascii="Times New Roman" w:hAnsi="Times New Roman" w:cs="Times New Roman"/>
          <w:sz w:val="27"/>
          <w:szCs w:val="27"/>
        </w:rPr>
        <w:t xml:space="preserve"> </w:t>
      </w:r>
      <w:r w:rsidR="00A630C9" w:rsidRPr="00F738F6">
        <w:rPr>
          <w:rFonts w:ascii="Times New Roman" w:hAnsi="Times New Roman" w:cs="Times New Roman"/>
          <w:sz w:val="27"/>
          <w:szCs w:val="27"/>
        </w:rPr>
        <w:t>ноября</w:t>
      </w:r>
      <w:r w:rsidR="00641F01" w:rsidRPr="00F738F6">
        <w:rPr>
          <w:rFonts w:ascii="Times New Roman" w:hAnsi="Times New Roman" w:cs="Times New Roman"/>
          <w:sz w:val="27"/>
          <w:szCs w:val="27"/>
        </w:rPr>
        <w:t xml:space="preserve"> 2022 года </w:t>
      </w:r>
      <w:r w:rsidR="00A630C9" w:rsidRPr="00F738F6">
        <w:rPr>
          <w:rFonts w:ascii="Times New Roman" w:hAnsi="Times New Roman" w:cs="Times New Roman"/>
          <w:sz w:val="27"/>
          <w:szCs w:val="27"/>
        </w:rPr>
        <w:t xml:space="preserve">№ 137-оз </w:t>
      </w:r>
      <w:r w:rsidR="00F40FB5">
        <w:rPr>
          <w:rFonts w:ascii="Times New Roman" w:hAnsi="Times New Roman" w:cs="Times New Roman"/>
          <w:sz w:val="27"/>
          <w:szCs w:val="27"/>
        </w:rPr>
        <w:t xml:space="preserve">             </w:t>
      </w:r>
      <w:r w:rsidR="00641F01" w:rsidRPr="00F738F6">
        <w:rPr>
          <w:rFonts w:ascii="Times New Roman" w:hAnsi="Times New Roman" w:cs="Times New Roman"/>
          <w:sz w:val="27"/>
          <w:szCs w:val="27"/>
        </w:rPr>
        <w:t xml:space="preserve">«О порядке участия финансового органа Ленинградской области в проведении проверки соответствия кандидатов на замещение должности руководителя финансового органа муниципального района (городского округа) Ленинградской области квалификационным требованиям, предъявляемым к руководителю финансового органа муниципального образования» </w:t>
      </w:r>
      <w:r w:rsidR="001327AC" w:rsidRPr="00F738F6">
        <w:rPr>
          <w:rFonts w:ascii="Times New Roman" w:hAnsi="Times New Roman" w:cs="Times New Roman"/>
          <w:sz w:val="27"/>
          <w:szCs w:val="27"/>
        </w:rPr>
        <w:t>приказываю:</w:t>
      </w:r>
    </w:p>
    <w:p w:rsidR="00916983" w:rsidRPr="00F738F6" w:rsidRDefault="001327AC" w:rsidP="0065642B">
      <w:pPr>
        <w:tabs>
          <w:tab w:val="left" w:pos="709"/>
          <w:tab w:val="left" w:pos="851"/>
        </w:tabs>
        <w:autoSpaceDE w:val="0"/>
        <w:autoSpaceDN w:val="0"/>
        <w:adjustRightInd w:val="0"/>
        <w:spacing w:after="0" w:line="240" w:lineRule="auto"/>
        <w:ind w:firstLine="567"/>
        <w:jc w:val="both"/>
        <w:rPr>
          <w:rFonts w:ascii="Times New Roman" w:hAnsi="Times New Roman" w:cs="Times New Roman"/>
          <w:bCs/>
          <w:sz w:val="27"/>
          <w:szCs w:val="27"/>
        </w:rPr>
      </w:pPr>
      <w:r w:rsidRPr="00F738F6">
        <w:rPr>
          <w:rFonts w:ascii="Times New Roman" w:hAnsi="Times New Roman" w:cs="Times New Roman"/>
          <w:bCs/>
          <w:sz w:val="27"/>
          <w:szCs w:val="27"/>
        </w:rPr>
        <w:t xml:space="preserve">1. </w:t>
      </w:r>
      <w:r w:rsidR="00916983" w:rsidRPr="00F738F6">
        <w:rPr>
          <w:rFonts w:ascii="Times New Roman" w:hAnsi="Times New Roman" w:cs="Times New Roman"/>
          <w:bCs/>
          <w:sz w:val="27"/>
          <w:szCs w:val="27"/>
        </w:rPr>
        <w:t xml:space="preserve">Образовать комиссию Комитета финансов Ленинградской области по проведению  </w:t>
      </w:r>
      <w:r w:rsidR="00916983" w:rsidRPr="00F738F6">
        <w:rPr>
          <w:rFonts w:ascii="Times New Roman" w:hAnsi="Times New Roman" w:cs="Times New Roman"/>
          <w:sz w:val="27"/>
          <w:szCs w:val="27"/>
        </w:rPr>
        <w:t>проверки  соответствия  кандидатов  на  замещение должности руководителя  финансового  органа муниципального района (городского округа) Ленинградской области   квалификационным   требованиям,   предъявляемым   к руководителю   финансового   органа  муниципального  образования.</w:t>
      </w:r>
    </w:p>
    <w:p w:rsidR="00641F01" w:rsidRPr="00F738F6" w:rsidRDefault="00916983" w:rsidP="0065642B">
      <w:pPr>
        <w:tabs>
          <w:tab w:val="left" w:pos="709"/>
          <w:tab w:val="left" w:pos="851"/>
        </w:tabs>
        <w:autoSpaceDE w:val="0"/>
        <w:autoSpaceDN w:val="0"/>
        <w:adjustRightInd w:val="0"/>
        <w:spacing w:after="0" w:line="240" w:lineRule="auto"/>
        <w:ind w:firstLine="567"/>
        <w:jc w:val="both"/>
        <w:rPr>
          <w:rFonts w:ascii="Times New Roman" w:hAnsi="Times New Roman" w:cs="Times New Roman"/>
          <w:bCs/>
          <w:sz w:val="27"/>
          <w:szCs w:val="27"/>
        </w:rPr>
      </w:pPr>
      <w:r w:rsidRPr="00F738F6">
        <w:rPr>
          <w:rFonts w:ascii="Times New Roman" w:hAnsi="Times New Roman" w:cs="Times New Roman"/>
          <w:bCs/>
          <w:sz w:val="27"/>
          <w:szCs w:val="27"/>
        </w:rPr>
        <w:t xml:space="preserve">2. </w:t>
      </w:r>
      <w:r w:rsidR="00FC2435" w:rsidRPr="00F738F6">
        <w:rPr>
          <w:rFonts w:ascii="Times New Roman" w:hAnsi="Times New Roman" w:cs="Times New Roman"/>
          <w:bCs/>
          <w:sz w:val="27"/>
          <w:szCs w:val="27"/>
        </w:rPr>
        <w:t>Утвердить</w:t>
      </w:r>
      <w:r w:rsidR="00641F01" w:rsidRPr="00F738F6">
        <w:rPr>
          <w:rFonts w:ascii="Times New Roman" w:hAnsi="Times New Roman" w:cs="Times New Roman"/>
          <w:bCs/>
          <w:sz w:val="27"/>
          <w:szCs w:val="27"/>
        </w:rPr>
        <w:t>:</w:t>
      </w:r>
    </w:p>
    <w:p w:rsidR="005D5B65" w:rsidRPr="00F738F6" w:rsidRDefault="00641F01" w:rsidP="005D5B65">
      <w:pPr>
        <w:autoSpaceDE w:val="0"/>
        <w:autoSpaceDN w:val="0"/>
        <w:adjustRightInd w:val="0"/>
        <w:spacing w:after="0" w:line="240" w:lineRule="auto"/>
        <w:ind w:firstLine="567"/>
        <w:jc w:val="both"/>
        <w:rPr>
          <w:rFonts w:ascii="Times New Roman" w:hAnsi="Times New Roman" w:cs="Times New Roman"/>
          <w:sz w:val="27"/>
          <w:szCs w:val="27"/>
        </w:rPr>
      </w:pPr>
      <w:r w:rsidRPr="00F738F6">
        <w:rPr>
          <w:rFonts w:ascii="Times New Roman" w:hAnsi="Times New Roman" w:cs="Times New Roman"/>
          <w:bCs/>
          <w:sz w:val="27"/>
          <w:szCs w:val="27"/>
        </w:rPr>
        <w:t xml:space="preserve">Положение о </w:t>
      </w:r>
      <w:r w:rsidR="004565B7" w:rsidRPr="00F738F6">
        <w:rPr>
          <w:rFonts w:ascii="Times New Roman" w:hAnsi="Times New Roman" w:cs="Times New Roman"/>
          <w:bCs/>
          <w:sz w:val="27"/>
          <w:szCs w:val="27"/>
        </w:rPr>
        <w:t>к</w:t>
      </w:r>
      <w:r w:rsidRPr="00F738F6">
        <w:rPr>
          <w:rFonts w:ascii="Times New Roman" w:hAnsi="Times New Roman" w:cs="Times New Roman"/>
          <w:bCs/>
          <w:sz w:val="27"/>
          <w:szCs w:val="27"/>
        </w:rPr>
        <w:t xml:space="preserve">омиссии </w:t>
      </w:r>
      <w:r w:rsidR="005D5B65" w:rsidRPr="00F738F6">
        <w:rPr>
          <w:rFonts w:ascii="Times New Roman" w:hAnsi="Times New Roman" w:cs="Times New Roman"/>
          <w:bCs/>
          <w:sz w:val="27"/>
          <w:szCs w:val="27"/>
        </w:rPr>
        <w:t xml:space="preserve">Комитета финансов Ленинградской области </w:t>
      </w:r>
      <w:r w:rsidRPr="00F738F6">
        <w:rPr>
          <w:rFonts w:ascii="Times New Roman" w:hAnsi="Times New Roman" w:cs="Times New Roman"/>
          <w:bCs/>
          <w:sz w:val="27"/>
          <w:szCs w:val="27"/>
        </w:rPr>
        <w:t xml:space="preserve">по проведению </w:t>
      </w:r>
      <w:r w:rsidR="00FC2435" w:rsidRPr="00F738F6">
        <w:rPr>
          <w:rFonts w:ascii="Times New Roman" w:hAnsi="Times New Roman" w:cs="Times New Roman"/>
          <w:bCs/>
          <w:sz w:val="27"/>
          <w:szCs w:val="27"/>
        </w:rPr>
        <w:t xml:space="preserve"> </w:t>
      </w:r>
      <w:r w:rsidR="005D5B65" w:rsidRPr="00F738F6">
        <w:rPr>
          <w:rFonts w:ascii="Times New Roman" w:hAnsi="Times New Roman" w:cs="Times New Roman"/>
          <w:sz w:val="27"/>
          <w:szCs w:val="27"/>
        </w:rPr>
        <w:t>проверки  соответствия  кандидатов  на  замещение должности руководителя  финансового  органа муниципального района (городского округа) Ленинградской области   квалификационным   требованиям,   предъявляемым   к руководителю   финансового   органа  муниципального  образования</w:t>
      </w:r>
      <w:r w:rsidR="00DF475F" w:rsidRPr="00F738F6">
        <w:rPr>
          <w:rFonts w:ascii="Times New Roman" w:hAnsi="Times New Roman" w:cs="Times New Roman"/>
          <w:sz w:val="27"/>
          <w:szCs w:val="27"/>
        </w:rPr>
        <w:t>,</w:t>
      </w:r>
      <w:r w:rsidR="00275C63" w:rsidRPr="00F738F6">
        <w:rPr>
          <w:rFonts w:ascii="Times New Roman" w:hAnsi="Times New Roman" w:cs="Times New Roman"/>
          <w:sz w:val="27"/>
          <w:szCs w:val="27"/>
        </w:rPr>
        <w:t xml:space="preserve"> </w:t>
      </w:r>
      <w:r w:rsidR="00DF475F" w:rsidRPr="00F738F6">
        <w:rPr>
          <w:rFonts w:ascii="Times New Roman" w:hAnsi="Times New Roman" w:cs="Times New Roman"/>
          <w:sz w:val="27"/>
          <w:szCs w:val="27"/>
        </w:rPr>
        <w:t xml:space="preserve">и состав комиссии согласно </w:t>
      </w:r>
      <w:r w:rsidR="00275C63" w:rsidRPr="00F738F6">
        <w:rPr>
          <w:rFonts w:ascii="Times New Roman" w:hAnsi="Times New Roman" w:cs="Times New Roman"/>
          <w:sz w:val="27"/>
          <w:szCs w:val="27"/>
        </w:rPr>
        <w:t>приложени</w:t>
      </w:r>
      <w:r w:rsidR="00DF475F" w:rsidRPr="00F738F6">
        <w:rPr>
          <w:rFonts w:ascii="Times New Roman" w:hAnsi="Times New Roman" w:cs="Times New Roman"/>
          <w:sz w:val="27"/>
          <w:szCs w:val="27"/>
        </w:rPr>
        <w:t xml:space="preserve">ям </w:t>
      </w:r>
      <w:r w:rsidR="00275C63" w:rsidRPr="00F738F6">
        <w:rPr>
          <w:rFonts w:ascii="Times New Roman" w:hAnsi="Times New Roman" w:cs="Times New Roman"/>
          <w:sz w:val="27"/>
          <w:szCs w:val="27"/>
        </w:rPr>
        <w:t>1</w:t>
      </w:r>
      <w:r w:rsidR="00DF475F" w:rsidRPr="00F738F6">
        <w:rPr>
          <w:rFonts w:ascii="Times New Roman" w:hAnsi="Times New Roman" w:cs="Times New Roman"/>
          <w:sz w:val="27"/>
          <w:szCs w:val="27"/>
        </w:rPr>
        <w:t xml:space="preserve"> и 2;</w:t>
      </w:r>
    </w:p>
    <w:p w:rsidR="005D5B65" w:rsidRPr="00F738F6" w:rsidRDefault="005D5B65" w:rsidP="005D5B65">
      <w:pPr>
        <w:autoSpaceDE w:val="0"/>
        <w:autoSpaceDN w:val="0"/>
        <w:adjustRightInd w:val="0"/>
        <w:spacing w:after="0" w:line="240" w:lineRule="auto"/>
        <w:ind w:firstLine="567"/>
        <w:jc w:val="both"/>
        <w:rPr>
          <w:rFonts w:ascii="Times New Roman" w:hAnsi="Times New Roman" w:cs="Times New Roman"/>
          <w:sz w:val="27"/>
          <w:szCs w:val="27"/>
        </w:rPr>
      </w:pPr>
      <w:r w:rsidRPr="00F738F6">
        <w:rPr>
          <w:rFonts w:ascii="Times New Roman" w:hAnsi="Times New Roman" w:cs="Times New Roman"/>
          <w:sz w:val="27"/>
          <w:szCs w:val="27"/>
        </w:rPr>
        <w:t xml:space="preserve">форму </w:t>
      </w:r>
      <w:r w:rsidR="004565B7" w:rsidRPr="00F738F6">
        <w:rPr>
          <w:rFonts w:ascii="Times New Roman" w:hAnsi="Times New Roman" w:cs="Times New Roman"/>
          <w:sz w:val="27"/>
          <w:szCs w:val="27"/>
        </w:rPr>
        <w:t>с</w:t>
      </w:r>
      <w:r w:rsidRPr="00F738F6">
        <w:rPr>
          <w:rFonts w:ascii="Times New Roman" w:hAnsi="Times New Roman" w:cs="Times New Roman"/>
          <w:sz w:val="27"/>
          <w:szCs w:val="27"/>
        </w:rPr>
        <w:t xml:space="preserve">правки с анкетными данными кандидата на  замещение должности руководителя  финансового  органа муниципального района (городского округа) </w:t>
      </w:r>
      <w:r w:rsidR="00275C63" w:rsidRPr="00F738F6">
        <w:rPr>
          <w:rFonts w:ascii="Times New Roman" w:hAnsi="Times New Roman" w:cs="Times New Roman"/>
          <w:sz w:val="27"/>
          <w:szCs w:val="27"/>
        </w:rPr>
        <w:t xml:space="preserve">Ленинградской области </w:t>
      </w:r>
      <w:r w:rsidR="00DF475F" w:rsidRPr="00F738F6">
        <w:rPr>
          <w:rFonts w:ascii="Times New Roman" w:hAnsi="Times New Roman" w:cs="Times New Roman"/>
          <w:sz w:val="27"/>
          <w:szCs w:val="27"/>
        </w:rPr>
        <w:t>согласно приложению 3;</w:t>
      </w:r>
    </w:p>
    <w:p w:rsidR="00FC2435" w:rsidRPr="00F738F6" w:rsidRDefault="005D5B65" w:rsidP="005D5B65">
      <w:pPr>
        <w:autoSpaceDE w:val="0"/>
        <w:autoSpaceDN w:val="0"/>
        <w:adjustRightInd w:val="0"/>
        <w:spacing w:after="0" w:line="240" w:lineRule="auto"/>
        <w:ind w:firstLine="567"/>
        <w:jc w:val="both"/>
        <w:rPr>
          <w:rFonts w:ascii="Times New Roman" w:hAnsi="Times New Roman" w:cs="Times New Roman"/>
          <w:sz w:val="27"/>
          <w:szCs w:val="27"/>
        </w:rPr>
      </w:pPr>
      <w:r w:rsidRPr="00F738F6">
        <w:rPr>
          <w:rFonts w:ascii="Times New Roman" w:hAnsi="Times New Roman" w:cs="Times New Roman"/>
          <w:sz w:val="27"/>
          <w:szCs w:val="27"/>
        </w:rPr>
        <w:t xml:space="preserve">форму </w:t>
      </w:r>
      <w:r w:rsidR="004565B7" w:rsidRPr="00F738F6">
        <w:rPr>
          <w:rFonts w:ascii="Times New Roman" w:hAnsi="Times New Roman" w:cs="Times New Roman"/>
          <w:sz w:val="27"/>
          <w:szCs w:val="27"/>
        </w:rPr>
        <w:t>согласия</w:t>
      </w:r>
      <w:r w:rsidR="00275C63" w:rsidRPr="00F738F6">
        <w:rPr>
          <w:rFonts w:ascii="Times New Roman" w:hAnsi="Times New Roman" w:cs="Times New Roman"/>
          <w:sz w:val="27"/>
          <w:szCs w:val="27"/>
        </w:rPr>
        <w:t xml:space="preserve"> </w:t>
      </w:r>
      <w:r w:rsidR="00F40FB5" w:rsidRPr="00F40FB5">
        <w:rPr>
          <w:rFonts w:ascii="Times New Roman" w:hAnsi="Times New Roman" w:cs="Times New Roman"/>
          <w:sz w:val="27"/>
          <w:szCs w:val="27"/>
        </w:rPr>
        <w:t>кандидата</w:t>
      </w:r>
      <w:r w:rsidR="001E452B" w:rsidRPr="00F738F6">
        <w:rPr>
          <w:rFonts w:ascii="Times New Roman" w:hAnsi="Times New Roman" w:cs="Times New Roman"/>
          <w:sz w:val="27"/>
          <w:szCs w:val="27"/>
        </w:rPr>
        <w:t xml:space="preserve"> </w:t>
      </w:r>
      <w:r w:rsidR="00F77A58" w:rsidRPr="00F738F6">
        <w:rPr>
          <w:rFonts w:ascii="Times New Roman" w:hAnsi="Times New Roman" w:cs="Times New Roman"/>
          <w:sz w:val="27"/>
          <w:szCs w:val="27"/>
        </w:rPr>
        <w:t xml:space="preserve">на  замещение должности руководителя  финансового  органа муниципального района (городского округа) Ленинградской области </w:t>
      </w:r>
      <w:r w:rsidR="00275C63" w:rsidRPr="00F738F6">
        <w:rPr>
          <w:rFonts w:ascii="Times New Roman" w:hAnsi="Times New Roman" w:cs="Times New Roman"/>
          <w:bCs/>
          <w:sz w:val="27"/>
          <w:szCs w:val="27"/>
        </w:rPr>
        <w:t>на обработку персональных данных</w:t>
      </w:r>
      <w:r w:rsidR="004565B7" w:rsidRPr="00F738F6">
        <w:rPr>
          <w:rFonts w:ascii="Times New Roman" w:hAnsi="Times New Roman" w:cs="Times New Roman"/>
          <w:sz w:val="27"/>
          <w:szCs w:val="27"/>
        </w:rPr>
        <w:t xml:space="preserve"> </w:t>
      </w:r>
      <w:r w:rsidR="00DF475F" w:rsidRPr="00F738F6">
        <w:rPr>
          <w:rFonts w:ascii="Times New Roman" w:hAnsi="Times New Roman" w:cs="Times New Roman"/>
          <w:sz w:val="27"/>
          <w:szCs w:val="27"/>
        </w:rPr>
        <w:t xml:space="preserve">согласно </w:t>
      </w:r>
      <w:r w:rsidR="004565B7" w:rsidRPr="00F738F6">
        <w:rPr>
          <w:rFonts w:ascii="Times New Roman" w:hAnsi="Times New Roman" w:cs="Times New Roman"/>
          <w:bCs/>
          <w:sz w:val="27"/>
          <w:szCs w:val="27"/>
        </w:rPr>
        <w:t>приложени</w:t>
      </w:r>
      <w:r w:rsidR="00DF475F" w:rsidRPr="00F738F6">
        <w:rPr>
          <w:rFonts w:ascii="Times New Roman" w:hAnsi="Times New Roman" w:cs="Times New Roman"/>
          <w:bCs/>
          <w:sz w:val="27"/>
          <w:szCs w:val="27"/>
        </w:rPr>
        <w:t>ю</w:t>
      </w:r>
      <w:r w:rsidR="004565B7" w:rsidRPr="00F738F6">
        <w:rPr>
          <w:rFonts w:ascii="Times New Roman" w:hAnsi="Times New Roman" w:cs="Times New Roman"/>
          <w:bCs/>
          <w:sz w:val="27"/>
          <w:szCs w:val="27"/>
        </w:rPr>
        <w:t xml:space="preserve"> 4.</w:t>
      </w:r>
    </w:p>
    <w:p w:rsidR="001327AC" w:rsidRPr="00E149F5" w:rsidRDefault="00916983" w:rsidP="0065642B">
      <w:pPr>
        <w:autoSpaceDE w:val="0"/>
        <w:autoSpaceDN w:val="0"/>
        <w:adjustRightInd w:val="0"/>
        <w:spacing w:after="0" w:line="240" w:lineRule="auto"/>
        <w:ind w:firstLine="567"/>
        <w:jc w:val="both"/>
        <w:rPr>
          <w:rFonts w:ascii="Times New Roman" w:hAnsi="Times New Roman" w:cs="Times New Roman"/>
          <w:bCs/>
          <w:sz w:val="27"/>
          <w:szCs w:val="27"/>
        </w:rPr>
      </w:pPr>
      <w:r w:rsidRPr="00E149F5">
        <w:rPr>
          <w:rFonts w:ascii="Times New Roman" w:hAnsi="Times New Roman" w:cs="Times New Roman"/>
          <w:sz w:val="27"/>
          <w:szCs w:val="27"/>
        </w:rPr>
        <w:t>3</w:t>
      </w:r>
      <w:r w:rsidR="0065642B" w:rsidRPr="00E149F5">
        <w:rPr>
          <w:rFonts w:ascii="Times New Roman" w:hAnsi="Times New Roman" w:cs="Times New Roman"/>
          <w:sz w:val="27"/>
          <w:szCs w:val="27"/>
        </w:rPr>
        <w:t xml:space="preserve">. </w:t>
      </w:r>
      <w:proofErr w:type="gramStart"/>
      <w:r w:rsidR="00FC2435" w:rsidRPr="00E149F5">
        <w:rPr>
          <w:rFonts w:ascii="Times New Roman" w:hAnsi="Times New Roman" w:cs="Times New Roman"/>
          <w:bCs/>
          <w:sz w:val="27"/>
          <w:szCs w:val="27"/>
        </w:rPr>
        <w:t>Контроль за</w:t>
      </w:r>
      <w:proofErr w:type="gramEnd"/>
      <w:r w:rsidR="00FC2435" w:rsidRPr="00E149F5">
        <w:rPr>
          <w:rFonts w:ascii="Times New Roman" w:hAnsi="Times New Roman" w:cs="Times New Roman"/>
          <w:bCs/>
          <w:sz w:val="27"/>
          <w:szCs w:val="27"/>
        </w:rPr>
        <w:t xml:space="preserve"> исполнением </w:t>
      </w:r>
      <w:r w:rsidR="00293E87">
        <w:rPr>
          <w:rFonts w:ascii="Times New Roman" w:hAnsi="Times New Roman" w:cs="Times New Roman"/>
          <w:bCs/>
          <w:sz w:val="27"/>
          <w:szCs w:val="27"/>
        </w:rPr>
        <w:t xml:space="preserve">настоящего </w:t>
      </w:r>
      <w:r w:rsidR="00FC2435" w:rsidRPr="00E149F5">
        <w:rPr>
          <w:rFonts w:ascii="Times New Roman" w:hAnsi="Times New Roman" w:cs="Times New Roman"/>
          <w:bCs/>
          <w:sz w:val="27"/>
          <w:szCs w:val="27"/>
        </w:rPr>
        <w:t>приказа оставляю за собой.</w:t>
      </w:r>
    </w:p>
    <w:p w:rsidR="00916983" w:rsidRPr="00F77A58" w:rsidRDefault="00916983" w:rsidP="0065642B">
      <w:pPr>
        <w:autoSpaceDE w:val="0"/>
        <w:autoSpaceDN w:val="0"/>
        <w:adjustRightInd w:val="0"/>
        <w:spacing w:after="0" w:line="240" w:lineRule="auto"/>
        <w:ind w:firstLine="567"/>
        <w:jc w:val="both"/>
        <w:rPr>
          <w:rFonts w:ascii="Times New Roman" w:hAnsi="Times New Roman" w:cs="Times New Roman"/>
          <w:bCs/>
          <w:sz w:val="27"/>
          <w:szCs w:val="27"/>
        </w:rPr>
      </w:pPr>
      <w:r w:rsidRPr="00F77A58">
        <w:rPr>
          <w:rFonts w:ascii="Times New Roman" w:hAnsi="Times New Roman" w:cs="Times New Roman"/>
          <w:bCs/>
          <w:sz w:val="27"/>
          <w:szCs w:val="27"/>
        </w:rPr>
        <w:t xml:space="preserve">4. Настоящий приказ вступает в силу </w:t>
      </w:r>
      <w:r w:rsidR="001E452B" w:rsidRPr="00F77A58">
        <w:rPr>
          <w:rFonts w:ascii="Times New Roman" w:hAnsi="Times New Roman" w:cs="Times New Roman"/>
          <w:bCs/>
          <w:sz w:val="27"/>
          <w:szCs w:val="27"/>
        </w:rPr>
        <w:t>со дня официального опубликования</w:t>
      </w:r>
      <w:r w:rsidR="001B044D" w:rsidRPr="00F77A58">
        <w:rPr>
          <w:rFonts w:ascii="Times New Roman" w:hAnsi="Times New Roman" w:cs="Times New Roman"/>
          <w:bCs/>
          <w:sz w:val="27"/>
          <w:szCs w:val="27"/>
        </w:rPr>
        <w:t>.</w:t>
      </w:r>
    </w:p>
    <w:p w:rsidR="00916983" w:rsidRDefault="00916983" w:rsidP="001327AC">
      <w:pPr>
        <w:spacing w:after="0" w:line="240" w:lineRule="auto"/>
        <w:jc w:val="both"/>
        <w:rPr>
          <w:rFonts w:ascii="Times New Roman" w:eastAsia="Calibri" w:hAnsi="Times New Roman" w:cs="Times New Roman"/>
          <w:sz w:val="27"/>
          <w:szCs w:val="27"/>
        </w:rPr>
      </w:pPr>
    </w:p>
    <w:p w:rsidR="00F77A58" w:rsidRPr="00F738F6" w:rsidRDefault="00F77A58" w:rsidP="001327AC">
      <w:pPr>
        <w:spacing w:after="0" w:line="240" w:lineRule="auto"/>
        <w:jc w:val="both"/>
        <w:rPr>
          <w:rFonts w:ascii="Times New Roman" w:eastAsia="Calibri" w:hAnsi="Times New Roman" w:cs="Times New Roman"/>
          <w:sz w:val="27"/>
          <w:szCs w:val="27"/>
        </w:rPr>
      </w:pPr>
    </w:p>
    <w:p w:rsidR="001327AC" w:rsidRPr="00F738F6" w:rsidRDefault="001327AC" w:rsidP="001327AC">
      <w:pPr>
        <w:spacing w:after="0" w:line="240" w:lineRule="auto"/>
        <w:jc w:val="both"/>
        <w:rPr>
          <w:rFonts w:ascii="Times New Roman" w:eastAsia="Calibri" w:hAnsi="Times New Roman" w:cs="Times New Roman"/>
          <w:sz w:val="27"/>
          <w:szCs w:val="27"/>
        </w:rPr>
      </w:pPr>
      <w:r w:rsidRPr="00F738F6">
        <w:rPr>
          <w:rFonts w:ascii="Times New Roman" w:eastAsia="Calibri" w:hAnsi="Times New Roman" w:cs="Times New Roman"/>
          <w:sz w:val="27"/>
          <w:szCs w:val="27"/>
        </w:rPr>
        <w:t>Первый заместитель</w:t>
      </w:r>
    </w:p>
    <w:p w:rsidR="001327AC" w:rsidRPr="00F738F6" w:rsidRDefault="001327AC" w:rsidP="001327AC">
      <w:pPr>
        <w:spacing w:after="0" w:line="240" w:lineRule="auto"/>
        <w:jc w:val="both"/>
        <w:rPr>
          <w:rFonts w:ascii="Times New Roman" w:eastAsia="Calibri" w:hAnsi="Times New Roman" w:cs="Times New Roman"/>
          <w:sz w:val="27"/>
          <w:szCs w:val="27"/>
        </w:rPr>
      </w:pPr>
      <w:r w:rsidRPr="00F738F6">
        <w:rPr>
          <w:rFonts w:ascii="Times New Roman" w:eastAsia="Calibri" w:hAnsi="Times New Roman" w:cs="Times New Roman"/>
          <w:sz w:val="27"/>
          <w:szCs w:val="27"/>
        </w:rPr>
        <w:t>Председателя Правительства</w:t>
      </w:r>
    </w:p>
    <w:p w:rsidR="001327AC" w:rsidRPr="00F738F6" w:rsidRDefault="001327AC" w:rsidP="001327AC">
      <w:pPr>
        <w:spacing w:after="0" w:line="240" w:lineRule="auto"/>
        <w:jc w:val="both"/>
        <w:rPr>
          <w:rFonts w:ascii="Times New Roman" w:eastAsia="Calibri" w:hAnsi="Times New Roman" w:cs="Times New Roman"/>
          <w:sz w:val="27"/>
          <w:szCs w:val="27"/>
        </w:rPr>
      </w:pPr>
      <w:r w:rsidRPr="00F738F6">
        <w:rPr>
          <w:rFonts w:ascii="Times New Roman" w:eastAsia="Calibri" w:hAnsi="Times New Roman" w:cs="Times New Roman"/>
          <w:sz w:val="27"/>
          <w:szCs w:val="27"/>
        </w:rPr>
        <w:t>Ленинградской области-</w:t>
      </w:r>
    </w:p>
    <w:p w:rsidR="001327AC" w:rsidRPr="00F738F6" w:rsidRDefault="001327AC" w:rsidP="00692B67">
      <w:pPr>
        <w:spacing w:after="0" w:line="240" w:lineRule="auto"/>
        <w:jc w:val="both"/>
        <w:rPr>
          <w:rFonts w:ascii="Times New Roman" w:eastAsia="Calibri" w:hAnsi="Times New Roman" w:cs="Times New Roman"/>
          <w:sz w:val="27"/>
          <w:szCs w:val="27"/>
        </w:rPr>
      </w:pPr>
      <w:r w:rsidRPr="00F738F6">
        <w:rPr>
          <w:rFonts w:ascii="Times New Roman" w:eastAsia="Calibri" w:hAnsi="Times New Roman" w:cs="Times New Roman"/>
          <w:sz w:val="27"/>
          <w:szCs w:val="27"/>
        </w:rPr>
        <w:t xml:space="preserve">председатель комитета финансов                            </w:t>
      </w:r>
      <w:r w:rsidR="002D6B3B">
        <w:rPr>
          <w:rFonts w:ascii="Times New Roman" w:eastAsia="Calibri" w:hAnsi="Times New Roman" w:cs="Times New Roman"/>
          <w:sz w:val="27"/>
          <w:szCs w:val="27"/>
        </w:rPr>
        <w:t xml:space="preserve">  </w:t>
      </w:r>
      <w:r w:rsidRPr="00F738F6">
        <w:rPr>
          <w:rFonts w:ascii="Times New Roman" w:eastAsia="Calibri" w:hAnsi="Times New Roman" w:cs="Times New Roman"/>
          <w:sz w:val="27"/>
          <w:szCs w:val="27"/>
        </w:rPr>
        <w:t xml:space="preserve">                   </w:t>
      </w:r>
      <w:r w:rsidR="00F77A58">
        <w:rPr>
          <w:rFonts w:ascii="Times New Roman" w:eastAsia="Calibri" w:hAnsi="Times New Roman" w:cs="Times New Roman"/>
          <w:sz w:val="27"/>
          <w:szCs w:val="27"/>
        </w:rPr>
        <w:t xml:space="preserve">   </w:t>
      </w:r>
      <w:r w:rsidRPr="00F738F6">
        <w:rPr>
          <w:rFonts w:ascii="Times New Roman" w:eastAsia="Calibri" w:hAnsi="Times New Roman" w:cs="Times New Roman"/>
          <w:sz w:val="27"/>
          <w:szCs w:val="27"/>
        </w:rPr>
        <w:t xml:space="preserve">    Р.И. Марков</w:t>
      </w:r>
    </w:p>
    <w:p w:rsidR="00916983" w:rsidRDefault="00916983" w:rsidP="001E796C">
      <w:pPr>
        <w:spacing w:after="0" w:line="240" w:lineRule="auto"/>
        <w:jc w:val="right"/>
        <w:rPr>
          <w:rFonts w:ascii="Times New Roman" w:hAnsi="Times New Roman" w:cs="Times New Roman"/>
          <w:sz w:val="28"/>
          <w:szCs w:val="28"/>
        </w:rPr>
      </w:pPr>
    </w:p>
    <w:p w:rsidR="00916983" w:rsidRDefault="00916983" w:rsidP="001E796C">
      <w:pPr>
        <w:spacing w:after="0" w:line="240" w:lineRule="auto"/>
        <w:jc w:val="right"/>
        <w:rPr>
          <w:rFonts w:ascii="Times New Roman" w:hAnsi="Times New Roman" w:cs="Times New Roman"/>
          <w:sz w:val="28"/>
          <w:szCs w:val="28"/>
        </w:rPr>
      </w:pPr>
    </w:p>
    <w:p w:rsidR="001E796C" w:rsidRPr="001E796C" w:rsidRDefault="001E796C" w:rsidP="001E796C">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rsidR="001E796C" w:rsidRPr="001E796C" w:rsidRDefault="001E796C" w:rsidP="001E796C">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 xml:space="preserve"> приказом</w:t>
      </w:r>
    </w:p>
    <w:p w:rsidR="001E796C" w:rsidRPr="001E796C" w:rsidRDefault="001E796C" w:rsidP="001E796C">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Комитета финансов</w:t>
      </w:r>
    </w:p>
    <w:p w:rsidR="001E796C" w:rsidRPr="001E796C" w:rsidRDefault="001E796C" w:rsidP="001E796C">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Ленинградской области</w:t>
      </w:r>
    </w:p>
    <w:p w:rsidR="001E796C" w:rsidRPr="001E796C" w:rsidRDefault="001E796C" w:rsidP="001E796C">
      <w:pPr>
        <w:spacing w:after="0" w:line="240" w:lineRule="auto"/>
        <w:jc w:val="right"/>
        <w:rPr>
          <w:rFonts w:ascii="Times New Roman" w:hAnsi="Times New Roman" w:cs="Times New Roman"/>
          <w:bCs/>
          <w:sz w:val="28"/>
          <w:szCs w:val="28"/>
        </w:rPr>
      </w:pPr>
      <w:r w:rsidRPr="001E796C">
        <w:rPr>
          <w:rFonts w:ascii="Times New Roman" w:hAnsi="Times New Roman" w:cs="Times New Roman"/>
          <w:bCs/>
          <w:sz w:val="28"/>
          <w:szCs w:val="28"/>
        </w:rPr>
        <w:t xml:space="preserve">______________________________ </w:t>
      </w:r>
    </w:p>
    <w:p w:rsidR="001E796C" w:rsidRPr="001E796C" w:rsidRDefault="001E796C" w:rsidP="001E796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1E796C" w:rsidRPr="001E796C" w:rsidRDefault="001E796C" w:rsidP="001E796C">
      <w:pPr>
        <w:spacing w:after="0" w:line="240" w:lineRule="auto"/>
        <w:jc w:val="right"/>
        <w:rPr>
          <w:rFonts w:ascii="Times New Roman" w:hAnsi="Times New Roman" w:cs="Times New Roman"/>
          <w:sz w:val="28"/>
          <w:szCs w:val="28"/>
        </w:rPr>
      </w:pPr>
    </w:p>
    <w:p w:rsidR="001E796C" w:rsidRDefault="00070752" w:rsidP="001E7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1E796C" w:rsidRPr="001E796C" w:rsidRDefault="001E796C" w:rsidP="001E796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комиссии </w:t>
      </w:r>
      <w:r w:rsidRPr="001E796C">
        <w:rPr>
          <w:rFonts w:ascii="Times New Roman" w:hAnsi="Times New Roman" w:cs="Times New Roman"/>
          <w:sz w:val="28"/>
          <w:szCs w:val="28"/>
        </w:rPr>
        <w:t>Комитет</w:t>
      </w:r>
      <w:r>
        <w:rPr>
          <w:rFonts w:ascii="Times New Roman" w:hAnsi="Times New Roman" w:cs="Times New Roman"/>
          <w:sz w:val="28"/>
          <w:szCs w:val="28"/>
        </w:rPr>
        <w:t>а финансов Ленинградской области</w:t>
      </w:r>
    </w:p>
    <w:p w:rsidR="00FC2435" w:rsidRDefault="001E796C" w:rsidP="001E796C">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по проведению  </w:t>
      </w:r>
      <w:r w:rsidRPr="005D5B65">
        <w:rPr>
          <w:rFonts w:ascii="Times New Roman" w:hAnsi="Times New Roman" w:cs="Times New Roman"/>
          <w:sz w:val="28"/>
          <w:szCs w:val="28"/>
        </w:rPr>
        <w:t>проверки  соответствия  кандидатов  на  замещение должности руководителя  финансового  органа муниципального района (городского округа)</w:t>
      </w:r>
      <w:r>
        <w:rPr>
          <w:rFonts w:ascii="Times New Roman" w:hAnsi="Times New Roman" w:cs="Times New Roman"/>
          <w:sz w:val="28"/>
          <w:szCs w:val="28"/>
        </w:rPr>
        <w:t xml:space="preserve"> </w:t>
      </w:r>
      <w:r w:rsidRPr="005D5B65">
        <w:rPr>
          <w:rFonts w:ascii="Times New Roman" w:hAnsi="Times New Roman" w:cs="Times New Roman"/>
          <w:sz w:val="28"/>
          <w:szCs w:val="28"/>
        </w:rPr>
        <w:t>Ленинградской области   квалификационным   требованиям,   предъявляемым   к</w:t>
      </w:r>
      <w:r>
        <w:rPr>
          <w:rFonts w:ascii="Times New Roman" w:hAnsi="Times New Roman" w:cs="Times New Roman"/>
          <w:sz w:val="28"/>
          <w:szCs w:val="28"/>
        </w:rPr>
        <w:t xml:space="preserve"> </w:t>
      </w:r>
      <w:r w:rsidRPr="005D5B65">
        <w:rPr>
          <w:rFonts w:ascii="Times New Roman" w:hAnsi="Times New Roman" w:cs="Times New Roman"/>
          <w:sz w:val="28"/>
          <w:szCs w:val="28"/>
        </w:rPr>
        <w:t>руководителю   финансового   органа  муниципального  образования</w:t>
      </w:r>
    </w:p>
    <w:p w:rsidR="0025178A" w:rsidRDefault="0025178A" w:rsidP="001E796C">
      <w:pPr>
        <w:spacing w:after="0" w:line="240" w:lineRule="auto"/>
        <w:jc w:val="center"/>
        <w:rPr>
          <w:rFonts w:ascii="Times New Roman" w:hAnsi="Times New Roman" w:cs="Times New Roman"/>
          <w:sz w:val="28"/>
          <w:szCs w:val="28"/>
        </w:rPr>
      </w:pP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AD0D40">
        <w:rPr>
          <w:rFonts w:ascii="Times New Roman" w:hAnsi="Times New Roman" w:cs="Times New Roman"/>
          <w:sz w:val="28"/>
          <w:szCs w:val="28"/>
        </w:rPr>
        <w:t xml:space="preserve">Комиссия </w:t>
      </w:r>
      <w:r>
        <w:rPr>
          <w:rFonts w:ascii="Times New Roman" w:hAnsi="Times New Roman" w:cs="Times New Roman"/>
          <w:bCs/>
          <w:sz w:val="28"/>
          <w:szCs w:val="28"/>
        </w:rPr>
        <w:t xml:space="preserve">Комитета финансов Ленинградской области по проведению  </w:t>
      </w:r>
      <w:r w:rsidRPr="005D5B65">
        <w:rPr>
          <w:rFonts w:ascii="Times New Roman" w:hAnsi="Times New Roman" w:cs="Times New Roman"/>
          <w:sz w:val="28"/>
          <w:szCs w:val="28"/>
        </w:rPr>
        <w:t>проверки  соответствия  кандидатов  на  замещение должности руководителя  финансового  органа муниципального района (городского округа)</w:t>
      </w:r>
      <w:r>
        <w:rPr>
          <w:rFonts w:ascii="Times New Roman" w:hAnsi="Times New Roman" w:cs="Times New Roman"/>
          <w:sz w:val="28"/>
          <w:szCs w:val="28"/>
        </w:rPr>
        <w:t xml:space="preserve"> </w:t>
      </w:r>
      <w:r w:rsidRPr="005D5B65">
        <w:rPr>
          <w:rFonts w:ascii="Times New Roman" w:hAnsi="Times New Roman" w:cs="Times New Roman"/>
          <w:sz w:val="28"/>
          <w:szCs w:val="28"/>
        </w:rPr>
        <w:t>Ленинградской области  квалификационным   требованиям,   предъявляемым   к</w:t>
      </w:r>
      <w:r>
        <w:rPr>
          <w:rFonts w:ascii="Times New Roman" w:hAnsi="Times New Roman" w:cs="Times New Roman"/>
          <w:sz w:val="28"/>
          <w:szCs w:val="28"/>
        </w:rPr>
        <w:t xml:space="preserve"> </w:t>
      </w:r>
      <w:r w:rsidRPr="005D5B65">
        <w:rPr>
          <w:rFonts w:ascii="Times New Roman" w:hAnsi="Times New Roman" w:cs="Times New Roman"/>
          <w:sz w:val="28"/>
          <w:szCs w:val="28"/>
        </w:rPr>
        <w:t xml:space="preserve">руководителю   финансового   органа  муниципального  </w:t>
      </w:r>
      <w:r w:rsidR="00AD0D40">
        <w:rPr>
          <w:rFonts w:ascii="Times New Roman" w:hAnsi="Times New Roman" w:cs="Times New Roman"/>
          <w:sz w:val="28"/>
          <w:szCs w:val="28"/>
        </w:rPr>
        <w:t xml:space="preserve">образования </w:t>
      </w:r>
      <w:r>
        <w:rPr>
          <w:rFonts w:ascii="Times New Roman" w:hAnsi="Times New Roman" w:cs="Times New Roman"/>
          <w:sz w:val="28"/>
          <w:szCs w:val="28"/>
        </w:rPr>
        <w:t>(далее</w:t>
      </w:r>
      <w:r w:rsidR="007111E8">
        <w:rPr>
          <w:rFonts w:ascii="Times New Roman" w:hAnsi="Times New Roman" w:cs="Times New Roman"/>
          <w:sz w:val="28"/>
          <w:szCs w:val="28"/>
        </w:rPr>
        <w:t xml:space="preserve"> соответственно</w:t>
      </w:r>
      <w:r>
        <w:rPr>
          <w:rFonts w:ascii="Times New Roman" w:hAnsi="Times New Roman" w:cs="Times New Roman"/>
          <w:sz w:val="28"/>
          <w:szCs w:val="28"/>
        </w:rPr>
        <w:t xml:space="preserve"> </w:t>
      </w:r>
      <w:r w:rsidR="007111E8">
        <w:rPr>
          <w:rFonts w:ascii="Times New Roman" w:hAnsi="Times New Roman" w:cs="Times New Roman"/>
          <w:sz w:val="28"/>
          <w:szCs w:val="28"/>
        </w:rPr>
        <w:t>–</w:t>
      </w:r>
      <w:r>
        <w:rPr>
          <w:rFonts w:ascii="Times New Roman" w:hAnsi="Times New Roman" w:cs="Times New Roman"/>
          <w:sz w:val="28"/>
          <w:szCs w:val="28"/>
        </w:rPr>
        <w:t xml:space="preserve"> Комиссия</w:t>
      </w:r>
      <w:r w:rsidR="007111E8">
        <w:rPr>
          <w:rFonts w:ascii="Times New Roman" w:hAnsi="Times New Roman" w:cs="Times New Roman"/>
          <w:sz w:val="28"/>
          <w:szCs w:val="28"/>
        </w:rPr>
        <w:t xml:space="preserve">, </w:t>
      </w:r>
      <w:r w:rsidR="00F879FE">
        <w:rPr>
          <w:rFonts w:ascii="Times New Roman" w:hAnsi="Times New Roman" w:cs="Times New Roman"/>
          <w:sz w:val="28"/>
          <w:szCs w:val="28"/>
        </w:rPr>
        <w:t>кандидат</w:t>
      </w:r>
      <w:r w:rsidR="005D2423">
        <w:rPr>
          <w:rFonts w:ascii="Times New Roman" w:hAnsi="Times New Roman" w:cs="Times New Roman"/>
          <w:sz w:val="28"/>
          <w:szCs w:val="28"/>
        </w:rPr>
        <w:t>ы</w:t>
      </w:r>
      <w:r>
        <w:rPr>
          <w:rFonts w:ascii="Times New Roman" w:hAnsi="Times New Roman" w:cs="Times New Roman"/>
          <w:sz w:val="28"/>
          <w:szCs w:val="28"/>
        </w:rPr>
        <w:t>)</w:t>
      </w:r>
      <w:r w:rsidR="007111E8">
        <w:rPr>
          <w:rFonts w:ascii="Times New Roman" w:hAnsi="Times New Roman" w:cs="Times New Roman"/>
          <w:sz w:val="28"/>
          <w:szCs w:val="28"/>
        </w:rPr>
        <w:t xml:space="preserve">, </w:t>
      </w:r>
      <w:r>
        <w:rPr>
          <w:rFonts w:ascii="Times New Roman" w:hAnsi="Times New Roman" w:cs="Times New Roman"/>
          <w:sz w:val="28"/>
          <w:szCs w:val="28"/>
        </w:rPr>
        <w:t>создается в целях проведения проверки соответствия кандидатов квалификационным требованиям</w:t>
      </w:r>
      <w:r w:rsidR="00706C34">
        <w:rPr>
          <w:rFonts w:ascii="Times New Roman" w:hAnsi="Times New Roman" w:cs="Times New Roman"/>
          <w:sz w:val="28"/>
          <w:szCs w:val="28"/>
        </w:rPr>
        <w:t>,</w:t>
      </w:r>
      <w:r w:rsidR="00706C34" w:rsidRPr="00706C34">
        <w:rPr>
          <w:rFonts w:ascii="Times New Roman" w:hAnsi="Times New Roman" w:cs="Times New Roman"/>
          <w:sz w:val="28"/>
          <w:szCs w:val="28"/>
        </w:rPr>
        <w:t xml:space="preserve"> </w:t>
      </w:r>
      <w:r w:rsidR="00706C34">
        <w:rPr>
          <w:rFonts w:ascii="Times New Roman" w:hAnsi="Times New Roman" w:cs="Times New Roman"/>
          <w:sz w:val="28"/>
          <w:szCs w:val="28"/>
        </w:rPr>
        <w:t>утвержденным приказом Министерства финансов Российской Федерации от 19 декабря 2019 года № 238н</w:t>
      </w:r>
      <w:r w:rsidR="005C2379">
        <w:rPr>
          <w:rFonts w:ascii="Times New Roman" w:hAnsi="Times New Roman" w:cs="Times New Roman"/>
          <w:sz w:val="28"/>
          <w:szCs w:val="28"/>
        </w:rPr>
        <w:t xml:space="preserve"> (далее - квалификационные требования)</w:t>
      </w:r>
      <w:r w:rsidR="007111E8">
        <w:rPr>
          <w:rFonts w:ascii="Times New Roman" w:hAnsi="Times New Roman" w:cs="Times New Roman"/>
          <w:sz w:val="28"/>
          <w:szCs w:val="28"/>
        </w:rPr>
        <w:t>.</w:t>
      </w:r>
      <w:proofErr w:type="gramEnd"/>
    </w:p>
    <w:p w:rsidR="0025178A" w:rsidRPr="00595B9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95B9A">
        <w:rPr>
          <w:rFonts w:ascii="Times New Roman" w:hAnsi="Times New Roman" w:cs="Times New Roman"/>
          <w:sz w:val="28"/>
          <w:szCs w:val="28"/>
        </w:rPr>
        <w:t xml:space="preserve">Под кандидатом понимается лицо, рекомендуемое главой </w:t>
      </w:r>
      <w:r w:rsidR="007111E8" w:rsidRPr="00595B9A">
        <w:rPr>
          <w:rFonts w:ascii="Times New Roman" w:hAnsi="Times New Roman" w:cs="Times New Roman"/>
          <w:sz w:val="28"/>
          <w:szCs w:val="28"/>
        </w:rPr>
        <w:t>администрации муниципального района (</w:t>
      </w:r>
      <w:r w:rsidRPr="00595B9A">
        <w:rPr>
          <w:rFonts w:ascii="Times New Roman" w:hAnsi="Times New Roman" w:cs="Times New Roman"/>
          <w:sz w:val="28"/>
          <w:szCs w:val="28"/>
        </w:rPr>
        <w:t>городского округа</w:t>
      </w:r>
      <w:r w:rsidR="007111E8" w:rsidRPr="00595B9A">
        <w:rPr>
          <w:rFonts w:ascii="Times New Roman" w:hAnsi="Times New Roman" w:cs="Times New Roman"/>
          <w:sz w:val="28"/>
          <w:szCs w:val="28"/>
        </w:rPr>
        <w:t>) Ленинградской</w:t>
      </w:r>
      <w:r w:rsidR="00706C34" w:rsidRPr="00595B9A">
        <w:rPr>
          <w:rFonts w:ascii="Times New Roman" w:hAnsi="Times New Roman" w:cs="Times New Roman"/>
          <w:sz w:val="28"/>
          <w:szCs w:val="28"/>
        </w:rPr>
        <w:t xml:space="preserve"> области</w:t>
      </w:r>
      <w:r w:rsidR="00D13079" w:rsidRPr="00595B9A">
        <w:rPr>
          <w:rFonts w:ascii="Times New Roman" w:hAnsi="Times New Roman" w:cs="Times New Roman"/>
          <w:sz w:val="28"/>
          <w:szCs w:val="28"/>
        </w:rPr>
        <w:t xml:space="preserve"> </w:t>
      </w:r>
      <w:r w:rsidRPr="00595B9A">
        <w:rPr>
          <w:rFonts w:ascii="Times New Roman" w:hAnsi="Times New Roman" w:cs="Times New Roman"/>
          <w:sz w:val="28"/>
          <w:szCs w:val="28"/>
        </w:rPr>
        <w:t xml:space="preserve">в качестве претендента на замещение должности руководителя финансового органа </w:t>
      </w:r>
      <w:r w:rsidR="007111E8" w:rsidRPr="00595B9A">
        <w:rPr>
          <w:rFonts w:ascii="Times New Roman" w:hAnsi="Times New Roman" w:cs="Times New Roman"/>
          <w:sz w:val="28"/>
          <w:szCs w:val="28"/>
        </w:rPr>
        <w:t xml:space="preserve">муниципального образования </w:t>
      </w:r>
      <w:r w:rsidRPr="00595B9A">
        <w:rPr>
          <w:rFonts w:ascii="Times New Roman" w:hAnsi="Times New Roman" w:cs="Times New Roman"/>
          <w:sz w:val="28"/>
          <w:szCs w:val="28"/>
        </w:rPr>
        <w:t xml:space="preserve">и не назначенное на указанную должность до момента принятия Комиссией в отношении указанного кандидата решения о соответствии (несоответствии) квалификационным требованиям в связи с представлением </w:t>
      </w:r>
      <w:r w:rsidR="00706C34" w:rsidRPr="00595B9A">
        <w:rPr>
          <w:rFonts w:ascii="Times New Roman" w:hAnsi="Times New Roman" w:cs="Times New Roman"/>
          <w:sz w:val="28"/>
          <w:szCs w:val="28"/>
        </w:rPr>
        <w:t>г</w:t>
      </w:r>
      <w:r w:rsidRPr="00595B9A">
        <w:rPr>
          <w:rFonts w:ascii="Times New Roman" w:hAnsi="Times New Roman" w:cs="Times New Roman"/>
          <w:sz w:val="28"/>
          <w:szCs w:val="28"/>
        </w:rPr>
        <w:t xml:space="preserve">лавой </w:t>
      </w:r>
      <w:r w:rsidR="00706C34" w:rsidRPr="00595B9A">
        <w:rPr>
          <w:rFonts w:ascii="Times New Roman" w:hAnsi="Times New Roman" w:cs="Times New Roman"/>
          <w:sz w:val="28"/>
          <w:szCs w:val="28"/>
        </w:rPr>
        <w:t>администрации</w:t>
      </w:r>
      <w:r w:rsidRPr="00595B9A">
        <w:rPr>
          <w:rFonts w:ascii="Times New Roman" w:hAnsi="Times New Roman" w:cs="Times New Roman"/>
          <w:sz w:val="28"/>
          <w:szCs w:val="28"/>
        </w:rPr>
        <w:t xml:space="preserve"> </w:t>
      </w:r>
      <w:r w:rsidR="00D13079" w:rsidRPr="00595B9A">
        <w:rPr>
          <w:rFonts w:ascii="Times New Roman" w:hAnsi="Times New Roman" w:cs="Times New Roman"/>
          <w:sz w:val="28"/>
          <w:szCs w:val="28"/>
        </w:rPr>
        <w:t xml:space="preserve">муниципального района (городского округа) Ленинградской области </w:t>
      </w:r>
      <w:r w:rsidRPr="00595B9A">
        <w:rPr>
          <w:rFonts w:ascii="Times New Roman" w:hAnsi="Times New Roman" w:cs="Times New Roman"/>
          <w:sz w:val="28"/>
          <w:szCs w:val="28"/>
        </w:rPr>
        <w:t xml:space="preserve">документов, предусмотренных </w:t>
      </w:r>
      <w:r w:rsidR="00706C34" w:rsidRPr="00595B9A">
        <w:rPr>
          <w:rFonts w:ascii="Times New Roman" w:hAnsi="Times New Roman" w:cs="Times New Roman"/>
          <w:sz w:val="28"/>
          <w:szCs w:val="28"/>
        </w:rPr>
        <w:t>статьей 2</w:t>
      </w:r>
      <w:proofErr w:type="gramEnd"/>
      <w:r w:rsidR="00706C34" w:rsidRPr="00595B9A">
        <w:rPr>
          <w:rFonts w:ascii="Times New Roman" w:hAnsi="Times New Roman" w:cs="Times New Roman"/>
          <w:sz w:val="28"/>
          <w:szCs w:val="28"/>
        </w:rPr>
        <w:t xml:space="preserve"> </w:t>
      </w:r>
      <w:proofErr w:type="gramStart"/>
      <w:r w:rsidR="00706C34" w:rsidRPr="00595B9A">
        <w:rPr>
          <w:rFonts w:ascii="Times New Roman" w:hAnsi="Times New Roman" w:cs="Times New Roman"/>
          <w:sz w:val="28"/>
          <w:szCs w:val="28"/>
        </w:rPr>
        <w:t xml:space="preserve">областного закона от </w:t>
      </w:r>
      <w:r w:rsidR="00275C63" w:rsidRPr="00595B9A">
        <w:rPr>
          <w:rFonts w:ascii="Times New Roman" w:hAnsi="Times New Roman" w:cs="Times New Roman"/>
          <w:sz w:val="28"/>
          <w:szCs w:val="28"/>
        </w:rPr>
        <w:t>15 ноября</w:t>
      </w:r>
      <w:r w:rsidR="00706C34" w:rsidRPr="00595B9A">
        <w:rPr>
          <w:rFonts w:ascii="Times New Roman" w:hAnsi="Times New Roman" w:cs="Times New Roman"/>
          <w:sz w:val="28"/>
          <w:szCs w:val="28"/>
        </w:rPr>
        <w:t xml:space="preserve"> 2022 года</w:t>
      </w:r>
      <w:r w:rsidR="00275C63" w:rsidRPr="00595B9A">
        <w:rPr>
          <w:rFonts w:ascii="Times New Roman" w:hAnsi="Times New Roman" w:cs="Times New Roman"/>
          <w:sz w:val="28"/>
          <w:szCs w:val="28"/>
        </w:rPr>
        <w:t xml:space="preserve"> № 137-оз</w:t>
      </w:r>
      <w:r w:rsidR="00706C34" w:rsidRPr="00595B9A">
        <w:rPr>
          <w:rFonts w:ascii="Times New Roman" w:hAnsi="Times New Roman" w:cs="Times New Roman"/>
          <w:sz w:val="28"/>
          <w:szCs w:val="28"/>
        </w:rPr>
        <w:t xml:space="preserve"> «О порядке участия финансового органа Ленинградской области в проведении проверки соответствия кандидатов на замещение должности руководителя финансового органа муниципального района (городского округа) Ленинградской области квалификационным требованиям, предъявляемым к руководителю финансового органа муниципального образования» (далее – </w:t>
      </w:r>
      <w:r w:rsidR="00DB3EF6" w:rsidRPr="00595B9A">
        <w:rPr>
          <w:rFonts w:ascii="Times New Roman" w:hAnsi="Times New Roman" w:cs="Times New Roman"/>
          <w:sz w:val="28"/>
          <w:szCs w:val="28"/>
        </w:rPr>
        <w:t>областной закон от 15.11.2022                   № 137-оз</w:t>
      </w:r>
      <w:r w:rsidR="00706C34" w:rsidRPr="00595B9A">
        <w:rPr>
          <w:rFonts w:ascii="Times New Roman" w:hAnsi="Times New Roman" w:cs="Times New Roman"/>
          <w:sz w:val="28"/>
          <w:szCs w:val="28"/>
        </w:rPr>
        <w:t>),</w:t>
      </w:r>
      <w:r w:rsidRPr="00595B9A">
        <w:rPr>
          <w:rFonts w:ascii="Times New Roman" w:hAnsi="Times New Roman" w:cs="Times New Roman"/>
          <w:sz w:val="28"/>
          <w:szCs w:val="28"/>
        </w:rPr>
        <w:t xml:space="preserve"> для проведения проверки соответствия кандидата квалификационным требованиям.</w:t>
      </w:r>
      <w:proofErr w:type="gramEnd"/>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sidRPr="00706C34">
        <w:rPr>
          <w:rFonts w:ascii="Times New Roman" w:hAnsi="Times New Roman" w:cs="Times New Roman"/>
          <w:sz w:val="28"/>
          <w:szCs w:val="28"/>
        </w:rPr>
        <w:t xml:space="preserve">2. В своей деятельности Комиссия руководствуется </w:t>
      </w:r>
      <w:hyperlink r:id="rId9" w:history="1">
        <w:r w:rsidRPr="00706C34">
          <w:rPr>
            <w:rFonts w:ascii="Times New Roman" w:hAnsi="Times New Roman" w:cs="Times New Roman"/>
            <w:sz w:val="28"/>
            <w:szCs w:val="28"/>
          </w:rPr>
          <w:t>Конституцией</w:t>
        </w:r>
      </w:hyperlink>
      <w:r w:rsidRPr="00706C34">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федеральными конституционными законами, федеральными законами, актами Президента Российской Федерации</w:t>
      </w:r>
      <w:r w:rsidR="008E47D8">
        <w:rPr>
          <w:rFonts w:ascii="Times New Roman" w:hAnsi="Times New Roman" w:cs="Times New Roman"/>
          <w:sz w:val="28"/>
          <w:szCs w:val="28"/>
        </w:rPr>
        <w:t>,</w:t>
      </w:r>
      <w:r>
        <w:rPr>
          <w:rFonts w:ascii="Times New Roman" w:hAnsi="Times New Roman" w:cs="Times New Roman"/>
          <w:sz w:val="28"/>
          <w:szCs w:val="28"/>
        </w:rPr>
        <w:t xml:space="preserve"> Пра</w:t>
      </w:r>
      <w:r w:rsidR="008E47D8">
        <w:rPr>
          <w:rFonts w:ascii="Times New Roman" w:hAnsi="Times New Roman" w:cs="Times New Roman"/>
          <w:sz w:val="28"/>
          <w:szCs w:val="28"/>
        </w:rPr>
        <w:t>вительства Российской Федерации и</w:t>
      </w:r>
      <w:r w:rsidR="00F879FE">
        <w:rPr>
          <w:rFonts w:ascii="Times New Roman" w:hAnsi="Times New Roman" w:cs="Times New Roman"/>
          <w:sz w:val="28"/>
          <w:szCs w:val="28"/>
        </w:rPr>
        <w:t xml:space="preserve"> Министерства финансов Российской </w:t>
      </w:r>
      <w:r w:rsidR="00F879FE">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w:t>
      </w:r>
      <w:r w:rsidR="00F879FE">
        <w:rPr>
          <w:rFonts w:ascii="Times New Roman" w:hAnsi="Times New Roman" w:cs="Times New Roman"/>
          <w:sz w:val="28"/>
          <w:szCs w:val="28"/>
        </w:rPr>
        <w:t xml:space="preserve">областными </w:t>
      </w:r>
      <w:r>
        <w:rPr>
          <w:rFonts w:ascii="Times New Roman" w:hAnsi="Times New Roman" w:cs="Times New Roman"/>
          <w:sz w:val="28"/>
          <w:szCs w:val="28"/>
        </w:rPr>
        <w:t xml:space="preserve">законами </w:t>
      </w:r>
      <w:r w:rsidR="00F879FE">
        <w:rPr>
          <w:rFonts w:ascii="Times New Roman" w:hAnsi="Times New Roman" w:cs="Times New Roman"/>
          <w:sz w:val="28"/>
          <w:szCs w:val="28"/>
        </w:rPr>
        <w:t>и иными нормативными актами Ленинградской области</w:t>
      </w:r>
      <w:r>
        <w:rPr>
          <w:rFonts w:ascii="Times New Roman" w:hAnsi="Times New Roman" w:cs="Times New Roman"/>
          <w:sz w:val="28"/>
          <w:szCs w:val="28"/>
        </w:rPr>
        <w:t>, а также настоящим Положением.</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Комиссия осуществляет следующие функции:</w:t>
      </w:r>
    </w:p>
    <w:p w:rsidR="004B1DC4" w:rsidRDefault="004B1DC4"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рассматривает документы, </w:t>
      </w:r>
      <w:r w:rsidR="008E47D8">
        <w:rPr>
          <w:rFonts w:ascii="Times New Roman" w:hAnsi="Times New Roman" w:cs="Times New Roman"/>
          <w:sz w:val="28"/>
          <w:szCs w:val="28"/>
        </w:rPr>
        <w:t>пред</w:t>
      </w:r>
      <w:r w:rsidR="00C03DE4">
        <w:rPr>
          <w:rFonts w:ascii="Times New Roman" w:hAnsi="Times New Roman" w:cs="Times New Roman"/>
          <w:sz w:val="28"/>
          <w:szCs w:val="28"/>
        </w:rPr>
        <w:t>ставленные в соответствии со</w:t>
      </w:r>
      <w:r w:rsidR="008E47D8">
        <w:rPr>
          <w:rFonts w:ascii="Times New Roman" w:hAnsi="Times New Roman" w:cs="Times New Roman"/>
          <w:sz w:val="28"/>
          <w:szCs w:val="28"/>
        </w:rPr>
        <w:t xml:space="preserve"> статьей 2</w:t>
      </w:r>
      <w:r w:rsidR="00DB3EF6" w:rsidRPr="00DB3EF6">
        <w:rPr>
          <w:rFonts w:ascii="Times New Roman" w:hAnsi="Times New Roman" w:cs="Times New Roman"/>
          <w:i/>
          <w:sz w:val="28"/>
          <w:szCs w:val="28"/>
        </w:rPr>
        <w:t xml:space="preserve"> </w:t>
      </w:r>
      <w:r w:rsidR="00DB3EF6" w:rsidRPr="00DB3EF6">
        <w:rPr>
          <w:rFonts w:ascii="Times New Roman" w:hAnsi="Times New Roman" w:cs="Times New Roman"/>
          <w:sz w:val="28"/>
          <w:szCs w:val="28"/>
        </w:rPr>
        <w:t>областного закона от 15.11.2022 № 137-оз</w:t>
      </w:r>
      <w:r w:rsidR="008E47D8">
        <w:rPr>
          <w:rFonts w:ascii="Times New Roman" w:hAnsi="Times New Roman" w:cs="Times New Roman"/>
          <w:sz w:val="28"/>
          <w:szCs w:val="28"/>
        </w:rPr>
        <w:t>;</w:t>
      </w:r>
    </w:p>
    <w:p w:rsidR="0025178A" w:rsidRPr="00353ED1" w:rsidRDefault="008E47D8" w:rsidP="005D2423">
      <w:pPr>
        <w:autoSpaceDE w:val="0"/>
        <w:autoSpaceDN w:val="0"/>
        <w:adjustRightInd w:val="0"/>
        <w:spacing w:after="0" w:line="240" w:lineRule="auto"/>
        <w:ind w:firstLine="540"/>
        <w:jc w:val="both"/>
        <w:rPr>
          <w:rFonts w:ascii="Times New Roman" w:hAnsi="Times New Roman" w:cs="Times New Roman"/>
          <w:sz w:val="28"/>
          <w:szCs w:val="28"/>
        </w:rPr>
      </w:pPr>
      <w:r w:rsidRPr="00353ED1">
        <w:rPr>
          <w:rFonts w:ascii="Times New Roman" w:hAnsi="Times New Roman" w:cs="Times New Roman"/>
          <w:sz w:val="28"/>
          <w:szCs w:val="28"/>
        </w:rPr>
        <w:t>б</w:t>
      </w:r>
      <w:r w:rsidR="0025178A" w:rsidRPr="00353ED1">
        <w:rPr>
          <w:rFonts w:ascii="Times New Roman" w:hAnsi="Times New Roman" w:cs="Times New Roman"/>
          <w:sz w:val="28"/>
          <w:szCs w:val="28"/>
        </w:rPr>
        <w:t xml:space="preserve">) утверждает перечень вопросов для проведения тестирования в целях подтверждения наличия у кандидата знаний, предусмотренных </w:t>
      </w:r>
      <w:r w:rsidR="001C3121" w:rsidRPr="00353ED1">
        <w:rPr>
          <w:rFonts w:ascii="Times New Roman" w:hAnsi="Times New Roman" w:cs="Times New Roman"/>
          <w:sz w:val="28"/>
          <w:szCs w:val="28"/>
        </w:rPr>
        <w:t xml:space="preserve"> </w:t>
      </w:r>
      <w:r w:rsidR="0025178A" w:rsidRPr="00353ED1">
        <w:rPr>
          <w:rFonts w:ascii="Times New Roman" w:hAnsi="Times New Roman" w:cs="Times New Roman"/>
          <w:sz w:val="28"/>
          <w:szCs w:val="28"/>
        </w:rPr>
        <w:t>квалификационны</w:t>
      </w:r>
      <w:r w:rsidR="005D2423" w:rsidRPr="00353ED1">
        <w:rPr>
          <w:rFonts w:ascii="Times New Roman" w:hAnsi="Times New Roman" w:cs="Times New Roman"/>
          <w:sz w:val="28"/>
          <w:szCs w:val="28"/>
        </w:rPr>
        <w:t>ми</w:t>
      </w:r>
      <w:r w:rsidR="0025178A" w:rsidRPr="00353ED1">
        <w:rPr>
          <w:rFonts w:ascii="Times New Roman" w:hAnsi="Times New Roman" w:cs="Times New Roman"/>
          <w:sz w:val="28"/>
          <w:szCs w:val="28"/>
        </w:rPr>
        <w:t xml:space="preserve"> требовани</w:t>
      </w:r>
      <w:r w:rsidR="005D2423" w:rsidRPr="00353ED1">
        <w:rPr>
          <w:rFonts w:ascii="Times New Roman" w:hAnsi="Times New Roman" w:cs="Times New Roman"/>
          <w:sz w:val="28"/>
          <w:szCs w:val="28"/>
        </w:rPr>
        <w:t>ями</w:t>
      </w:r>
      <w:r w:rsidR="0025178A" w:rsidRPr="00353ED1">
        <w:rPr>
          <w:rFonts w:ascii="Times New Roman" w:hAnsi="Times New Roman" w:cs="Times New Roman"/>
          <w:sz w:val="28"/>
          <w:szCs w:val="28"/>
        </w:rPr>
        <w:t>;</w:t>
      </w:r>
    </w:p>
    <w:p w:rsidR="0025178A" w:rsidRDefault="008E47D8"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25178A" w:rsidRPr="00706C34">
        <w:rPr>
          <w:rFonts w:ascii="Times New Roman" w:hAnsi="Times New Roman" w:cs="Times New Roman"/>
          <w:sz w:val="28"/>
          <w:szCs w:val="28"/>
        </w:rPr>
        <w:t xml:space="preserve">) проводит тестирование в целях подтверждения наличия у кандидата знаний, предусмотренных </w:t>
      </w:r>
      <w:r w:rsidR="005D2423">
        <w:rPr>
          <w:rFonts w:ascii="Times New Roman" w:hAnsi="Times New Roman" w:cs="Times New Roman"/>
          <w:sz w:val="28"/>
          <w:szCs w:val="28"/>
        </w:rPr>
        <w:t>кв</w:t>
      </w:r>
      <w:r w:rsidR="0025178A" w:rsidRPr="00706C34">
        <w:rPr>
          <w:rFonts w:ascii="Times New Roman" w:hAnsi="Times New Roman" w:cs="Times New Roman"/>
          <w:sz w:val="28"/>
          <w:szCs w:val="28"/>
        </w:rPr>
        <w:t>алификационны</w:t>
      </w:r>
      <w:r w:rsidR="005D2423">
        <w:rPr>
          <w:rFonts w:ascii="Times New Roman" w:hAnsi="Times New Roman" w:cs="Times New Roman"/>
          <w:sz w:val="28"/>
          <w:szCs w:val="28"/>
        </w:rPr>
        <w:t>ми</w:t>
      </w:r>
      <w:r w:rsidR="0025178A" w:rsidRPr="00706C34">
        <w:rPr>
          <w:rFonts w:ascii="Times New Roman" w:hAnsi="Times New Roman" w:cs="Times New Roman"/>
          <w:sz w:val="28"/>
          <w:szCs w:val="28"/>
        </w:rPr>
        <w:t xml:space="preserve"> требовани</w:t>
      </w:r>
      <w:r w:rsidR="005D2423">
        <w:rPr>
          <w:rFonts w:ascii="Times New Roman" w:hAnsi="Times New Roman" w:cs="Times New Roman"/>
          <w:sz w:val="28"/>
          <w:szCs w:val="28"/>
        </w:rPr>
        <w:t>ями</w:t>
      </w:r>
      <w:r w:rsidR="008D5FE9">
        <w:rPr>
          <w:rFonts w:ascii="Times New Roman" w:hAnsi="Times New Roman" w:cs="Times New Roman"/>
          <w:i/>
          <w:sz w:val="28"/>
          <w:szCs w:val="28"/>
        </w:rPr>
        <w:t>;</w:t>
      </w:r>
      <w:r w:rsidR="00916983" w:rsidRPr="00916983">
        <w:rPr>
          <w:rFonts w:ascii="Times New Roman" w:hAnsi="Times New Roman" w:cs="Times New Roman"/>
          <w:i/>
          <w:sz w:val="28"/>
          <w:szCs w:val="28"/>
        </w:rPr>
        <w:t xml:space="preserve"> </w:t>
      </w:r>
    </w:p>
    <w:p w:rsidR="0025178A" w:rsidRDefault="008E47D8"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25178A">
        <w:rPr>
          <w:rFonts w:ascii="Times New Roman" w:hAnsi="Times New Roman" w:cs="Times New Roman"/>
          <w:sz w:val="28"/>
          <w:szCs w:val="28"/>
        </w:rPr>
        <w:t>) проводит собеседование с кандидатами по оценке их профессиональных качеств и компетентности;</w:t>
      </w:r>
    </w:p>
    <w:p w:rsidR="0025178A" w:rsidRDefault="008E47D8"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25178A">
        <w:rPr>
          <w:rFonts w:ascii="Times New Roman" w:hAnsi="Times New Roman" w:cs="Times New Roman"/>
          <w:sz w:val="28"/>
          <w:szCs w:val="28"/>
        </w:rPr>
        <w:t>) принимает решения:</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соответствии кандидата квалификационным требованиям;</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несоответствии кандидата квалификационным требованиям.</w:t>
      </w:r>
    </w:p>
    <w:p w:rsidR="0025178A" w:rsidRDefault="0025178A" w:rsidP="005D242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4. Решени</w:t>
      </w:r>
      <w:r w:rsidR="004B1DC4">
        <w:rPr>
          <w:rFonts w:ascii="Times New Roman" w:hAnsi="Times New Roman" w:cs="Times New Roman"/>
          <w:sz w:val="28"/>
          <w:szCs w:val="28"/>
        </w:rPr>
        <w:t>я</w:t>
      </w:r>
      <w:r>
        <w:rPr>
          <w:rFonts w:ascii="Times New Roman" w:hAnsi="Times New Roman" w:cs="Times New Roman"/>
          <w:sz w:val="28"/>
          <w:szCs w:val="28"/>
        </w:rPr>
        <w:t xml:space="preserve"> Комиссии принима</w:t>
      </w:r>
      <w:r w:rsidR="004B1DC4">
        <w:rPr>
          <w:rFonts w:ascii="Times New Roman" w:hAnsi="Times New Roman" w:cs="Times New Roman"/>
          <w:sz w:val="28"/>
          <w:szCs w:val="28"/>
        </w:rPr>
        <w:t>ю</w:t>
      </w:r>
      <w:r>
        <w:rPr>
          <w:rFonts w:ascii="Times New Roman" w:hAnsi="Times New Roman" w:cs="Times New Roman"/>
          <w:sz w:val="28"/>
          <w:szCs w:val="28"/>
        </w:rPr>
        <w:t xml:space="preserve">тся по результатам </w:t>
      </w:r>
      <w:r w:rsidR="004B1DC4">
        <w:rPr>
          <w:rFonts w:ascii="Times New Roman" w:hAnsi="Times New Roman" w:cs="Times New Roman"/>
          <w:sz w:val="28"/>
          <w:szCs w:val="28"/>
        </w:rPr>
        <w:t>рассмотрения</w:t>
      </w:r>
      <w:r>
        <w:rPr>
          <w:rFonts w:ascii="Times New Roman" w:hAnsi="Times New Roman" w:cs="Times New Roman"/>
          <w:sz w:val="28"/>
          <w:szCs w:val="28"/>
        </w:rPr>
        <w:t xml:space="preserve"> документов</w:t>
      </w:r>
      <w:r w:rsidR="004B1DC4" w:rsidRPr="00C5168C">
        <w:rPr>
          <w:rFonts w:ascii="Times New Roman" w:hAnsi="Times New Roman" w:cs="Times New Roman"/>
          <w:bCs/>
          <w:sz w:val="28"/>
          <w:szCs w:val="28"/>
        </w:rPr>
        <w:t xml:space="preserve">, </w:t>
      </w:r>
      <w:r w:rsidR="00B43D6D">
        <w:rPr>
          <w:rFonts w:ascii="Times New Roman" w:hAnsi="Times New Roman" w:cs="Times New Roman"/>
          <w:bCs/>
          <w:sz w:val="28"/>
          <w:szCs w:val="28"/>
        </w:rPr>
        <w:t>предусмотренных</w:t>
      </w:r>
      <w:r w:rsidR="004B1DC4" w:rsidRPr="00C5168C">
        <w:rPr>
          <w:rFonts w:ascii="Times New Roman" w:hAnsi="Times New Roman" w:cs="Times New Roman"/>
          <w:bCs/>
          <w:sz w:val="28"/>
          <w:szCs w:val="28"/>
        </w:rPr>
        <w:t xml:space="preserve"> </w:t>
      </w:r>
      <w:hyperlink r:id="rId10" w:history="1">
        <w:r w:rsidR="004B1DC4" w:rsidRPr="00C5168C">
          <w:rPr>
            <w:rFonts w:ascii="Times New Roman" w:hAnsi="Times New Roman" w:cs="Times New Roman"/>
            <w:bCs/>
            <w:sz w:val="28"/>
            <w:szCs w:val="28"/>
          </w:rPr>
          <w:t>статьей 2</w:t>
        </w:r>
      </w:hyperlink>
      <w:r w:rsidR="004B1DC4">
        <w:rPr>
          <w:rFonts w:ascii="Times New Roman" w:hAnsi="Times New Roman" w:cs="Times New Roman"/>
          <w:bCs/>
          <w:sz w:val="28"/>
          <w:szCs w:val="28"/>
        </w:rPr>
        <w:t xml:space="preserve"> </w:t>
      </w:r>
      <w:r w:rsidR="00BF3286" w:rsidRPr="00DB3EF6">
        <w:rPr>
          <w:rFonts w:ascii="Times New Roman" w:hAnsi="Times New Roman" w:cs="Times New Roman"/>
          <w:sz w:val="28"/>
          <w:szCs w:val="28"/>
        </w:rPr>
        <w:t>областно</w:t>
      </w:r>
      <w:r w:rsidR="00BF3286">
        <w:rPr>
          <w:rFonts w:ascii="Times New Roman" w:hAnsi="Times New Roman" w:cs="Times New Roman"/>
          <w:sz w:val="28"/>
          <w:szCs w:val="28"/>
        </w:rPr>
        <w:t>го</w:t>
      </w:r>
      <w:r w:rsidR="00BF3286" w:rsidRPr="00DB3EF6">
        <w:rPr>
          <w:rFonts w:ascii="Times New Roman" w:hAnsi="Times New Roman" w:cs="Times New Roman"/>
          <w:sz w:val="28"/>
          <w:szCs w:val="28"/>
        </w:rPr>
        <w:t xml:space="preserve"> закон</w:t>
      </w:r>
      <w:r w:rsidR="00BF3286">
        <w:rPr>
          <w:rFonts w:ascii="Times New Roman" w:hAnsi="Times New Roman" w:cs="Times New Roman"/>
          <w:sz w:val="28"/>
          <w:szCs w:val="28"/>
        </w:rPr>
        <w:t>а</w:t>
      </w:r>
      <w:r w:rsidR="00BF3286" w:rsidRPr="00DB3EF6">
        <w:rPr>
          <w:rFonts w:ascii="Times New Roman" w:hAnsi="Times New Roman" w:cs="Times New Roman"/>
          <w:sz w:val="28"/>
          <w:szCs w:val="28"/>
        </w:rPr>
        <w:t xml:space="preserve"> от 15.11.2022 </w:t>
      </w:r>
      <w:r w:rsidR="00BF3286">
        <w:rPr>
          <w:rFonts w:ascii="Times New Roman" w:hAnsi="Times New Roman" w:cs="Times New Roman"/>
          <w:sz w:val="28"/>
          <w:szCs w:val="28"/>
        </w:rPr>
        <w:t xml:space="preserve">          </w:t>
      </w:r>
      <w:r w:rsidR="00BF3286" w:rsidRPr="00DB3EF6">
        <w:rPr>
          <w:rFonts w:ascii="Times New Roman" w:hAnsi="Times New Roman" w:cs="Times New Roman"/>
          <w:sz w:val="28"/>
          <w:szCs w:val="28"/>
        </w:rPr>
        <w:t>№ 137-оз</w:t>
      </w:r>
      <w:r w:rsidR="004B1DC4" w:rsidRPr="00C5168C">
        <w:rPr>
          <w:rFonts w:ascii="Times New Roman" w:hAnsi="Times New Roman" w:cs="Times New Roman"/>
          <w:bCs/>
          <w:sz w:val="28"/>
          <w:szCs w:val="28"/>
        </w:rPr>
        <w:t>, проведения</w:t>
      </w:r>
      <w:r w:rsidR="004B1DC4">
        <w:rPr>
          <w:rFonts w:ascii="Times New Roman" w:hAnsi="Times New Roman" w:cs="Times New Roman"/>
          <w:bCs/>
          <w:sz w:val="28"/>
          <w:szCs w:val="28"/>
        </w:rPr>
        <w:t xml:space="preserve"> тестирования и собеседования</w:t>
      </w:r>
      <w:r w:rsidR="004B1DC4" w:rsidRPr="00B43D6D">
        <w:rPr>
          <w:rFonts w:ascii="Times New Roman" w:hAnsi="Times New Roman" w:cs="Times New Roman"/>
          <w:bCs/>
          <w:i/>
          <w:sz w:val="28"/>
          <w:szCs w:val="28"/>
        </w:rPr>
        <w:t xml:space="preserve">, </w:t>
      </w:r>
      <w:r w:rsidR="004B1DC4" w:rsidRPr="00B43D6D">
        <w:rPr>
          <w:rFonts w:ascii="Times New Roman" w:hAnsi="Times New Roman" w:cs="Times New Roman"/>
          <w:bCs/>
          <w:sz w:val="28"/>
          <w:szCs w:val="28"/>
        </w:rPr>
        <w:t xml:space="preserve">предусмотренных частью 1 статьи 3 </w:t>
      </w:r>
      <w:r w:rsidR="00DB3EF6" w:rsidRPr="00DB3EF6">
        <w:rPr>
          <w:rFonts w:ascii="Times New Roman" w:hAnsi="Times New Roman" w:cs="Times New Roman"/>
          <w:sz w:val="28"/>
          <w:szCs w:val="28"/>
        </w:rPr>
        <w:t>областно</w:t>
      </w:r>
      <w:r w:rsidR="00DB3EF6">
        <w:rPr>
          <w:rFonts w:ascii="Times New Roman" w:hAnsi="Times New Roman" w:cs="Times New Roman"/>
          <w:sz w:val="28"/>
          <w:szCs w:val="28"/>
        </w:rPr>
        <w:t>го</w:t>
      </w:r>
      <w:r w:rsidR="00DB3EF6" w:rsidRPr="00DB3EF6">
        <w:rPr>
          <w:rFonts w:ascii="Times New Roman" w:hAnsi="Times New Roman" w:cs="Times New Roman"/>
          <w:sz w:val="28"/>
          <w:szCs w:val="28"/>
        </w:rPr>
        <w:t xml:space="preserve"> закон</w:t>
      </w:r>
      <w:r w:rsidR="00DB3EF6">
        <w:rPr>
          <w:rFonts w:ascii="Times New Roman" w:hAnsi="Times New Roman" w:cs="Times New Roman"/>
          <w:sz w:val="28"/>
          <w:szCs w:val="28"/>
        </w:rPr>
        <w:t>а</w:t>
      </w:r>
      <w:r w:rsidR="00DB3EF6" w:rsidRPr="00DB3EF6">
        <w:rPr>
          <w:rFonts w:ascii="Times New Roman" w:hAnsi="Times New Roman" w:cs="Times New Roman"/>
          <w:sz w:val="28"/>
          <w:szCs w:val="28"/>
        </w:rPr>
        <w:t xml:space="preserve"> от 15.11.2022 № 137-оз</w:t>
      </w:r>
      <w:r w:rsidR="004B1DC4" w:rsidRPr="00DB3EF6">
        <w:rPr>
          <w:rFonts w:ascii="Times New Roman" w:hAnsi="Times New Roman" w:cs="Times New Roman"/>
          <w:bCs/>
          <w:sz w:val="28"/>
          <w:szCs w:val="28"/>
        </w:rPr>
        <w:t>.</w:t>
      </w:r>
    </w:p>
    <w:p w:rsidR="007D356A" w:rsidRPr="00353ED1" w:rsidRDefault="00155C64" w:rsidP="007D356A">
      <w:pPr>
        <w:autoSpaceDE w:val="0"/>
        <w:autoSpaceDN w:val="0"/>
        <w:adjustRightInd w:val="0"/>
        <w:spacing w:after="0" w:line="240" w:lineRule="auto"/>
        <w:ind w:firstLine="567"/>
        <w:jc w:val="both"/>
        <w:rPr>
          <w:rFonts w:ascii="Times New Roman" w:hAnsi="Times New Roman" w:cs="Times New Roman"/>
          <w:iCs/>
          <w:sz w:val="28"/>
          <w:szCs w:val="28"/>
        </w:rPr>
      </w:pPr>
      <w:bookmarkStart w:id="0" w:name="Par12"/>
      <w:bookmarkEnd w:id="0"/>
      <w:r w:rsidRPr="00353ED1">
        <w:rPr>
          <w:rFonts w:ascii="Times New Roman" w:hAnsi="Times New Roman" w:cs="Times New Roman"/>
          <w:iCs/>
          <w:sz w:val="28"/>
          <w:szCs w:val="28"/>
        </w:rPr>
        <w:t xml:space="preserve">5. </w:t>
      </w:r>
      <w:proofErr w:type="gramStart"/>
      <w:r w:rsidRPr="00353ED1">
        <w:rPr>
          <w:rFonts w:ascii="Times New Roman" w:hAnsi="Times New Roman" w:cs="Times New Roman"/>
          <w:iCs/>
          <w:sz w:val="28"/>
          <w:szCs w:val="28"/>
        </w:rPr>
        <w:t>Тестирование проводится в письменной форме или с использованием специ</w:t>
      </w:r>
      <w:r w:rsidR="002D5D97">
        <w:rPr>
          <w:rFonts w:ascii="Times New Roman" w:hAnsi="Times New Roman" w:cs="Times New Roman"/>
          <w:iCs/>
          <w:sz w:val="28"/>
          <w:szCs w:val="28"/>
        </w:rPr>
        <w:t xml:space="preserve">ального программного обеспечения </w:t>
      </w:r>
      <w:r w:rsidR="007D356A" w:rsidRPr="00353ED1">
        <w:rPr>
          <w:rFonts w:ascii="Times New Roman" w:hAnsi="Times New Roman" w:cs="Times New Roman"/>
          <w:iCs/>
          <w:sz w:val="28"/>
          <w:szCs w:val="28"/>
        </w:rPr>
        <w:t xml:space="preserve">для оценки уровня профессиональных знаний </w:t>
      </w:r>
      <w:hyperlink r:id="rId11" w:history="1">
        <w:r w:rsidR="007D356A" w:rsidRPr="00353ED1">
          <w:rPr>
            <w:rFonts w:ascii="Times New Roman" w:hAnsi="Times New Roman" w:cs="Times New Roman"/>
            <w:iCs/>
            <w:sz w:val="28"/>
            <w:szCs w:val="28"/>
          </w:rPr>
          <w:t>Конституции</w:t>
        </w:r>
      </w:hyperlink>
      <w:r w:rsidR="007D356A" w:rsidRPr="00353ED1">
        <w:rPr>
          <w:rFonts w:ascii="Times New Roman" w:hAnsi="Times New Roman" w:cs="Times New Roman"/>
          <w:iCs/>
          <w:sz w:val="28"/>
          <w:szCs w:val="28"/>
        </w:rPr>
        <w:t xml:space="preserve"> Российской Федерации, федерального законодательства, в том числе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местном самоуправлении</w:t>
      </w:r>
      <w:proofErr w:type="gramEnd"/>
      <w:r w:rsidR="007D356A" w:rsidRPr="00353ED1">
        <w:rPr>
          <w:rFonts w:ascii="Times New Roman" w:hAnsi="Times New Roman" w:cs="Times New Roman"/>
          <w:iCs/>
          <w:sz w:val="28"/>
          <w:szCs w:val="28"/>
        </w:rPr>
        <w:t xml:space="preserve">, законодательства Российской Федерации в сфере стратегического планирования, законодательства Российской Федерации о государственной гражданской службе Российской Федерации, муниципальной службе, законодательства Российской Федерации о противодействии коррупции, </w:t>
      </w:r>
      <w:hyperlink r:id="rId12" w:history="1">
        <w:r w:rsidR="007D356A" w:rsidRPr="00353ED1">
          <w:rPr>
            <w:rFonts w:ascii="Times New Roman" w:hAnsi="Times New Roman" w:cs="Times New Roman"/>
            <w:iCs/>
            <w:sz w:val="28"/>
            <w:szCs w:val="28"/>
          </w:rPr>
          <w:t>Устава</w:t>
        </w:r>
      </w:hyperlink>
      <w:r w:rsidR="007D356A" w:rsidRPr="00353ED1">
        <w:rPr>
          <w:rFonts w:ascii="Times New Roman" w:hAnsi="Times New Roman" w:cs="Times New Roman"/>
          <w:iCs/>
          <w:sz w:val="28"/>
          <w:szCs w:val="28"/>
        </w:rPr>
        <w:t xml:space="preserve"> Ленинградской области, областных законов, устава и иных нормативных правовых актов соответствующего муниципального образования применительно к исполнению соответствующих должностных обязанностей.</w:t>
      </w:r>
    </w:p>
    <w:p w:rsidR="00155C64" w:rsidRPr="00353ED1" w:rsidRDefault="00155C64" w:rsidP="00155C64">
      <w:pPr>
        <w:autoSpaceDE w:val="0"/>
        <w:autoSpaceDN w:val="0"/>
        <w:adjustRightInd w:val="0"/>
        <w:spacing w:after="0" w:line="240" w:lineRule="auto"/>
        <w:ind w:firstLine="567"/>
        <w:jc w:val="both"/>
        <w:rPr>
          <w:rFonts w:ascii="Times New Roman" w:hAnsi="Times New Roman" w:cs="Times New Roman"/>
          <w:iCs/>
          <w:sz w:val="28"/>
          <w:szCs w:val="28"/>
        </w:rPr>
      </w:pPr>
      <w:r w:rsidRPr="00353ED1">
        <w:rPr>
          <w:rFonts w:ascii="Times New Roman" w:hAnsi="Times New Roman" w:cs="Times New Roman"/>
          <w:iCs/>
          <w:sz w:val="28"/>
          <w:szCs w:val="28"/>
        </w:rPr>
        <w:t xml:space="preserve">Тест состоит из </w:t>
      </w:r>
      <w:r w:rsidR="00402837" w:rsidRPr="00353ED1">
        <w:rPr>
          <w:rFonts w:ascii="Times New Roman" w:hAnsi="Times New Roman" w:cs="Times New Roman"/>
          <w:iCs/>
          <w:sz w:val="28"/>
          <w:szCs w:val="28"/>
        </w:rPr>
        <w:t>30</w:t>
      </w:r>
      <w:r w:rsidRPr="00353ED1">
        <w:rPr>
          <w:rFonts w:ascii="Times New Roman" w:hAnsi="Times New Roman" w:cs="Times New Roman"/>
          <w:iCs/>
          <w:sz w:val="28"/>
          <w:szCs w:val="28"/>
        </w:rPr>
        <w:t xml:space="preserve"> вопросов. На каждый вопрос предусматривается не менее трех вариантов ответа, один из которых является правильным.</w:t>
      </w:r>
    </w:p>
    <w:p w:rsidR="00155C64" w:rsidRPr="00353ED1" w:rsidRDefault="00155C64" w:rsidP="00155C64">
      <w:pPr>
        <w:autoSpaceDE w:val="0"/>
        <w:autoSpaceDN w:val="0"/>
        <w:adjustRightInd w:val="0"/>
        <w:spacing w:after="0" w:line="240" w:lineRule="auto"/>
        <w:ind w:firstLine="540"/>
        <w:jc w:val="both"/>
        <w:rPr>
          <w:rFonts w:ascii="Times New Roman" w:hAnsi="Times New Roman" w:cs="Times New Roman"/>
          <w:iCs/>
          <w:sz w:val="28"/>
          <w:szCs w:val="28"/>
        </w:rPr>
      </w:pPr>
      <w:r w:rsidRPr="00353ED1">
        <w:rPr>
          <w:rFonts w:ascii="Times New Roman" w:hAnsi="Times New Roman" w:cs="Times New Roman"/>
          <w:iCs/>
          <w:sz w:val="28"/>
          <w:szCs w:val="28"/>
        </w:rPr>
        <w:t xml:space="preserve">Время проведения тестирования не должно превышать </w:t>
      </w:r>
      <w:r w:rsidR="00402837" w:rsidRPr="00353ED1">
        <w:rPr>
          <w:rFonts w:ascii="Times New Roman" w:hAnsi="Times New Roman" w:cs="Times New Roman"/>
          <w:iCs/>
          <w:sz w:val="28"/>
          <w:szCs w:val="28"/>
        </w:rPr>
        <w:t>30</w:t>
      </w:r>
      <w:r w:rsidRPr="00353ED1">
        <w:rPr>
          <w:rFonts w:ascii="Times New Roman" w:hAnsi="Times New Roman" w:cs="Times New Roman"/>
          <w:iCs/>
          <w:sz w:val="28"/>
          <w:szCs w:val="28"/>
        </w:rPr>
        <w:t xml:space="preserve"> минут.</w:t>
      </w:r>
    </w:p>
    <w:p w:rsidR="007D356A" w:rsidRPr="00353ED1" w:rsidRDefault="00155C64" w:rsidP="00DF475F">
      <w:pPr>
        <w:autoSpaceDE w:val="0"/>
        <w:autoSpaceDN w:val="0"/>
        <w:adjustRightInd w:val="0"/>
        <w:spacing w:after="0" w:line="240" w:lineRule="auto"/>
        <w:ind w:firstLine="567"/>
        <w:jc w:val="both"/>
        <w:rPr>
          <w:rFonts w:ascii="Times New Roman" w:hAnsi="Times New Roman" w:cs="Times New Roman"/>
          <w:iCs/>
          <w:sz w:val="28"/>
          <w:szCs w:val="28"/>
        </w:rPr>
      </w:pPr>
      <w:r w:rsidRPr="00353ED1">
        <w:rPr>
          <w:rFonts w:ascii="Times New Roman" w:hAnsi="Times New Roman" w:cs="Times New Roman"/>
          <w:iCs/>
          <w:sz w:val="28"/>
          <w:szCs w:val="28"/>
        </w:rPr>
        <w:t xml:space="preserve">Отсутствие ответа на вопрос засчитывается в качестве неверного ответа. </w:t>
      </w:r>
      <w:r w:rsidR="00F613A1" w:rsidRPr="00353ED1">
        <w:rPr>
          <w:rFonts w:ascii="Times New Roman" w:hAnsi="Times New Roman" w:cs="Times New Roman"/>
          <w:iCs/>
          <w:sz w:val="28"/>
          <w:szCs w:val="28"/>
        </w:rPr>
        <w:t>Т</w:t>
      </w:r>
      <w:r w:rsidR="007D356A" w:rsidRPr="00353ED1">
        <w:rPr>
          <w:rFonts w:ascii="Times New Roman" w:hAnsi="Times New Roman" w:cs="Times New Roman"/>
          <w:iCs/>
          <w:sz w:val="28"/>
          <w:szCs w:val="28"/>
        </w:rPr>
        <w:t>естирование считается пройденным</w:t>
      </w:r>
      <w:r w:rsidR="00F613A1" w:rsidRPr="00353ED1">
        <w:rPr>
          <w:rFonts w:ascii="Times New Roman" w:hAnsi="Times New Roman" w:cs="Times New Roman"/>
          <w:iCs/>
          <w:sz w:val="28"/>
          <w:szCs w:val="28"/>
        </w:rPr>
        <w:t xml:space="preserve"> и кандидат допускается к собеседованию</w:t>
      </w:r>
      <w:r w:rsidR="007D356A" w:rsidRPr="00353ED1">
        <w:rPr>
          <w:rFonts w:ascii="Times New Roman" w:hAnsi="Times New Roman" w:cs="Times New Roman"/>
          <w:iCs/>
          <w:sz w:val="28"/>
          <w:szCs w:val="28"/>
        </w:rPr>
        <w:t xml:space="preserve">, если </w:t>
      </w:r>
      <w:r w:rsidR="00F613A1" w:rsidRPr="00353ED1">
        <w:rPr>
          <w:rFonts w:ascii="Times New Roman" w:hAnsi="Times New Roman" w:cs="Times New Roman"/>
          <w:iCs/>
          <w:sz w:val="28"/>
          <w:szCs w:val="28"/>
        </w:rPr>
        <w:t>он</w:t>
      </w:r>
      <w:r w:rsidR="007D356A" w:rsidRPr="00353ED1">
        <w:rPr>
          <w:rFonts w:ascii="Times New Roman" w:hAnsi="Times New Roman" w:cs="Times New Roman"/>
          <w:iCs/>
          <w:sz w:val="28"/>
          <w:szCs w:val="28"/>
        </w:rPr>
        <w:t xml:space="preserve"> правильно ответил </w:t>
      </w:r>
      <w:r w:rsidR="007D356A" w:rsidRPr="00F77A58">
        <w:rPr>
          <w:rFonts w:ascii="Times New Roman" w:hAnsi="Times New Roman" w:cs="Times New Roman"/>
          <w:iCs/>
          <w:sz w:val="28"/>
          <w:szCs w:val="28"/>
        </w:rPr>
        <w:t xml:space="preserve">не менее чем на </w:t>
      </w:r>
      <w:r w:rsidR="00E149F5" w:rsidRPr="00F77A58">
        <w:rPr>
          <w:rFonts w:ascii="Times New Roman" w:hAnsi="Times New Roman" w:cs="Times New Roman"/>
          <w:iCs/>
          <w:sz w:val="28"/>
          <w:szCs w:val="28"/>
        </w:rPr>
        <w:t>5</w:t>
      </w:r>
      <w:r w:rsidR="00F613A1" w:rsidRPr="00F77A58">
        <w:rPr>
          <w:rFonts w:ascii="Times New Roman" w:hAnsi="Times New Roman" w:cs="Times New Roman"/>
          <w:iCs/>
          <w:sz w:val="28"/>
          <w:szCs w:val="28"/>
        </w:rPr>
        <w:t>0</w:t>
      </w:r>
      <w:r w:rsidR="00293E87" w:rsidRPr="00F77A58">
        <w:rPr>
          <w:rFonts w:ascii="Times New Roman" w:hAnsi="Times New Roman" w:cs="Times New Roman"/>
          <w:iCs/>
          <w:sz w:val="28"/>
          <w:szCs w:val="28"/>
        </w:rPr>
        <w:t xml:space="preserve"> </w:t>
      </w:r>
      <w:r w:rsidR="00F613A1" w:rsidRPr="00F77A58">
        <w:rPr>
          <w:rFonts w:ascii="Times New Roman" w:hAnsi="Times New Roman" w:cs="Times New Roman"/>
          <w:iCs/>
          <w:sz w:val="28"/>
          <w:szCs w:val="28"/>
        </w:rPr>
        <w:t>процентов</w:t>
      </w:r>
      <w:r w:rsidR="00F613A1" w:rsidRPr="00353ED1">
        <w:rPr>
          <w:rFonts w:ascii="Times New Roman" w:hAnsi="Times New Roman" w:cs="Times New Roman"/>
          <w:iCs/>
          <w:sz w:val="28"/>
          <w:szCs w:val="28"/>
        </w:rPr>
        <w:t xml:space="preserve"> вопросов теста</w:t>
      </w:r>
      <w:r w:rsidR="007D356A" w:rsidRPr="00353ED1">
        <w:rPr>
          <w:rFonts w:ascii="Times New Roman" w:hAnsi="Times New Roman" w:cs="Times New Roman"/>
          <w:iCs/>
          <w:sz w:val="28"/>
          <w:szCs w:val="28"/>
        </w:rPr>
        <w:t>.</w:t>
      </w:r>
    </w:p>
    <w:p w:rsidR="0025178A" w:rsidRDefault="00410777"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5178A">
        <w:rPr>
          <w:rFonts w:ascii="Times New Roman" w:hAnsi="Times New Roman" w:cs="Times New Roman"/>
          <w:sz w:val="28"/>
          <w:szCs w:val="28"/>
        </w:rPr>
        <w:t xml:space="preserve">. Состав Комиссии </w:t>
      </w:r>
      <w:r w:rsidR="001C3121" w:rsidRPr="00F613A1">
        <w:rPr>
          <w:rFonts w:ascii="Times New Roman" w:hAnsi="Times New Roman" w:cs="Times New Roman"/>
          <w:sz w:val="28"/>
          <w:szCs w:val="28"/>
        </w:rPr>
        <w:t xml:space="preserve">формируется из числа представителей Комитета финансов Ленинградской области (далее – Комитет) </w:t>
      </w:r>
      <w:r w:rsidR="001C3121" w:rsidRPr="00353ED1">
        <w:rPr>
          <w:rFonts w:ascii="Times New Roman" w:hAnsi="Times New Roman" w:cs="Times New Roman"/>
          <w:sz w:val="28"/>
          <w:szCs w:val="28"/>
        </w:rPr>
        <w:t xml:space="preserve">и </w:t>
      </w:r>
      <w:r w:rsidR="0025178A">
        <w:rPr>
          <w:rFonts w:ascii="Times New Roman" w:hAnsi="Times New Roman" w:cs="Times New Roman"/>
          <w:sz w:val="28"/>
          <w:szCs w:val="28"/>
        </w:rPr>
        <w:t xml:space="preserve">утверждается </w:t>
      </w:r>
      <w:r w:rsidR="001C3121" w:rsidRPr="00F77A58">
        <w:rPr>
          <w:rFonts w:ascii="Times New Roman" w:hAnsi="Times New Roman" w:cs="Times New Roman"/>
          <w:sz w:val="28"/>
          <w:szCs w:val="28"/>
        </w:rPr>
        <w:t>п</w:t>
      </w:r>
      <w:r w:rsidR="00482488" w:rsidRPr="00F77A58">
        <w:rPr>
          <w:rFonts w:ascii="Times New Roman" w:hAnsi="Times New Roman" w:cs="Times New Roman"/>
          <w:sz w:val="28"/>
          <w:szCs w:val="28"/>
        </w:rPr>
        <w:t>риказом</w:t>
      </w:r>
      <w:r w:rsidR="0025178A" w:rsidRPr="00F77A58">
        <w:rPr>
          <w:rFonts w:ascii="Times New Roman" w:hAnsi="Times New Roman" w:cs="Times New Roman"/>
          <w:sz w:val="28"/>
          <w:szCs w:val="28"/>
        </w:rPr>
        <w:t xml:space="preserve"> </w:t>
      </w:r>
      <w:r w:rsidR="0025178A">
        <w:rPr>
          <w:rFonts w:ascii="Times New Roman" w:hAnsi="Times New Roman" w:cs="Times New Roman"/>
          <w:sz w:val="28"/>
          <w:szCs w:val="28"/>
        </w:rPr>
        <w:t>Комитета.</w:t>
      </w:r>
    </w:p>
    <w:p w:rsidR="0025178A" w:rsidRDefault="00410777"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25178A">
        <w:rPr>
          <w:rFonts w:ascii="Times New Roman" w:hAnsi="Times New Roman" w:cs="Times New Roman"/>
          <w:sz w:val="28"/>
          <w:szCs w:val="28"/>
        </w:rPr>
        <w:t>. В состав Комиссии входят председатель Комиссии, заместитель председателя Комиссии</w:t>
      </w:r>
      <w:r w:rsidR="00B3793E">
        <w:rPr>
          <w:rFonts w:ascii="Times New Roman" w:hAnsi="Times New Roman" w:cs="Times New Roman"/>
          <w:sz w:val="28"/>
          <w:szCs w:val="28"/>
        </w:rPr>
        <w:t>,</w:t>
      </w:r>
      <w:r w:rsidR="0025178A">
        <w:rPr>
          <w:rFonts w:ascii="Times New Roman" w:hAnsi="Times New Roman" w:cs="Times New Roman"/>
          <w:sz w:val="28"/>
          <w:szCs w:val="28"/>
        </w:rPr>
        <w:t xml:space="preserve"> секретарь Комиссии и иные члены Комиссии.</w:t>
      </w:r>
    </w:p>
    <w:p w:rsidR="0025178A" w:rsidRDefault="00410777"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25178A">
        <w:rPr>
          <w:rFonts w:ascii="Times New Roman" w:hAnsi="Times New Roman" w:cs="Times New Roman"/>
          <w:sz w:val="28"/>
          <w:szCs w:val="28"/>
        </w:rPr>
        <w:t>. Председатель Комиссии:</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руководит деятельностью Комиссии, принимает решение о проведении заседания Комиссии, в том числе о дате, времени и порядке его проведения;</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определяет повестку заседаний Комиссии;</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подписыва</w:t>
      </w:r>
      <w:r w:rsidR="00F77A58">
        <w:rPr>
          <w:rFonts w:ascii="Times New Roman" w:hAnsi="Times New Roman" w:cs="Times New Roman"/>
          <w:sz w:val="28"/>
          <w:szCs w:val="28"/>
        </w:rPr>
        <w:t>ет протоколы заседаний Комиссии</w:t>
      </w:r>
      <w:r w:rsidR="007B35A7">
        <w:rPr>
          <w:rFonts w:ascii="Times New Roman" w:hAnsi="Times New Roman" w:cs="Times New Roman"/>
          <w:sz w:val="28"/>
          <w:szCs w:val="28"/>
        </w:rPr>
        <w:t xml:space="preserve"> и информационные</w:t>
      </w:r>
      <w:r w:rsidR="007B35A7">
        <w:rPr>
          <w:rFonts w:ascii="Times New Roman" w:hAnsi="Times New Roman" w:cs="Times New Roman"/>
          <w:sz w:val="28"/>
          <w:szCs w:val="28"/>
        </w:rPr>
        <w:t xml:space="preserve"> пис</w:t>
      </w:r>
      <w:r w:rsidR="007B35A7">
        <w:rPr>
          <w:rFonts w:ascii="Times New Roman" w:hAnsi="Times New Roman" w:cs="Times New Roman"/>
          <w:sz w:val="28"/>
          <w:szCs w:val="28"/>
        </w:rPr>
        <w:t>ьма</w:t>
      </w:r>
      <w:r w:rsidR="007B35A7">
        <w:rPr>
          <w:rFonts w:ascii="Times New Roman" w:hAnsi="Times New Roman" w:cs="Times New Roman"/>
          <w:sz w:val="28"/>
          <w:szCs w:val="28"/>
        </w:rPr>
        <w:t xml:space="preserve"> по вопросам проведения проверки соответствия кандидатов квалификационным требованиям</w:t>
      </w:r>
      <w:r w:rsidR="007B35A7">
        <w:rPr>
          <w:rFonts w:ascii="Times New Roman" w:hAnsi="Times New Roman" w:cs="Times New Roman"/>
          <w:sz w:val="28"/>
          <w:szCs w:val="28"/>
        </w:rPr>
        <w:t>.</w:t>
      </w:r>
    </w:p>
    <w:p w:rsidR="0025178A" w:rsidRDefault="00410777"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25178A">
        <w:rPr>
          <w:rFonts w:ascii="Times New Roman" w:hAnsi="Times New Roman" w:cs="Times New Roman"/>
          <w:sz w:val="28"/>
          <w:szCs w:val="28"/>
        </w:rPr>
        <w:t>. В случае отсутствия председателя Комиссии его обязанности исполняет заместитель</w:t>
      </w:r>
      <w:r w:rsidR="00E149F5">
        <w:rPr>
          <w:rFonts w:ascii="Times New Roman" w:hAnsi="Times New Roman" w:cs="Times New Roman"/>
          <w:sz w:val="28"/>
          <w:szCs w:val="28"/>
        </w:rPr>
        <w:t xml:space="preserve"> председателя Комиссии</w:t>
      </w:r>
      <w:r w:rsidR="0025178A">
        <w:rPr>
          <w:rFonts w:ascii="Times New Roman" w:hAnsi="Times New Roman" w:cs="Times New Roman"/>
          <w:sz w:val="28"/>
          <w:szCs w:val="28"/>
        </w:rPr>
        <w:t>.</w:t>
      </w:r>
    </w:p>
    <w:p w:rsidR="0025178A" w:rsidRDefault="00410777"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5178A">
        <w:rPr>
          <w:rFonts w:ascii="Times New Roman" w:hAnsi="Times New Roman" w:cs="Times New Roman"/>
          <w:sz w:val="28"/>
          <w:szCs w:val="28"/>
        </w:rPr>
        <w:t>. Секретарь Комиссии:</w:t>
      </w:r>
    </w:p>
    <w:p w:rsidR="00B8634E" w:rsidRDefault="0025178A" w:rsidP="00B8634E">
      <w:pPr>
        <w:autoSpaceDE w:val="0"/>
        <w:autoSpaceDN w:val="0"/>
        <w:adjustRightInd w:val="0"/>
        <w:spacing w:after="0" w:line="240" w:lineRule="auto"/>
        <w:ind w:firstLine="567"/>
        <w:jc w:val="both"/>
        <w:rPr>
          <w:rFonts w:ascii="Times New Roman" w:hAnsi="Times New Roman" w:cs="Times New Roman"/>
          <w:i/>
          <w:iCs/>
          <w:sz w:val="28"/>
          <w:szCs w:val="28"/>
        </w:rPr>
      </w:pPr>
      <w:proofErr w:type="gramStart"/>
      <w:r>
        <w:rPr>
          <w:rFonts w:ascii="Times New Roman" w:hAnsi="Times New Roman" w:cs="Times New Roman"/>
          <w:sz w:val="28"/>
          <w:szCs w:val="28"/>
        </w:rPr>
        <w:t xml:space="preserve">проводит проверку документов, представленных в Комитет </w:t>
      </w:r>
      <w:r w:rsidR="00D13079">
        <w:rPr>
          <w:rFonts w:ascii="Times New Roman" w:hAnsi="Times New Roman" w:cs="Times New Roman"/>
          <w:sz w:val="28"/>
          <w:szCs w:val="28"/>
        </w:rPr>
        <w:t>г</w:t>
      </w:r>
      <w:r>
        <w:rPr>
          <w:rFonts w:ascii="Times New Roman" w:hAnsi="Times New Roman" w:cs="Times New Roman"/>
          <w:sz w:val="28"/>
          <w:szCs w:val="28"/>
        </w:rPr>
        <w:t xml:space="preserve">лавой </w:t>
      </w:r>
      <w:r w:rsidR="00D13079">
        <w:rPr>
          <w:rFonts w:ascii="Times New Roman" w:hAnsi="Times New Roman" w:cs="Times New Roman"/>
          <w:sz w:val="28"/>
          <w:szCs w:val="28"/>
        </w:rPr>
        <w:t>администрации муниципального района (городского округа) Ленинградской области</w:t>
      </w:r>
      <w:r>
        <w:rPr>
          <w:rFonts w:ascii="Times New Roman" w:hAnsi="Times New Roman" w:cs="Times New Roman"/>
          <w:sz w:val="28"/>
          <w:szCs w:val="28"/>
        </w:rPr>
        <w:t xml:space="preserve">, на предмет их соответствия составу документов, предусмотренных </w:t>
      </w:r>
      <w:r w:rsidR="00D13079" w:rsidRPr="00D13079">
        <w:rPr>
          <w:rFonts w:ascii="Times New Roman" w:hAnsi="Times New Roman" w:cs="Times New Roman"/>
          <w:sz w:val="28"/>
          <w:szCs w:val="28"/>
        </w:rPr>
        <w:t>статье</w:t>
      </w:r>
      <w:r w:rsidR="00AA47C6">
        <w:rPr>
          <w:rFonts w:ascii="Times New Roman" w:hAnsi="Times New Roman" w:cs="Times New Roman"/>
          <w:sz w:val="28"/>
          <w:szCs w:val="28"/>
        </w:rPr>
        <w:t>й</w:t>
      </w:r>
      <w:r w:rsidR="00D13079" w:rsidRPr="00D13079">
        <w:rPr>
          <w:rFonts w:ascii="Times New Roman" w:hAnsi="Times New Roman" w:cs="Times New Roman"/>
          <w:sz w:val="28"/>
          <w:szCs w:val="28"/>
        </w:rPr>
        <w:t xml:space="preserve"> 2</w:t>
      </w:r>
      <w:r w:rsidR="00D13079">
        <w:t xml:space="preserve"> </w:t>
      </w:r>
      <w:r w:rsidR="002552D4" w:rsidRPr="002552D4">
        <w:rPr>
          <w:rFonts w:ascii="Times New Roman" w:hAnsi="Times New Roman" w:cs="Times New Roman"/>
          <w:sz w:val="28"/>
          <w:szCs w:val="28"/>
        </w:rPr>
        <w:t>областного закона от 15.11.2022 № 137-оз</w:t>
      </w:r>
      <w:r w:rsidR="00B8634E">
        <w:rPr>
          <w:rFonts w:ascii="Times New Roman" w:hAnsi="Times New Roman" w:cs="Times New Roman"/>
          <w:sz w:val="28"/>
          <w:szCs w:val="28"/>
        </w:rPr>
        <w:t xml:space="preserve"> </w:t>
      </w:r>
      <w:r w:rsidR="00B8634E" w:rsidRPr="00F77A58">
        <w:rPr>
          <w:rFonts w:ascii="Times New Roman" w:hAnsi="Times New Roman" w:cs="Times New Roman"/>
          <w:sz w:val="28"/>
          <w:szCs w:val="28"/>
        </w:rPr>
        <w:t>(д</w:t>
      </w:r>
      <w:r w:rsidR="00B8634E" w:rsidRPr="00F77A58">
        <w:rPr>
          <w:rFonts w:ascii="Times New Roman" w:hAnsi="Times New Roman" w:cs="Times New Roman"/>
          <w:iCs/>
          <w:sz w:val="28"/>
          <w:szCs w:val="28"/>
        </w:rPr>
        <w:t>окументы, представленные с нарушением требований к их составу</w:t>
      </w:r>
      <w:r w:rsidR="00A85BAD" w:rsidRPr="00F77A58">
        <w:rPr>
          <w:rFonts w:ascii="Times New Roman" w:hAnsi="Times New Roman" w:cs="Times New Roman"/>
          <w:iCs/>
          <w:sz w:val="28"/>
          <w:szCs w:val="28"/>
        </w:rPr>
        <w:t>,</w:t>
      </w:r>
      <w:r w:rsidR="00B8634E" w:rsidRPr="00F77A58">
        <w:rPr>
          <w:rFonts w:ascii="Times New Roman" w:hAnsi="Times New Roman" w:cs="Times New Roman"/>
          <w:iCs/>
          <w:sz w:val="28"/>
          <w:szCs w:val="28"/>
        </w:rPr>
        <w:t xml:space="preserve"> на заседании Комиссии не рассматриваются и в течение трех рабочих дней со дня их представления в Комитет возвращаются главе администрации муниципального района (городского округа</w:t>
      </w:r>
      <w:proofErr w:type="gramEnd"/>
      <w:r w:rsidR="00B8634E" w:rsidRPr="00F77A58">
        <w:rPr>
          <w:rFonts w:ascii="Times New Roman" w:hAnsi="Times New Roman" w:cs="Times New Roman"/>
          <w:iCs/>
          <w:sz w:val="28"/>
          <w:szCs w:val="28"/>
        </w:rPr>
        <w:t xml:space="preserve">) </w:t>
      </w:r>
      <w:proofErr w:type="gramStart"/>
      <w:r w:rsidR="00B8634E" w:rsidRPr="00F77A58">
        <w:rPr>
          <w:rFonts w:ascii="Times New Roman" w:hAnsi="Times New Roman" w:cs="Times New Roman"/>
          <w:iCs/>
          <w:sz w:val="28"/>
          <w:szCs w:val="28"/>
        </w:rPr>
        <w:t>Ленинградской области с указанием причины возврата);</w:t>
      </w:r>
      <w:proofErr w:type="gramEnd"/>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организует подготовку </w:t>
      </w:r>
      <w:proofErr w:type="gramStart"/>
      <w:r>
        <w:rPr>
          <w:rFonts w:ascii="Times New Roman" w:hAnsi="Times New Roman" w:cs="Times New Roman"/>
          <w:sz w:val="28"/>
          <w:szCs w:val="28"/>
        </w:rPr>
        <w:t>проектов повестки дня заседаний Комиссии</w:t>
      </w:r>
      <w:proofErr w:type="gramEnd"/>
      <w:r>
        <w:rPr>
          <w:rFonts w:ascii="Times New Roman" w:hAnsi="Times New Roman" w:cs="Times New Roman"/>
          <w:sz w:val="28"/>
          <w:szCs w:val="28"/>
        </w:rPr>
        <w:t xml:space="preserve"> и материалов к заседаниям Комиссии;</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обеспечивает информирование членов Комиссии и кандидатов о дате, месте и времени проведения заседания Комиссии, а также направляет членам Комиссии повестку дня заседания Комиссии;</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ведет протоколы заседаний Комиссии, а также осуществляет подготовку </w:t>
      </w:r>
      <w:r w:rsidR="00137A80" w:rsidRPr="005B05AF">
        <w:rPr>
          <w:rFonts w:ascii="Times New Roman" w:hAnsi="Times New Roman" w:cs="Times New Roman"/>
          <w:sz w:val="28"/>
          <w:szCs w:val="28"/>
        </w:rPr>
        <w:t xml:space="preserve">проектов заключений </w:t>
      </w:r>
      <w:r w:rsidR="001D79E6" w:rsidRPr="005B05AF">
        <w:rPr>
          <w:rFonts w:ascii="Times New Roman" w:hAnsi="Times New Roman" w:cs="Times New Roman"/>
          <w:sz w:val="28"/>
          <w:szCs w:val="28"/>
        </w:rPr>
        <w:t>о результатах проверки соответствия кандидатов квалификационным требованиям</w:t>
      </w:r>
      <w:r w:rsidR="00EC7C6A">
        <w:rPr>
          <w:rFonts w:ascii="Times New Roman" w:hAnsi="Times New Roman" w:cs="Times New Roman"/>
          <w:sz w:val="28"/>
          <w:szCs w:val="28"/>
        </w:rPr>
        <w:t>,</w:t>
      </w:r>
      <w:r w:rsidR="001D79E6">
        <w:rPr>
          <w:rFonts w:ascii="Times New Roman" w:hAnsi="Times New Roman" w:cs="Times New Roman"/>
          <w:sz w:val="28"/>
          <w:szCs w:val="28"/>
        </w:rPr>
        <w:t xml:space="preserve"> </w:t>
      </w:r>
      <w:r>
        <w:rPr>
          <w:rFonts w:ascii="Times New Roman" w:hAnsi="Times New Roman" w:cs="Times New Roman"/>
          <w:sz w:val="28"/>
          <w:szCs w:val="28"/>
        </w:rPr>
        <w:t>информационных писем по вопросам проведения проверки соответствия кандидатов квалификационным требованиям.</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10777">
        <w:rPr>
          <w:rFonts w:ascii="Times New Roman" w:hAnsi="Times New Roman" w:cs="Times New Roman"/>
          <w:sz w:val="28"/>
          <w:szCs w:val="28"/>
        </w:rPr>
        <w:t>1</w:t>
      </w:r>
      <w:r>
        <w:rPr>
          <w:rFonts w:ascii="Times New Roman" w:hAnsi="Times New Roman" w:cs="Times New Roman"/>
          <w:sz w:val="28"/>
          <w:szCs w:val="28"/>
        </w:rPr>
        <w:t>. Заседания Комиссии проводятся по мере необходимости и являются правомочными, если на них присутствует не менее половины ее состава.</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большинством голосов участвующих в заседании членов Комиссии открытым голосованием и оформляются протоколами заседаний Комиссии, которые подписываются членами Комиссии, участвовавшими в заседании Комиссии.</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Секретарь Комиссии в голосовании не участвует.</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Передача права голоса членом Комиссии другому члену Комиссии не допускается.</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равенства голосов решающим считается голос председателя Комиссии.</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голосовании у члена Комиссии имеется особое мнение, отличное от принятого большинством голосов присутствующих на </w:t>
      </w:r>
      <w:r>
        <w:rPr>
          <w:rFonts w:ascii="Times New Roman" w:hAnsi="Times New Roman" w:cs="Times New Roman"/>
          <w:sz w:val="28"/>
          <w:szCs w:val="28"/>
        </w:rPr>
        <w:lastRenderedPageBreak/>
        <w:t>заседании членов Комиссии, данное мнение представляется в письменной форме и приобщается к протоколу заседания Комиссии.</w:t>
      </w:r>
    </w:p>
    <w:p w:rsidR="0025178A" w:rsidRPr="00DC4BE9"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sidRPr="00DC4BE9">
        <w:rPr>
          <w:rFonts w:ascii="Times New Roman" w:hAnsi="Times New Roman" w:cs="Times New Roman"/>
          <w:sz w:val="28"/>
          <w:szCs w:val="28"/>
        </w:rPr>
        <w:t>1</w:t>
      </w:r>
      <w:r w:rsidR="00410777">
        <w:rPr>
          <w:rFonts w:ascii="Times New Roman" w:hAnsi="Times New Roman" w:cs="Times New Roman"/>
          <w:sz w:val="28"/>
          <w:szCs w:val="28"/>
        </w:rPr>
        <w:t>2</w:t>
      </w:r>
      <w:r w:rsidRPr="00DC4BE9">
        <w:rPr>
          <w:rFonts w:ascii="Times New Roman" w:hAnsi="Times New Roman" w:cs="Times New Roman"/>
          <w:sz w:val="28"/>
          <w:szCs w:val="28"/>
        </w:rPr>
        <w:t xml:space="preserve">. Протокол Комиссии оформляется не позднее </w:t>
      </w:r>
      <w:r w:rsidR="00595B9A">
        <w:rPr>
          <w:rFonts w:ascii="Times New Roman" w:hAnsi="Times New Roman" w:cs="Times New Roman"/>
          <w:sz w:val="28"/>
          <w:szCs w:val="28"/>
        </w:rPr>
        <w:t>одного</w:t>
      </w:r>
      <w:r w:rsidRPr="00DC4BE9">
        <w:rPr>
          <w:rFonts w:ascii="Times New Roman" w:hAnsi="Times New Roman" w:cs="Times New Roman"/>
          <w:sz w:val="28"/>
          <w:szCs w:val="28"/>
        </w:rPr>
        <w:t xml:space="preserve"> рабоч</w:t>
      </w:r>
      <w:r w:rsidR="0042175D" w:rsidRPr="00DC4BE9">
        <w:rPr>
          <w:rFonts w:ascii="Times New Roman" w:hAnsi="Times New Roman" w:cs="Times New Roman"/>
          <w:sz w:val="28"/>
          <w:szCs w:val="28"/>
        </w:rPr>
        <w:t>его дня</w:t>
      </w:r>
      <w:r w:rsidRPr="00DC4BE9">
        <w:rPr>
          <w:rFonts w:ascii="Times New Roman" w:hAnsi="Times New Roman" w:cs="Times New Roman"/>
          <w:sz w:val="28"/>
          <w:szCs w:val="28"/>
        </w:rPr>
        <w:t>, следующ</w:t>
      </w:r>
      <w:r w:rsidR="0042175D" w:rsidRPr="00DC4BE9">
        <w:rPr>
          <w:rFonts w:ascii="Times New Roman" w:hAnsi="Times New Roman" w:cs="Times New Roman"/>
          <w:sz w:val="28"/>
          <w:szCs w:val="28"/>
        </w:rPr>
        <w:t>его</w:t>
      </w:r>
      <w:r w:rsidRPr="00DC4BE9">
        <w:rPr>
          <w:rFonts w:ascii="Times New Roman" w:hAnsi="Times New Roman" w:cs="Times New Roman"/>
          <w:sz w:val="28"/>
          <w:szCs w:val="28"/>
        </w:rPr>
        <w:t xml:space="preserve"> за днем проведения заседания Комиссии.</w:t>
      </w:r>
    </w:p>
    <w:p w:rsidR="00A92911" w:rsidRPr="005B05AF" w:rsidRDefault="00A92911" w:rsidP="005D2423">
      <w:pPr>
        <w:autoSpaceDE w:val="0"/>
        <w:autoSpaceDN w:val="0"/>
        <w:adjustRightInd w:val="0"/>
        <w:spacing w:after="0" w:line="240" w:lineRule="auto"/>
        <w:ind w:firstLine="567"/>
        <w:jc w:val="both"/>
        <w:rPr>
          <w:rFonts w:ascii="Times New Roman" w:hAnsi="Times New Roman" w:cs="Times New Roman"/>
          <w:sz w:val="28"/>
          <w:szCs w:val="28"/>
        </w:rPr>
      </w:pPr>
      <w:r w:rsidRPr="005B05AF">
        <w:rPr>
          <w:rFonts w:ascii="Times New Roman" w:hAnsi="Times New Roman" w:cs="Times New Roman"/>
          <w:sz w:val="28"/>
          <w:szCs w:val="28"/>
        </w:rPr>
        <w:t>1</w:t>
      </w:r>
      <w:r w:rsidR="00410777">
        <w:rPr>
          <w:rFonts w:ascii="Times New Roman" w:hAnsi="Times New Roman" w:cs="Times New Roman"/>
          <w:sz w:val="28"/>
          <w:szCs w:val="28"/>
        </w:rPr>
        <w:t>3</w:t>
      </w:r>
      <w:r w:rsidRPr="005B05AF">
        <w:rPr>
          <w:rFonts w:ascii="Times New Roman" w:hAnsi="Times New Roman" w:cs="Times New Roman"/>
          <w:sz w:val="28"/>
          <w:szCs w:val="28"/>
        </w:rPr>
        <w:t xml:space="preserve">. </w:t>
      </w:r>
      <w:proofErr w:type="gramStart"/>
      <w:r w:rsidRPr="005B05AF">
        <w:rPr>
          <w:rFonts w:ascii="Times New Roman" w:hAnsi="Times New Roman" w:cs="Times New Roman"/>
          <w:sz w:val="28"/>
          <w:szCs w:val="28"/>
        </w:rPr>
        <w:t xml:space="preserve">На основании </w:t>
      </w:r>
      <w:r w:rsidR="00D2393D" w:rsidRPr="005B05AF">
        <w:rPr>
          <w:rFonts w:ascii="Times New Roman" w:hAnsi="Times New Roman" w:cs="Times New Roman"/>
          <w:sz w:val="28"/>
          <w:szCs w:val="28"/>
        </w:rPr>
        <w:t>п</w:t>
      </w:r>
      <w:r w:rsidRPr="005B05AF">
        <w:rPr>
          <w:rFonts w:ascii="Times New Roman" w:hAnsi="Times New Roman" w:cs="Times New Roman"/>
          <w:sz w:val="28"/>
          <w:szCs w:val="28"/>
        </w:rPr>
        <w:t xml:space="preserve">ротокола Комиссии в срок не позднее трех рабочих дней со дня проведения заседания Комиссии Комитетом готовится </w:t>
      </w:r>
      <w:hyperlink r:id="rId13" w:history="1">
        <w:r w:rsidRPr="005B05AF">
          <w:rPr>
            <w:rFonts w:ascii="Times New Roman" w:hAnsi="Times New Roman" w:cs="Times New Roman"/>
            <w:sz w:val="28"/>
            <w:szCs w:val="28"/>
          </w:rPr>
          <w:t>заключение</w:t>
        </w:r>
      </w:hyperlink>
      <w:r w:rsidRPr="005B05AF">
        <w:rPr>
          <w:rFonts w:ascii="Times New Roman" w:hAnsi="Times New Roman" w:cs="Times New Roman"/>
          <w:sz w:val="28"/>
          <w:szCs w:val="28"/>
        </w:rPr>
        <w:t xml:space="preserve"> о результатах проверки соответствия кандидатов на замещение должности руководителя финансового органа муниципального района (городского округа) Ленинградской области квалификационным требованиям, предъявляемым к руководителю финансового органа муниципального образования (далее – заключение), по форме согласно приложению </w:t>
      </w:r>
      <w:r w:rsidR="00C337CC" w:rsidRPr="005B05AF">
        <w:rPr>
          <w:rFonts w:ascii="Times New Roman" w:hAnsi="Times New Roman" w:cs="Times New Roman"/>
          <w:sz w:val="28"/>
          <w:szCs w:val="28"/>
        </w:rPr>
        <w:t>к областному закону от 15.11.2022 № 137-оз</w:t>
      </w:r>
      <w:r w:rsidRPr="005B05AF">
        <w:rPr>
          <w:rFonts w:ascii="Times New Roman" w:hAnsi="Times New Roman" w:cs="Times New Roman"/>
          <w:sz w:val="28"/>
          <w:szCs w:val="28"/>
        </w:rPr>
        <w:t>.</w:t>
      </w:r>
      <w:proofErr w:type="gramEnd"/>
    </w:p>
    <w:p w:rsidR="00A92911" w:rsidRPr="005B05AF" w:rsidRDefault="00A92911" w:rsidP="005D2423">
      <w:pPr>
        <w:autoSpaceDE w:val="0"/>
        <w:autoSpaceDN w:val="0"/>
        <w:adjustRightInd w:val="0"/>
        <w:spacing w:after="0" w:line="240" w:lineRule="auto"/>
        <w:ind w:firstLine="540"/>
        <w:jc w:val="both"/>
        <w:rPr>
          <w:rFonts w:ascii="Times New Roman" w:hAnsi="Times New Roman" w:cs="Times New Roman"/>
          <w:sz w:val="28"/>
          <w:szCs w:val="28"/>
        </w:rPr>
      </w:pPr>
      <w:r w:rsidRPr="005B05AF">
        <w:rPr>
          <w:rFonts w:ascii="Times New Roman" w:hAnsi="Times New Roman" w:cs="Times New Roman"/>
          <w:sz w:val="28"/>
          <w:szCs w:val="28"/>
        </w:rPr>
        <w:t>1</w:t>
      </w:r>
      <w:r w:rsidR="00410777">
        <w:rPr>
          <w:rFonts w:ascii="Times New Roman" w:hAnsi="Times New Roman" w:cs="Times New Roman"/>
          <w:sz w:val="28"/>
          <w:szCs w:val="28"/>
        </w:rPr>
        <w:t>4</w:t>
      </w:r>
      <w:r w:rsidRPr="005B05AF">
        <w:rPr>
          <w:rFonts w:ascii="Times New Roman" w:hAnsi="Times New Roman" w:cs="Times New Roman"/>
          <w:sz w:val="28"/>
          <w:szCs w:val="28"/>
        </w:rPr>
        <w:t xml:space="preserve">. </w:t>
      </w:r>
      <w:r w:rsidRPr="005B05AF">
        <w:rPr>
          <w:rFonts w:ascii="Times New Roman" w:hAnsi="Times New Roman" w:cs="Times New Roman"/>
          <w:bCs/>
          <w:sz w:val="28"/>
          <w:szCs w:val="28"/>
        </w:rPr>
        <w:t>Заключение направляется главе администрации муниципального района (городского округа) Ленинградской области в течение трех рабочих дней со дня его подписания.</w:t>
      </w:r>
    </w:p>
    <w:p w:rsidR="0025178A"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10777">
        <w:rPr>
          <w:rFonts w:ascii="Times New Roman" w:hAnsi="Times New Roman" w:cs="Times New Roman"/>
          <w:sz w:val="28"/>
          <w:szCs w:val="28"/>
        </w:rPr>
        <w:t>5</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w:t>
      </w:r>
      <w:r w:rsidR="002D5D97">
        <w:rPr>
          <w:rFonts w:ascii="Times New Roman" w:hAnsi="Times New Roman" w:cs="Times New Roman"/>
          <w:sz w:val="28"/>
          <w:szCs w:val="28"/>
        </w:rPr>
        <w:t xml:space="preserve">Комиссией </w:t>
      </w:r>
      <w:r>
        <w:rPr>
          <w:rFonts w:ascii="Times New Roman" w:hAnsi="Times New Roman" w:cs="Times New Roman"/>
          <w:sz w:val="28"/>
          <w:szCs w:val="28"/>
        </w:rPr>
        <w:t xml:space="preserve">по результатам </w:t>
      </w:r>
      <w:r w:rsidR="002D5D97">
        <w:rPr>
          <w:rFonts w:ascii="Times New Roman" w:hAnsi="Times New Roman" w:cs="Times New Roman"/>
          <w:sz w:val="28"/>
          <w:szCs w:val="28"/>
        </w:rPr>
        <w:t>рассмотрения</w:t>
      </w:r>
      <w:r>
        <w:rPr>
          <w:rFonts w:ascii="Times New Roman" w:hAnsi="Times New Roman" w:cs="Times New Roman"/>
          <w:sz w:val="28"/>
          <w:szCs w:val="28"/>
        </w:rPr>
        <w:t xml:space="preserve"> документов, предусмотренных </w:t>
      </w:r>
      <w:r w:rsidR="002F7127">
        <w:rPr>
          <w:rFonts w:ascii="Times New Roman" w:hAnsi="Times New Roman" w:cs="Times New Roman"/>
          <w:sz w:val="28"/>
          <w:szCs w:val="28"/>
        </w:rPr>
        <w:t xml:space="preserve">статьей 2 </w:t>
      </w:r>
      <w:r w:rsidR="002552D4" w:rsidRPr="002552D4">
        <w:rPr>
          <w:rFonts w:ascii="Times New Roman" w:hAnsi="Times New Roman" w:cs="Times New Roman"/>
          <w:sz w:val="28"/>
          <w:szCs w:val="28"/>
        </w:rPr>
        <w:t>областного закона от 15.11.2022 № 137-оз</w:t>
      </w:r>
      <w:r>
        <w:rPr>
          <w:rFonts w:ascii="Times New Roman" w:hAnsi="Times New Roman" w:cs="Times New Roman"/>
          <w:sz w:val="28"/>
          <w:szCs w:val="28"/>
        </w:rPr>
        <w:t>, установлено несоответствие кандидата квалификационным требованиям, документы, представленные в соответствии с</w:t>
      </w:r>
      <w:r w:rsidR="00AA47C6">
        <w:rPr>
          <w:rFonts w:ascii="Times New Roman" w:hAnsi="Times New Roman" w:cs="Times New Roman"/>
          <w:sz w:val="28"/>
          <w:szCs w:val="28"/>
        </w:rPr>
        <w:t>о</w:t>
      </w:r>
      <w:r>
        <w:rPr>
          <w:rFonts w:ascii="Times New Roman" w:hAnsi="Times New Roman" w:cs="Times New Roman"/>
          <w:sz w:val="28"/>
          <w:szCs w:val="28"/>
        </w:rPr>
        <w:t xml:space="preserve"> </w:t>
      </w:r>
      <w:r w:rsidR="002F7127">
        <w:rPr>
          <w:rFonts w:ascii="Times New Roman" w:hAnsi="Times New Roman" w:cs="Times New Roman"/>
          <w:sz w:val="28"/>
          <w:szCs w:val="28"/>
        </w:rPr>
        <w:t xml:space="preserve">статьей 2 </w:t>
      </w:r>
      <w:r w:rsidR="002552D4" w:rsidRPr="002552D4">
        <w:rPr>
          <w:rFonts w:ascii="Times New Roman" w:hAnsi="Times New Roman" w:cs="Times New Roman"/>
          <w:sz w:val="28"/>
          <w:szCs w:val="28"/>
        </w:rPr>
        <w:t>областного закона от 15.11.2022 № 137-оз</w:t>
      </w:r>
      <w:r w:rsidRPr="002552D4">
        <w:rPr>
          <w:rFonts w:ascii="Times New Roman" w:hAnsi="Times New Roman" w:cs="Times New Roman"/>
          <w:sz w:val="28"/>
          <w:szCs w:val="28"/>
        </w:rPr>
        <w:t>,</w:t>
      </w:r>
      <w:r>
        <w:rPr>
          <w:rFonts w:ascii="Times New Roman" w:hAnsi="Times New Roman" w:cs="Times New Roman"/>
          <w:sz w:val="28"/>
          <w:szCs w:val="28"/>
        </w:rPr>
        <w:t xml:space="preserve"> возвращаются </w:t>
      </w:r>
      <w:r w:rsidR="002F7127">
        <w:rPr>
          <w:rFonts w:ascii="Times New Roman" w:hAnsi="Times New Roman" w:cs="Times New Roman"/>
          <w:sz w:val="28"/>
          <w:szCs w:val="28"/>
        </w:rPr>
        <w:t>главе администрации муниципального района (городского округа) Ленинградской области</w:t>
      </w:r>
      <w:r>
        <w:rPr>
          <w:rFonts w:ascii="Times New Roman" w:hAnsi="Times New Roman" w:cs="Times New Roman"/>
          <w:sz w:val="28"/>
          <w:szCs w:val="28"/>
        </w:rPr>
        <w:t>, представившему сведения о кандидате.</w:t>
      </w:r>
    </w:p>
    <w:p w:rsidR="0025178A" w:rsidRPr="005B05AF" w:rsidRDefault="0025178A" w:rsidP="005D2423">
      <w:pPr>
        <w:autoSpaceDE w:val="0"/>
        <w:autoSpaceDN w:val="0"/>
        <w:adjustRightInd w:val="0"/>
        <w:spacing w:after="0" w:line="240" w:lineRule="auto"/>
        <w:ind w:firstLine="540"/>
        <w:jc w:val="both"/>
        <w:rPr>
          <w:rFonts w:ascii="Times New Roman" w:hAnsi="Times New Roman" w:cs="Times New Roman"/>
          <w:sz w:val="28"/>
          <w:szCs w:val="28"/>
        </w:rPr>
      </w:pPr>
      <w:r w:rsidRPr="005B05AF">
        <w:rPr>
          <w:rFonts w:ascii="Times New Roman" w:hAnsi="Times New Roman" w:cs="Times New Roman"/>
          <w:sz w:val="28"/>
          <w:szCs w:val="28"/>
        </w:rPr>
        <w:t>1</w:t>
      </w:r>
      <w:r w:rsidR="00410777">
        <w:rPr>
          <w:rFonts w:ascii="Times New Roman" w:hAnsi="Times New Roman" w:cs="Times New Roman"/>
          <w:sz w:val="28"/>
          <w:szCs w:val="28"/>
        </w:rPr>
        <w:t>6</w:t>
      </w:r>
      <w:bookmarkStart w:id="1" w:name="_GoBack"/>
      <w:bookmarkEnd w:id="1"/>
      <w:r w:rsidRPr="005B05AF">
        <w:rPr>
          <w:rFonts w:ascii="Times New Roman" w:hAnsi="Times New Roman" w:cs="Times New Roman"/>
          <w:sz w:val="28"/>
          <w:szCs w:val="28"/>
        </w:rPr>
        <w:t xml:space="preserve">. </w:t>
      </w:r>
      <w:r w:rsidR="00A92911" w:rsidRPr="005B05AF">
        <w:rPr>
          <w:rFonts w:ascii="Times New Roman" w:hAnsi="Times New Roman" w:cs="Times New Roman"/>
          <w:sz w:val="28"/>
          <w:szCs w:val="28"/>
        </w:rPr>
        <w:t>Общий срок проведения проверки</w:t>
      </w:r>
      <w:r w:rsidR="00D2393D" w:rsidRPr="005B05AF">
        <w:rPr>
          <w:rFonts w:ascii="Times New Roman" w:hAnsi="Times New Roman" w:cs="Times New Roman"/>
          <w:sz w:val="28"/>
          <w:szCs w:val="28"/>
        </w:rPr>
        <w:t xml:space="preserve"> соответствия кандидата квалификационным требованиям</w:t>
      </w:r>
      <w:r w:rsidR="00A92911" w:rsidRPr="005B05AF">
        <w:rPr>
          <w:rFonts w:ascii="Times New Roman" w:hAnsi="Times New Roman" w:cs="Times New Roman"/>
          <w:sz w:val="28"/>
          <w:szCs w:val="28"/>
        </w:rPr>
        <w:t xml:space="preserve">, принятия решения по результатам проверки, оформления протокола и подготовки заключения не может превышать </w:t>
      </w:r>
      <w:r w:rsidR="00A92911" w:rsidRPr="005B05AF">
        <w:rPr>
          <w:rFonts w:ascii="Times New Roman" w:hAnsi="Times New Roman" w:cs="Times New Roman"/>
          <w:bCs/>
          <w:sz w:val="28"/>
          <w:szCs w:val="28"/>
        </w:rPr>
        <w:t xml:space="preserve">30 рабочих дней со дня поступления в Комитет документов, указанных в </w:t>
      </w:r>
      <w:hyperlink r:id="rId14" w:history="1">
        <w:r w:rsidR="00A92911" w:rsidRPr="005B05AF">
          <w:rPr>
            <w:rFonts w:ascii="Times New Roman" w:hAnsi="Times New Roman" w:cs="Times New Roman"/>
            <w:bCs/>
            <w:sz w:val="28"/>
            <w:szCs w:val="28"/>
          </w:rPr>
          <w:t>статье 2</w:t>
        </w:r>
      </w:hyperlink>
      <w:r w:rsidR="00DB3EF6" w:rsidRPr="005B05AF">
        <w:rPr>
          <w:rFonts w:ascii="Times New Roman" w:hAnsi="Times New Roman" w:cs="Times New Roman"/>
          <w:sz w:val="28"/>
          <w:szCs w:val="28"/>
        </w:rPr>
        <w:t xml:space="preserve"> областного закона от 15.11.2022 № 137-оз</w:t>
      </w:r>
      <w:r w:rsidR="00A92911" w:rsidRPr="005B05AF">
        <w:rPr>
          <w:rFonts w:ascii="Times New Roman" w:hAnsi="Times New Roman" w:cs="Times New Roman"/>
          <w:bCs/>
          <w:sz w:val="28"/>
          <w:szCs w:val="28"/>
        </w:rPr>
        <w:t>.</w:t>
      </w:r>
    </w:p>
    <w:p w:rsidR="0025178A" w:rsidRDefault="0025178A" w:rsidP="005D2423">
      <w:pPr>
        <w:spacing w:after="0" w:line="240" w:lineRule="auto"/>
        <w:jc w:val="center"/>
        <w:rPr>
          <w:rFonts w:ascii="Times New Roman" w:hAnsi="Times New Roman" w:cs="Times New Roman"/>
          <w:sz w:val="28"/>
          <w:szCs w:val="28"/>
        </w:rPr>
      </w:pPr>
    </w:p>
    <w:p w:rsidR="00275C63" w:rsidRDefault="00275C63" w:rsidP="005D2423">
      <w:pPr>
        <w:spacing w:after="0" w:line="240" w:lineRule="auto"/>
        <w:jc w:val="center"/>
        <w:rPr>
          <w:rFonts w:ascii="Times New Roman" w:hAnsi="Times New Roman" w:cs="Times New Roman"/>
          <w:sz w:val="28"/>
          <w:szCs w:val="28"/>
        </w:rPr>
      </w:pPr>
    </w:p>
    <w:p w:rsidR="00275C63" w:rsidRDefault="00275C63" w:rsidP="005D2423">
      <w:pPr>
        <w:spacing w:after="0" w:line="240" w:lineRule="auto"/>
        <w:jc w:val="center"/>
        <w:rPr>
          <w:rFonts w:ascii="Times New Roman" w:hAnsi="Times New Roman" w:cs="Times New Roman"/>
          <w:sz w:val="28"/>
          <w:szCs w:val="28"/>
        </w:rPr>
      </w:pPr>
    </w:p>
    <w:p w:rsidR="004F0883" w:rsidRDefault="004F0883" w:rsidP="005D2423">
      <w:pPr>
        <w:spacing w:after="0" w:line="240" w:lineRule="auto"/>
        <w:jc w:val="center"/>
        <w:rPr>
          <w:rFonts w:ascii="Times New Roman" w:hAnsi="Times New Roman" w:cs="Times New Roman"/>
          <w:sz w:val="28"/>
          <w:szCs w:val="28"/>
        </w:rPr>
      </w:pPr>
    </w:p>
    <w:p w:rsidR="004207E7" w:rsidRDefault="004207E7" w:rsidP="005D2423">
      <w:pPr>
        <w:spacing w:after="0" w:line="240" w:lineRule="auto"/>
        <w:jc w:val="center"/>
        <w:rPr>
          <w:rFonts w:ascii="Times New Roman" w:hAnsi="Times New Roman" w:cs="Times New Roman"/>
          <w:sz w:val="28"/>
          <w:szCs w:val="28"/>
        </w:rPr>
      </w:pPr>
    </w:p>
    <w:p w:rsidR="004207E7" w:rsidRDefault="004207E7" w:rsidP="005D2423">
      <w:pPr>
        <w:spacing w:after="0" w:line="240" w:lineRule="auto"/>
        <w:jc w:val="center"/>
        <w:rPr>
          <w:rFonts w:ascii="Times New Roman" w:hAnsi="Times New Roman" w:cs="Times New Roman"/>
          <w:sz w:val="28"/>
          <w:szCs w:val="28"/>
        </w:rPr>
      </w:pPr>
    </w:p>
    <w:p w:rsidR="004207E7" w:rsidRDefault="004207E7" w:rsidP="005D2423">
      <w:pPr>
        <w:spacing w:after="0" w:line="240" w:lineRule="auto"/>
        <w:jc w:val="center"/>
        <w:rPr>
          <w:rFonts w:ascii="Times New Roman" w:hAnsi="Times New Roman" w:cs="Times New Roman"/>
          <w:sz w:val="28"/>
          <w:szCs w:val="28"/>
        </w:rPr>
      </w:pPr>
    </w:p>
    <w:p w:rsidR="007B35A7" w:rsidRDefault="007B35A7" w:rsidP="005D2423">
      <w:pPr>
        <w:spacing w:after="0" w:line="240" w:lineRule="auto"/>
        <w:jc w:val="center"/>
        <w:rPr>
          <w:rFonts w:ascii="Times New Roman" w:hAnsi="Times New Roman" w:cs="Times New Roman"/>
          <w:sz w:val="28"/>
          <w:szCs w:val="28"/>
        </w:rPr>
      </w:pPr>
    </w:p>
    <w:p w:rsidR="007B35A7" w:rsidRDefault="007B35A7" w:rsidP="005D2423">
      <w:pPr>
        <w:spacing w:after="0" w:line="240" w:lineRule="auto"/>
        <w:jc w:val="center"/>
        <w:rPr>
          <w:rFonts w:ascii="Times New Roman" w:hAnsi="Times New Roman" w:cs="Times New Roman"/>
          <w:sz w:val="28"/>
          <w:szCs w:val="28"/>
        </w:rPr>
      </w:pPr>
    </w:p>
    <w:p w:rsidR="007B35A7" w:rsidRDefault="007B35A7" w:rsidP="005D2423">
      <w:pPr>
        <w:spacing w:after="0" w:line="240" w:lineRule="auto"/>
        <w:jc w:val="center"/>
        <w:rPr>
          <w:rFonts w:ascii="Times New Roman" w:hAnsi="Times New Roman" w:cs="Times New Roman"/>
          <w:sz w:val="28"/>
          <w:szCs w:val="28"/>
        </w:rPr>
      </w:pPr>
    </w:p>
    <w:p w:rsidR="007B35A7" w:rsidRDefault="007B35A7" w:rsidP="005D2423">
      <w:pPr>
        <w:spacing w:after="0" w:line="240" w:lineRule="auto"/>
        <w:jc w:val="center"/>
        <w:rPr>
          <w:rFonts w:ascii="Times New Roman" w:hAnsi="Times New Roman" w:cs="Times New Roman"/>
          <w:sz w:val="28"/>
          <w:szCs w:val="28"/>
        </w:rPr>
      </w:pPr>
    </w:p>
    <w:p w:rsidR="004207E7" w:rsidRDefault="004207E7" w:rsidP="005D2423">
      <w:pPr>
        <w:spacing w:after="0" w:line="240" w:lineRule="auto"/>
        <w:jc w:val="center"/>
        <w:rPr>
          <w:rFonts w:ascii="Times New Roman" w:hAnsi="Times New Roman" w:cs="Times New Roman"/>
          <w:sz w:val="28"/>
          <w:szCs w:val="28"/>
        </w:rPr>
      </w:pPr>
    </w:p>
    <w:p w:rsidR="004207E7" w:rsidRDefault="004207E7" w:rsidP="005D2423">
      <w:pPr>
        <w:spacing w:after="0" w:line="240" w:lineRule="auto"/>
        <w:jc w:val="center"/>
        <w:rPr>
          <w:rFonts w:ascii="Times New Roman" w:hAnsi="Times New Roman" w:cs="Times New Roman"/>
          <w:sz w:val="28"/>
          <w:szCs w:val="28"/>
        </w:rPr>
      </w:pPr>
    </w:p>
    <w:p w:rsidR="004207E7" w:rsidRDefault="004207E7" w:rsidP="005D2423">
      <w:pPr>
        <w:spacing w:after="0" w:line="240" w:lineRule="auto"/>
        <w:jc w:val="center"/>
        <w:rPr>
          <w:rFonts w:ascii="Times New Roman" w:hAnsi="Times New Roman" w:cs="Times New Roman"/>
          <w:sz w:val="28"/>
          <w:szCs w:val="28"/>
        </w:rPr>
      </w:pPr>
    </w:p>
    <w:p w:rsidR="004F0883" w:rsidRDefault="004F0883" w:rsidP="005D2423">
      <w:pPr>
        <w:spacing w:after="0" w:line="240" w:lineRule="auto"/>
        <w:jc w:val="center"/>
        <w:rPr>
          <w:rFonts w:ascii="Times New Roman" w:hAnsi="Times New Roman" w:cs="Times New Roman"/>
          <w:sz w:val="28"/>
          <w:szCs w:val="28"/>
        </w:rPr>
      </w:pPr>
    </w:p>
    <w:p w:rsidR="004F0883" w:rsidRDefault="004F0883" w:rsidP="005D2423">
      <w:pPr>
        <w:spacing w:after="0" w:line="240" w:lineRule="auto"/>
        <w:jc w:val="center"/>
        <w:rPr>
          <w:rFonts w:ascii="Times New Roman" w:hAnsi="Times New Roman" w:cs="Times New Roman"/>
          <w:sz w:val="28"/>
          <w:szCs w:val="28"/>
        </w:rPr>
      </w:pPr>
    </w:p>
    <w:p w:rsidR="00275C63" w:rsidRDefault="00275C63" w:rsidP="005D2423">
      <w:pPr>
        <w:spacing w:after="0" w:line="240" w:lineRule="auto"/>
        <w:jc w:val="center"/>
        <w:rPr>
          <w:rFonts w:ascii="Times New Roman" w:hAnsi="Times New Roman" w:cs="Times New Roman"/>
          <w:sz w:val="28"/>
          <w:szCs w:val="28"/>
        </w:rPr>
      </w:pPr>
    </w:p>
    <w:p w:rsidR="00275C63" w:rsidRDefault="00275C63" w:rsidP="005D2423">
      <w:pPr>
        <w:spacing w:after="0" w:line="240" w:lineRule="auto"/>
        <w:jc w:val="center"/>
        <w:rPr>
          <w:rFonts w:ascii="Times New Roman" w:hAnsi="Times New Roman" w:cs="Times New Roman"/>
          <w:sz w:val="28"/>
          <w:szCs w:val="28"/>
        </w:rPr>
      </w:pPr>
    </w:p>
    <w:p w:rsidR="00070752" w:rsidRPr="001E796C" w:rsidRDefault="00070752" w:rsidP="00070752">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lastRenderedPageBreak/>
        <w:t>УТВЕРЖДЕН</w:t>
      </w:r>
    </w:p>
    <w:p w:rsidR="00070752" w:rsidRPr="001E796C" w:rsidRDefault="00070752" w:rsidP="00070752">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 xml:space="preserve"> приказом</w:t>
      </w:r>
    </w:p>
    <w:p w:rsidR="00070752" w:rsidRPr="001E796C" w:rsidRDefault="00070752" w:rsidP="00070752">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Комитета финансов</w:t>
      </w:r>
    </w:p>
    <w:p w:rsidR="00070752" w:rsidRPr="001E796C" w:rsidRDefault="00070752" w:rsidP="00070752">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Ленинградской области</w:t>
      </w:r>
    </w:p>
    <w:p w:rsidR="00070752" w:rsidRPr="001E796C" w:rsidRDefault="00070752" w:rsidP="00070752">
      <w:pPr>
        <w:spacing w:after="0" w:line="240" w:lineRule="auto"/>
        <w:jc w:val="right"/>
        <w:rPr>
          <w:rFonts w:ascii="Times New Roman" w:hAnsi="Times New Roman" w:cs="Times New Roman"/>
          <w:bCs/>
          <w:sz w:val="28"/>
          <w:szCs w:val="28"/>
        </w:rPr>
      </w:pPr>
      <w:r w:rsidRPr="001E796C">
        <w:rPr>
          <w:rFonts w:ascii="Times New Roman" w:hAnsi="Times New Roman" w:cs="Times New Roman"/>
          <w:bCs/>
          <w:sz w:val="28"/>
          <w:szCs w:val="28"/>
        </w:rPr>
        <w:t xml:space="preserve">______________________________ </w:t>
      </w:r>
    </w:p>
    <w:p w:rsidR="00070752" w:rsidRPr="001E796C" w:rsidRDefault="00070752" w:rsidP="000707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070752" w:rsidRDefault="00070752" w:rsidP="00275C63">
      <w:pPr>
        <w:spacing w:after="0" w:line="240" w:lineRule="auto"/>
        <w:jc w:val="right"/>
        <w:rPr>
          <w:rFonts w:ascii="Times New Roman" w:hAnsi="Times New Roman" w:cs="Times New Roman"/>
          <w:sz w:val="28"/>
          <w:szCs w:val="28"/>
        </w:rPr>
      </w:pPr>
    </w:p>
    <w:p w:rsidR="00070752" w:rsidRDefault="00070752" w:rsidP="00275C63">
      <w:pPr>
        <w:spacing w:after="0" w:line="240" w:lineRule="auto"/>
        <w:jc w:val="right"/>
        <w:rPr>
          <w:rFonts w:ascii="Times New Roman" w:hAnsi="Times New Roman" w:cs="Times New Roman"/>
          <w:sz w:val="28"/>
          <w:szCs w:val="28"/>
        </w:rPr>
      </w:pPr>
    </w:p>
    <w:p w:rsidR="00070752" w:rsidRDefault="00070752" w:rsidP="000707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070752" w:rsidRPr="001E796C" w:rsidRDefault="00070752" w:rsidP="0007075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комиссии </w:t>
      </w:r>
      <w:r w:rsidRPr="001E796C">
        <w:rPr>
          <w:rFonts w:ascii="Times New Roman" w:hAnsi="Times New Roman" w:cs="Times New Roman"/>
          <w:sz w:val="28"/>
          <w:szCs w:val="28"/>
        </w:rPr>
        <w:t>Комитет</w:t>
      </w:r>
      <w:r>
        <w:rPr>
          <w:rFonts w:ascii="Times New Roman" w:hAnsi="Times New Roman" w:cs="Times New Roman"/>
          <w:sz w:val="28"/>
          <w:szCs w:val="28"/>
        </w:rPr>
        <w:t>а финансов Ленинградской области</w:t>
      </w:r>
    </w:p>
    <w:p w:rsidR="00070752" w:rsidRDefault="00070752" w:rsidP="00070752">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 xml:space="preserve">по проведению  </w:t>
      </w:r>
      <w:r w:rsidRPr="005D5B65">
        <w:rPr>
          <w:rFonts w:ascii="Times New Roman" w:hAnsi="Times New Roman" w:cs="Times New Roman"/>
          <w:sz w:val="28"/>
          <w:szCs w:val="28"/>
        </w:rPr>
        <w:t>проверки  соответствия  кандидатов  на  замещение должности руководителя  финансового  органа муниципального района (городского округа)</w:t>
      </w:r>
      <w:r>
        <w:rPr>
          <w:rFonts w:ascii="Times New Roman" w:hAnsi="Times New Roman" w:cs="Times New Roman"/>
          <w:sz w:val="28"/>
          <w:szCs w:val="28"/>
        </w:rPr>
        <w:t xml:space="preserve"> </w:t>
      </w:r>
      <w:r w:rsidRPr="005D5B65">
        <w:rPr>
          <w:rFonts w:ascii="Times New Roman" w:hAnsi="Times New Roman" w:cs="Times New Roman"/>
          <w:sz w:val="28"/>
          <w:szCs w:val="28"/>
        </w:rPr>
        <w:t>Ленинградской области   квалификационным   требованиям,   предъявляемым   к</w:t>
      </w:r>
      <w:r>
        <w:rPr>
          <w:rFonts w:ascii="Times New Roman" w:hAnsi="Times New Roman" w:cs="Times New Roman"/>
          <w:sz w:val="28"/>
          <w:szCs w:val="28"/>
        </w:rPr>
        <w:t xml:space="preserve"> </w:t>
      </w:r>
      <w:r w:rsidRPr="005D5B65">
        <w:rPr>
          <w:rFonts w:ascii="Times New Roman" w:hAnsi="Times New Roman" w:cs="Times New Roman"/>
          <w:sz w:val="28"/>
          <w:szCs w:val="28"/>
        </w:rPr>
        <w:t>руководителю   финансового   органа  муниципального  образования</w:t>
      </w:r>
    </w:p>
    <w:p w:rsidR="00070752" w:rsidRDefault="00070752" w:rsidP="00070752">
      <w:pPr>
        <w:spacing w:after="0" w:line="240" w:lineRule="auto"/>
        <w:jc w:val="center"/>
        <w:rPr>
          <w:rFonts w:ascii="Times New Roman" w:hAnsi="Times New Roman" w:cs="Times New Roman"/>
          <w:sz w:val="28"/>
          <w:szCs w:val="28"/>
        </w:rPr>
      </w:pPr>
    </w:p>
    <w:p w:rsidR="00070752" w:rsidRDefault="00070752" w:rsidP="00070752">
      <w:pPr>
        <w:spacing w:after="0" w:line="240" w:lineRule="auto"/>
        <w:jc w:val="center"/>
        <w:rPr>
          <w:rFonts w:ascii="Times New Roman" w:hAnsi="Times New Roman" w:cs="Times New Roman"/>
          <w:sz w:val="28"/>
          <w:szCs w:val="28"/>
        </w:rPr>
      </w:pPr>
    </w:p>
    <w:p w:rsidR="00070752" w:rsidRDefault="00070752" w:rsidP="00070752">
      <w:pPr>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340"/>
        <w:gridCol w:w="5783"/>
      </w:tblGrid>
      <w:tr w:rsidR="00040191" w:rsidRPr="00040191">
        <w:tc>
          <w:tcPr>
            <w:tcW w:w="9071" w:type="dxa"/>
            <w:gridSpan w:val="3"/>
          </w:tcPr>
          <w:p w:rsidR="00040191" w:rsidRPr="00040191" w:rsidRDefault="00040191">
            <w:pPr>
              <w:autoSpaceDE w:val="0"/>
              <w:autoSpaceDN w:val="0"/>
              <w:adjustRightInd w:val="0"/>
              <w:spacing w:after="0" w:line="240" w:lineRule="auto"/>
              <w:ind w:firstLine="283"/>
              <w:jc w:val="both"/>
              <w:rPr>
                <w:rFonts w:ascii="Times New Roman" w:hAnsi="Times New Roman" w:cs="Times New Roman"/>
                <w:sz w:val="28"/>
                <w:szCs w:val="28"/>
              </w:rPr>
            </w:pPr>
            <w:r w:rsidRPr="00040191">
              <w:rPr>
                <w:rFonts w:ascii="Times New Roman" w:hAnsi="Times New Roman" w:cs="Times New Roman"/>
                <w:sz w:val="28"/>
                <w:szCs w:val="28"/>
              </w:rPr>
              <w:t>Председатель комиссии</w:t>
            </w:r>
          </w:p>
        </w:tc>
      </w:tr>
      <w:tr w:rsidR="00040191" w:rsidRPr="00040191">
        <w:tc>
          <w:tcPr>
            <w:tcW w:w="2948" w:type="dxa"/>
          </w:tcPr>
          <w:p w:rsidR="00040191" w:rsidRPr="00040191" w:rsidRDefault="00F40FB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Марков Роман Иванович</w:t>
            </w:r>
          </w:p>
        </w:tc>
        <w:tc>
          <w:tcPr>
            <w:tcW w:w="340" w:type="dxa"/>
          </w:tcPr>
          <w:p w:rsidR="00040191" w:rsidRPr="00040191" w:rsidRDefault="00040191">
            <w:pPr>
              <w:autoSpaceDE w:val="0"/>
              <w:autoSpaceDN w:val="0"/>
              <w:adjustRightInd w:val="0"/>
              <w:spacing w:after="0" w:line="240" w:lineRule="auto"/>
              <w:jc w:val="center"/>
              <w:rPr>
                <w:rFonts w:ascii="Times New Roman" w:hAnsi="Times New Roman" w:cs="Times New Roman"/>
                <w:sz w:val="28"/>
                <w:szCs w:val="28"/>
              </w:rPr>
            </w:pPr>
            <w:r w:rsidRPr="00040191">
              <w:rPr>
                <w:rFonts w:ascii="Times New Roman" w:hAnsi="Times New Roman" w:cs="Times New Roman"/>
                <w:sz w:val="28"/>
                <w:szCs w:val="28"/>
              </w:rPr>
              <w:t>-</w:t>
            </w:r>
          </w:p>
        </w:tc>
        <w:tc>
          <w:tcPr>
            <w:tcW w:w="5783" w:type="dxa"/>
          </w:tcPr>
          <w:p w:rsidR="00040191" w:rsidRPr="00040191" w:rsidRDefault="003E284F" w:rsidP="003E28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 Председателя Правительства Ленинградской области – председатель комитета финансов</w:t>
            </w:r>
          </w:p>
        </w:tc>
      </w:tr>
      <w:tr w:rsidR="00040191" w:rsidRPr="00040191">
        <w:tc>
          <w:tcPr>
            <w:tcW w:w="9071" w:type="dxa"/>
            <w:gridSpan w:val="3"/>
          </w:tcPr>
          <w:p w:rsidR="00040191" w:rsidRPr="00040191" w:rsidRDefault="00040191">
            <w:pPr>
              <w:autoSpaceDE w:val="0"/>
              <w:autoSpaceDN w:val="0"/>
              <w:adjustRightInd w:val="0"/>
              <w:spacing w:after="0" w:line="240" w:lineRule="auto"/>
              <w:ind w:firstLine="283"/>
              <w:jc w:val="both"/>
              <w:rPr>
                <w:rFonts w:ascii="Times New Roman" w:hAnsi="Times New Roman" w:cs="Times New Roman"/>
                <w:sz w:val="28"/>
                <w:szCs w:val="28"/>
              </w:rPr>
            </w:pPr>
            <w:r w:rsidRPr="00040191">
              <w:rPr>
                <w:rFonts w:ascii="Times New Roman" w:hAnsi="Times New Roman" w:cs="Times New Roman"/>
                <w:sz w:val="28"/>
                <w:szCs w:val="28"/>
              </w:rPr>
              <w:t>Заместитель председателя комиссии</w:t>
            </w:r>
          </w:p>
        </w:tc>
      </w:tr>
      <w:tr w:rsidR="00040191" w:rsidRPr="00040191">
        <w:tc>
          <w:tcPr>
            <w:tcW w:w="2948" w:type="dxa"/>
          </w:tcPr>
          <w:p w:rsidR="00040191" w:rsidRPr="00040191" w:rsidRDefault="003E28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Нюнин Илья Геннадьевич</w:t>
            </w:r>
          </w:p>
        </w:tc>
        <w:tc>
          <w:tcPr>
            <w:tcW w:w="340" w:type="dxa"/>
          </w:tcPr>
          <w:p w:rsidR="00040191" w:rsidRPr="00040191" w:rsidRDefault="00040191">
            <w:pPr>
              <w:autoSpaceDE w:val="0"/>
              <w:autoSpaceDN w:val="0"/>
              <w:adjustRightInd w:val="0"/>
              <w:spacing w:after="0" w:line="240" w:lineRule="auto"/>
              <w:jc w:val="center"/>
              <w:rPr>
                <w:rFonts w:ascii="Times New Roman" w:hAnsi="Times New Roman" w:cs="Times New Roman"/>
                <w:sz w:val="28"/>
                <w:szCs w:val="28"/>
              </w:rPr>
            </w:pPr>
            <w:r w:rsidRPr="00040191">
              <w:rPr>
                <w:rFonts w:ascii="Times New Roman" w:hAnsi="Times New Roman" w:cs="Times New Roman"/>
                <w:sz w:val="28"/>
                <w:szCs w:val="28"/>
              </w:rPr>
              <w:t>-</w:t>
            </w:r>
          </w:p>
        </w:tc>
        <w:tc>
          <w:tcPr>
            <w:tcW w:w="5783" w:type="dxa"/>
          </w:tcPr>
          <w:p w:rsidR="00040191" w:rsidRPr="00040191" w:rsidRDefault="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E284F">
              <w:rPr>
                <w:rFonts w:ascii="Times New Roman" w:hAnsi="Times New Roman" w:cs="Times New Roman"/>
                <w:sz w:val="28"/>
                <w:szCs w:val="28"/>
              </w:rPr>
              <w:t>ервый заместитель председателя комитета финансов Ленинградской области</w:t>
            </w:r>
          </w:p>
        </w:tc>
      </w:tr>
      <w:tr w:rsidR="00040191" w:rsidRPr="00040191">
        <w:tc>
          <w:tcPr>
            <w:tcW w:w="9071" w:type="dxa"/>
            <w:gridSpan w:val="3"/>
          </w:tcPr>
          <w:p w:rsidR="00040191" w:rsidRPr="00040191" w:rsidRDefault="00040191">
            <w:pPr>
              <w:autoSpaceDE w:val="0"/>
              <w:autoSpaceDN w:val="0"/>
              <w:adjustRightInd w:val="0"/>
              <w:spacing w:after="0" w:line="240" w:lineRule="auto"/>
              <w:ind w:firstLine="283"/>
              <w:jc w:val="both"/>
              <w:rPr>
                <w:rFonts w:ascii="Times New Roman" w:hAnsi="Times New Roman" w:cs="Times New Roman"/>
                <w:sz w:val="28"/>
                <w:szCs w:val="28"/>
              </w:rPr>
            </w:pPr>
            <w:r w:rsidRPr="00040191">
              <w:rPr>
                <w:rFonts w:ascii="Times New Roman" w:hAnsi="Times New Roman" w:cs="Times New Roman"/>
                <w:sz w:val="28"/>
                <w:szCs w:val="28"/>
              </w:rPr>
              <w:t>Члены комиссии:</w:t>
            </w:r>
          </w:p>
        </w:tc>
      </w:tr>
      <w:tr w:rsidR="00040191" w:rsidRPr="00040191">
        <w:tc>
          <w:tcPr>
            <w:tcW w:w="2948" w:type="dxa"/>
          </w:tcPr>
          <w:p w:rsidR="00040191" w:rsidRPr="00040191" w:rsidRDefault="003E284F">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Мигда</w:t>
            </w:r>
            <w:proofErr w:type="spellEnd"/>
            <w:r>
              <w:rPr>
                <w:rFonts w:ascii="Times New Roman" w:hAnsi="Times New Roman" w:cs="Times New Roman"/>
                <w:sz w:val="28"/>
                <w:szCs w:val="28"/>
              </w:rPr>
              <w:t xml:space="preserve"> Татьяна Юрьевна</w:t>
            </w:r>
          </w:p>
        </w:tc>
        <w:tc>
          <w:tcPr>
            <w:tcW w:w="340" w:type="dxa"/>
          </w:tcPr>
          <w:p w:rsidR="00040191" w:rsidRPr="00040191" w:rsidRDefault="00040191">
            <w:pPr>
              <w:autoSpaceDE w:val="0"/>
              <w:autoSpaceDN w:val="0"/>
              <w:adjustRightInd w:val="0"/>
              <w:spacing w:after="0" w:line="240" w:lineRule="auto"/>
              <w:jc w:val="center"/>
              <w:rPr>
                <w:rFonts w:ascii="Times New Roman" w:hAnsi="Times New Roman" w:cs="Times New Roman"/>
                <w:sz w:val="28"/>
                <w:szCs w:val="28"/>
              </w:rPr>
            </w:pPr>
            <w:r w:rsidRPr="00040191">
              <w:rPr>
                <w:rFonts w:ascii="Times New Roman" w:hAnsi="Times New Roman" w:cs="Times New Roman"/>
                <w:sz w:val="28"/>
                <w:szCs w:val="28"/>
              </w:rPr>
              <w:t>-</w:t>
            </w:r>
          </w:p>
        </w:tc>
        <w:tc>
          <w:tcPr>
            <w:tcW w:w="5783" w:type="dxa"/>
          </w:tcPr>
          <w:p w:rsidR="00040191" w:rsidRPr="00040191" w:rsidRDefault="003E28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комитета финансов Ленинградской области</w:t>
            </w:r>
          </w:p>
        </w:tc>
      </w:tr>
      <w:tr w:rsidR="00040191" w:rsidRPr="00040191">
        <w:tc>
          <w:tcPr>
            <w:tcW w:w="2948" w:type="dxa"/>
          </w:tcPr>
          <w:p w:rsidR="00040191" w:rsidRPr="00040191" w:rsidRDefault="003E28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Михайлова Екатерина Анатольевна</w:t>
            </w:r>
          </w:p>
        </w:tc>
        <w:tc>
          <w:tcPr>
            <w:tcW w:w="340" w:type="dxa"/>
          </w:tcPr>
          <w:p w:rsidR="00040191" w:rsidRPr="00040191" w:rsidRDefault="00040191">
            <w:pPr>
              <w:autoSpaceDE w:val="0"/>
              <w:autoSpaceDN w:val="0"/>
              <w:adjustRightInd w:val="0"/>
              <w:spacing w:after="0" w:line="240" w:lineRule="auto"/>
              <w:jc w:val="center"/>
              <w:rPr>
                <w:rFonts w:ascii="Times New Roman" w:hAnsi="Times New Roman" w:cs="Times New Roman"/>
                <w:sz w:val="28"/>
                <w:szCs w:val="28"/>
              </w:rPr>
            </w:pPr>
            <w:r w:rsidRPr="00040191">
              <w:rPr>
                <w:rFonts w:ascii="Times New Roman" w:hAnsi="Times New Roman" w:cs="Times New Roman"/>
                <w:sz w:val="28"/>
                <w:szCs w:val="28"/>
              </w:rPr>
              <w:t>-</w:t>
            </w:r>
          </w:p>
        </w:tc>
        <w:tc>
          <w:tcPr>
            <w:tcW w:w="5783" w:type="dxa"/>
          </w:tcPr>
          <w:p w:rsidR="00040191" w:rsidRPr="00040191" w:rsidRDefault="003E28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комитета финансов Ленинградской области</w:t>
            </w:r>
          </w:p>
        </w:tc>
      </w:tr>
      <w:tr w:rsidR="00040191" w:rsidRPr="00040191">
        <w:tc>
          <w:tcPr>
            <w:tcW w:w="2948" w:type="dxa"/>
          </w:tcPr>
          <w:p w:rsidR="00040191" w:rsidRPr="00040191" w:rsidRDefault="003E28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Ивакина Марина Валерьевна</w:t>
            </w:r>
          </w:p>
        </w:tc>
        <w:tc>
          <w:tcPr>
            <w:tcW w:w="340" w:type="dxa"/>
          </w:tcPr>
          <w:p w:rsidR="00040191" w:rsidRPr="00040191" w:rsidRDefault="00040191">
            <w:pPr>
              <w:autoSpaceDE w:val="0"/>
              <w:autoSpaceDN w:val="0"/>
              <w:adjustRightInd w:val="0"/>
              <w:spacing w:after="0" w:line="240" w:lineRule="auto"/>
              <w:jc w:val="center"/>
              <w:rPr>
                <w:rFonts w:ascii="Times New Roman" w:hAnsi="Times New Roman" w:cs="Times New Roman"/>
                <w:sz w:val="28"/>
                <w:szCs w:val="28"/>
              </w:rPr>
            </w:pPr>
            <w:r w:rsidRPr="00040191">
              <w:rPr>
                <w:rFonts w:ascii="Times New Roman" w:hAnsi="Times New Roman" w:cs="Times New Roman"/>
                <w:sz w:val="28"/>
                <w:szCs w:val="28"/>
              </w:rPr>
              <w:t>-</w:t>
            </w:r>
          </w:p>
        </w:tc>
        <w:tc>
          <w:tcPr>
            <w:tcW w:w="5783" w:type="dxa"/>
          </w:tcPr>
          <w:p w:rsidR="004F0883" w:rsidRPr="00040191" w:rsidRDefault="004F0883" w:rsidP="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департамента бюджетного учета и консолидированной отчетности </w:t>
            </w:r>
            <w:r>
              <w:rPr>
                <w:rFonts w:ascii="Times New Roman" w:hAnsi="Times New Roman" w:cs="Times New Roman"/>
                <w:sz w:val="28"/>
                <w:szCs w:val="28"/>
              </w:rPr>
              <w:t>комитета финансов Ленинградской области</w:t>
            </w:r>
          </w:p>
        </w:tc>
      </w:tr>
      <w:tr w:rsidR="00040191" w:rsidRPr="00040191">
        <w:tc>
          <w:tcPr>
            <w:tcW w:w="2948" w:type="dxa"/>
          </w:tcPr>
          <w:p w:rsidR="00040191" w:rsidRPr="00040191" w:rsidRDefault="003E28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Иванова Ирина Васильевна</w:t>
            </w:r>
          </w:p>
        </w:tc>
        <w:tc>
          <w:tcPr>
            <w:tcW w:w="340" w:type="dxa"/>
          </w:tcPr>
          <w:p w:rsidR="00040191" w:rsidRPr="00040191" w:rsidRDefault="00040191">
            <w:pPr>
              <w:autoSpaceDE w:val="0"/>
              <w:autoSpaceDN w:val="0"/>
              <w:adjustRightInd w:val="0"/>
              <w:spacing w:after="0" w:line="240" w:lineRule="auto"/>
              <w:jc w:val="center"/>
              <w:rPr>
                <w:rFonts w:ascii="Times New Roman" w:hAnsi="Times New Roman" w:cs="Times New Roman"/>
                <w:sz w:val="28"/>
                <w:szCs w:val="28"/>
              </w:rPr>
            </w:pPr>
            <w:r w:rsidRPr="00040191">
              <w:rPr>
                <w:rFonts w:ascii="Times New Roman" w:hAnsi="Times New Roman" w:cs="Times New Roman"/>
                <w:sz w:val="28"/>
                <w:szCs w:val="28"/>
              </w:rPr>
              <w:t>-</w:t>
            </w:r>
          </w:p>
        </w:tc>
        <w:tc>
          <w:tcPr>
            <w:tcW w:w="5783" w:type="dxa"/>
          </w:tcPr>
          <w:p w:rsidR="004F0883" w:rsidRDefault="004F0883" w:rsidP="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департамента бюджетной политики</w:t>
            </w:r>
          </w:p>
          <w:p w:rsidR="00040191" w:rsidRPr="00040191" w:rsidRDefault="004F0883" w:rsidP="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комитета финансов Ленинградской области</w:t>
            </w:r>
          </w:p>
        </w:tc>
      </w:tr>
      <w:tr w:rsidR="00040191" w:rsidRPr="00040191">
        <w:tc>
          <w:tcPr>
            <w:tcW w:w="2948" w:type="dxa"/>
          </w:tcPr>
          <w:p w:rsidR="003E284F" w:rsidRPr="00040191" w:rsidRDefault="003E284F" w:rsidP="003E28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Кравченко Ирина Викторовна</w:t>
            </w:r>
          </w:p>
        </w:tc>
        <w:tc>
          <w:tcPr>
            <w:tcW w:w="340" w:type="dxa"/>
          </w:tcPr>
          <w:p w:rsidR="00040191" w:rsidRDefault="00040191">
            <w:pPr>
              <w:autoSpaceDE w:val="0"/>
              <w:autoSpaceDN w:val="0"/>
              <w:adjustRightInd w:val="0"/>
              <w:spacing w:after="0" w:line="240" w:lineRule="auto"/>
              <w:jc w:val="center"/>
              <w:rPr>
                <w:rFonts w:ascii="Times New Roman" w:hAnsi="Times New Roman" w:cs="Times New Roman"/>
                <w:sz w:val="28"/>
                <w:szCs w:val="28"/>
              </w:rPr>
            </w:pPr>
            <w:r w:rsidRPr="00040191">
              <w:rPr>
                <w:rFonts w:ascii="Times New Roman" w:hAnsi="Times New Roman" w:cs="Times New Roman"/>
                <w:sz w:val="28"/>
                <w:szCs w:val="28"/>
              </w:rPr>
              <w:t>-</w:t>
            </w:r>
          </w:p>
          <w:p w:rsidR="003E284F" w:rsidRPr="00040191" w:rsidRDefault="003E284F">
            <w:pPr>
              <w:autoSpaceDE w:val="0"/>
              <w:autoSpaceDN w:val="0"/>
              <w:adjustRightInd w:val="0"/>
              <w:spacing w:after="0" w:line="240" w:lineRule="auto"/>
              <w:jc w:val="center"/>
              <w:rPr>
                <w:rFonts w:ascii="Times New Roman" w:hAnsi="Times New Roman" w:cs="Times New Roman"/>
                <w:sz w:val="28"/>
                <w:szCs w:val="28"/>
              </w:rPr>
            </w:pPr>
          </w:p>
        </w:tc>
        <w:tc>
          <w:tcPr>
            <w:tcW w:w="5783" w:type="dxa"/>
          </w:tcPr>
          <w:p w:rsidR="004F0883" w:rsidRDefault="004F0883" w:rsidP="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департамента бюджетной политики</w:t>
            </w:r>
          </w:p>
          <w:p w:rsidR="00040191" w:rsidRDefault="004F0883" w:rsidP="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отраслях социальной сферы </w:t>
            </w:r>
            <w:r>
              <w:rPr>
                <w:rFonts w:ascii="Times New Roman" w:hAnsi="Times New Roman" w:cs="Times New Roman"/>
                <w:sz w:val="28"/>
                <w:szCs w:val="28"/>
              </w:rPr>
              <w:t>комитета финансов Ленинградской области</w:t>
            </w:r>
          </w:p>
          <w:p w:rsidR="003E284F" w:rsidRPr="00040191" w:rsidRDefault="003E284F">
            <w:pPr>
              <w:autoSpaceDE w:val="0"/>
              <w:autoSpaceDN w:val="0"/>
              <w:adjustRightInd w:val="0"/>
              <w:spacing w:after="0" w:line="240" w:lineRule="auto"/>
              <w:jc w:val="both"/>
              <w:rPr>
                <w:rFonts w:ascii="Times New Roman" w:hAnsi="Times New Roman" w:cs="Times New Roman"/>
                <w:sz w:val="28"/>
                <w:szCs w:val="28"/>
              </w:rPr>
            </w:pPr>
          </w:p>
        </w:tc>
      </w:tr>
      <w:tr w:rsidR="003E284F" w:rsidRPr="00040191">
        <w:tc>
          <w:tcPr>
            <w:tcW w:w="2948" w:type="dxa"/>
          </w:tcPr>
          <w:p w:rsidR="003E284F" w:rsidRDefault="003E284F" w:rsidP="003E28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Новикова Татьяна Анатольевна</w:t>
            </w:r>
          </w:p>
        </w:tc>
        <w:tc>
          <w:tcPr>
            <w:tcW w:w="340" w:type="dxa"/>
          </w:tcPr>
          <w:p w:rsidR="003E284F" w:rsidRPr="00040191" w:rsidRDefault="003E28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783" w:type="dxa"/>
          </w:tcPr>
          <w:p w:rsidR="004F0883" w:rsidRDefault="004F0883" w:rsidP="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юридического отдела </w:t>
            </w:r>
            <w:r>
              <w:rPr>
                <w:rFonts w:ascii="Times New Roman" w:hAnsi="Times New Roman" w:cs="Times New Roman"/>
                <w:sz w:val="28"/>
                <w:szCs w:val="28"/>
              </w:rPr>
              <w:t>комитета финансов Ленинградской области</w:t>
            </w:r>
          </w:p>
          <w:p w:rsidR="003E284F" w:rsidRDefault="003E284F">
            <w:pPr>
              <w:autoSpaceDE w:val="0"/>
              <w:autoSpaceDN w:val="0"/>
              <w:adjustRightInd w:val="0"/>
              <w:spacing w:after="0" w:line="240" w:lineRule="auto"/>
              <w:jc w:val="both"/>
              <w:rPr>
                <w:rFonts w:ascii="Times New Roman" w:hAnsi="Times New Roman" w:cs="Times New Roman"/>
                <w:sz w:val="28"/>
                <w:szCs w:val="28"/>
              </w:rPr>
            </w:pPr>
          </w:p>
        </w:tc>
      </w:tr>
      <w:tr w:rsidR="003E284F" w:rsidRPr="00040191" w:rsidTr="004F0883">
        <w:trPr>
          <w:trHeight w:val="1289"/>
        </w:trPr>
        <w:tc>
          <w:tcPr>
            <w:tcW w:w="2948" w:type="dxa"/>
          </w:tcPr>
          <w:p w:rsidR="003E284F" w:rsidRDefault="003E284F" w:rsidP="003E284F">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Фаридонова</w:t>
            </w:r>
            <w:proofErr w:type="spellEnd"/>
            <w:r>
              <w:rPr>
                <w:rFonts w:ascii="Times New Roman" w:hAnsi="Times New Roman" w:cs="Times New Roman"/>
                <w:sz w:val="28"/>
                <w:szCs w:val="28"/>
              </w:rPr>
              <w:t xml:space="preserve"> Светлана Алексеевна</w:t>
            </w:r>
          </w:p>
        </w:tc>
        <w:tc>
          <w:tcPr>
            <w:tcW w:w="340" w:type="dxa"/>
          </w:tcPr>
          <w:p w:rsidR="003E284F" w:rsidRDefault="004F08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783" w:type="dxa"/>
          </w:tcPr>
          <w:p w:rsidR="004F0883" w:rsidRDefault="004F0883" w:rsidP="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сектора мониторинга заработной платы </w:t>
            </w:r>
            <w:r>
              <w:rPr>
                <w:rFonts w:ascii="Times New Roman" w:hAnsi="Times New Roman" w:cs="Times New Roman"/>
                <w:sz w:val="28"/>
                <w:szCs w:val="28"/>
              </w:rPr>
              <w:t>комитета финансов Ленинградской области</w:t>
            </w:r>
          </w:p>
          <w:p w:rsidR="003E284F" w:rsidRDefault="003E284F">
            <w:pPr>
              <w:autoSpaceDE w:val="0"/>
              <w:autoSpaceDN w:val="0"/>
              <w:adjustRightInd w:val="0"/>
              <w:spacing w:after="0" w:line="240" w:lineRule="auto"/>
              <w:jc w:val="both"/>
              <w:rPr>
                <w:rFonts w:ascii="Times New Roman" w:hAnsi="Times New Roman" w:cs="Times New Roman"/>
                <w:sz w:val="28"/>
                <w:szCs w:val="28"/>
              </w:rPr>
            </w:pPr>
          </w:p>
        </w:tc>
      </w:tr>
      <w:tr w:rsidR="00040191" w:rsidRPr="00040191">
        <w:tc>
          <w:tcPr>
            <w:tcW w:w="9071" w:type="dxa"/>
            <w:gridSpan w:val="3"/>
          </w:tcPr>
          <w:p w:rsidR="00040191" w:rsidRPr="00040191" w:rsidRDefault="00040191">
            <w:pPr>
              <w:autoSpaceDE w:val="0"/>
              <w:autoSpaceDN w:val="0"/>
              <w:adjustRightInd w:val="0"/>
              <w:spacing w:after="0" w:line="240" w:lineRule="auto"/>
              <w:ind w:firstLine="283"/>
              <w:jc w:val="both"/>
              <w:rPr>
                <w:rFonts w:ascii="Times New Roman" w:hAnsi="Times New Roman" w:cs="Times New Roman"/>
                <w:sz w:val="28"/>
                <w:szCs w:val="28"/>
              </w:rPr>
            </w:pPr>
            <w:r w:rsidRPr="00040191">
              <w:rPr>
                <w:rFonts w:ascii="Times New Roman" w:hAnsi="Times New Roman" w:cs="Times New Roman"/>
                <w:sz w:val="28"/>
                <w:szCs w:val="28"/>
              </w:rPr>
              <w:t>Секретарь комиссии</w:t>
            </w:r>
          </w:p>
        </w:tc>
      </w:tr>
      <w:tr w:rsidR="00040191" w:rsidRPr="00040191">
        <w:tc>
          <w:tcPr>
            <w:tcW w:w="2948" w:type="dxa"/>
          </w:tcPr>
          <w:p w:rsidR="00040191" w:rsidRPr="00040191" w:rsidRDefault="003E284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Андреев Константин Владимирович</w:t>
            </w:r>
          </w:p>
        </w:tc>
        <w:tc>
          <w:tcPr>
            <w:tcW w:w="340" w:type="dxa"/>
          </w:tcPr>
          <w:p w:rsidR="00040191" w:rsidRPr="00040191" w:rsidRDefault="00040191">
            <w:pPr>
              <w:autoSpaceDE w:val="0"/>
              <w:autoSpaceDN w:val="0"/>
              <w:adjustRightInd w:val="0"/>
              <w:spacing w:after="0" w:line="240" w:lineRule="auto"/>
              <w:jc w:val="center"/>
              <w:rPr>
                <w:rFonts w:ascii="Times New Roman" w:hAnsi="Times New Roman" w:cs="Times New Roman"/>
                <w:sz w:val="28"/>
                <w:szCs w:val="28"/>
              </w:rPr>
            </w:pPr>
            <w:r w:rsidRPr="00040191">
              <w:rPr>
                <w:rFonts w:ascii="Times New Roman" w:hAnsi="Times New Roman" w:cs="Times New Roman"/>
                <w:sz w:val="28"/>
                <w:szCs w:val="28"/>
              </w:rPr>
              <w:t>-</w:t>
            </w:r>
          </w:p>
        </w:tc>
        <w:tc>
          <w:tcPr>
            <w:tcW w:w="5783" w:type="dxa"/>
          </w:tcPr>
          <w:p w:rsidR="004F0883" w:rsidRDefault="004F0883" w:rsidP="004F08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консультант </w:t>
            </w:r>
            <w:r>
              <w:rPr>
                <w:rFonts w:ascii="Times New Roman" w:hAnsi="Times New Roman" w:cs="Times New Roman"/>
                <w:sz w:val="28"/>
                <w:szCs w:val="28"/>
              </w:rPr>
              <w:t>юридического отдела комитета финансов Ленинградской области</w:t>
            </w:r>
          </w:p>
          <w:p w:rsidR="00040191" w:rsidRPr="00040191" w:rsidRDefault="00040191" w:rsidP="004F0883">
            <w:pPr>
              <w:autoSpaceDE w:val="0"/>
              <w:autoSpaceDN w:val="0"/>
              <w:adjustRightInd w:val="0"/>
              <w:spacing w:after="0" w:line="240" w:lineRule="auto"/>
              <w:jc w:val="both"/>
              <w:rPr>
                <w:rFonts w:ascii="Times New Roman" w:hAnsi="Times New Roman" w:cs="Times New Roman"/>
                <w:sz w:val="28"/>
                <w:szCs w:val="28"/>
              </w:rPr>
            </w:pPr>
          </w:p>
        </w:tc>
      </w:tr>
    </w:tbl>
    <w:p w:rsidR="00070752" w:rsidRDefault="00070752" w:rsidP="00275C63">
      <w:pPr>
        <w:spacing w:after="0" w:line="240" w:lineRule="auto"/>
        <w:jc w:val="right"/>
        <w:rPr>
          <w:rFonts w:ascii="Times New Roman" w:hAnsi="Times New Roman" w:cs="Times New Roman"/>
          <w:sz w:val="28"/>
          <w:szCs w:val="28"/>
        </w:rPr>
      </w:pPr>
    </w:p>
    <w:p w:rsidR="00070752" w:rsidRDefault="00070752" w:rsidP="00275C63">
      <w:pPr>
        <w:spacing w:after="0" w:line="240" w:lineRule="auto"/>
        <w:jc w:val="right"/>
        <w:rPr>
          <w:rFonts w:ascii="Times New Roman" w:hAnsi="Times New Roman" w:cs="Times New Roman"/>
          <w:sz w:val="28"/>
          <w:szCs w:val="28"/>
        </w:rPr>
      </w:pPr>
    </w:p>
    <w:p w:rsidR="00D34AA0" w:rsidRDefault="00D34AA0" w:rsidP="00275C63">
      <w:pPr>
        <w:spacing w:after="0" w:line="240" w:lineRule="auto"/>
        <w:jc w:val="right"/>
        <w:rPr>
          <w:rFonts w:ascii="Times New Roman" w:hAnsi="Times New Roman" w:cs="Times New Roman"/>
          <w:sz w:val="28"/>
          <w:szCs w:val="28"/>
        </w:rPr>
      </w:pPr>
    </w:p>
    <w:p w:rsidR="00070752" w:rsidRDefault="00070752" w:rsidP="00275C63">
      <w:pPr>
        <w:spacing w:after="0" w:line="240" w:lineRule="auto"/>
        <w:jc w:val="right"/>
        <w:rPr>
          <w:rFonts w:ascii="Times New Roman" w:hAnsi="Times New Roman" w:cs="Times New Roman"/>
          <w:sz w:val="28"/>
          <w:szCs w:val="28"/>
        </w:rPr>
      </w:pPr>
    </w:p>
    <w:p w:rsidR="00D34AA0" w:rsidRDefault="00D34AA0"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4F0883" w:rsidRDefault="004F0883" w:rsidP="00275C63">
      <w:pPr>
        <w:spacing w:after="0" w:line="240" w:lineRule="auto"/>
        <w:jc w:val="right"/>
        <w:rPr>
          <w:rFonts w:ascii="Times New Roman" w:hAnsi="Times New Roman" w:cs="Times New Roman"/>
          <w:sz w:val="28"/>
          <w:szCs w:val="28"/>
        </w:rPr>
      </w:pPr>
    </w:p>
    <w:p w:rsidR="00D34AA0" w:rsidRDefault="00D34AA0" w:rsidP="00275C63">
      <w:pPr>
        <w:spacing w:after="0" w:line="240" w:lineRule="auto"/>
        <w:jc w:val="right"/>
        <w:rPr>
          <w:rFonts w:ascii="Times New Roman" w:hAnsi="Times New Roman" w:cs="Times New Roman"/>
          <w:sz w:val="28"/>
          <w:szCs w:val="28"/>
        </w:rPr>
      </w:pPr>
    </w:p>
    <w:p w:rsidR="00D34AA0" w:rsidRDefault="00D34AA0" w:rsidP="00275C63">
      <w:pPr>
        <w:spacing w:after="0" w:line="240" w:lineRule="auto"/>
        <w:jc w:val="right"/>
        <w:rPr>
          <w:rFonts w:ascii="Times New Roman" w:hAnsi="Times New Roman" w:cs="Times New Roman"/>
          <w:sz w:val="28"/>
          <w:szCs w:val="28"/>
        </w:rPr>
      </w:pPr>
    </w:p>
    <w:p w:rsidR="00275C63" w:rsidRPr="001E796C" w:rsidRDefault="00275C63" w:rsidP="00275C63">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rsidR="00275C63" w:rsidRPr="001E796C" w:rsidRDefault="00275C63" w:rsidP="00275C63">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 xml:space="preserve"> приказом</w:t>
      </w:r>
    </w:p>
    <w:p w:rsidR="00275C63" w:rsidRPr="001E796C" w:rsidRDefault="00275C63" w:rsidP="00275C63">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Комитета финансов</w:t>
      </w:r>
    </w:p>
    <w:p w:rsidR="00275C63" w:rsidRPr="001E796C" w:rsidRDefault="00275C63" w:rsidP="00275C63">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Ленинградской области</w:t>
      </w:r>
    </w:p>
    <w:p w:rsidR="00275C63" w:rsidRPr="001E796C" w:rsidRDefault="00275C63" w:rsidP="00275C63">
      <w:pPr>
        <w:spacing w:after="0" w:line="240" w:lineRule="auto"/>
        <w:jc w:val="right"/>
        <w:rPr>
          <w:rFonts w:ascii="Times New Roman" w:hAnsi="Times New Roman" w:cs="Times New Roman"/>
          <w:bCs/>
          <w:sz w:val="28"/>
          <w:szCs w:val="28"/>
        </w:rPr>
      </w:pPr>
      <w:r w:rsidRPr="001E796C">
        <w:rPr>
          <w:rFonts w:ascii="Times New Roman" w:hAnsi="Times New Roman" w:cs="Times New Roman"/>
          <w:bCs/>
          <w:sz w:val="28"/>
          <w:szCs w:val="28"/>
        </w:rPr>
        <w:t xml:space="preserve">______________________________ </w:t>
      </w:r>
    </w:p>
    <w:p w:rsidR="00275C63" w:rsidRPr="001E796C" w:rsidRDefault="00275C63" w:rsidP="00275C6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F475F">
        <w:rPr>
          <w:rFonts w:ascii="Times New Roman" w:hAnsi="Times New Roman" w:cs="Times New Roman"/>
          <w:sz w:val="28"/>
          <w:szCs w:val="28"/>
        </w:rPr>
        <w:t>3</w:t>
      </w:r>
      <w:r>
        <w:rPr>
          <w:rFonts w:ascii="Times New Roman" w:hAnsi="Times New Roman" w:cs="Times New Roman"/>
          <w:sz w:val="28"/>
          <w:szCs w:val="28"/>
        </w:rPr>
        <w:t>)</w:t>
      </w:r>
    </w:p>
    <w:p w:rsidR="00275C63" w:rsidRDefault="00275C63" w:rsidP="00275C63">
      <w:pPr>
        <w:autoSpaceDE w:val="0"/>
        <w:autoSpaceDN w:val="0"/>
        <w:adjustRightInd w:val="0"/>
        <w:spacing w:after="0" w:line="240" w:lineRule="auto"/>
        <w:jc w:val="both"/>
        <w:rPr>
          <w:rFonts w:ascii="Times New Roman" w:hAnsi="Times New Roman" w:cs="Times New Roman"/>
          <w:sz w:val="28"/>
          <w:szCs w:val="28"/>
        </w:rPr>
      </w:pPr>
    </w:p>
    <w:p w:rsidR="00275C63" w:rsidRDefault="00275C63" w:rsidP="00275C6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275C63" w:rsidRDefault="00275C63" w:rsidP="00275C63">
      <w:pPr>
        <w:autoSpaceDE w:val="0"/>
        <w:autoSpaceDN w:val="0"/>
        <w:adjustRightInd w:val="0"/>
        <w:spacing w:after="0" w:line="240" w:lineRule="auto"/>
        <w:jc w:val="center"/>
        <w:rPr>
          <w:rFonts w:ascii="Courier New" w:hAnsi="Courier New" w:cs="Courier New"/>
          <w:sz w:val="20"/>
          <w:szCs w:val="20"/>
        </w:rPr>
      </w:pPr>
    </w:p>
    <w:p w:rsidR="00275C63" w:rsidRDefault="00275C63" w:rsidP="00275C6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СПРАВКА</w:t>
      </w:r>
    </w:p>
    <w:p w:rsidR="00275C63" w:rsidRDefault="00F40FB5" w:rsidP="00275C63">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с анкетными</w:t>
      </w:r>
      <w:r w:rsidR="00275C63">
        <w:rPr>
          <w:rFonts w:ascii="Courier New" w:hAnsi="Courier New" w:cs="Courier New"/>
          <w:sz w:val="20"/>
          <w:szCs w:val="20"/>
        </w:rPr>
        <w:t xml:space="preserve"> </w:t>
      </w:r>
      <w:r>
        <w:rPr>
          <w:rFonts w:ascii="Courier New" w:hAnsi="Courier New" w:cs="Courier New"/>
          <w:sz w:val="20"/>
          <w:szCs w:val="20"/>
        </w:rPr>
        <w:t xml:space="preserve">данными </w:t>
      </w:r>
      <w:r w:rsidR="00275C63">
        <w:rPr>
          <w:rFonts w:ascii="Courier New" w:hAnsi="Courier New" w:cs="Courier New"/>
          <w:sz w:val="20"/>
          <w:szCs w:val="20"/>
        </w:rPr>
        <w:t>кандидат</w:t>
      </w:r>
      <w:r>
        <w:rPr>
          <w:rFonts w:ascii="Courier New" w:hAnsi="Courier New" w:cs="Courier New"/>
          <w:sz w:val="20"/>
          <w:szCs w:val="20"/>
        </w:rPr>
        <w:t>а</w:t>
      </w:r>
      <w:r w:rsidR="00275C63">
        <w:rPr>
          <w:rFonts w:ascii="Courier New" w:hAnsi="Courier New" w:cs="Courier New"/>
          <w:sz w:val="20"/>
          <w:szCs w:val="20"/>
        </w:rPr>
        <w:t xml:space="preserve"> на замещение должности руководителя финансового органа</w:t>
      </w:r>
      <w:r>
        <w:rPr>
          <w:rFonts w:ascii="Courier New" w:hAnsi="Courier New" w:cs="Courier New"/>
          <w:sz w:val="20"/>
          <w:szCs w:val="20"/>
        </w:rPr>
        <w:t xml:space="preserve"> </w:t>
      </w:r>
      <w:r w:rsidR="00275C63">
        <w:rPr>
          <w:rFonts w:ascii="Courier New" w:hAnsi="Courier New" w:cs="Courier New"/>
          <w:sz w:val="20"/>
          <w:szCs w:val="20"/>
        </w:rPr>
        <w:t>муниципального района (городского округа) Ленинградской области</w:t>
      </w:r>
    </w:p>
    <w:p w:rsidR="00275C63" w:rsidRDefault="00275C63" w:rsidP="00275C63">
      <w:pPr>
        <w:autoSpaceDE w:val="0"/>
        <w:autoSpaceDN w:val="0"/>
        <w:adjustRightInd w:val="0"/>
        <w:spacing w:after="0" w:line="240" w:lineRule="auto"/>
        <w:jc w:val="center"/>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2319"/>
        <w:gridCol w:w="899"/>
        <w:gridCol w:w="915"/>
        <w:gridCol w:w="2041"/>
      </w:tblGrid>
      <w:tr w:rsidR="00275C63" w:rsidTr="00C42947">
        <w:tc>
          <w:tcPr>
            <w:tcW w:w="6115" w:type="dxa"/>
            <w:gridSpan w:val="3"/>
            <w:vMerge w:val="restart"/>
            <w:tcBorders>
              <w:bottom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w:t>
            </w:r>
          </w:p>
          <w:p w:rsidR="00275C63" w:rsidRDefault="00275C63" w:rsidP="00C4294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(фамилия, имя, отчество)</w:t>
            </w:r>
          </w:p>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w:t>
            </w:r>
          </w:p>
          <w:p w:rsidR="00275C63" w:rsidRDefault="00275C63" w:rsidP="00C4294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(должность, на замещение которой претендует кандидат)</w:t>
            </w:r>
          </w:p>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w:t>
            </w:r>
          </w:p>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c>
          <w:tcPr>
            <w:tcW w:w="915" w:type="dxa"/>
            <w:vMerge w:val="restart"/>
            <w:tcBorders>
              <w:bottom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c>
          <w:tcPr>
            <w:tcW w:w="2041" w:type="dxa"/>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6115" w:type="dxa"/>
            <w:gridSpan w:val="3"/>
            <w:vMerge/>
            <w:tcBorders>
              <w:bottom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c>
          <w:tcPr>
            <w:tcW w:w="915" w:type="dxa"/>
            <w:vMerge/>
            <w:tcBorders>
              <w:bottom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c>
          <w:tcPr>
            <w:tcW w:w="2041" w:type="dxa"/>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Место для фото</w:t>
            </w:r>
          </w:p>
          <w:p w:rsidR="00275C63" w:rsidRDefault="00275C63" w:rsidP="00C42947">
            <w:pPr>
              <w:autoSpaceDE w:val="0"/>
              <w:autoSpaceDN w:val="0"/>
              <w:adjustRightInd w:val="0"/>
              <w:spacing w:after="0" w:line="240" w:lineRule="auto"/>
              <w:jc w:val="center"/>
              <w:rPr>
                <w:rFonts w:ascii="Courier New" w:hAnsi="Courier New" w:cs="Courier New"/>
                <w:sz w:val="20"/>
                <w:szCs w:val="20"/>
              </w:rPr>
            </w:pPr>
          </w:p>
          <w:p w:rsidR="00275C63" w:rsidRDefault="00275C63" w:rsidP="00C42947">
            <w:pPr>
              <w:autoSpaceDE w:val="0"/>
              <w:autoSpaceDN w:val="0"/>
              <w:adjustRightInd w:val="0"/>
              <w:spacing w:after="0" w:line="240" w:lineRule="auto"/>
              <w:jc w:val="center"/>
              <w:rPr>
                <w:rFonts w:ascii="Courier New" w:hAnsi="Courier New" w:cs="Courier New"/>
                <w:sz w:val="20"/>
                <w:szCs w:val="20"/>
              </w:rPr>
            </w:pPr>
          </w:p>
        </w:tc>
      </w:tr>
      <w:tr w:rsidR="00275C63" w:rsidTr="00C42947">
        <w:tc>
          <w:tcPr>
            <w:tcW w:w="6115" w:type="dxa"/>
            <w:gridSpan w:val="3"/>
            <w:vMerge/>
            <w:tcBorders>
              <w:bottom w:val="single" w:sz="4" w:space="0" w:color="auto"/>
            </w:tcBorders>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p>
        </w:tc>
        <w:tc>
          <w:tcPr>
            <w:tcW w:w="915" w:type="dxa"/>
            <w:vMerge/>
            <w:tcBorders>
              <w:bottom w:val="single" w:sz="4" w:space="0" w:color="auto"/>
            </w:tcBorders>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p>
        </w:tc>
        <w:tc>
          <w:tcPr>
            <w:tcW w:w="2041" w:type="dxa"/>
            <w:tcBorders>
              <w:bottom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Число, месяц, год и место рождения</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Гражданство</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Образование (с указанием наименования учебного заведения, года</w:t>
            </w:r>
            <w:r w:rsidR="00017E8B">
              <w:rPr>
                <w:rFonts w:ascii="Courier New" w:hAnsi="Courier New" w:cs="Courier New"/>
                <w:sz w:val="20"/>
                <w:szCs w:val="20"/>
              </w:rPr>
              <w:t xml:space="preserve"> окончания</w:t>
            </w:r>
            <w:r>
              <w:rPr>
                <w:rFonts w:ascii="Courier New" w:hAnsi="Courier New" w:cs="Courier New"/>
                <w:sz w:val="20"/>
                <w:szCs w:val="20"/>
              </w:rPr>
              <w:t>)</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Специальность </w:t>
            </w:r>
            <w:r w:rsidR="00AA19E0">
              <w:rPr>
                <w:rFonts w:ascii="Courier New" w:hAnsi="Courier New" w:cs="Courier New"/>
                <w:sz w:val="20"/>
                <w:szCs w:val="20"/>
              </w:rPr>
              <w:t xml:space="preserve">или направление подготовки </w:t>
            </w:r>
            <w:r>
              <w:rPr>
                <w:rFonts w:ascii="Courier New" w:hAnsi="Courier New" w:cs="Courier New"/>
                <w:sz w:val="20"/>
                <w:szCs w:val="20"/>
              </w:rPr>
              <w:t>по диплому</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Квалификация по диплому</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Ученая степень, ученое звание</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Профессиональная переподготовка (год обучения, наименование учебного заведения)</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Повышение квалификации (год обучения, наименование учебного заведения)</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Классный чин (какой, дата присвоения)</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Имеет ли государственные награды (если да, то какие)</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5216" w:type="dxa"/>
            <w:gridSpan w:val="2"/>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 Контактный телефон</w:t>
            </w:r>
          </w:p>
        </w:tc>
        <w:tc>
          <w:tcPr>
            <w:tcW w:w="3855" w:type="dxa"/>
            <w:gridSpan w:val="3"/>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tc>
      </w:tr>
      <w:tr w:rsidR="00275C63" w:rsidTr="00C42947">
        <w:tc>
          <w:tcPr>
            <w:tcW w:w="9071" w:type="dxa"/>
            <w:gridSpan w:val="5"/>
            <w:tcBorders>
              <w:top w:val="single" w:sz="4" w:space="0" w:color="auto"/>
              <w:bottom w:val="single" w:sz="4" w:space="0" w:color="auto"/>
            </w:tcBorders>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Трудовая деятельность</w:t>
            </w:r>
          </w:p>
        </w:tc>
      </w:tr>
      <w:tr w:rsidR="00275C63" w:rsidTr="00C42947">
        <w:tc>
          <w:tcPr>
            <w:tcW w:w="2897" w:type="dxa"/>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Период (месяц, год)</w:t>
            </w:r>
          </w:p>
        </w:tc>
        <w:tc>
          <w:tcPr>
            <w:tcW w:w="6174" w:type="dxa"/>
            <w:gridSpan w:val="4"/>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Наименование должности, организации</w:t>
            </w:r>
          </w:p>
        </w:tc>
      </w:tr>
      <w:tr w:rsidR="00275C63" w:rsidTr="00C42947">
        <w:tc>
          <w:tcPr>
            <w:tcW w:w="2897" w:type="dxa"/>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p>
        </w:tc>
        <w:tc>
          <w:tcPr>
            <w:tcW w:w="6174" w:type="dxa"/>
            <w:gridSpan w:val="4"/>
            <w:tcBorders>
              <w:top w:val="single" w:sz="4" w:space="0" w:color="auto"/>
              <w:left w:val="single" w:sz="4" w:space="0" w:color="auto"/>
              <w:bottom w:val="single" w:sz="4" w:space="0" w:color="auto"/>
              <w:right w:val="single" w:sz="4" w:space="0" w:color="auto"/>
            </w:tcBorders>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p>
        </w:tc>
      </w:tr>
    </w:tbl>
    <w:p w:rsidR="00275C63" w:rsidRDefault="00275C63" w:rsidP="00275C63">
      <w:pPr>
        <w:autoSpaceDE w:val="0"/>
        <w:autoSpaceDN w:val="0"/>
        <w:adjustRightInd w:val="0"/>
        <w:spacing w:after="0" w:line="240" w:lineRule="auto"/>
        <w:jc w:val="center"/>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2266"/>
        <w:gridCol w:w="2695"/>
      </w:tblGrid>
      <w:tr w:rsidR="00275C63" w:rsidTr="00C42947">
        <w:tc>
          <w:tcPr>
            <w:tcW w:w="4173" w:type="dxa"/>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p>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w:t>
            </w:r>
          </w:p>
          <w:p w:rsidR="00275C63" w:rsidRDefault="00275C63" w:rsidP="00C42947">
            <w:pPr>
              <w:autoSpaceDE w:val="0"/>
              <w:autoSpaceDN w:val="0"/>
              <w:adjustRightInd w:val="0"/>
              <w:spacing w:after="0" w:line="240" w:lineRule="auto"/>
              <w:jc w:val="center"/>
              <w:rPr>
                <w:rFonts w:ascii="Courier New" w:hAnsi="Courier New" w:cs="Courier New"/>
                <w:sz w:val="20"/>
                <w:szCs w:val="20"/>
              </w:rPr>
            </w:pPr>
            <w:proofErr w:type="gramStart"/>
            <w:r>
              <w:rPr>
                <w:rFonts w:ascii="Courier New" w:hAnsi="Courier New" w:cs="Courier New"/>
                <w:sz w:val="20"/>
                <w:szCs w:val="20"/>
              </w:rPr>
              <w:t>(наименование</w:t>
            </w:r>
            <w:proofErr w:type="gramEnd"/>
          </w:p>
          <w:p w:rsidR="00275C63" w:rsidRDefault="00275C63" w:rsidP="00C42947">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муниципального образования)</w:t>
            </w:r>
          </w:p>
        </w:tc>
        <w:tc>
          <w:tcPr>
            <w:tcW w:w="2266" w:type="dxa"/>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w:t>
            </w:r>
          </w:p>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w:t>
            </w:r>
          </w:p>
        </w:tc>
        <w:tc>
          <w:tcPr>
            <w:tcW w:w="2695" w:type="dxa"/>
          </w:tcPr>
          <w:p w:rsidR="00275C63" w:rsidRDefault="00275C63" w:rsidP="00C42947">
            <w:pPr>
              <w:autoSpaceDE w:val="0"/>
              <w:autoSpaceDN w:val="0"/>
              <w:adjustRightInd w:val="0"/>
              <w:spacing w:after="0" w:line="240" w:lineRule="auto"/>
              <w:jc w:val="both"/>
              <w:rPr>
                <w:rFonts w:ascii="Courier New" w:hAnsi="Courier New" w:cs="Courier New"/>
                <w:sz w:val="20"/>
                <w:szCs w:val="20"/>
              </w:rPr>
            </w:pPr>
          </w:p>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w:t>
            </w:r>
          </w:p>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инициалы)</w:t>
            </w:r>
          </w:p>
        </w:tc>
      </w:tr>
      <w:tr w:rsidR="00275C63" w:rsidTr="00C42947">
        <w:tc>
          <w:tcPr>
            <w:tcW w:w="4173" w:type="dxa"/>
          </w:tcPr>
          <w:p w:rsidR="00275C63" w:rsidRDefault="00275C63" w:rsidP="00C4294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 __________________ </w:t>
            </w:r>
            <w:proofErr w:type="gramStart"/>
            <w:r>
              <w:rPr>
                <w:rFonts w:ascii="Courier New" w:hAnsi="Courier New" w:cs="Courier New"/>
                <w:sz w:val="20"/>
                <w:szCs w:val="20"/>
              </w:rPr>
              <w:t>г</w:t>
            </w:r>
            <w:proofErr w:type="gramEnd"/>
            <w:r>
              <w:rPr>
                <w:rFonts w:ascii="Courier New" w:hAnsi="Courier New" w:cs="Courier New"/>
                <w:sz w:val="20"/>
                <w:szCs w:val="20"/>
              </w:rPr>
              <w:t>.</w:t>
            </w:r>
          </w:p>
        </w:tc>
        <w:tc>
          <w:tcPr>
            <w:tcW w:w="4961" w:type="dxa"/>
            <w:gridSpan w:val="2"/>
          </w:tcPr>
          <w:p w:rsidR="00275C63" w:rsidRDefault="00275C63" w:rsidP="00C42947">
            <w:pPr>
              <w:autoSpaceDE w:val="0"/>
              <w:autoSpaceDN w:val="0"/>
              <w:adjustRightInd w:val="0"/>
              <w:spacing w:after="0" w:line="240" w:lineRule="auto"/>
              <w:jc w:val="center"/>
              <w:rPr>
                <w:rFonts w:ascii="Courier New" w:hAnsi="Courier New" w:cs="Courier New"/>
                <w:sz w:val="20"/>
                <w:szCs w:val="20"/>
              </w:rPr>
            </w:pPr>
          </w:p>
        </w:tc>
      </w:tr>
    </w:tbl>
    <w:p w:rsidR="00B90BDC" w:rsidRPr="001E796C" w:rsidRDefault="00B90BDC" w:rsidP="00B90BDC">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rsidR="00B90BDC" w:rsidRPr="001E796C" w:rsidRDefault="00B90BDC" w:rsidP="00B90BDC">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 xml:space="preserve"> приказом</w:t>
      </w:r>
    </w:p>
    <w:p w:rsidR="00B90BDC" w:rsidRPr="001E796C" w:rsidRDefault="00B90BDC" w:rsidP="00B90BDC">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Комитета финансов</w:t>
      </w:r>
    </w:p>
    <w:p w:rsidR="00B90BDC" w:rsidRPr="001E796C" w:rsidRDefault="00B90BDC" w:rsidP="00B90BDC">
      <w:pPr>
        <w:spacing w:after="0" w:line="240" w:lineRule="auto"/>
        <w:jc w:val="right"/>
        <w:rPr>
          <w:rFonts w:ascii="Times New Roman" w:hAnsi="Times New Roman" w:cs="Times New Roman"/>
          <w:sz w:val="28"/>
          <w:szCs w:val="28"/>
        </w:rPr>
      </w:pPr>
      <w:r w:rsidRPr="001E796C">
        <w:rPr>
          <w:rFonts w:ascii="Times New Roman" w:hAnsi="Times New Roman" w:cs="Times New Roman"/>
          <w:sz w:val="28"/>
          <w:szCs w:val="28"/>
        </w:rPr>
        <w:t>Ленинградской области</w:t>
      </w:r>
    </w:p>
    <w:p w:rsidR="00B90BDC" w:rsidRPr="001E796C" w:rsidRDefault="00B90BDC" w:rsidP="00B90BDC">
      <w:pPr>
        <w:spacing w:after="0" w:line="240" w:lineRule="auto"/>
        <w:jc w:val="right"/>
        <w:rPr>
          <w:rFonts w:ascii="Times New Roman" w:hAnsi="Times New Roman" w:cs="Times New Roman"/>
          <w:bCs/>
          <w:sz w:val="28"/>
          <w:szCs w:val="28"/>
        </w:rPr>
      </w:pPr>
      <w:r w:rsidRPr="001E796C">
        <w:rPr>
          <w:rFonts w:ascii="Times New Roman" w:hAnsi="Times New Roman" w:cs="Times New Roman"/>
          <w:bCs/>
          <w:sz w:val="28"/>
          <w:szCs w:val="28"/>
        </w:rPr>
        <w:t xml:space="preserve">______________________________ </w:t>
      </w:r>
    </w:p>
    <w:p w:rsidR="00B90BDC" w:rsidRPr="001E796C" w:rsidRDefault="00B90BDC" w:rsidP="00B90BD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F475F">
        <w:rPr>
          <w:rFonts w:ascii="Times New Roman" w:hAnsi="Times New Roman" w:cs="Times New Roman"/>
          <w:sz w:val="28"/>
          <w:szCs w:val="28"/>
        </w:rPr>
        <w:t>4</w:t>
      </w:r>
      <w:r>
        <w:rPr>
          <w:rFonts w:ascii="Times New Roman" w:hAnsi="Times New Roman" w:cs="Times New Roman"/>
          <w:sz w:val="28"/>
          <w:szCs w:val="28"/>
        </w:rPr>
        <w:t>)</w:t>
      </w:r>
    </w:p>
    <w:p w:rsidR="00B90BDC" w:rsidRDefault="00B90BDC" w:rsidP="00B90BDC">
      <w:pPr>
        <w:autoSpaceDE w:val="0"/>
        <w:autoSpaceDN w:val="0"/>
        <w:adjustRightInd w:val="0"/>
        <w:spacing w:after="0" w:line="240" w:lineRule="auto"/>
        <w:jc w:val="both"/>
        <w:rPr>
          <w:rFonts w:ascii="Times New Roman" w:hAnsi="Times New Roman" w:cs="Times New Roman"/>
          <w:sz w:val="28"/>
          <w:szCs w:val="28"/>
        </w:rPr>
      </w:pPr>
    </w:p>
    <w:p w:rsidR="00B90BDC" w:rsidRDefault="00B90BDC" w:rsidP="00B90B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B90BDC" w:rsidRDefault="00B90BDC" w:rsidP="00B90BDC">
      <w:pPr>
        <w:autoSpaceDE w:val="0"/>
        <w:autoSpaceDN w:val="0"/>
        <w:adjustRightInd w:val="0"/>
        <w:spacing w:after="0" w:line="240" w:lineRule="auto"/>
        <w:jc w:val="both"/>
        <w:rPr>
          <w:rFonts w:ascii="Times New Roman" w:hAnsi="Times New Roman" w:cs="Times New Roman"/>
          <w:sz w:val="28"/>
          <w:szCs w:val="28"/>
        </w:rPr>
      </w:pPr>
    </w:p>
    <w:p w:rsidR="00B90BDC" w:rsidRDefault="00B90BDC" w:rsidP="002D6B3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СОГЛАСИЕ</w:t>
      </w:r>
    </w:p>
    <w:p w:rsidR="002D6B3B" w:rsidRDefault="002D6B3B" w:rsidP="002D6B3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кандидата на замещение должности руководителя финансового органа муниципального района (городского округа) Ленинградской области</w:t>
      </w:r>
    </w:p>
    <w:p w:rsidR="002D6B3B" w:rsidRDefault="002D6B3B" w:rsidP="002D6B3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на обработку персональных данных</w:t>
      </w:r>
    </w:p>
    <w:p w:rsidR="00B90BDC" w:rsidRDefault="00B90BDC" w:rsidP="00B90BDC">
      <w:pPr>
        <w:autoSpaceDE w:val="0"/>
        <w:autoSpaceDN w:val="0"/>
        <w:adjustRightInd w:val="0"/>
        <w:spacing w:line="240" w:lineRule="auto"/>
        <w:jc w:val="both"/>
        <w:rPr>
          <w:rFonts w:ascii="Courier New" w:hAnsi="Courier New" w:cs="Courier New"/>
          <w:sz w:val="20"/>
          <w:szCs w:val="20"/>
        </w:rPr>
      </w:pP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 ____________________________________________________________________</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зарегистрированны</w:t>
      </w:r>
      <w:proofErr w:type="gramStart"/>
      <w:r>
        <w:rPr>
          <w:rFonts w:ascii="Courier New" w:hAnsi="Courier New" w:cs="Courier New"/>
          <w:sz w:val="20"/>
          <w:szCs w:val="20"/>
        </w:rPr>
        <w:t>й(</w:t>
      </w:r>
      <w:proofErr w:type="gramEnd"/>
      <w:r>
        <w:rPr>
          <w:rFonts w:ascii="Courier New" w:hAnsi="Courier New" w:cs="Courier New"/>
          <w:sz w:val="20"/>
          <w:szCs w:val="20"/>
        </w:rPr>
        <w:t>-</w:t>
      </w:r>
      <w:proofErr w:type="spellStart"/>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серия _________ № ________________ выдан __________________________</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(кем </w:t>
      </w:r>
      <w:proofErr w:type="gramStart"/>
      <w:r>
        <w:rPr>
          <w:rFonts w:ascii="Courier New" w:hAnsi="Courier New" w:cs="Courier New"/>
          <w:sz w:val="20"/>
          <w:szCs w:val="20"/>
        </w:rPr>
        <w:t>выдан</w:t>
      </w:r>
      <w:proofErr w:type="gramEnd"/>
      <w:r>
        <w:rPr>
          <w:rFonts w:ascii="Courier New" w:hAnsi="Courier New" w:cs="Courier New"/>
          <w:sz w:val="20"/>
          <w:szCs w:val="20"/>
        </w:rPr>
        <w:t>)</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B90BDC" w:rsidRDefault="00B90BDC" w:rsidP="00B90BDC">
      <w:pPr>
        <w:tabs>
          <w:tab w:val="left" w:pos="9355"/>
        </w:tabs>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87D53" w:rsidRDefault="00487D53" w:rsidP="00487D53">
      <w:pPr>
        <w:tabs>
          <w:tab w:val="left" w:pos="9355"/>
        </w:tabs>
        <w:autoSpaceDE w:val="0"/>
        <w:autoSpaceDN w:val="0"/>
        <w:adjustRightInd w:val="0"/>
        <w:spacing w:after="0" w:line="240" w:lineRule="auto"/>
        <w:ind w:right="425"/>
        <w:jc w:val="both"/>
        <w:rPr>
          <w:rFonts w:ascii="Courier New" w:hAnsi="Courier New" w:cs="Courier New"/>
          <w:sz w:val="20"/>
          <w:szCs w:val="20"/>
        </w:rPr>
      </w:pPr>
    </w:p>
    <w:p w:rsidR="00B90BDC" w:rsidRPr="00487D53" w:rsidRDefault="00B90BDC" w:rsidP="00487D53">
      <w:pPr>
        <w:tabs>
          <w:tab w:val="left" w:pos="9355"/>
        </w:tabs>
        <w:autoSpaceDE w:val="0"/>
        <w:autoSpaceDN w:val="0"/>
        <w:adjustRightInd w:val="0"/>
        <w:spacing w:after="0" w:line="240" w:lineRule="auto"/>
        <w:ind w:right="425"/>
        <w:jc w:val="both"/>
        <w:rPr>
          <w:rFonts w:ascii="Courier New" w:hAnsi="Courier New" w:cs="Courier New"/>
          <w:sz w:val="20"/>
          <w:szCs w:val="20"/>
        </w:rPr>
      </w:pPr>
      <w:proofErr w:type="gramStart"/>
      <w:r w:rsidRPr="00487D53">
        <w:rPr>
          <w:rFonts w:ascii="Courier New" w:hAnsi="Courier New" w:cs="Courier New"/>
          <w:sz w:val="20"/>
          <w:szCs w:val="20"/>
        </w:rPr>
        <w:t>свободно,  своей  волей  и  в  своем  интересе  даю  Комитету  финансов Ленинградской области  (далее – Комитет)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содержащихся в документах, представляемых</w:t>
      </w:r>
      <w:proofErr w:type="gramEnd"/>
      <w:r w:rsidRPr="00487D53">
        <w:rPr>
          <w:rFonts w:ascii="Courier New" w:hAnsi="Courier New" w:cs="Courier New"/>
          <w:sz w:val="20"/>
          <w:szCs w:val="20"/>
        </w:rPr>
        <w:t xml:space="preserve"> </w:t>
      </w:r>
      <w:proofErr w:type="gramStart"/>
      <w:r w:rsidRPr="00487D53">
        <w:rPr>
          <w:rFonts w:ascii="Courier New" w:hAnsi="Courier New" w:cs="Courier New"/>
          <w:sz w:val="20"/>
          <w:szCs w:val="20"/>
        </w:rPr>
        <w:t>в Комитет в соответствии со статьей 2 областного закона от 15 ноября 2022 г. № 137-оз «О порядке участия финансового органа Ленинградской области в проведении проверки соответствия кандидатов на замещение должности руководителя финансового органа муниципального района (городского округа) Ленинградской области квалификационным требованиям, предъявляемым к руководителю финансового органа муниципального образования» в целях проведения в отношении меня проверки соответствия квалификационным требованиям, предъявляемым к</w:t>
      </w:r>
      <w:proofErr w:type="gramEnd"/>
      <w:r w:rsidRPr="00487D53">
        <w:rPr>
          <w:rFonts w:ascii="Courier New" w:hAnsi="Courier New" w:cs="Courier New"/>
          <w:sz w:val="20"/>
          <w:szCs w:val="20"/>
        </w:rPr>
        <w:t xml:space="preserve"> руководителю финансового органа муниципального образования, утвержденным приказом Министерства финансов Российской Федерации от 19 декабря 2019 г. № 238н «О квалификационных требованиях, предъявляемых к руководителю финансового органа муниципального образования».</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    Указанные  персональные  данные  предоставляю  для  обработки  в  целях</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обеспечения   соблюдения   в  отношении  меня  законодательства  Российской</w:t>
      </w:r>
    </w:p>
    <w:p w:rsidR="00B90BDC"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Федерации.</w:t>
      </w:r>
    </w:p>
    <w:p w:rsidR="002D6B3B" w:rsidRPr="00487D53" w:rsidRDefault="002D6B3B" w:rsidP="00487D53">
      <w:pPr>
        <w:tabs>
          <w:tab w:val="left" w:pos="9355"/>
        </w:tabs>
        <w:autoSpaceDE w:val="0"/>
        <w:autoSpaceDN w:val="0"/>
        <w:adjustRightInd w:val="0"/>
        <w:spacing w:after="0" w:line="240" w:lineRule="auto"/>
        <w:jc w:val="both"/>
        <w:rPr>
          <w:rFonts w:ascii="Courier New" w:hAnsi="Courier New" w:cs="Courier New"/>
          <w:sz w:val="20"/>
          <w:szCs w:val="20"/>
        </w:rPr>
      </w:pP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lastRenderedPageBreak/>
        <w:t xml:space="preserve">    Даю  согласие  на  передачу  моих  персональных данных с их </w:t>
      </w:r>
      <w:proofErr w:type="gramStart"/>
      <w:r w:rsidRPr="00487D53">
        <w:rPr>
          <w:rFonts w:ascii="Courier New" w:hAnsi="Courier New" w:cs="Courier New"/>
          <w:sz w:val="20"/>
          <w:szCs w:val="20"/>
        </w:rPr>
        <w:t>последующей</w:t>
      </w:r>
      <w:proofErr w:type="gramEnd"/>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обработкой  третьим лицам в целях осуществления и выполнения возложенных </w:t>
      </w:r>
      <w:proofErr w:type="gramStart"/>
      <w:r w:rsidRPr="00487D53">
        <w:rPr>
          <w:rFonts w:ascii="Courier New" w:hAnsi="Courier New" w:cs="Courier New"/>
          <w:sz w:val="20"/>
          <w:szCs w:val="20"/>
        </w:rPr>
        <w:t>на</w:t>
      </w:r>
      <w:proofErr w:type="gramEnd"/>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них   законодательством   Российской   Федерации   функций,   полномочий  и</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обязанностей  по  проверке моего соответствия квалификационным </w:t>
      </w:r>
      <w:hyperlink r:id="rId15" w:history="1">
        <w:r w:rsidRPr="00487D53">
          <w:rPr>
            <w:rFonts w:ascii="Courier New" w:hAnsi="Courier New" w:cs="Courier New"/>
            <w:sz w:val="20"/>
            <w:szCs w:val="20"/>
          </w:rPr>
          <w:t>требованиям</w:t>
        </w:r>
      </w:hyperlink>
      <w:r w:rsidRPr="00487D53">
        <w:rPr>
          <w:rFonts w:ascii="Courier New" w:hAnsi="Courier New" w:cs="Courier New"/>
          <w:sz w:val="20"/>
          <w:szCs w:val="20"/>
        </w:rPr>
        <w:t>,</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proofErr w:type="gramStart"/>
      <w:r w:rsidRPr="00487D53">
        <w:rPr>
          <w:rFonts w:ascii="Courier New" w:hAnsi="Courier New" w:cs="Courier New"/>
          <w:sz w:val="20"/>
          <w:szCs w:val="20"/>
        </w:rPr>
        <w:t>предъявляемым</w:t>
      </w:r>
      <w:proofErr w:type="gramEnd"/>
      <w:r w:rsidRPr="00487D53">
        <w:rPr>
          <w:rFonts w:ascii="Courier New" w:hAnsi="Courier New" w:cs="Courier New"/>
          <w:sz w:val="20"/>
          <w:szCs w:val="20"/>
        </w:rPr>
        <w:t xml:space="preserve">   к   руководителю  финансового  органа  субъекта  Российской</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Федерации.</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    Я ознакомле</w:t>
      </w:r>
      <w:proofErr w:type="gramStart"/>
      <w:r w:rsidRPr="00487D53">
        <w:rPr>
          <w:rFonts w:ascii="Courier New" w:hAnsi="Courier New" w:cs="Courier New"/>
          <w:sz w:val="20"/>
          <w:szCs w:val="20"/>
        </w:rPr>
        <w:t>н(</w:t>
      </w:r>
      <w:proofErr w:type="gramEnd"/>
      <w:r w:rsidRPr="00487D53">
        <w:rPr>
          <w:rFonts w:ascii="Courier New" w:hAnsi="Courier New" w:cs="Courier New"/>
          <w:sz w:val="20"/>
          <w:szCs w:val="20"/>
        </w:rPr>
        <w:t>-а) с тем, что:</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    согласие  на  обработку персональных данных действует </w:t>
      </w:r>
      <w:proofErr w:type="gramStart"/>
      <w:r w:rsidRPr="00487D53">
        <w:rPr>
          <w:rFonts w:ascii="Courier New" w:hAnsi="Courier New" w:cs="Courier New"/>
          <w:sz w:val="20"/>
          <w:szCs w:val="20"/>
        </w:rPr>
        <w:t>с даты подписания</w:t>
      </w:r>
      <w:proofErr w:type="gramEnd"/>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настоящего  согласия в течение срока проведения проверки моего соответствия</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квалификационным  </w:t>
      </w:r>
      <w:hyperlink r:id="rId16" w:history="1">
        <w:r w:rsidRPr="00487D53">
          <w:rPr>
            <w:rFonts w:ascii="Courier New" w:hAnsi="Courier New" w:cs="Courier New"/>
            <w:sz w:val="20"/>
            <w:szCs w:val="20"/>
          </w:rPr>
          <w:t>требованиям</w:t>
        </w:r>
      </w:hyperlink>
      <w:r w:rsidRPr="00487D53">
        <w:rPr>
          <w:rFonts w:ascii="Courier New" w:hAnsi="Courier New" w:cs="Courier New"/>
          <w:sz w:val="20"/>
          <w:szCs w:val="20"/>
        </w:rPr>
        <w:t xml:space="preserve">,  предъявляемым  к  руководителю  </w:t>
      </w:r>
      <w:proofErr w:type="gramStart"/>
      <w:r w:rsidRPr="00487D53">
        <w:rPr>
          <w:rFonts w:ascii="Courier New" w:hAnsi="Courier New" w:cs="Courier New"/>
          <w:sz w:val="20"/>
          <w:szCs w:val="20"/>
        </w:rPr>
        <w:t>финансового</w:t>
      </w:r>
      <w:proofErr w:type="gramEnd"/>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органа субъекта Российской Федерации;</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    согласие  на  обработку  персональных  данных  может  быть  отозвано </w:t>
      </w:r>
      <w:proofErr w:type="gramStart"/>
      <w:r w:rsidRPr="00487D53">
        <w:rPr>
          <w:rFonts w:ascii="Courier New" w:hAnsi="Courier New" w:cs="Courier New"/>
          <w:sz w:val="20"/>
          <w:szCs w:val="20"/>
        </w:rPr>
        <w:t>на</w:t>
      </w:r>
      <w:proofErr w:type="gramEnd"/>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proofErr w:type="gramStart"/>
      <w:r w:rsidRPr="00487D53">
        <w:rPr>
          <w:rFonts w:ascii="Courier New" w:hAnsi="Courier New" w:cs="Courier New"/>
          <w:sz w:val="20"/>
          <w:szCs w:val="20"/>
        </w:rPr>
        <w:t>основании</w:t>
      </w:r>
      <w:proofErr w:type="gramEnd"/>
      <w:r w:rsidRPr="00487D53">
        <w:rPr>
          <w:rFonts w:ascii="Courier New" w:hAnsi="Courier New" w:cs="Courier New"/>
          <w:sz w:val="20"/>
          <w:szCs w:val="20"/>
        </w:rPr>
        <w:t xml:space="preserve"> письменного заявления в произвольной форме;</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    в  случае отзыва согласия на обработку персональных данных Министерство</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финансов  Российской  Федерации вправе применить положение </w:t>
      </w:r>
      <w:hyperlink r:id="rId17" w:history="1">
        <w:r w:rsidRPr="00487D53">
          <w:rPr>
            <w:rFonts w:ascii="Courier New" w:hAnsi="Courier New" w:cs="Courier New"/>
            <w:sz w:val="20"/>
            <w:szCs w:val="20"/>
          </w:rPr>
          <w:t>части 2 статьи 9</w:t>
        </w:r>
      </w:hyperlink>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Федерального закона «О персональных данных»;</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    после   проведения   проверки   моего   соответствия   </w:t>
      </w:r>
      <w:proofErr w:type="gramStart"/>
      <w:r w:rsidRPr="00487D53">
        <w:rPr>
          <w:rFonts w:ascii="Courier New" w:hAnsi="Courier New" w:cs="Courier New"/>
          <w:sz w:val="20"/>
          <w:szCs w:val="20"/>
        </w:rPr>
        <w:t>квалификационным</w:t>
      </w:r>
      <w:proofErr w:type="gramEnd"/>
    </w:p>
    <w:p w:rsidR="00B90BDC" w:rsidRPr="00487D53" w:rsidRDefault="000820B6" w:rsidP="00487D53">
      <w:pPr>
        <w:tabs>
          <w:tab w:val="left" w:pos="9355"/>
        </w:tabs>
        <w:autoSpaceDE w:val="0"/>
        <w:autoSpaceDN w:val="0"/>
        <w:adjustRightInd w:val="0"/>
        <w:spacing w:after="0" w:line="240" w:lineRule="auto"/>
        <w:jc w:val="both"/>
        <w:rPr>
          <w:rFonts w:ascii="Courier New" w:hAnsi="Courier New" w:cs="Courier New"/>
          <w:sz w:val="20"/>
          <w:szCs w:val="20"/>
        </w:rPr>
      </w:pPr>
      <w:hyperlink r:id="rId18" w:history="1">
        <w:r w:rsidR="00B90BDC" w:rsidRPr="00487D53">
          <w:rPr>
            <w:rFonts w:ascii="Courier New" w:hAnsi="Courier New" w:cs="Courier New"/>
            <w:sz w:val="20"/>
            <w:szCs w:val="20"/>
          </w:rPr>
          <w:t>требованиям</w:t>
        </w:r>
      </w:hyperlink>
      <w:r w:rsidR="00B90BDC" w:rsidRPr="00487D53">
        <w:rPr>
          <w:rFonts w:ascii="Courier New" w:hAnsi="Courier New" w:cs="Courier New"/>
          <w:sz w:val="20"/>
          <w:szCs w:val="20"/>
        </w:rPr>
        <w:t>,  предъявляемым  к  руководителю  финансового  органа  субъекта</w:t>
      </w:r>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Российской   Федерации,   мои   персональные   данные   будут  храниться  </w:t>
      </w:r>
      <w:proofErr w:type="gramStart"/>
      <w:r w:rsidRPr="00487D53">
        <w:rPr>
          <w:rFonts w:ascii="Courier New" w:hAnsi="Courier New" w:cs="Courier New"/>
          <w:sz w:val="20"/>
          <w:szCs w:val="20"/>
        </w:rPr>
        <w:t>в</w:t>
      </w:r>
      <w:proofErr w:type="gramEnd"/>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 xml:space="preserve">Министерстве  финансов  Российской  Федерации  в  течение  </w:t>
      </w:r>
      <w:proofErr w:type="gramStart"/>
      <w:r w:rsidRPr="00487D53">
        <w:rPr>
          <w:rFonts w:ascii="Courier New" w:hAnsi="Courier New" w:cs="Courier New"/>
          <w:sz w:val="20"/>
          <w:szCs w:val="20"/>
        </w:rPr>
        <w:t>предусмотренного</w:t>
      </w:r>
      <w:proofErr w:type="gramEnd"/>
    </w:p>
    <w:p w:rsidR="00B90BDC" w:rsidRPr="00487D53" w:rsidRDefault="00B90BDC" w:rsidP="00487D53">
      <w:pPr>
        <w:tabs>
          <w:tab w:val="left" w:pos="9355"/>
        </w:tabs>
        <w:autoSpaceDE w:val="0"/>
        <w:autoSpaceDN w:val="0"/>
        <w:adjustRightInd w:val="0"/>
        <w:spacing w:after="0" w:line="240" w:lineRule="auto"/>
        <w:jc w:val="both"/>
        <w:rPr>
          <w:rFonts w:ascii="Courier New" w:hAnsi="Courier New" w:cs="Courier New"/>
          <w:sz w:val="20"/>
          <w:szCs w:val="20"/>
        </w:rPr>
      </w:pPr>
      <w:r w:rsidRPr="00487D53">
        <w:rPr>
          <w:rFonts w:ascii="Courier New" w:hAnsi="Courier New" w:cs="Courier New"/>
          <w:sz w:val="20"/>
          <w:szCs w:val="20"/>
        </w:rPr>
        <w:t>законодательством Российской Федерации срока хранения документов.</w:t>
      </w:r>
    </w:p>
    <w:p w:rsidR="00B90BDC" w:rsidRDefault="00B90BDC" w:rsidP="00B90BDC">
      <w:pPr>
        <w:tabs>
          <w:tab w:val="left" w:pos="9355"/>
        </w:tabs>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737"/>
        <w:gridCol w:w="1531"/>
        <w:gridCol w:w="794"/>
        <w:gridCol w:w="2695"/>
      </w:tblGrid>
      <w:tr w:rsidR="00B90BDC" w:rsidTr="00C42947">
        <w:tc>
          <w:tcPr>
            <w:tcW w:w="3288" w:type="dxa"/>
            <w:tcBorders>
              <w:bottom w:val="single" w:sz="4" w:space="0" w:color="auto"/>
            </w:tcBorders>
          </w:tcPr>
          <w:p w:rsidR="00B90BDC" w:rsidRDefault="00B90BDC" w:rsidP="00C42947">
            <w:pPr>
              <w:tabs>
                <w:tab w:val="left" w:pos="9355"/>
              </w:tabs>
              <w:autoSpaceDE w:val="0"/>
              <w:autoSpaceDN w:val="0"/>
              <w:adjustRightInd w:val="0"/>
              <w:spacing w:after="0" w:line="240" w:lineRule="auto"/>
              <w:rPr>
                <w:rFonts w:ascii="Times New Roman" w:hAnsi="Times New Roman" w:cs="Times New Roman"/>
                <w:sz w:val="28"/>
                <w:szCs w:val="28"/>
              </w:rPr>
            </w:pPr>
          </w:p>
        </w:tc>
        <w:tc>
          <w:tcPr>
            <w:tcW w:w="737" w:type="dxa"/>
          </w:tcPr>
          <w:p w:rsidR="00B90BDC" w:rsidRDefault="00B90BDC" w:rsidP="00C42947">
            <w:pPr>
              <w:tabs>
                <w:tab w:val="left" w:pos="9355"/>
              </w:tabs>
              <w:autoSpaceDE w:val="0"/>
              <w:autoSpaceDN w:val="0"/>
              <w:adjustRightInd w:val="0"/>
              <w:spacing w:after="0" w:line="240" w:lineRule="auto"/>
              <w:rPr>
                <w:rFonts w:ascii="Times New Roman" w:hAnsi="Times New Roman" w:cs="Times New Roman"/>
                <w:sz w:val="28"/>
                <w:szCs w:val="28"/>
              </w:rPr>
            </w:pPr>
          </w:p>
        </w:tc>
        <w:tc>
          <w:tcPr>
            <w:tcW w:w="1531" w:type="dxa"/>
            <w:tcBorders>
              <w:bottom w:val="single" w:sz="4" w:space="0" w:color="auto"/>
            </w:tcBorders>
          </w:tcPr>
          <w:p w:rsidR="00B90BDC" w:rsidRDefault="00B90BDC" w:rsidP="00C42947">
            <w:pPr>
              <w:tabs>
                <w:tab w:val="left" w:pos="9355"/>
              </w:tabs>
              <w:autoSpaceDE w:val="0"/>
              <w:autoSpaceDN w:val="0"/>
              <w:adjustRightInd w:val="0"/>
              <w:spacing w:after="0" w:line="240" w:lineRule="auto"/>
              <w:rPr>
                <w:rFonts w:ascii="Times New Roman" w:hAnsi="Times New Roman" w:cs="Times New Roman"/>
                <w:sz w:val="28"/>
                <w:szCs w:val="28"/>
              </w:rPr>
            </w:pPr>
          </w:p>
        </w:tc>
        <w:tc>
          <w:tcPr>
            <w:tcW w:w="794" w:type="dxa"/>
          </w:tcPr>
          <w:p w:rsidR="00B90BDC" w:rsidRDefault="00B90BDC" w:rsidP="00C42947">
            <w:pPr>
              <w:tabs>
                <w:tab w:val="left" w:pos="9355"/>
              </w:tabs>
              <w:autoSpaceDE w:val="0"/>
              <w:autoSpaceDN w:val="0"/>
              <w:adjustRightInd w:val="0"/>
              <w:spacing w:after="0" w:line="240" w:lineRule="auto"/>
              <w:rPr>
                <w:rFonts w:ascii="Times New Roman" w:hAnsi="Times New Roman" w:cs="Times New Roman"/>
                <w:sz w:val="28"/>
                <w:szCs w:val="28"/>
              </w:rPr>
            </w:pPr>
          </w:p>
        </w:tc>
        <w:tc>
          <w:tcPr>
            <w:tcW w:w="2695" w:type="dxa"/>
            <w:tcBorders>
              <w:bottom w:val="single" w:sz="4" w:space="0" w:color="auto"/>
            </w:tcBorders>
          </w:tcPr>
          <w:p w:rsidR="00B90BDC" w:rsidRDefault="00B90BDC" w:rsidP="00C42947">
            <w:pPr>
              <w:tabs>
                <w:tab w:val="left" w:pos="9355"/>
              </w:tabs>
              <w:autoSpaceDE w:val="0"/>
              <w:autoSpaceDN w:val="0"/>
              <w:adjustRightInd w:val="0"/>
              <w:spacing w:after="0" w:line="240" w:lineRule="auto"/>
              <w:rPr>
                <w:rFonts w:ascii="Times New Roman" w:hAnsi="Times New Roman" w:cs="Times New Roman"/>
                <w:sz w:val="28"/>
                <w:szCs w:val="28"/>
              </w:rPr>
            </w:pPr>
          </w:p>
        </w:tc>
      </w:tr>
      <w:tr w:rsidR="00B90BDC" w:rsidRPr="00963C25" w:rsidTr="00C42947">
        <w:tc>
          <w:tcPr>
            <w:tcW w:w="3288" w:type="dxa"/>
            <w:tcBorders>
              <w:top w:val="single" w:sz="4" w:space="0" w:color="auto"/>
            </w:tcBorders>
          </w:tcPr>
          <w:p w:rsidR="00B90BDC" w:rsidRPr="00963C25" w:rsidRDefault="00B90BDC" w:rsidP="00C42947">
            <w:pPr>
              <w:tabs>
                <w:tab w:val="left" w:pos="9355"/>
              </w:tabs>
              <w:autoSpaceDE w:val="0"/>
              <w:autoSpaceDN w:val="0"/>
              <w:adjustRightInd w:val="0"/>
              <w:spacing w:after="0" w:line="240" w:lineRule="auto"/>
              <w:jc w:val="center"/>
              <w:rPr>
                <w:rFonts w:ascii="Courier New" w:hAnsi="Courier New" w:cs="Courier New"/>
                <w:sz w:val="20"/>
                <w:szCs w:val="20"/>
              </w:rPr>
            </w:pPr>
            <w:r w:rsidRPr="00963C25">
              <w:rPr>
                <w:rFonts w:ascii="Courier New" w:hAnsi="Courier New" w:cs="Courier New"/>
                <w:sz w:val="20"/>
                <w:szCs w:val="20"/>
              </w:rPr>
              <w:t>(число, месяц, год)</w:t>
            </w:r>
          </w:p>
        </w:tc>
        <w:tc>
          <w:tcPr>
            <w:tcW w:w="737" w:type="dxa"/>
          </w:tcPr>
          <w:p w:rsidR="00B90BDC" w:rsidRPr="00963C25" w:rsidRDefault="00B90BDC" w:rsidP="00C42947">
            <w:pPr>
              <w:tabs>
                <w:tab w:val="left" w:pos="9355"/>
              </w:tabs>
              <w:autoSpaceDE w:val="0"/>
              <w:autoSpaceDN w:val="0"/>
              <w:adjustRightInd w:val="0"/>
              <w:spacing w:after="0" w:line="240" w:lineRule="auto"/>
              <w:rPr>
                <w:rFonts w:ascii="Courier New" w:hAnsi="Courier New" w:cs="Courier New"/>
                <w:sz w:val="20"/>
                <w:szCs w:val="20"/>
              </w:rPr>
            </w:pPr>
          </w:p>
        </w:tc>
        <w:tc>
          <w:tcPr>
            <w:tcW w:w="1531" w:type="dxa"/>
            <w:tcBorders>
              <w:top w:val="single" w:sz="4" w:space="0" w:color="auto"/>
            </w:tcBorders>
          </w:tcPr>
          <w:p w:rsidR="00B90BDC" w:rsidRPr="00963C25" w:rsidRDefault="00B90BDC" w:rsidP="00C42947">
            <w:pPr>
              <w:tabs>
                <w:tab w:val="left" w:pos="9355"/>
              </w:tabs>
              <w:autoSpaceDE w:val="0"/>
              <w:autoSpaceDN w:val="0"/>
              <w:adjustRightInd w:val="0"/>
              <w:spacing w:after="0" w:line="240" w:lineRule="auto"/>
              <w:jc w:val="center"/>
              <w:rPr>
                <w:rFonts w:ascii="Courier New" w:hAnsi="Courier New" w:cs="Courier New"/>
                <w:sz w:val="20"/>
                <w:szCs w:val="20"/>
              </w:rPr>
            </w:pPr>
            <w:r w:rsidRPr="00963C25">
              <w:rPr>
                <w:rFonts w:ascii="Courier New" w:hAnsi="Courier New" w:cs="Courier New"/>
                <w:sz w:val="20"/>
                <w:szCs w:val="20"/>
              </w:rPr>
              <w:t>(подпись)</w:t>
            </w:r>
          </w:p>
        </w:tc>
        <w:tc>
          <w:tcPr>
            <w:tcW w:w="794" w:type="dxa"/>
          </w:tcPr>
          <w:p w:rsidR="00B90BDC" w:rsidRPr="00963C25" w:rsidRDefault="00B90BDC" w:rsidP="00C42947">
            <w:pPr>
              <w:tabs>
                <w:tab w:val="left" w:pos="9355"/>
              </w:tabs>
              <w:autoSpaceDE w:val="0"/>
              <w:autoSpaceDN w:val="0"/>
              <w:adjustRightInd w:val="0"/>
              <w:spacing w:after="0" w:line="240" w:lineRule="auto"/>
              <w:rPr>
                <w:rFonts w:ascii="Courier New" w:hAnsi="Courier New" w:cs="Courier New"/>
                <w:sz w:val="20"/>
                <w:szCs w:val="20"/>
              </w:rPr>
            </w:pPr>
          </w:p>
        </w:tc>
        <w:tc>
          <w:tcPr>
            <w:tcW w:w="2695" w:type="dxa"/>
            <w:tcBorders>
              <w:top w:val="single" w:sz="4" w:space="0" w:color="auto"/>
            </w:tcBorders>
          </w:tcPr>
          <w:p w:rsidR="00B90BDC" w:rsidRDefault="00B90BDC" w:rsidP="00C42947">
            <w:pPr>
              <w:tabs>
                <w:tab w:val="left" w:pos="9355"/>
              </w:tabs>
              <w:autoSpaceDE w:val="0"/>
              <w:autoSpaceDN w:val="0"/>
              <w:adjustRightInd w:val="0"/>
              <w:spacing w:after="0" w:line="240" w:lineRule="auto"/>
              <w:jc w:val="center"/>
              <w:rPr>
                <w:rFonts w:ascii="Courier New" w:hAnsi="Courier New" w:cs="Courier New"/>
                <w:sz w:val="20"/>
                <w:szCs w:val="20"/>
              </w:rPr>
            </w:pPr>
            <w:r w:rsidRPr="00963C25">
              <w:rPr>
                <w:rFonts w:ascii="Courier New" w:hAnsi="Courier New" w:cs="Courier New"/>
                <w:sz w:val="20"/>
                <w:szCs w:val="20"/>
              </w:rPr>
              <w:t>(Ф.И.О.)</w:t>
            </w:r>
          </w:p>
          <w:p w:rsidR="004207E7" w:rsidRDefault="004207E7" w:rsidP="00C42947">
            <w:pPr>
              <w:tabs>
                <w:tab w:val="left" w:pos="9355"/>
              </w:tabs>
              <w:autoSpaceDE w:val="0"/>
              <w:autoSpaceDN w:val="0"/>
              <w:adjustRightInd w:val="0"/>
              <w:spacing w:after="0" w:line="240" w:lineRule="auto"/>
              <w:jc w:val="center"/>
              <w:rPr>
                <w:rFonts w:ascii="Courier New" w:hAnsi="Courier New" w:cs="Courier New"/>
                <w:sz w:val="20"/>
                <w:szCs w:val="20"/>
              </w:rPr>
            </w:pPr>
          </w:p>
          <w:p w:rsidR="004207E7" w:rsidRPr="00963C25" w:rsidRDefault="004207E7" w:rsidP="00C42947">
            <w:pPr>
              <w:tabs>
                <w:tab w:val="left" w:pos="9355"/>
              </w:tabs>
              <w:autoSpaceDE w:val="0"/>
              <w:autoSpaceDN w:val="0"/>
              <w:adjustRightInd w:val="0"/>
              <w:spacing w:after="0" w:line="240" w:lineRule="auto"/>
              <w:jc w:val="center"/>
              <w:rPr>
                <w:rFonts w:ascii="Courier New" w:hAnsi="Courier New" w:cs="Courier New"/>
                <w:sz w:val="20"/>
                <w:szCs w:val="20"/>
              </w:rPr>
            </w:pPr>
          </w:p>
        </w:tc>
      </w:tr>
    </w:tbl>
    <w:p w:rsidR="00B90BDC" w:rsidRDefault="00B90BDC" w:rsidP="004207E7">
      <w:pPr>
        <w:tabs>
          <w:tab w:val="left" w:pos="9355"/>
        </w:tabs>
        <w:spacing w:after="0" w:line="240" w:lineRule="auto"/>
        <w:jc w:val="center"/>
        <w:rPr>
          <w:rFonts w:ascii="Times New Roman" w:hAnsi="Times New Roman" w:cs="Times New Roman"/>
          <w:sz w:val="28"/>
          <w:szCs w:val="28"/>
        </w:rPr>
      </w:pPr>
    </w:p>
    <w:sectPr w:rsidR="00B90BDC" w:rsidSect="00D34AA0">
      <w:footerReference w:type="default" r:id="rId19"/>
      <w:pgSz w:w="11906" w:h="16838"/>
      <w:pgMar w:top="993" w:right="850" w:bottom="142"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B6" w:rsidRDefault="000820B6" w:rsidP="00D34AA0">
      <w:pPr>
        <w:spacing w:after="0" w:line="240" w:lineRule="auto"/>
      </w:pPr>
      <w:r>
        <w:separator/>
      </w:r>
    </w:p>
  </w:endnote>
  <w:endnote w:type="continuationSeparator" w:id="0">
    <w:p w:rsidR="000820B6" w:rsidRDefault="000820B6" w:rsidP="00D3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076800"/>
      <w:docPartObj>
        <w:docPartGallery w:val="Page Numbers (Bottom of Page)"/>
        <w:docPartUnique/>
      </w:docPartObj>
    </w:sdtPr>
    <w:sdtEndPr/>
    <w:sdtContent>
      <w:p w:rsidR="00D34AA0" w:rsidRDefault="00D34AA0">
        <w:pPr>
          <w:pStyle w:val="a9"/>
          <w:jc w:val="center"/>
        </w:pPr>
        <w:r>
          <w:fldChar w:fldCharType="begin"/>
        </w:r>
        <w:r>
          <w:instrText>PAGE   \* MERGEFORMAT</w:instrText>
        </w:r>
        <w:r>
          <w:fldChar w:fldCharType="separate"/>
        </w:r>
        <w:r w:rsidR="00410777">
          <w:rPr>
            <w:noProof/>
          </w:rPr>
          <w:t>2</w:t>
        </w:r>
        <w:r>
          <w:fldChar w:fldCharType="end"/>
        </w:r>
      </w:p>
    </w:sdtContent>
  </w:sdt>
  <w:p w:rsidR="00D34AA0" w:rsidRDefault="00D34A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B6" w:rsidRDefault="000820B6" w:rsidP="00D34AA0">
      <w:pPr>
        <w:spacing w:after="0" w:line="240" w:lineRule="auto"/>
      </w:pPr>
      <w:r>
        <w:separator/>
      </w:r>
    </w:p>
  </w:footnote>
  <w:footnote w:type="continuationSeparator" w:id="0">
    <w:p w:rsidR="000820B6" w:rsidRDefault="000820B6" w:rsidP="00D34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3CEB"/>
    <w:multiLevelType w:val="hybridMultilevel"/>
    <w:tmpl w:val="F6221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85AB0"/>
    <w:multiLevelType w:val="hybridMultilevel"/>
    <w:tmpl w:val="3C529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AC"/>
    <w:rsid w:val="00017E8B"/>
    <w:rsid w:val="00040191"/>
    <w:rsid w:val="000525A6"/>
    <w:rsid w:val="00070752"/>
    <w:rsid w:val="00077261"/>
    <w:rsid w:val="000820B6"/>
    <w:rsid w:val="001327AC"/>
    <w:rsid w:val="00137A80"/>
    <w:rsid w:val="00145D39"/>
    <w:rsid w:val="00155C64"/>
    <w:rsid w:val="001B044D"/>
    <w:rsid w:val="001C3121"/>
    <w:rsid w:val="001D79E6"/>
    <w:rsid w:val="001E452B"/>
    <w:rsid w:val="001E796C"/>
    <w:rsid w:val="0025178A"/>
    <w:rsid w:val="002552D4"/>
    <w:rsid w:val="00275C63"/>
    <w:rsid w:val="0028551E"/>
    <w:rsid w:val="00293E87"/>
    <w:rsid w:val="00297B48"/>
    <w:rsid w:val="002D5D97"/>
    <w:rsid w:val="002D6B3B"/>
    <w:rsid w:val="002F22EA"/>
    <w:rsid w:val="002F52D0"/>
    <w:rsid w:val="002F7127"/>
    <w:rsid w:val="00353ED1"/>
    <w:rsid w:val="00355103"/>
    <w:rsid w:val="00375777"/>
    <w:rsid w:val="003A42B6"/>
    <w:rsid w:val="003B39DD"/>
    <w:rsid w:val="003C5FAF"/>
    <w:rsid w:val="003E284F"/>
    <w:rsid w:val="00402837"/>
    <w:rsid w:val="00410777"/>
    <w:rsid w:val="004207E7"/>
    <w:rsid w:val="0042175D"/>
    <w:rsid w:val="004320F2"/>
    <w:rsid w:val="004565B7"/>
    <w:rsid w:val="004760B9"/>
    <w:rsid w:val="00482488"/>
    <w:rsid w:val="004873A8"/>
    <w:rsid w:val="00487D53"/>
    <w:rsid w:val="004B1DC4"/>
    <w:rsid w:val="004F0883"/>
    <w:rsid w:val="00595B9A"/>
    <w:rsid w:val="005B05AF"/>
    <w:rsid w:val="005C2379"/>
    <w:rsid w:val="005D2423"/>
    <w:rsid w:val="005D5B65"/>
    <w:rsid w:val="00616EFE"/>
    <w:rsid w:val="00641F01"/>
    <w:rsid w:val="006463FA"/>
    <w:rsid w:val="0065642B"/>
    <w:rsid w:val="00677BC4"/>
    <w:rsid w:val="00692B67"/>
    <w:rsid w:val="00706C34"/>
    <w:rsid w:val="00710819"/>
    <w:rsid w:val="007111E8"/>
    <w:rsid w:val="00766564"/>
    <w:rsid w:val="007735AF"/>
    <w:rsid w:val="007B35A7"/>
    <w:rsid w:val="007D356A"/>
    <w:rsid w:val="008112AB"/>
    <w:rsid w:val="0086284C"/>
    <w:rsid w:val="0088647A"/>
    <w:rsid w:val="00897759"/>
    <w:rsid w:val="008A3B74"/>
    <w:rsid w:val="008D5FE9"/>
    <w:rsid w:val="008E47D8"/>
    <w:rsid w:val="008E5869"/>
    <w:rsid w:val="00916983"/>
    <w:rsid w:val="00936D1C"/>
    <w:rsid w:val="00952183"/>
    <w:rsid w:val="00A630C9"/>
    <w:rsid w:val="00A6417F"/>
    <w:rsid w:val="00A84950"/>
    <w:rsid w:val="00A85BAD"/>
    <w:rsid w:val="00A92911"/>
    <w:rsid w:val="00AA19E0"/>
    <w:rsid w:val="00AA37D5"/>
    <w:rsid w:val="00AA47C6"/>
    <w:rsid w:val="00AA5F41"/>
    <w:rsid w:val="00AA6634"/>
    <w:rsid w:val="00AB3F30"/>
    <w:rsid w:val="00AD0D40"/>
    <w:rsid w:val="00B3793E"/>
    <w:rsid w:val="00B43D6D"/>
    <w:rsid w:val="00B45714"/>
    <w:rsid w:val="00B7603D"/>
    <w:rsid w:val="00B8634E"/>
    <w:rsid w:val="00B90BDC"/>
    <w:rsid w:val="00BF3286"/>
    <w:rsid w:val="00C03DE4"/>
    <w:rsid w:val="00C337CC"/>
    <w:rsid w:val="00C43A86"/>
    <w:rsid w:val="00C53A09"/>
    <w:rsid w:val="00CD1049"/>
    <w:rsid w:val="00CE010F"/>
    <w:rsid w:val="00D13079"/>
    <w:rsid w:val="00D2393D"/>
    <w:rsid w:val="00D34AA0"/>
    <w:rsid w:val="00D970FB"/>
    <w:rsid w:val="00DB3EF6"/>
    <w:rsid w:val="00DC4BE9"/>
    <w:rsid w:val="00DF475F"/>
    <w:rsid w:val="00E149F5"/>
    <w:rsid w:val="00E24107"/>
    <w:rsid w:val="00E67E0D"/>
    <w:rsid w:val="00EC7310"/>
    <w:rsid w:val="00EC7C6A"/>
    <w:rsid w:val="00ED15F4"/>
    <w:rsid w:val="00F409E8"/>
    <w:rsid w:val="00F40FB5"/>
    <w:rsid w:val="00F613A1"/>
    <w:rsid w:val="00F738F6"/>
    <w:rsid w:val="00F77A58"/>
    <w:rsid w:val="00F879FE"/>
    <w:rsid w:val="00FC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7AC"/>
    <w:pPr>
      <w:spacing w:after="0" w:line="240" w:lineRule="auto"/>
    </w:pPr>
  </w:style>
  <w:style w:type="paragraph" w:styleId="a4">
    <w:name w:val="List Paragraph"/>
    <w:basedOn w:val="a"/>
    <w:uiPriority w:val="34"/>
    <w:qFormat/>
    <w:rsid w:val="002F52D0"/>
    <w:pPr>
      <w:ind w:left="720"/>
      <w:contextualSpacing/>
    </w:pPr>
  </w:style>
  <w:style w:type="paragraph" w:styleId="a5">
    <w:name w:val="Balloon Text"/>
    <w:basedOn w:val="a"/>
    <w:link w:val="a6"/>
    <w:uiPriority w:val="99"/>
    <w:semiHidden/>
    <w:unhideWhenUsed/>
    <w:rsid w:val="00677B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BC4"/>
    <w:rPr>
      <w:rFonts w:ascii="Tahoma" w:hAnsi="Tahoma" w:cs="Tahoma"/>
      <w:sz w:val="16"/>
      <w:szCs w:val="16"/>
    </w:rPr>
  </w:style>
  <w:style w:type="paragraph" w:styleId="a7">
    <w:name w:val="header"/>
    <w:basedOn w:val="a"/>
    <w:link w:val="a8"/>
    <w:uiPriority w:val="99"/>
    <w:unhideWhenUsed/>
    <w:rsid w:val="00D34A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4AA0"/>
  </w:style>
  <w:style w:type="paragraph" w:styleId="a9">
    <w:name w:val="footer"/>
    <w:basedOn w:val="a"/>
    <w:link w:val="aa"/>
    <w:uiPriority w:val="99"/>
    <w:unhideWhenUsed/>
    <w:rsid w:val="00D34A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4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7AC"/>
    <w:pPr>
      <w:spacing w:after="0" w:line="240" w:lineRule="auto"/>
    </w:pPr>
  </w:style>
  <w:style w:type="paragraph" w:styleId="a4">
    <w:name w:val="List Paragraph"/>
    <w:basedOn w:val="a"/>
    <w:uiPriority w:val="34"/>
    <w:qFormat/>
    <w:rsid w:val="002F52D0"/>
    <w:pPr>
      <w:ind w:left="720"/>
      <w:contextualSpacing/>
    </w:pPr>
  </w:style>
  <w:style w:type="paragraph" w:styleId="a5">
    <w:name w:val="Balloon Text"/>
    <w:basedOn w:val="a"/>
    <w:link w:val="a6"/>
    <w:uiPriority w:val="99"/>
    <w:semiHidden/>
    <w:unhideWhenUsed/>
    <w:rsid w:val="00677B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BC4"/>
    <w:rPr>
      <w:rFonts w:ascii="Tahoma" w:hAnsi="Tahoma" w:cs="Tahoma"/>
      <w:sz w:val="16"/>
      <w:szCs w:val="16"/>
    </w:rPr>
  </w:style>
  <w:style w:type="paragraph" w:styleId="a7">
    <w:name w:val="header"/>
    <w:basedOn w:val="a"/>
    <w:link w:val="a8"/>
    <w:uiPriority w:val="99"/>
    <w:unhideWhenUsed/>
    <w:rsid w:val="00D34A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4AA0"/>
  </w:style>
  <w:style w:type="paragraph" w:styleId="a9">
    <w:name w:val="footer"/>
    <w:basedOn w:val="a"/>
    <w:link w:val="aa"/>
    <w:uiPriority w:val="99"/>
    <w:unhideWhenUsed/>
    <w:rsid w:val="00D34A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830B65913D6E036832C08A02FB2079AB6F939EC5715F6ADFBD1374BCC8261B8A4C6C40256D0F330759D496CF43D7FB0965B5809CB4991C956BDE4A3ETAO" TargetMode="External"/><Relationship Id="rId18" Type="http://schemas.openxmlformats.org/officeDocument/2006/relationships/hyperlink" Target="consultantplus://offline/ref=2A5A51CD2E2AD1284C3BE38CAEDA0DFF898EE1571544C97BB7C12F0AB12F10F10713165BE15B5012D3DFCA1FB12F76DF2153D05394ECBCF3ZAK8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7513553BBB106188994EF5653C503B3EC18BB93B7ECCA97ED9223FC38DDC47AE18C5A6ADD7E03439109B87FDEFA233CE1L2A4O" TargetMode="External"/><Relationship Id="rId17" Type="http://schemas.openxmlformats.org/officeDocument/2006/relationships/hyperlink" Target="consultantplus://offline/ref=2A5A51CD2E2AD1284C3BE38CAEDA0DFF898DE5561541C97BB7C12F0AB12F10F10713165BE15B521ED5DFCA1FB12F76DF2153D05394ECBCF3ZAK8M" TargetMode="External"/><Relationship Id="rId2" Type="http://schemas.openxmlformats.org/officeDocument/2006/relationships/numbering" Target="numbering.xml"/><Relationship Id="rId16" Type="http://schemas.openxmlformats.org/officeDocument/2006/relationships/hyperlink" Target="consultantplus://offline/ref=2A5A51CD2E2AD1284C3BE38CAEDA0DFF898EE1571544C97BB7C12F0AB12F10F10713165BE15B5012D3DFCA1FB12F76DF2153D05394ECBCF3ZAK8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513553BBB106188994F15B45A95CBBEA1BE29BBDBA96C6E1942BAE6FDD983FB785503A923B5750920DA4L7ACO" TargetMode="External"/><Relationship Id="rId5" Type="http://schemas.openxmlformats.org/officeDocument/2006/relationships/settings" Target="settings.xml"/><Relationship Id="rId15" Type="http://schemas.openxmlformats.org/officeDocument/2006/relationships/hyperlink" Target="consultantplus://offline/ref=2A5A51CD2E2AD1284C3BE38CAEDA0DFF898EE1571544C97BB7C12F0AB12F10F10713165BE15B5012D3DFCA1FB12F76DF2153D05394ECBCF3ZAK8M" TargetMode="External"/><Relationship Id="rId10" Type="http://schemas.openxmlformats.org/officeDocument/2006/relationships/hyperlink" Target="consultantplus://offline/ref=9F751ABA3C67D98456C2A83CA7E8B42C6465BA2B029303ED5D41D94CEF74F5FCD8B4208F5CA80022F45ACC29395D13DF7C21F1BC80803A0FCBD77190lBC5O"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556D884D103B028D5F34C6FDD6E61DAF89FA7EBA2BC554A040613DD39ACFEDE5BF9F42C192779F20682DB26f8O" TargetMode="External"/><Relationship Id="rId14" Type="http://schemas.openxmlformats.org/officeDocument/2006/relationships/hyperlink" Target="consultantplus://offline/ref=E9BF8B6811C500725C2FC2F107B10669C1D8218F7298CE0A6FDCA0D38BB5C8BFFBC214C50762980332B2F316F4A51B6FADEA4A346BED74FE5467E94BK9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ADCB-20DE-4990-803D-4394F593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3027</Words>
  <Characters>17257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Константин Владимирович</dc:creator>
  <cp:lastModifiedBy>Андреев Константин Владимирович</cp:lastModifiedBy>
  <cp:revision>5</cp:revision>
  <cp:lastPrinted>2023-03-23T10:37:00Z</cp:lastPrinted>
  <dcterms:created xsi:type="dcterms:W3CDTF">2023-03-22T15:45:00Z</dcterms:created>
  <dcterms:modified xsi:type="dcterms:W3CDTF">2023-03-23T12:14:00Z</dcterms:modified>
</cp:coreProperties>
</file>