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92E" w:rsidRDefault="006B292E" w:rsidP="00DA2F8F">
      <w:pPr>
        <w:widowControl w:val="0"/>
        <w:autoSpaceDE w:val="0"/>
        <w:autoSpaceDN w:val="0"/>
        <w:adjustRightInd w:val="0"/>
        <w:spacing w:line="240" w:lineRule="auto"/>
        <w:contextualSpacing/>
        <w:outlineLvl w:val="0"/>
        <w:rPr>
          <w:rFonts w:ascii="Times New Roman" w:hAnsi="Times New Roman" w:cs="Times New Roman"/>
        </w:rPr>
      </w:pPr>
    </w:p>
    <w:p w:rsidR="006B292E" w:rsidRDefault="006B292E" w:rsidP="00DA2F8F">
      <w:pPr>
        <w:widowControl w:val="0"/>
        <w:autoSpaceDE w:val="0"/>
        <w:autoSpaceDN w:val="0"/>
        <w:adjustRightInd w:val="0"/>
        <w:spacing w:line="240" w:lineRule="auto"/>
        <w:contextualSpacing/>
        <w:outlineLvl w:val="0"/>
        <w:rPr>
          <w:rFonts w:ascii="Times New Roman" w:hAnsi="Times New Roman" w:cs="Times New Roman"/>
        </w:rPr>
      </w:pPr>
    </w:p>
    <w:p w:rsidR="006B292E" w:rsidRDefault="006B292E" w:rsidP="00DA2F8F">
      <w:pPr>
        <w:widowControl w:val="0"/>
        <w:autoSpaceDE w:val="0"/>
        <w:autoSpaceDN w:val="0"/>
        <w:adjustRightInd w:val="0"/>
        <w:spacing w:line="240" w:lineRule="auto"/>
        <w:contextualSpacing/>
        <w:outlineLvl w:val="0"/>
        <w:rPr>
          <w:rFonts w:ascii="Times New Roman" w:hAnsi="Times New Roman" w:cs="Times New Roman"/>
        </w:rPr>
      </w:pPr>
    </w:p>
    <w:p w:rsidR="006B292E" w:rsidRDefault="006B292E" w:rsidP="00DA2F8F">
      <w:pPr>
        <w:widowControl w:val="0"/>
        <w:autoSpaceDE w:val="0"/>
        <w:autoSpaceDN w:val="0"/>
        <w:adjustRightInd w:val="0"/>
        <w:spacing w:line="240" w:lineRule="auto"/>
        <w:contextualSpacing/>
        <w:outlineLvl w:val="0"/>
        <w:rPr>
          <w:rFonts w:ascii="Times New Roman" w:hAnsi="Times New Roman" w:cs="Times New Roman"/>
        </w:rPr>
      </w:pPr>
    </w:p>
    <w:p w:rsidR="006B292E" w:rsidRDefault="006B292E" w:rsidP="00DA2F8F">
      <w:pPr>
        <w:widowControl w:val="0"/>
        <w:autoSpaceDE w:val="0"/>
        <w:autoSpaceDN w:val="0"/>
        <w:adjustRightInd w:val="0"/>
        <w:spacing w:line="240" w:lineRule="auto"/>
        <w:contextualSpacing/>
        <w:outlineLvl w:val="0"/>
        <w:rPr>
          <w:rFonts w:ascii="Times New Roman" w:hAnsi="Times New Roman" w:cs="Times New Roman"/>
        </w:rPr>
      </w:pPr>
    </w:p>
    <w:p w:rsidR="006B292E" w:rsidRDefault="006B292E" w:rsidP="00DA2F8F">
      <w:pPr>
        <w:widowControl w:val="0"/>
        <w:autoSpaceDE w:val="0"/>
        <w:autoSpaceDN w:val="0"/>
        <w:adjustRightInd w:val="0"/>
        <w:spacing w:line="240" w:lineRule="auto"/>
        <w:contextualSpacing/>
        <w:outlineLvl w:val="0"/>
        <w:rPr>
          <w:rFonts w:ascii="Times New Roman" w:hAnsi="Times New Roman" w:cs="Times New Roman"/>
        </w:rPr>
      </w:pPr>
    </w:p>
    <w:p w:rsidR="006B292E" w:rsidRDefault="006B292E" w:rsidP="00DA2F8F">
      <w:pPr>
        <w:widowControl w:val="0"/>
        <w:autoSpaceDE w:val="0"/>
        <w:autoSpaceDN w:val="0"/>
        <w:adjustRightInd w:val="0"/>
        <w:spacing w:line="240" w:lineRule="auto"/>
        <w:contextualSpacing/>
        <w:outlineLvl w:val="0"/>
        <w:rPr>
          <w:rFonts w:ascii="Times New Roman" w:hAnsi="Times New Roman" w:cs="Times New Roman"/>
        </w:rPr>
      </w:pPr>
    </w:p>
    <w:p w:rsidR="006B292E" w:rsidRDefault="006B292E" w:rsidP="00DA2F8F">
      <w:pPr>
        <w:widowControl w:val="0"/>
        <w:autoSpaceDE w:val="0"/>
        <w:autoSpaceDN w:val="0"/>
        <w:adjustRightInd w:val="0"/>
        <w:spacing w:line="240" w:lineRule="auto"/>
        <w:contextualSpacing/>
        <w:outlineLvl w:val="0"/>
        <w:rPr>
          <w:rFonts w:ascii="Times New Roman" w:hAnsi="Times New Roman" w:cs="Times New Roman"/>
        </w:rPr>
      </w:pPr>
    </w:p>
    <w:p w:rsidR="006B292E" w:rsidRDefault="006B292E" w:rsidP="00DA2F8F">
      <w:pPr>
        <w:widowControl w:val="0"/>
        <w:autoSpaceDE w:val="0"/>
        <w:autoSpaceDN w:val="0"/>
        <w:adjustRightInd w:val="0"/>
        <w:spacing w:line="240" w:lineRule="auto"/>
        <w:contextualSpacing/>
        <w:outlineLvl w:val="0"/>
        <w:rPr>
          <w:rFonts w:ascii="Times New Roman" w:hAnsi="Times New Roman" w:cs="Times New Roman"/>
        </w:rPr>
      </w:pPr>
    </w:p>
    <w:p w:rsidR="00134676" w:rsidRDefault="00134676" w:rsidP="00DA2F8F">
      <w:pPr>
        <w:widowControl w:val="0"/>
        <w:autoSpaceDE w:val="0"/>
        <w:autoSpaceDN w:val="0"/>
        <w:adjustRightInd w:val="0"/>
        <w:spacing w:line="240" w:lineRule="auto"/>
        <w:contextualSpacing/>
        <w:outlineLvl w:val="0"/>
        <w:rPr>
          <w:rFonts w:ascii="Times New Roman" w:hAnsi="Times New Roman" w:cs="Times New Roman"/>
        </w:rPr>
      </w:pPr>
    </w:p>
    <w:p w:rsidR="00134676" w:rsidRDefault="00134676" w:rsidP="00DA2F8F">
      <w:pPr>
        <w:widowControl w:val="0"/>
        <w:autoSpaceDE w:val="0"/>
        <w:autoSpaceDN w:val="0"/>
        <w:adjustRightInd w:val="0"/>
        <w:spacing w:line="240" w:lineRule="auto"/>
        <w:contextualSpacing/>
        <w:outlineLvl w:val="0"/>
        <w:rPr>
          <w:rFonts w:ascii="Times New Roman" w:hAnsi="Times New Roman" w:cs="Times New Roman"/>
        </w:rPr>
      </w:pPr>
    </w:p>
    <w:p w:rsidR="00134676" w:rsidRDefault="00134676" w:rsidP="00DA2F8F">
      <w:pPr>
        <w:widowControl w:val="0"/>
        <w:autoSpaceDE w:val="0"/>
        <w:autoSpaceDN w:val="0"/>
        <w:adjustRightInd w:val="0"/>
        <w:spacing w:line="240" w:lineRule="auto"/>
        <w:contextualSpacing/>
        <w:outlineLvl w:val="0"/>
        <w:rPr>
          <w:rFonts w:ascii="Times New Roman" w:hAnsi="Times New Roman" w:cs="Times New Roman"/>
        </w:rPr>
      </w:pPr>
    </w:p>
    <w:p w:rsidR="00FE733C" w:rsidRPr="009C7F65" w:rsidRDefault="00DA2F8F" w:rsidP="003F22DC">
      <w:pPr>
        <w:widowControl w:val="0"/>
        <w:autoSpaceDE w:val="0"/>
        <w:autoSpaceDN w:val="0"/>
        <w:adjustRightInd w:val="0"/>
        <w:spacing w:line="240" w:lineRule="auto"/>
        <w:ind w:right="5528"/>
        <w:contextualSpacing/>
        <w:jc w:val="both"/>
        <w:outlineLvl w:val="0"/>
        <w:rPr>
          <w:rFonts w:ascii="Times New Roman" w:hAnsi="Times New Roman" w:cs="Times New Roman"/>
        </w:rPr>
      </w:pPr>
      <w:bookmarkStart w:id="0" w:name="_GoBack"/>
      <w:r w:rsidRPr="009C7F65">
        <w:rPr>
          <w:rFonts w:ascii="Times New Roman" w:hAnsi="Times New Roman" w:cs="Times New Roman"/>
        </w:rPr>
        <w:t>О внесении изменени</w:t>
      </w:r>
      <w:r w:rsidR="003F22DC">
        <w:rPr>
          <w:rFonts w:ascii="Times New Roman" w:hAnsi="Times New Roman" w:cs="Times New Roman"/>
        </w:rPr>
        <w:t>я</w:t>
      </w:r>
      <w:r w:rsidRPr="009C7F65">
        <w:rPr>
          <w:rFonts w:ascii="Times New Roman" w:hAnsi="Times New Roman" w:cs="Times New Roman"/>
        </w:rPr>
        <w:t xml:space="preserve"> в </w:t>
      </w:r>
      <w:r w:rsidR="00E6117A">
        <w:rPr>
          <w:rFonts w:ascii="Times New Roman" w:hAnsi="Times New Roman" w:cs="Times New Roman"/>
        </w:rPr>
        <w:t>п</w:t>
      </w:r>
      <w:r w:rsidRPr="009C7F65">
        <w:rPr>
          <w:rFonts w:ascii="Times New Roman" w:hAnsi="Times New Roman" w:cs="Times New Roman"/>
        </w:rPr>
        <w:t xml:space="preserve">риказ Комитета по здравоохранению Ленинградской области </w:t>
      </w:r>
      <w:r w:rsidR="00130F57" w:rsidRPr="009C7F65">
        <w:rPr>
          <w:rFonts w:ascii="Times New Roman" w:hAnsi="Times New Roman" w:cs="Times New Roman"/>
        </w:rPr>
        <w:t xml:space="preserve">от </w:t>
      </w:r>
      <w:r w:rsidR="003F22DC">
        <w:rPr>
          <w:rFonts w:ascii="Times New Roman" w:hAnsi="Times New Roman" w:cs="Times New Roman"/>
        </w:rPr>
        <w:t xml:space="preserve">   24 мая</w:t>
      </w:r>
      <w:r w:rsidR="00130F57" w:rsidRPr="009C7F65">
        <w:rPr>
          <w:rFonts w:ascii="Times New Roman" w:hAnsi="Times New Roman" w:cs="Times New Roman"/>
        </w:rPr>
        <w:t xml:space="preserve"> 202</w:t>
      </w:r>
      <w:r w:rsidR="003F22DC">
        <w:rPr>
          <w:rFonts w:ascii="Times New Roman" w:hAnsi="Times New Roman" w:cs="Times New Roman"/>
        </w:rPr>
        <w:t>2</w:t>
      </w:r>
      <w:r w:rsidR="00130F57" w:rsidRPr="009C7F65">
        <w:rPr>
          <w:rFonts w:ascii="Times New Roman" w:hAnsi="Times New Roman" w:cs="Times New Roman"/>
        </w:rPr>
        <w:t xml:space="preserve"> года № </w:t>
      </w:r>
      <w:r w:rsidR="003F22DC">
        <w:rPr>
          <w:rFonts w:ascii="Times New Roman" w:hAnsi="Times New Roman" w:cs="Times New Roman"/>
        </w:rPr>
        <w:t>15</w:t>
      </w:r>
      <w:r w:rsidR="00130F57" w:rsidRPr="009C7F65">
        <w:rPr>
          <w:rFonts w:ascii="Times New Roman" w:hAnsi="Times New Roman" w:cs="Times New Roman"/>
        </w:rPr>
        <w:t xml:space="preserve"> </w:t>
      </w:r>
      <w:r w:rsidR="00FE733C" w:rsidRPr="009C7F65">
        <w:rPr>
          <w:rFonts w:ascii="Times New Roman" w:hAnsi="Times New Roman" w:cs="Times New Roman"/>
        </w:rPr>
        <w:t xml:space="preserve">«Об утверждении </w:t>
      </w:r>
      <w:r w:rsidR="003F22DC" w:rsidRPr="003F22DC">
        <w:rPr>
          <w:rFonts w:ascii="Times New Roman" w:hAnsi="Times New Roman" w:cs="Times New Roman"/>
        </w:rPr>
        <w:t>Положения о порядке и размерах возмещения расходов, связанных со служебными командировками, работникам государственных учреждений, подведомственных Комитету по здравоохранению Ленинградской области</w:t>
      </w:r>
      <w:r w:rsidR="00FE733C" w:rsidRPr="009C7F65">
        <w:rPr>
          <w:rFonts w:ascii="Times New Roman" w:hAnsi="Times New Roman" w:cs="Times New Roman"/>
        </w:rPr>
        <w:t>»</w:t>
      </w:r>
      <w:bookmarkEnd w:id="0"/>
    </w:p>
    <w:p w:rsidR="00130F57" w:rsidRDefault="00130F57" w:rsidP="00DA2F8F">
      <w:pPr>
        <w:widowControl w:val="0"/>
        <w:autoSpaceDE w:val="0"/>
        <w:autoSpaceDN w:val="0"/>
        <w:adjustRightInd w:val="0"/>
        <w:spacing w:line="240" w:lineRule="auto"/>
        <w:contextualSpacing/>
        <w:outlineLvl w:val="0"/>
        <w:rPr>
          <w:rFonts w:ascii="Times New Roman" w:hAnsi="Times New Roman" w:cs="Times New Roman"/>
          <w:sz w:val="20"/>
          <w:szCs w:val="20"/>
        </w:rPr>
      </w:pPr>
    </w:p>
    <w:p w:rsidR="004426F9" w:rsidRPr="003F22DC" w:rsidRDefault="003629D6" w:rsidP="003F22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22DC">
        <w:rPr>
          <w:rFonts w:ascii="Times New Roman" w:hAnsi="Times New Roman" w:cs="Times New Roman"/>
          <w:sz w:val="28"/>
          <w:szCs w:val="28"/>
        </w:rPr>
        <w:t>В целях приведения нормативн</w:t>
      </w:r>
      <w:r w:rsidR="00CA25E4" w:rsidRPr="003F22DC">
        <w:rPr>
          <w:rFonts w:ascii="Times New Roman" w:hAnsi="Times New Roman" w:cs="Times New Roman"/>
          <w:sz w:val="28"/>
          <w:szCs w:val="28"/>
        </w:rPr>
        <w:t>ого</w:t>
      </w:r>
      <w:r w:rsidRPr="003F22DC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CA25E4" w:rsidRPr="003F22DC">
        <w:rPr>
          <w:rFonts w:ascii="Times New Roman" w:hAnsi="Times New Roman" w:cs="Times New Roman"/>
          <w:sz w:val="28"/>
          <w:szCs w:val="28"/>
        </w:rPr>
        <w:t>ого</w:t>
      </w:r>
      <w:r w:rsidRPr="003F22DC">
        <w:rPr>
          <w:rFonts w:ascii="Times New Roman" w:hAnsi="Times New Roman" w:cs="Times New Roman"/>
          <w:sz w:val="28"/>
          <w:szCs w:val="28"/>
        </w:rPr>
        <w:t xml:space="preserve"> акт</w:t>
      </w:r>
      <w:r w:rsidR="00CA25E4" w:rsidRPr="003F22DC">
        <w:rPr>
          <w:rFonts w:ascii="Times New Roman" w:hAnsi="Times New Roman" w:cs="Times New Roman"/>
          <w:sz w:val="28"/>
          <w:szCs w:val="28"/>
        </w:rPr>
        <w:t>а</w:t>
      </w:r>
      <w:r w:rsidRPr="003F22DC">
        <w:rPr>
          <w:rFonts w:ascii="Times New Roman" w:hAnsi="Times New Roman" w:cs="Times New Roman"/>
          <w:sz w:val="28"/>
          <w:szCs w:val="28"/>
        </w:rPr>
        <w:t xml:space="preserve"> в соответствие с действующим законодательством Российской Федерации</w:t>
      </w:r>
      <w:r w:rsidR="005A1A23" w:rsidRPr="003F22DC">
        <w:rPr>
          <w:rFonts w:ascii="Times New Roman" w:hAnsi="Times New Roman" w:cs="Times New Roman"/>
          <w:sz w:val="28"/>
          <w:szCs w:val="28"/>
        </w:rPr>
        <w:t xml:space="preserve"> </w:t>
      </w:r>
      <w:r w:rsidR="004426F9" w:rsidRPr="003F22DC">
        <w:rPr>
          <w:rFonts w:ascii="Times New Roman" w:hAnsi="Times New Roman" w:cs="Times New Roman"/>
          <w:sz w:val="28"/>
          <w:szCs w:val="28"/>
        </w:rPr>
        <w:t>приказываю:</w:t>
      </w:r>
    </w:p>
    <w:p w:rsidR="004426F9" w:rsidRPr="003F22DC" w:rsidRDefault="004426F9" w:rsidP="003F22DC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F22DC">
        <w:rPr>
          <w:sz w:val="28"/>
          <w:szCs w:val="28"/>
        </w:rPr>
        <w:t xml:space="preserve">Внести в </w:t>
      </w:r>
      <w:r w:rsidR="003F22DC" w:rsidRPr="003F22DC">
        <w:rPr>
          <w:sz w:val="28"/>
          <w:szCs w:val="28"/>
        </w:rPr>
        <w:t>Положение о порядке и размерах возмещения расходов, связанных со служебными командировками, работникам государственных учреждений, подведомственных Комитету по здравоохранению Ленинградской области</w:t>
      </w:r>
      <w:r w:rsidR="006F4F24" w:rsidRPr="003F22DC">
        <w:rPr>
          <w:sz w:val="28"/>
          <w:szCs w:val="28"/>
        </w:rPr>
        <w:t xml:space="preserve">, </w:t>
      </w:r>
      <w:r w:rsidR="009D1A01" w:rsidRPr="003F22DC">
        <w:rPr>
          <w:sz w:val="28"/>
          <w:szCs w:val="28"/>
        </w:rPr>
        <w:t>утвержденн</w:t>
      </w:r>
      <w:r w:rsidR="003F22DC" w:rsidRPr="003F22DC">
        <w:rPr>
          <w:sz w:val="28"/>
          <w:szCs w:val="28"/>
        </w:rPr>
        <w:t>ое</w:t>
      </w:r>
      <w:r w:rsidR="007F43DB" w:rsidRPr="003F22DC">
        <w:rPr>
          <w:sz w:val="28"/>
          <w:szCs w:val="28"/>
        </w:rPr>
        <w:t xml:space="preserve"> </w:t>
      </w:r>
      <w:hyperlink r:id="rId9" w:history="1">
        <w:r w:rsidRPr="003F22DC">
          <w:rPr>
            <w:sz w:val="28"/>
            <w:szCs w:val="28"/>
          </w:rPr>
          <w:t>приказ</w:t>
        </w:r>
      </w:hyperlink>
      <w:r w:rsidR="009D1A01" w:rsidRPr="003F22DC">
        <w:rPr>
          <w:sz w:val="28"/>
          <w:szCs w:val="28"/>
        </w:rPr>
        <w:t>ом</w:t>
      </w:r>
      <w:r w:rsidRPr="003F22DC">
        <w:rPr>
          <w:sz w:val="28"/>
          <w:szCs w:val="28"/>
        </w:rPr>
        <w:t xml:space="preserve"> </w:t>
      </w:r>
      <w:r w:rsidR="009C7F65" w:rsidRPr="003F22DC">
        <w:rPr>
          <w:sz w:val="28"/>
          <w:szCs w:val="28"/>
        </w:rPr>
        <w:t xml:space="preserve">Комитета по здравоохранению  Ленинградской области от </w:t>
      </w:r>
      <w:r w:rsidR="003F22DC" w:rsidRPr="003F22DC">
        <w:rPr>
          <w:sz w:val="28"/>
          <w:szCs w:val="28"/>
        </w:rPr>
        <w:t>24 мая 2022 года № 15</w:t>
      </w:r>
      <w:r w:rsidR="009D1A01" w:rsidRPr="003F22DC">
        <w:rPr>
          <w:sz w:val="28"/>
          <w:szCs w:val="28"/>
        </w:rPr>
        <w:t>,</w:t>
      </w:r>
      <w:r w:rsidR="007F43DB" w:rsidRPr="003F22DC">
        <w:rPr>
          <w:sz w:val="28"/>
          <w:szCs w:val="28"/>
        </w:rPr>
        <w:t xml:space="preserve"> </w:t>
      </w:r>
      <w:r w:rsidRPr="003F22DC">
        <w:rPr>
          <w:sz w:val="28"/>
          <w:szCs w:val="28"/>
        </w:rPr>
        <w:t>следующ</w:t>
      </w:r>
      <w:r w:rsidR="003F22DC" w:rsidRPr="003F22DC">
        <w:rPr>
          <w:sz w:val="28"/>
          <w:szCs w:val="28"/>
        </w:rPr>
        <w:t>е</w:t>
      </w:r>
      <w:r w:rsidRPr="003F22DC">
        <w:rPr>
          <w:sz w:val="28"/>
          <w:szCs w:val="28"/>
        </w:rPr>
        <w:t>е изменени</w:t>
      </w:r>
      <w:r w:rsidR="003F22DC" w:rsidRPr="003F22DC">
        <w:rPr>
          <w:sz w:val="28"/>
          <w:szCs w:val="28"/>
        </w:rPr>
        <w:t>е</w:t>
      </w:r>
      <w:r w:rsidRPr="003F22DC">
        <w:rPr>
          <w:sz w:val="28"/>
          <w:szCs w:val="28"/>
        </w:rPr>
        <w:t>:</w:t>
      </w:r>
    </w:p>
    <w:p w:rsidR="003F22DC" w:rsidRPr="003F22DC" w:rsidRDefault="003F22DC" w:rsidP="003F22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F22DC">
        <w:rPr>
          <w:rFonts w:ascii="Times New Roman" w:hAnsi="Times New Roman" w:cs="Times New Roman"/>
          <w:sz w:val="28"/>
          <w:szCs w:val="28"/>
        </w:rPr>
        <w:t xml:space="preserve"> абзаце втором пункта 8 слова «документом о бронировании либо иным документом, подтверждающим заключение договора на оказание» заменить словами «договором, кассовым чеком или документом, оформленным на бланке строгой отчетности, подтверждающим предоставление».</w:t>
      </w:r>
    </w:p>
    <w:p w:rsidR="00042BED" w:rsidRPr="003F22DC" w:rsidRDefault="003F22DC" w:rsidP="003F22DC">
      <w:pPr>
        <w:pStyle w:val="s1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rPr>
          <w:bCs/>
          <w:sz w:val="28"/>
          <w:szCs w:val="28"/>
        </w:rPr>
      </w:pPr>
      <w:r w:rsidRPr="003F22DC">
        <w:rPr>
          <w:bCs/>
          <w:sz w:val="28"/>
          <w:szCs w:val="28"/>
        </w:rPr>
        <w:t>Действие настоящего приказа распространяется на правоотношения, возникшие с 10 марта 2023 года.</w:t>
      </w:r>
    </w:p>
    <w:p w:rsidR="00691660" w:rsidRDefault="00691660" w:rsidP="00DE3735">
      <w:pPr>
        <w:pStyle w:val="ConsPlusNormal"/>
        <w:ind w:firstLine="540"/>
        <w:contextualSpacing/>
        <w:jc w:val="both"/>
        <w:rPr>
          <w:rFonts w:ascii="Times New Roman" w:hAnsi="Times New Roman" w:cs="Times New Roman"/>
        </w:rPr>
      </w:pPr>
    </w:p>
    <w:p w:rsidR="005173E1" w:rsidRDefault="005173E1" w:rsidP="0043170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1701" w:rsidRDefault="00431701" w:rsidP="0043170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76D06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76D06">
        <w:rPr>
          <w:rFonts w:ascii="Times New Roman" w:hAnsi="Times New Roman" w:cs="Times New Roman"/>
          <w:sz w:val="28"/>
          <w:szCs w:val="28"/>
        </w:rPr>
        <w:t xml:space="preserve"> Комитета </w:t>
      </w:r>
      <w:r w:rsidR="004219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A83CE8">
        <w:rPr>
          <w:rFonts w:ascii="Times New Roman" w:hAnsi="Times New Roman" w:cs="Times New Roman"/>
          <w:sz w:val="28"/>
          <w:szCs w:val="28"/>
        </w:rPr>
        <w:t xml:space="preserve">         </w:t>
      </w:r>
      <w:r w:rsidR="00CA25E4">
        <w:rPr>
          <w:rFonts w:ascii="Times New Roman" w:hAnsi="Times New Roman" w:cs="Times New Roman"/>
          <w:sz w:val="28"/>
          <w:szCs w:val="28"/>
        </w:rPr>
        <w:t xml:space="preserve">        </w:t>
      </w:r>
      <w:r w:rsidR="00A83C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25E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.В.</w:t>
      </w:r>
      <w:r w:rsidR="00CA25E4">
        <w:rPr>
          <w:rFonts w:ascii="Times New Roman" w:hAnsi="Times New Roman" w:cs="Times New Roman"/>
          <w:sz w:val="28"/>
          <w:szCs w:val="28"/>
        </w:rPr>
        <w:t>Жарков</w:t>
      </w:r>
      <w:proofErr w:type="spellEnd"/>
    </w:p>
    <w:p w:rsidR="00134676" w:rsidRPr="00697C34" w:rsidRDefault="00134676" w:rsidP="00697C3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sectPr w:rsidR="00134676" w:rsidRPr="00697C34" w:rsidSect="003E3328">
      <w:pgSz w:w="11906" w:h="16838"/>
      <w:pgMar w:top="709" w:right="566" w:bottom="1134" w:left="1276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82D" w:rsidRDefault="0083382D" w:rsidP="00851C31">
      <w:pPr>
        <w:spacing w:after="0" w:line="240" w:lineRule="auto"/>
      </w:pPr>
      <w:r>
        <w:separator/>
      </w:r>
    </w:p>
  </w:endnote>
  <w:endnote w:type="continuationSeparator" w:id="0">
    <w:p w:rsidR="0083382D" w:rsidRDefault="0083382D" w:rsidP="00851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82D" w:rsidRDefault="0083382D" w:rsidP="00851C31">
      <w:pPr>
        <w:spacing w:after="0" w:line="240" w:lineRule="auto"/>
      </w:pPr>
      <w:r>
        <w:separator/>
      </w:r>
    </w:p>
  </w:footnote>
  <w:footnote w:type="continuationSeparator" w:id="0">
    <w:p w:rsidR="0083382D" w:rsidRDefault="0083382D" w:rsidP="00851C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9604F"/>
    <w:multiLevelType w:val="hybridMultilevel"/>
    <w:tmpl w:val="352C611A"/>
    <w:lvl w:ilvl="0" w:tplc="A49C98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0E55A73"/>
    <w:multiLevelType w:val="hybridMultilevel"/>
    <w:tmpl w:val="00F897DA"/>
    <w:lvl w:ilvl="0" w:tplc="BFBAE3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6F9"/>
    <w:rsid w:val="000249ED"/>
    <w:rsid w:val="000334FC"/>
    <w:rsid w:val="00042BED"/>
    <w:rsid w:val="00043B32"/>
    <w:rsid w:val="00076C48"/>
    <w:rsid w:val="0008240A"/>
    <w:rsid w:val="00085455"/>
    <w:rsid w:val="00097C84"/>
    <w:rsid w:val="000A7F32"/>
    <w:rsid w:val="000B7C04"/>
    <w:rsid w:val="000D1EE5"/>
    <w:rsid w:val="000E06BA"/>
    <w:rsid w:val="000E1FE8"/>
    <w:rsid w:val="000F3C8E"/>
    <w:rsid w:val="00127F12"/>
    <w:rsid w:val="00130F57"/>
    <w:rsid w:val="00134676"/>
    <w:rsid w:val="001510AD"/>
    <w:rsid w:val="00167351"/>
    <w:rsid w:val="00171BE6"/>
    <w:rsid w:val="00173CC4"/>
    <w:rsid w:val="001846E9"/>
    <w:rsid w:val="001A38B4"/>
    <w:rsid w:val="001C2E9B"/>
    <w:rsid w:val="001E1C1F"/>
    <w:rsid w:val="001F37B6"/>
    <w:rsid w:val="001F4D29"/>
    <w:rsid w:val="001F72C0"/>
    <w:rsid w:val="00207FC7"/>
    <w:rsid w:val="0022554F"/>
    <w:rsid w:val="002477F6"/>
    <w:rsid w:val="00251BFA"/>
    <w:rsid w:val="002769A7"/>
    <w:rsid w:val="00296F4E"/>
    <w:rsid w:val="002A3540"/>
    <w:rsid w:val="002D1755"/>
    <w:rsid w:val="002D356A"/>
    <w:rsid w:val="002D43F9"/>
    <w:rsid w:val="002D4B87"/>
    <w:rsid w:val="002E2629"/>
    <w:rsid w:val="003215C9"/>
    <w:rsid w:val="003222CC"/>
    <w:rsid w:val="00323D47"/>
    <w:rsid w:val="003629D6"/>
    <w:rsid w:val="003735ED"/>
    <w:rsid w:val="00382A84"/>
    <w:rsid w:val="00387C0C"/>
    <w:rsid w:val="003950A3"/>
    <w:rsid w:val="003A251B"/>
    <w:rsid w:val="003E3328"/>
    <w:rsid w:val="003F22DC"/>
    <w:rsid w:val="00421904"/>
    <w:rsid w:val="00431701"/>
    <w:rsid w:val="00432E2B"/>
    <w:rsid w:val="004410ED"/>
    <w:rsid w:val="004426F9"/>
    <w:rsid w:val="0045007F"/>
    <w:rsid w:val="00467D1E"/>
    <w:rsid w:val="004823E8"/>
    <w:rsid w:val="00484415"/>
    <w:rsid w:val="00491524"/>
    <w:rsid w:val="0049391E"/>
    <w:rsid w:val="004A6F5C"/>
    <w:rsid w:val="004C0F04"/>
    <w:rsid w:val="004C4C1F"/>
    <w:rsid w:val="004D2499"/>
    <w:rsid w:val="004D7166"/>
    <w:rsid w:val="004E44CF"/>
    <w:rsid w:val="004E4D0C"/>
    <w:rsid w:val="004E5C44"/>
    <w:rsid w:val="004F4058"/>
    <w:rsid w:val="004F75F5"/>
    <w:rsid w:val="005163F3"/>
    <w:rsid w:val="005173E1"/>
    <w:rsid w:val="00565353"/>
    <w:rsid w:val="00572357"/>
    <w:rsid w:val="00574AD8"/>
    <w:rsid w:val="00591E56"/>
    <w:rsid w:val="005A1A23"/>
    <w:rsid w:val="005B6E88"/>
    <w:rsid w:val="005D14A7"/>
    <w:rsid w:val="005F076B"/>
    <w:rsid w:val="00600A18"/>
    <w:rsid w:val="00614DE3"/>
    <w:rsid w:val="00633ED7"/>
    <w:rsid w:val="0064016A"/>
    <w:rsid w:val="006507E6"/>
    <w:rsid w:val="00654A04"/>
    <w:rsid w:val="00655D84"/>
    <w:rsid w:val="00663943"/>
    <w:rsid w:val="006720DB"/>
    <w:rsid w:val="00690A3D"/>
    <w:rsid w:val="00691325"/>
    <w:rsid w:val="00691660"/>
    <w:rsid w:val="00697C34"/>
    <w:rsid w:val="006B292E"/>
    <w:rsid w:val="006C5525"/>
    <w:rsid w:val="006F3072"/>
    <w:rsid w:val="006F4F24"/>
    <w:rsid w:val="00703C89"/>
    <w:rsid w:val="00715719"/>
    <w:rsid w:val="00717D0B"/>
    <w:rsid w:val="007336DE"/>
    <w:rsid w:val="007664E4"/>
    <w:rsid w:val="00773E63"/>
    <w:rsid w:val="00781F1A"/>
    <w:rsid w:val="00784170"/>
    <w:rsid w:val="007A4581"/>
    <w:rsid w:val="007A4BA0"/>
    <w:rsid w:val="007A7A7F"/>
    <w:rsid w:val="007B208F"/>
    <w:rsid w:val="007B6558"/>
    <w:rsid w:val="007C31D6"/>
    <w:rsid w:val="007D3CBE"/>
    <w:rsid w:val="007D439C"/>
    <w:rsid w:val="007F43DB"/>
    <w:rsid w:val="007F61B5"/>
    <w:rsid w:val="008134C4"/>
    <w:rsid w:val="00821265"/>
    <w:rsid w:val="00821DAD"/>
    <w:rsid w:val="0083382D"/>
    <w:rsid w:val="008367FB"/>
    <w:rsid w:val="00837028"/>
    <w:rsid w:val="00851C31"/>
    <w:rsid w:val="00866C4D"/>
    <w:rsid w:val="008916F7"/>
    <w:rsid w:val="00892214"/>
    <w:rsid w:val="008E21BF"/>
    <w:rsid w:val="008F2630"/>
    <w:rsid w:val="008F2E80"/>
    <w:rsid w:val="0090276A"/>
    <w:rsid w:val="009054FB"/>
    <w:rsid w:val="009111A3"/>
    <w:rsid w:val="009262B4"/>
    <w:rsid w:val="0092730F"/>
    <w:rsid w:val="00932BD0"/>
    <w:rsid w:val="00957FD1"/>
    <w:rsid w:val="009652EF"/>
    <w:rsid w:val="0099019D"/>
    <w:rsid w:val="00990375"/>
    <w:rsid w:val="00992D6D"/>
    <w:rsid w:val="00994D39"/>
    <w:rsid w:val="009A400E"/>
    <w:rsid w:val="009C7F65"/>
    <w:rsid w:val="009D0F9C"/>
    <w:rsid w:val="009D1A01"/>
    <w:rsid w:val="009F524E"/>
    <w:rsid w:val="009F5C45"/>
    <w:rsid w:val="00A10DA6"/>
    <w:rsid w:val="00A26D7E"/>
    <w:rsid w:val="00A466A1"/>
    <w:rsid w:val="00A518EB"/>
    <w:rsid w:val="00A542AD"/>
    <w:rsid w:val="00A633D7"/>
    <w:rsid w:val="00A71B8F"/>
    <w:rsid w:val="00A83CE8"/>
    <w:rsid w:val="00AB188C"/>
    <w:rsid w:val="00AB1C42"/>
    <w:rsid w:val="00AC6D12"/>
    <w:rsid w:val="00AD518D"/>
    <w:rsid w:val="00B00ABC"/>
    <w:rsid w:val="00B2094E"/>
    <w:rsid w:val="00B6650F"/>
    <w:rsid w:val="00B72A90"/>
    <w:rsid w:val="00B81BC0"/>
    <w:rsid w:val="00B85505"/>
    <w:rsid w:val="00BC6612"/>
    <w:rsid w:val="00BE09D5"/>
    <w:rsid w:val="00C031FC"/>
    <w:rsid w:val="00C23D13"/>
    <w:rsid w:val="00C32E61"/>
    <w:rsid w:val="00C34904"/>
    <w:rsid w:val="00C55C55"/>
    <w:rsid w:val="00C566C1"/>
    <w:rsid w:val="00C82F51"/>
    <w:rsid w:val="00C94E4E"/>
    <w:rsid w:val="00CA25E4"/>
    <w:rsid w:val="00CB0AC8"/>
    <w:rsid w:val="00CB194E"/>
    <w:rsid w:val="00CC619F"/>
    <w:rsid w:val="00CD49EC"/>
    <w:rsid w:val="00CD5BF1"/>
    <w:rsid w:val="00CD6E0B"/>
    <w:rsid w:val="00D140DD"/>
    <w:rsid w:val="00D154BB"/>
    <w:rsid w:val="00D21E08"/>
    <w:rsid w:val="00D34086"/>
    <w:rsid w:val="00D37876"/>
    <w:rsid w:val="00D42D35"/>
    <w:rsid w:val="00D542DA"/>
    <w:rsid w:val="00D620AB"/>
    <w:rsid w:val="00D76D06"/>
    <w:rsid w:val="00D77E2E"/>
    <w:rsid w:val="00D80736"/>
    <w:rsid w:val="00D83462"/>
    <w:rsid w:val="00D92ECE"/>
    <w:rsid w:val="00D95810"/>
    <w:rsid w:val="00DA196A"/>
    <w:rsid w:val="00DA2F8F"/>
    <w:rsid w:val="00DB5E23"/>
    <w:rsid w:val="00DC3AD6"/>
    <w:rsid w:val="00DC41A8"/>
    <w:rsid w:val="00DE3735"/>
    <w:rsid w:val="00DE6D63"/>
    <w:rsid w:val="00DF1AEB"/>
    <w:rsid w:val="00E016C6"/>
    <w:rsid w:val="00E07932"/>
    <w:rsid w:val="00E20ECB"/>
    <w:rsid w:val="00E2132B"/>
    <w:rsid w:val="00E22660"/>
    <w:rsid w:val="00E30D63"/>
    <w:rsid w:val="00E3125B"/>
    <w:rsid w:val="00E50A05"/>
    <w:rsid w:val="00E54633"/>
    <w:rsid w:val="00E6117A"/>
    <w:rsid w:val="00E8048E"/>
    <w:rsid w:val="00E87D73"/>
    <w:rsid w:val="00EA1027"/>
    <w:rsid w:val="00EA504A"/>
    <w:rsid w:val="00ED12CA"/>
    <w:rsid w:val="00ED7316"/>
    <w:rsid w:val="00EF5FE9"/>
    <w:rsid w:val="00EF6B87"/>
    <w:rsid w:val="00F01D82"/>
    <w:rsid w:val="00F13398"/>
    <w:rsid w:val="00F134C8"/>
    <w:rsid w:val="00F20407"/>
    <w:rsid w:val="00F4209A"/>
    <w:rsid w:val="00F539EF"/>
    <w:rsid w:val="00F53BF2"/>
    <w:rsid w:val="00F5780C"/>
    <w:rsid w:val="00F613B9"/>
    <w:rsid w:val="00F63631"/>
    <w:rsid w:val="00F668BD"/>
    <w:rsid w:val="00F84F8F"/>
    <w:rsid w:val="00F92372"/>
    <w:rsid w:val="00FA357C"/>
    <w:rsid w:val="00FD7F81"/>
    <w:rsid w:val="00FE733C"/>
    <w:rsid w:val="00FE7AB1"/>
    <w:rsid w:val="00FF2679"/>
    <w:rsid w:val="00FF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26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655D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A2F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851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1C31"/>
  </w:style>
  <w:style w:type="paragraph" w:styleId="a6">
    <w:name w:val="footer"/>
    <w:basedOn w:val="a"/>
    <w:link w:val="a7"/>
    <w:uiPriority w:val="99"/>
    <w:unhideWhenUsed/>
    <w:rsid w:val="00851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1C31"/>
  </w:style>
  <w:style w:type="table" w:styleId="a8">
    <w:name w:val="Table Grid"/>
    <w:basedOn w:val="a1"/>
    <w:uiPriority w:val="59"/>
    <w:rsid w:val="00BC66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6C5525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D3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D3CBE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F84F8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84F8F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84F8F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84F8F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84F8F"/>
    <w:rPr>
      <w:b/>
      <w:bCs/>
      <w:sz w:val="20"/>
      <w:szCs w:val="20"/>
    </w:rPr>
  </w:style>
  <w:style w:type="paragraph" w:customStyle="1" w:styleId="s1">
    <w:name w:val="s_1"/>
    <w:basedOn w:val="a"/>
    <w:rsid w:val="00AB1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EA504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26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655D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A2F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851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1C31"/>
  </w:style>
  <w:style w:type="paragraph" w:styleId="a6">
    <w:name w:val="footer"/>
    <w:basedOn w:val="a"/>
    <w:link w:val="a7"/>
    <w:uiPriority w:val="99"/>
    <w:unhideWhenUsed/>
    <w:rsid w:val="00851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1C31"/>
  </w:style>
  <w:style w:type="table" w:styleId="a8">
    <w:name w:val="Table Grid"/>
    <w:basedOn w:val="a1"/>
    <w:uiPriority w:val="59"/>
    <w:rsid w:val="00BC66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6C5525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D3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D3CBE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F84F8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84F8F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84F8F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84F8F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84F8F"/>
    <w:rPr>
      <w:b/>
      <w:bCs/>
      <w:sz w:val="20"/>
      <w:szCs w:val="20"/>
    </w:rPr>
  </w:style>
  <w:style w:type="paragraph" w:customStyle="1" w:styleId="s1">
    <w:name w:val="s_1"/>
    <w:basedOn w:val="a"/>
    <w:rsid w:val="00AB1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EA50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8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76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42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477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0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C2597A861EE5E4AA552EEAFBBA0590B1895E1B38979FF9EA3613D1311A38886A1C2231D32F764C9F453ECBEB2X9z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C328A-A544-4438-ABDB-3B8AFBB20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Викторовна Липина</dc:creator>
  <cp:lastModifiedBy>Наталья Анатольевна Челышева</cp:lastModifiedBy>
  <cp:revision>13</cp:revision>
  <cp:lastPrinted>2023-03-14T10:38:00Z</cp:lastPrinted>
  <dcterms:created xsi:type="dcterms:W3CDTF">2023-02-14T14:37:00Z</dcterms:created>
  <dcterms:modified xsi:type="dcterms:W3CDTF">2023-05-05T10:55:00Z</dcterms:modified>
</cp:coreProperties>
</file>