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89" w:rsidRPr="001C3295" w:rsidRDefault="00822189" w:rsidP="00822189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hAnsi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822189" w:rsidRPr="001C3295" w:rsidRDefault="00822189" w:rsidP="008D4971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822189" w:rsidRDefault="00822189" w:rsidP="00822189">
      <w:pPr>
        <w:spacing w:before="240" w:after="120" w:line="240" w:lineRule="auto"/>
        <w:jc w:val="center"/>
        <w:rPr>
          <w:rFonts w:ascii="Times New Roman" w:hAnsi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hAnsi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F2536B" w:rsidRDefault="00F2536B" w:rsidP="00822189">
      <w:pPr>
        <w:spacing w:before="240" w:after="120" w:line="240" w:lineRule="auto"/>
        <w:jc w:val="center"/>
        <w:rPr>
          <w:rFonts w:ascii="Times New Roman" w:hAnsi="Times New Roman"/>
          <w:b/>
          <w:noProof/>
          <w:spacing w:val="80"/>
          <w:sz w:val="36"/>
          <w:szCs w:val="36"/>
          <w:lang w:eastAsia="ru-RU"/>
        </w:rPr>
      </w:pPr>
    </w:p>
    <w:p w:rsidR="00822189" w:rsidRPr="00CB42CB" w:rsidRDefault="00127E76" w:rsidP="00C424F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</w:t>
      </w:r>
      <w:r w:rsidR="000C5999">
        <w:rPr>
          <w:rFonts w:ascii="Times New Roman" w:hAnsi="Times New Roman"/>
          <w:sz w:val="24"/>
          <w:szCs w:val="24"/>
        </w:rPr>
        <w:t>июня</w:t>
      </w:r>
      <w:r w:rsidR="00FD4995">
        <w:rPr>
          <w:rFonts w:ascii="Times New Roman" w:hAnsi="Times New Roman"/>
          <w:sz w:val="24"/>
          <w:szCs w:val="24"/>
        </w:rPr>
        <w:t xml:space="preserve"> </w:t>
      </w:r>
      <w:r w:rsidR="00822189">
        <w:rPr>
          <w:rFonts w:ascii="Times New Roman" w:hAnsi="Times New Roman"/>
          <w:sz w:val="24"/>
          <w:szCs w:val="24"/>
        </w:rPr>
        <w:t>20</w:t>
      </w:r>
      <w:r w:rsidR="00291C55">
        <w:rPr>
          <w:rFonts w:ascii="Times New Roman" w:hAnsi="Times New Roman"/>
          <w:sz w:val="24"/>
          <w:szCs w:val="24"/>
        </w:rPr>
        <w:t>2</w:t>
      </w:r>
      <w:r w:rsidR="000C5999">
        <w:rPr>
          <w:rFonts w:ascii="Times New Roman" w:hAnsi="Times New Roman"/>
          <w:sz w:val="24"/>
          <w:szCs w:val="24"/>
        </w:rPr>
        <w:t>3</w:t>
      </w:r>
      <w:r w:rsidR="00822189">
        <w:rPr>
          <w:rFonts w:ascii="Times New Roman" w:hAnsi="Times New Roman"/>
          <w:sz w:val="24"/>
          <w:szCs w:val="24"/>
        </w:rPr>
        <w:t xml:space="preserve"> </w:t>
      </w:r>
      <w:r w:rsidR="00822189" w:rsidRPr="00CB42CB">
        <w:rPr>
          <w:rFonts w:ascii="Times New Roman" w:hAnsi="Times New Roman"/>
          <w:sz w:val="24"/>
          <w:szCs w:val="24"/>
        </w:rPr>
        <w:t>года</w:t>
      </w:r>
      <w:r w:rsidR="00822189">
        <w:rPr>
          <w:rFonts w:ascii="Times New Roman" w:hAnsi="Times New Roman"/>
          <w:sz w:val="24"/>
          <w:szCs w:val="24"/>
        </w:rPr>
        <w:tab/>
      </w:r>
      <w:r w:rsidR="007525A1">
        <w:rPr>
          <w:rFonts w:ascii="Times New Roman" w:hAnsi="Times New Roman"/>
          <w:sz w:val="24"/>
          <w:szCs w:val="24"/>
        </w:rPr>
        <w:t xml:space="preserve">    </w:t>
      </w:r>
      <w:r w:rsidR="00FE35B8">
        <w:rPr>
          <w:rFonts w:ascii="Times New Roman" w:hAnsi="Times New Roman"/>
          <w:sz w:val="24"/>
          <w:szCs w:val="24"/>
        </w:rPr>
        <w:t xml:space="preserve">  </w:t>
      </w:r>
      <w:r w:rsidR="007525A1">
        <w:rPr>
          <w:rFonts w:ascii="Times New Roman" w:hAnsi="Times New Roman"/>
          <w:sz w:val="24"/>
          <w:szCs w:val="24"/>
        </w:rPr>
        <w:t xml:space="preserve">       </w:t>
      </w:r>
      <w:r w:rsidR="00822189" w:rsidRPr="00FE35B8">
        <w:rPr>
          <w:rFonts w:ascii="Times New Roman" w:hAnsi="Times New Roman"/>
          <w:sz w:val="24"/>
          <w:szCs w:val="24"/>
        </w:rPr>
        <w:t>№ </w:t>
      </w:r>
      <w:r w:rsidR="007F3573">
        <w:rPr>
          <w:rFonts w:ascii="Times New Roman" w:hAnsi="Times New Roman"/>
          <w:sz w:val="24"/>
          <w:szCs w:val="24"/>
        </w:rPr>
        <w:t>___</w:t>
      </w:r>
      <w:proofErr w:type="gramStart"/>
      <w:r w:rsidR="007F3573">
        <w:rPr>
          <w:rFonts w:ascii="Times New Roman" w:hAnsi="Times New Roman"/>
          <w:sz w:val="24"/>
          <w:szCs w:val="24"/>
        </w:rPr>
        <w:t>_-</w:t>
      </w:r>
      <w:proofErr w:type="gramEnd"/>
      <w:r w:rsidR="00822189" w:rsidRPr="00FE35B8">
        <w:rPr>
          <w:rFonts w:ascii="Times New Roman" w:hAnsi="Times New Roman"/>
          <w:sz w:val="24"/>
          <w:szCs w:val="24"/>
        </w:rPr>
        <w:t>п</w:t>
      </w:r>
    </w:p>
    <w:p w:rsidR="00C5094E" w:rsidRDefault="00C5094E" w:rsidP="008D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189" w:rsidRPr="00364F5D" w:rsidRDefault="00822189" w:rsidP="0074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364F5D">
        <w:rPr>
          <w:rFonts w:ascii="Times New Roman" w:hAnsi="Times New Roman"/>
          <w:b/>
          <w:sz w:val="24"/>
        </w:rPr>
        <w:t>О внесении изменений в приказ комитета по тарифам и ценовой политике Ленинградской области от </w:t>
      </w:r>
      <w:r w:rsidR="00291C55">
        <w:rPr>
          <w:rFonts w:ascii="Times New Roman" w:hAnsi="Times New Roman"/>
          <w:b/>
          <w:sz w:val="24"/>
        </w:rPr>
        <w:t>2</w:t>
      </w:r>
      <w:r w:rsidR="00746805">
        <w:rPr>
          <w:rFonts w:ascii="Times New Roman" w:hAnsi="Times New Roman"/>
          <w:b/>
          <w:sz w:val="24"/>
        </w:rPr>
        <w:t>8 ноября 2022</w:t>
      </w:r>
      <w:r w:rsidR="00B732D5" w:rsidRPr="00364F5D">
        <w:rPr>
          <w:rFonts w:ascii="Times New Roman" w:hAnsi="Times New Roman"/>
          <w:b/>
          <w:sz w:val="24"/>
        </w:rPr>
        <w:t> года № </w:t>
      </w:r>
      <w:r w:rsidR="00291C55">
        <w:rPr>
          <w:rFonts w:ascii="Times New Roman" w:hAnsi="Times New Roman"/>
          <w:b/>
          <w:sz w:val="24"/>
        </w:rPr>
        <w:t>5</w:t>
      </w:r>
      <w:r w:rsidR="000C5999">
        <w:rPr>
          <w:rFonts w:ascii="Times New Roman" w:hAnsi="Times New Roman"/>
          <w:b/>
          <w:sz w:val="24"/>
        </w:rPr>
        <w:t>25</w:t>
      </w:r>
      <w:r w:rsidRPr="00364F5D">
        <w:rPr>
          <w:rFonts w:ascii="Times New Roman" w:hAnsi="Times New Roman"/>
          <w:b/>
          <w:sz w:val="24"/>
        </w:rPr>
        <w:t>-п «</w:t>
      </w:r>
      <w:r w:rsidR="00746805" w:rsidRPr="00746805">
        <w:rPr>
          <w:rFonts w:ascii="Times New Roman" w:eastAsiaTheme="minorHAnsi" w:hAnsi="Times New Roman"/>
          <w:b/>
          <w:sz w:val="24"/>
        </w:rPr>
        <w:t xml:space="preserve">Об установлении тарифов на тепловую энергию и горячую воду (горячее водоснабжение), поставляемые населению,  организациям, приобретающим тепловую энергию и горячую воду для предоставления коммунальных услуг населению, на территории </w:t>
      </w:r>
      <w:proofErr w:type="spellStart"/>
      <w:r w:rsidR="000C5999">
        <w:rPr>
          <w:rFonts w:ascii="Times New Roman" w:eastAsiaTheme="minorHAnsi" w:hAnsi="Times New Roman"/>
          <w:b/>
          <w:sz w:val="24"/>
        </w:rPr>
        <w:t>Лужского</w:t>
      </w:r>
      <w:proofErr w:type="spellEnd"/>
      <w:r w:rsidR="00746805" w:rsidRPr="00746805">
        <w:rPr>
          <w:rFonts w:ascii="Times New Roman" w:eastAsiaTheme="minorHAnsi" w:hAnsi="Times New Roman"/>
          <w:b/>
          <w:sz w:val="24"/>
        </w:rPr>
        <w:t xml:space="preserve"> муниципального района Ленинградской области с 1 декабря 2022 года по 31 декабря 2023</w:t>
      </w:r>
      <w:proofErr w:type="gramEnd"/>
      <w:r w:rsidR="00746805" w:rsidRPr="00746805">
        <w:rPr>
          <w:rFonts w:ascii="Times New Roman" w:eastAsiaTheme="minorHAnsi" w:hAnsi="Times New Roman"/>
          <w:b/>
          <w:sz w:val="24"/>
        </w:rPr>
        <w:t xml:space="preserve"> года</w:t>
      </w:r>
      <w:r w:rsidRPr="00364F5D">
        <w:rPr>
          <w:rFonts w:ascii="Times New Roman" w:hAnsi="Times New Roman"/>
          <w:b/>
          <w:sz w:val="24"/>
        </w:rPr>
        <w:t>»</w:t>
      </w:r>
    </w:p>
    <w:p w:rsidR="00DB2C84" w:rsidRPr="00364F5D" w:rsidRDefault="00DB2C84" w:rsidP="00DB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71595" w:rsidRPr="00364F5D" w:rsidRDefault="00292D42" w:rsidP="00DB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64F5D">
        <w:rPr>
          <w:rFonts w:ascii="Times New Roman" w:hAnsi="Times New Roman"/>
          <w:sz w:val="24"/>
        </w:rPr>
        <w:t>В соответствии с Федеральным законом от 27 июля 2010 года № 190-ФЗ «О теплоснабжении», постановлением Правитель</w:t>
      </w:r>
      <w:r w:rsidR="00B732D5" w:rsidRPr="00364F5D">
        <w:rPr>
          <w:rFonts w:ascii="Times New Roman" w:hAnsi="Times New Roman"/>
          <w:sz w:val="24"/>
        </w:rPr>
        <w:t>ства Российской Федерации от 22 </w:t>
      </w:r>
      <w:r w:rsidRPr="00364F5D">
        <w:rPr>
          <w:rFonts w:ascii="Times New Roman" w:hAnsi="Times New Roman"/>
          <w:sz w:val="24"/>
        </w:rPr>
        <w:t>октября 2012</w:t>
      </w:r>
      <w:r w:rsidRPr="00364F5D">
        <w:rPr>
          <w:rFonts w:ascii="Times New Roman" w:hAnsi="Times New Roman"/>
          <w:sz w:val="24"/>
          <w:lang w:val="en-US"/>
        </w:rPr>
        <w:t> </w:t>
      </w:r>
      <w:r w:rsidRPr="00364F5D">
        <w:rPr>
          <w:rFonts w:ascii="Times New Roman" w:hAnsi="Times New Roman"/>
          <w:sz w:val="24"/>
        </w:rPr>
        <w:t xml:space="preserve">года № 1075 «О ценообразовании в сфере теплоснабжения», областным законом от 20 июля 2015 года № 75-оз «О льготных тарифах в сфере теплоснабжения, водоснабжения и водоотведения на территории Ленинградской области», </w:t>
      </w:r>
      <w:r w:rsidR="00746805" w:rsidRPr="00746805">
        <w:rPr>
          <w:rFonts w:ascii="Times New Roman" w:hAnsi="Times New Roman"/>
          <w:sz w:val="24"/>
        </w:rPr>
        <w:t>постановлением Правительства Российской Федерации от 14 ноября 2022 года № 2053 «Об</w:t>
      </w:r>
      <w:proofErr w:type="gramEnd"/>
      <w:r w:rsidR="00746805" w:rsidRPr="00746805">
        <w:rPr>
          <w:rFonts w:ascii="Times New Roman" w:hAnsi="Times New Roman"/>
          <w:sz w:val="24"/>
        </w:rPr>
        <w:t xml:space="preserve"> </w:t>
      </w:r>
      <w:proofErr w:type="gramStart"/>
      <w:r w:rsidR="00746805" w:rsidRPr="00746805">
        <w:rPr>
          <w:rFonts w:ascii="Times New Roman" w:hAnsi="Times New Roman"/>
          <w:sz w:val="24"/>
        </w:rPr>
        <w:t>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распоряжением Правительства Российской Федерации от 15 ноября 2018 № 2490-р (с изм. от 14.11.2022)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</w:t>
      </w:r>
      <w:proofErr w:type="gramEnd"/>
      <w:r w:rsidR="00746805" w:rsidRPr="00746805">
        <w:rPr>
          <w:rFonts w:ascii="Times New Roman" w:hAnsi="Times New Roman"/>
          <w:sz w:val="24"/>
        </w:rPr>
        <w:t xml:space="preserve"> образованиям от величины указанных индексов на 2019 - 2023 годы»</w:t>
      </w:r>
      <w:r w:rsidR="00746805">
        <w:rPr>
          <w:rFonts w:ascii="Times New Roman" w:hAnsi="Times New Roman"/>
          <w:sz w:val="24"/>
        </w:rPr>
        <w:t xml:space="preserve">, </w:t>
      </w:r>
      <w:r w:rsidRPr="00364F5D">
        <w:rPr>
          <w:rFonts w:ascii="Times New Roman" w:hAnsi="Times New Roman"/>
          <w:sz w:val="24"/>
        </w:rPr>
        <w:t>Положением о комитете по тарифам и ценовой политике Ленинградской области, утвержденным постановлением Правите</w:t>
      </w:r>
      <w:r w:rsidR="00B732D5" w:rsidRPr="00364F5D">
        <w:rPr>
          <w:rFonts w:ascii="Times New Roman" w:hAnsi="Times New Roman"/>
          <w:sz w:val="24"/>
        </w:rPr>
        <w:t>льства Ленинградской области от 28 </w:t>
      </w:r>
      <w:r w:rsidRPr="00364F5D">
        <w:rPr>
          <w:rFonts w:ascii="Times New Roman" w:hAnsi="Times New Roman"/>
          <w:sz w:val="24"/>
        </w:rPr>
        <w:t xml:space="preserve">августа 2013 года № 274, и </w:t>
      </w:r>
      <w:r w:rsidR="00B71595" w:rsidRPr="00364F5D">
        <w:rPr>
          <w:rFonts w:ascii="Times New Roman" w:hAnsi="Times New Roman"/>
          <w:sz w:val="24"/>
        </w:rPr>
        <w:t>на основании протокола заседания правления комитета по тарифам и ценовой политике Ленинградской области от</w:t>
      </w:r>
      <w:r w:rsidR="00A17BBE">
        <w:rPr>
          <w:rFonts w:ascii="Times New Roman" w:hAnsi="Times New Roman"/>
          <w:sz w:val="24"/>
        </w:rPr>
        <w:t xml:space="preserve"> </w:t>
      </w:r>
      <w:r w:rsidR="00127E76">
        <w:rPr>
          <w:rFonts w:ascii="Times New Roman" w:hAnsi="Times New Roman"/>
          <w:sz w:val="24"/>
        </w:rPr>
        <w:t>__</w:t>
      </w:r>
      <w:r w:rsidR="000C5999">
        <w:rPr>
          <w:rFonts w:ascii="Times New Roman" w:hAnsi="Times New Roman"/>
          <w:sz w:val="24"/>
        </w:rPr>
        <w:t>июня</w:t>
      </w:r>
      <w:r w:rsidR="00883132" w:rsidRPr="00364F5D">
        <w:rPr>
          <w:rFonts w:ascii="Times New Roman" w:hAnsi="Times New Roman"/>
          <w:sz w:val="24"/>
        </w:rPr>
        <w:t xml:space="preserve"> </w:t>
      </w:r>
      <w:r w:rsidR="00B71595" w:rsidRPr="00364F5D">
        <w:rPr>
          <w:rFonts w:ascii="Times New Roman" w:hAnsi="Times New Roman"/>
          <w:sz w:val="24"/>
        </w:rPr>
        <w:t>20</w:t>
      </w:r>
      <w:r w:rsidR="00291C55">
        <w:rPr>
          <w:rFonts w:ascii="Times New Roman" w:hAnsi="Times New Roman"/>
          <w:sz w:val="24"/>
        </w:rPr>
        <w:t>22</w:t>
      </w:r>
      <w:r w:rsidR="006504E0" w:rsidRPr="00364F5D">
        <w:rPr>
          <w:rFonts w:ascii="Times New Roman" w:hAnsi="Times New Roman"/>
          <w:sz w:val="24"/>
        </w:rPr>
        <w:t xml:space="preserve"> года </w:t>
      </w:r>
      <w:r w:rsidR="006504E0" w:rsidRPr="006100F6">
        <w:rPr>
          <w:rFonts w:ascii="Times New Roman" w:hAnsi="Times New Roman"/>
          <w:sz w:val="24"/>
        </w:rPr>
        <w:t xml:space="preserve">№ </w:t>
      </w:r>
      <w:r w:rsidR="006100F6">
        <w:rPr>
          <w:rFonts w:ascii="Times New Roman" w:hAnsi="Times New Roman"/>
          <w:sz w:val="24"/>
        </w:rPr>
        <w:t>____</w:t>
      </w:r>
    </w:p>
    <w:p w:rsidR="00822189" w:rsidRPr="00364F5D" w:rsidRDefault="00822189" w:rsidP="00DB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22189" w:rsidRPr="00364F5D" w:rsidRDefault="00822189" w:rsidP="00DB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4F5D">
        <w:rPr>
          <w:rFonts w:ascii="Times New Roman" w:hAnsi="Times New Roman"/>
          <w:sz w:val="24"/>
        </w:rPr>
        <w:t>приказываю:</w:t>
      </w:r>
    </w:p>
    <w:p w:rsidR="00822189" w:rsidRPr="00364F5D" w:rsidRDefault="00822189" w:rsidP="00DB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B2430" w:rsidRDefault="00EB2430" w:rsidP="00DB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2430">
        <w:rPr>
          <w:rFonts w:ascii="Times New Roman" w:hAnsi="Times New Roman"/>
          <w:sz w:val="24"/>
        </w:rPr>
        <w:t xml:space="preserve">1. </w:t>
      </w:r>
      <w:proofErr w:type="gramStart"/>
      <w:r w:rsidRPr="00EB2430">
        <w:rPr>
          <w:rFonts w:ascii="Times New Roman" w:hAnsi="Times New Roman"/>
          <w:sz w:val="24"/>
        </w:rPr>
        <w:t xml:space="preserve">Внести </w:t>
      </w:r>
      <w:r w:rsidR="00A17BBE">
        <w:rPr>
          <w:rFonts w:ascii="Times New Roman" w:hAnsi="Times New Roman"/>
          <w:sz w:val="24"/>
        </w:rPr>
        <w:t>в</w:t>
      </w:r>
      <w:r w:rsidRPr="00EB2430">
        <w:rPr>
          <w:rFonts w:ascii="Times New Roman" w:hAnsi="Times New Roman"/>
          <w:sz w:val="24"/>
        </w:rPr>
        <w:t xml:space="preserve"> </w:t>
      </w:r>
      <w:hyperlink r:id="rId6" w:history="1">
        <w:r w:rsidRPr="00EB2430">
          <w:rPr>
            <w:rFonts w:ascii="Times New Roman" w:hAnsi="Times New Roman"/>
            <w:sz w:val="24"/>
          </w:rPr>
          <w:t>приказ</w:t>
        </w:r>
      </w:hyperlink>
      <w:r w:rsidRPr="00EB2430">
        <w:rPr>
          <w:rFonts w:ascii="Times New Roman" w:hAnsi="Times New Roman"/>
          <w:sz w:val="24"/>
        </w:rPr>
        <w:t xml:space="preserve"> комитета по тарифам и ценовой политике Ленинградской области </w:t>
      </w:r>
      <w:r w:rsidR="000C5999">
        <w:rPr>
          <w:rFonts w:ascii="Times New Roman" w:hAnsi="Times New Roman"/>
          <w:sz w:val="24"/>
        </w:rPr>
        <w:t>от 28 ноября 2022 года № 525</w:t>
      </w:r>
      <w:r w:rsidR="00746805" w:rsidRPr="00746805">
        <w:rPr>
          <w:rFonts w:ascii="Times New Roman" w:hAnsi="Times New Roman"/>
          <w:sz w:val="24"/>
        </w:rPr>
        <w:t xml:space="preserve">-п «Об установлении тарифов на тепловую энергию и горячую воду (горячее водоснабжение), поставляемые населению,  организациям, приобретающим тепловую энергию и горячую воду для предоставления коммунальных услуг населению, на территории </w:t>
      </w:r>
      <w:proofErr w:type="spellStart"/>
      <w:r w:rsidR="000C5999">
        <w:rPr>
          <w:rFonts w:ascii="Times New Roman" w:hAnsi="Times New Roman"/>
          <w:sz w:val="24"/>
        </w:rPr>
        <w:t>Лужского</w:t>
      </w:r>
      <w:proofErr w:type="spellEnd"/>
      <w:r w:rsidR="00746805" w:rsidRPr="00746805">
        <w:rPr>
          <w:rFonts w:ascii="Times New Roman" w:hAnsi="Times New Roman"/>
          <w:sz w:val="24"/>
        </w:rPr>
        <w:t xml:space="preserve"> муниципального района Ленинградской области с 1 декабря 2022 года по 31 декабря 2023 года</w:t>
      </w:r>
      <w:r w:rsidR="008A5472" w:rsidRPr="008A5472">
        <w:rPr>
          <w:rFonts w:ascii="Times New Roman" w:hAnsi="Times New Roman"/>
          <w:sz w:val="24"/>
        </w:rPr>
        <w:t>»</w:t>
      </w:r>
      <w:r w:rsidRPr="00EB2430">
        <w:rPr>
          <w:rFonts w:ascii="Times New Roman" w:hAnsi="Times New Roman"/>
          <w:sz w:val="24"/>
        </w:rPr>
        <w:t xml:space="preserve">, </w:t>
      </w:r>
      <w:r w:rsidR="00A17BBE">
        <w:rPr>
          <w:rFonts w:ascii="Times New Roman" w:hAnsi="Times New Roman"/>
          <w:sz w:val="24"/>
        </w:rPr>
        <w:t>следующие</w:t>
      </w:r>
      <w:proofErr w:type="gramEnd"/>
      <w:r w:rsidR="00A17BBE">
        <w:rPr>
          <w:rFonts w:ascii="Times New Roman" w:hAnsi="Times New Roman"/>
          <w:sz w:val="24"/>
        </w:rPr>
        <w:t xml:space="preserve"> изменения</w:t>
      </w:r>
      <w:r w:rsidRPr="00EB2430">
        <w:rPr>
          <w:rFonts w:ascii="Times New Roman" w:hAnsi="Times New Roman"/>
          <w:sz w:val="24"/>
        </w:rPr>
        <w:t>:</w:t>
      </w:r>
    </w:p>
    <w:p w:rsidR="000C5999" w:rsidRDefault="000C5999" w:rsidP="00DB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C5999" w:rsidRDefault="000C5999" w:rsidP="000C5999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0C5999">
        <w:rPr>
          <w:rFonts w:ascii="Times New Roman" w:hAnsi="Times New Roman"/>
          <w:sz w:val="24"/>
        </w:rPr>
        <w:t>Исключить пункт 10.7 из приложения 1 приказа.</w:t>
      </w:r>
    </w:p>
    <w:p w:rsidR="00845594" w:rsidRPr="00C63BC5" w:rsidRDefault="00845594" w:rsidP="00C63BC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63BC5">
        <w:rPr>
          <w:rFonts w:ascii="Times New Roman" w:hAnsi="Times New Roman"/>
          <w:sz w:val="24"/>
          <w:szCs w:val="24"/>
        </w:rPr>
        <w:t xml:space="preserve"> Добавить</w:t>
      </w:r>
      <w:bookmarkStart w:id="0" w:name="_GoBack"/>
      <w:bookmarkEnd w:id="0"/>
      <w:r w:rsidRPr="00C63BC5">
        <w:rPr>
          <w:rFonts w:ascii="Times New Roman" w:hAnsi="Times New Roman"/>
          <w:sz w:val="24"/>
          <w:szCs w:val="24"/>
        </w:rPr>
        <w:t xml:space="preserve">  в приложение 1 приказа пункт 1</w:t>
      </w:r>
      <w:r w:rsidR="000C5999" w:rsidRPr="00C63BC5">
        <w:rPr>
          <w:rFonts w:ascii="Times New Roman" w:hAnsi="Times New Roman"/>
          <w:sz w:val="24"/>
          <w:szCs w:val="24"/>
        </w:rPr>
        <w:t>1</w:t>
      </w:r>
      <w:r w:rsidRPr="00C63BC5">
        <w:rPr>
          <w:rFonts w:ascii="Times New Roman" w:hAnsi="Times New Roman"/>
          <w:sz w:val="24"/>
          <w:szCs w:val="24"/>
        </w:rPr>
        <w:t xml:space="preserve"> следующего содержания: </w:t>
      </w:r>
    </w:p>
    <w:p w:rsidR="00845594" w:rsidRPr="00352DD6" w:rsidRDefault="00845594" w:rsidP="00845594">
      <w:pPr>
        <w:pStyle w:val="a3"/>
        <w:tabs>
          <w:tab w:val="left" w:pos="-3261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352DD6">
        <w:rPr>
          <w:rFonts w:ascii="Times New Roman" w:hAnsi="Times New Roman"/>
          <w:sz w:val="24"/>
          <w:szCs w:val="24"/>
        </w:rPr>
        <w:t>«</w:t>
      </w:r>
    </w:p>
    <w:tbl>
      <w:tblPr>
        <w:tblW w:w="5069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1701"/>
        <w:gridCol w:w="2773"/>
        <w:gridCol w:w="984"/>
        <w:gridCol w:w="809"/>
        <w:gridCol w:w="819"/>
        <w:gridCol w:w="1040"/>
        <w:gridCol w:w="840"/>
        <w:gridCol w:w="857"/>
        <w:gridCol w:w="17"/>
      </w:tblGrid>
      <w:tr w:rsidR="00845594" w:rsidRPr="00610D41" w:rsidTr="009B33E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4" w:rsidRPr="00610D41" w:rsidRDefault="00C63BC5" w:rsidP="00F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4" w:rsidRPr="00610D41" w:rsidRDefault="00845594" w:rsidP="00746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0D4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 зоне теплоснабжения общества с ограниченной ответственностью </w:t>
            </w:r>
            <w:r w:rsidR="000C5999" w:rsidRPr="000C59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«Торговый дом Толмачевский завод ЖБ и МК»</w:t>
            </w:r>
          </w:p>
        </w:tc>
      </w:tr>
      <w:tr w:rsidR="009B33E2" w:rsidRPr="0023401A" w:rsidTr="00DD0E67">
        <w:trPr>
          <w:gridAfter w:val="1"/>
          <w:wAfter w:w="8" w:type="pct"/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291C55" w:rsidP="00C63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63B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D4B6F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744E4D" w:rsidP="000C59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7" w:anchor="RANGE!P445" w:history="1">
              <w:r w:rsidR="00291C55" w:rsidRPr="0023401A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  </w:r>
              <w:proofErr w:type="spellStart"/>
              <w:r w:rsidR="000C599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Толмачевское</w:t>
              </w:r>
              <w:proofErr w:type="spellEnd"/>
              <w:r w:rsidR="00291C55" w:rsidRPr="0023401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="00746805">
                <w:rPr>
                  <w:rFonts w:ascii="Times New Roman" w:hAnsi="Times New Roman"/>
                  <w:sz w:val="20"/>
                  <w:szCs w:val="20"/>
                  <w:lang w:eastAsia="ru-RU"/>
                </w:rPr>
                <w:t>городское</w:t>
              </w:r>
              <w:r w:rsidR="00291C55" w:rsidRPr="0023401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поселение" </w:t>
              </w:r>
              <w:proofErr w:type="spellStart"/>
              <w:r w:rsidR="000C599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Лужского</w:t>
              </w:r>
              <w:proofErr w:type="spellEnd"/>
              <w:r w:rsidR="00291C55" w:rsidRPr="0023401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муниципального района Ленинградской области</w:t>
              </w:r>
            </w:hyperlink>
            <w:r w:rsidR="000C59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&lt;*&gt;</w:t>
            </w:r>
          </w:p>
        </w:tc>
      </w:tr>
      <w:tr w:rsidR="009B33E2" w:rsidRPr="0023401A" w:rsidTr="00DD0E67">
        <w:trPr>
          <w:gridAfter w:val="1"/>
          <w:wAfter w:w="8" w:type="pct"/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291C55" w:rsidP="00264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291C55" w:rsidP="00264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E2" w:rsidRDefault="002D4B6F" w:rsidP="002D4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291C55" w:rsidRPr="0023401A" w:rsidRDefault="002D4B6F" w:rsidP="00DD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</w:t>
            </w:r>
            <w:r w:rsidR="007468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DD0E67">
              <w:rPr>
                <w:rFonts w:ascii="Times New Roman" w:hAnsi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55" w:rsidRPr="0023401A" w:rsidRDefault="00DD0E67" w:rsidP="00264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E67"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291C55" w:rsidP="00264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291C55" w:rsidP="00264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291C55" w:rsidP="00264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291C55" w:rsidP="00264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5" w:rsidRPr="0023401A" w:rsidRDefault="00291C55" w:rsidP="00264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40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45594" w:rsidRDefault="00845594" w:rsidP="00845594">
      <w:pPr>
        <w:pStyle w:val="a3"/>
        <w:tabs>
          <w:tab w:val="left" w:pos="-3261"/>
        </w:tabs>
        <w:spacing w:after="0" w:line="240" w:lineRule="auto"/>
        <w:ind w:left="-142" w:right="-285" w:firstLine="851"/>
        <w:jc w:val="right"/>
        <w:rPr>
          <w:rFonts w:ascii="Times New Roman" w:hAnsi="Times New Roman"/>
          <w:sz w:val="24"/>
          <w:szCs w:val="24"/>
        </w:rPr>
      </w:pPr>
      <w:r w:rsidRPr="00352DD6">
        <w:rPr>
          <w:rFonts w:ascii="Times New Roman" w:hAnsi="Times New Roman"/>
          <w:sz w:val="24"/>
          <w:szCs w:val="24"/>
        </w:rPr>
        <w:t xml:space="preserve"> »</w:t>
      </w:r>
    </w:p>
    <w:p w:rsidR="00C63BC5" w:rsidRPr="00CF2774" w:rsidRDefault="00CF2774" w:rsidP="00CF2774">
      <w:pPr>
        <w:pStyle w:val="a3"/>
        <w:numPr>
          <w:ilvl w:val="1"/>
          <w:numId w:val="9"/>
        </w:numPr>
        <w:tabs>
          <w:tab w:val="left" w:pos="-552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5999">
        <w:rPr>
          <w:rFonts w:ascii="Times New Roman" w:hAnsi="Times New Roman"/>
          <w:sz w:val="24"/>
        </w:rPr>
        <w:lastRenderedPageBreak/>
        <w:t>Исключить пункт 1</w:t>
      </w:r>
      <w:r>
        <w:rPr>
          <w:rFonts w:ascii="Times New Roman" w:hAnsi="Times New Roman"/>
          <w:sz w:val="24"/>
        </w:rPr>
        <w:t>.1</w:t>
      </w:r>
      <w:r w:rsidRPr="000C5999">
        <w:rPr>
          <w:rFonts w:ascii="Times New Roman" w:hAnsi="Times New Roman"/>
          <w:sz w:val="24"/>
        </w:rPr>
        <w:t xml:space="preserve"> из приложения </w:t>
      </w:r>
      <w:r>
        <w:rPr>
          <w:rFonts w:ascii="Times New Roman" w:hAnsi="Times New Roman"/>
          <w:sz w:val="24"/>
        </w:rPr>
        <w:t>2</w:t>
      </w:r>
      <w:r w:rsidRPr="000C5999">
        <w:rPr>
          <w:rFonts w:ascii="Times New Roman" w:hAnsi="Times New Roman"/>
          <w:sz w:val="24"/>
        </w:rPr>
        <w:t xml:space="preserve"> приказа</w:t>
      </w:r>
      <w:r>
        <w:rPr>
          <w:rFonts w:ascii="Times New Roman" w:hAnsi="Times New Roman"/>
          <w:sz w:val="24"/>
        </w:rPr>
        <w:t>.</w:t>
      </w:r>
    </w:p>
    <w:p w:rsidR="00CF2774" w:rsidRDefault="00CF2774" w:rsidP="00CF2774">
      <w:pPr>
        <w:pStyle w:val="a3"/>
        <w:numPr>
          <w:ilvl w:val="1"/>
          <w:numId w:val="9"/>
        </w:numPr>
        <w:tabs>
          <w:tab w:val="left" w:pos="-552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в приложение 2</w:t>
      </w:r>
      <w:r w:rsidRPr="00C63BC5">
        <w:rPr>
          <w:rFonts w:ascii="Times New Roman" w:hAnsi="Times New Roman"/>
          <w:sz w:val="24"/>
          <w:szCs w:val="24"/>
        </w:rPr>
        <w:t xml:space="preserve"> приказа пункт</w:t>
      </w:r>
      <w:r>
        <w:rPr>
          <w:rFonts w:ascii="Times New Roman" w:hAnsi="Times New Roman"/>
          <w:sz w:val="24"/>
          <w:szCs w:val="24"/>
        </w:rPr>
        <w:t xml:space="preserve"> 8</w:t>
      </w:r>
      <w:r w:rsidRPr="00C63BC5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F2774" w:rsidRDefault="00CF2774" w:rsidP="00CF2774">
      <w:pPr>
        <w:pStyle w:val="a3"/>
        <w:tabs>
          <w:tab w:val="left" w:pos="-552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26" w:type="pct"/>
        <w:tblInd w:w="108" w:type="dxa"/>
        <w:tblLook w:val="04A0" w:firstRow="1" w:lastRow="0" w:firstColumn="1" w:lastColumn="0" w:noHBand="0" w:noVBand="1"/>
      </w:tblPr>
      <w:tblGrid>
        <w:gridCol w:w="616"/>
        <w:gridCol w:w="3678"/>
        <w:gridCol w:w="2425"/>
        <w:gridCol w:w="1617"/>
        <w:gridCol w:w="1793"/>
      </w:tblGrid>
      <w:tr w:rsidR="00CF2774" w:rsidRPr="00F850D5" w:rsidTr="00CF2774">
        <w:trPr>
          <w:trHeight w:val="20"/>
          <w:tblHeader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Вид системы горячего водоснабжения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F2774" w:rsidRPr="00F850D5" w:rsidTr="00CF2774">
        <w:trPr>
          <w:trHeight w:val="20"/>
          <w:tblHeader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Компонент на теплоноситель холодную воду, руб./куб. м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CF2774" w:rsidRPr="00F850D5" w:rsidTr="00CF2774">
        <w:trPr>
          <w:trHeight w:val="20"/>
          <w:tblHeader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, руб./Гкал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зоне теплоснабжения, горячего водоснабжения общества 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ограниченной ответственностью «</w:t>
            </w:r>
            <w:r w:rsidRPr="000C59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Торговый дом Толмачевский завод ЖБ и МК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" w:anchor="RANGE!P980" w:history="1">
              <w:r w:rsidRPr="00F850D5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Для населения организаций, приобретающих горячую воду для предоставления коммунальных услуг населению, муниципального образования "</w:t>
              </w:r>
              <w:proofErr w:type="spellStart"/>
              <w:r w:rsidRPr="00F850D5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Толмачевское</w:t>
              </w:r>
              <w:proofErr w:type="spellEnd"/>
              <w:r w:rsidRPr="00F850D5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городское поселение" </w:t>
              </w:r>
              <w:proofErr w:type="spellStart"/>
              <w:r w:rsidRPr="00F850D5">
                <w:rPr>
                  <w:rFonts w:ascii="Times New Roman" w:hAnsi="Times New Roman"/>
                  <w:sz w:val="20"/>
                  <w:szCs w:val="20"/>
                  <w:lang w:eastAsia="ru-RU"/>
                </w:rPr>
                <w:t>Лужского</w:t>
              </w:r>
              <w:proofErr w:type="spellEnd"/>
              <w:r w:rsidRPr="00F850D5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муниципального района Ленинградской области (тарифы указываются с учетом НДС) &lt;*&gt;</w:t>
              </w:r>
            </w:hyperlink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наружной сетью горячего водоснабжения, с изолированными стояками, с </w:t>
            </w: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№_____по 31.12.2023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2 006,30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наружной сетью горячего водоснабжения, с изолированными стояками, без </w:t>
            </w: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№_____по 31.12.2023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2 197,38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.1.3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наружной сетью горячего водоснабжения, с неизолированными стояками, с </w:t>
            </w: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№_____по 31.12.2023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1 870,75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.1.4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наружной сетью горячего водоснабжения, с неизолированными стояками, без </w:t>
            </w: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№_____по 31.12.2023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2 006,30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.1.5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наружной сети горячего водоснабжения, с изолированными стояками, с </w:t>
            </w: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№_____по 31.12.2023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2 097,49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.1.6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наружной сети горячего водоснабжения, с изолированными стояками, без </w:t>
            </w: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№_____по 31.12.2023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2 269,43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.1.7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наружной сети горячего водоснабжения, с неизолированными стояками, с </w:t>
            </w: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№_____по 31.12.2023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1 922,70</w:t>
            </w:r>
          </w:p>
        </w:tc>
      </w:tr>
      <w:tr w:rsidR="00CF2774" w:rsidRPr="00F850D5" w:rsidTr="00CF277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.1.8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наружной сети горячего водоснабжения, с неизолированными стояками, без </w:t>
            </w:r>
            <w:proofErr w:type="spellStart"/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даты вступления в силу приказа </w:t>
            </w:r>
            <w:proofErr w:type="gramStart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5594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CF2774" w:rsidRPr="00F850D5" w:rsidRDefault="00CF2774" w:rsidP="00CF2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№_____по 31.12.2023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74" w:rsidRPr="00F850D5" w:rsidRDefault="00CF2774" w:rsidP="00B82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50D5">
              <w:rPr>
                <w:rFonts w:ascii="Times New Roman" w:hAnsi="Times New Roman"/>
                <w:sz w:val="20"/>
                <w:szCs w:val="20"/>
                <w:lang w:eastAsia="ru-RU"/>
              </w:rPr>
              <w:t>2 097,49</w:t>
            </w:r>
          </w:p>
        </w:tc>
      </w:tr>
    </w:tbl>
    <w:p w:rsidR="00746805" w:rsidRPr="00352DD6" w:rsidRDefault="00746805" w:rsidP="0074680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7737C" w:rsidRDefault="00F7737C" w:rsidP="00F7737C">
      <w:pPr>
        <w:tabs>
          <w:tab w:val="left" w:pos="1134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D4995">
        <w:rPr>
          <w:rFonts w:ascii="Times New Roman" w:hAnsi="Times New Roman"/>
          <w:sz w:val="24"/>
          <w:szCs w:val="24"/>
        </w:rPr>
        <w:t>2. Настоящий приказ вступает в силу в установленном порядке</w:t>
      </w:r>
      <w:r>
        <w:rPr>
          <w:rFonts w:ascii="Times New Roman" w:hAnsi="Times New Roman"/>
          <w:sz w:val="24"/>
          <w:szCs w:val="24"/>
        </w:rPr>
        <w:t>.</w:t>
      </w:r>
    </w:p>
    <w:p w:rsidR="00A17BBE" w:rsidRDefault="00A17BBE" w:rsidP="00C63BC5">
      <w:pPr>
        <w:tabs>
          <w:tab w:val="left" w:pos="993"/>
        </w:tabs>
        <w:spacing w:line="240" w:lineRule="auto"/>
        <w:rPr>
          <w:rFonts w:ascii="Times New Roman" w:hAnsi="Times New Roman"/>
        </w:rPr>
      </w:pPr>
    </w:p>
    <w:p w:rsidR="00C5094E" w:rsidRDefault="00C5094E" w:rsidP="00C63B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746805" w:rsidRPr="0081024B" w:rsidRDefault="00746805" w:rsidP="0074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Pr="0081024B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Pr="0081024B">
        <w:rPr>
          <w:rFonts w:ascii="Times New Roman" w:hAnsi="Times New Roman"/>
          <w:sz w:val="24"/>
          <w:szCs w:val="24"/>
        </w:rPr>
        <w:t xml:space="preserve"> комитета по тарифам </w:t>
      </w:r>
    </w:p>
    <w:p w:rsidR="00746805" w:rsidRDefault="00746805" w:rsidP="0074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24B">
        <w:rPr>
          <w:rFonts w:ascii="Times New Roman" w:hAnsi="Times New Roman"/>
          <w:sz w:val="24"/>
          <w:szCs w:val="24"/>
        </w:rPr>
        <w:t xml:space="preserve">и ценовой политике Ленинградской области </w:t>
      </w:r>
      <w:r w:rsidRPr="0081024B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1024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С.Н. Степанова</w:t>
      </w:r>
    </w:p>
    <w:sectPr w:rsidR="00746805" w:rsidSect="000D3D67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A79"/>
    <w:multiLevelType w:val="multilevel"/>
    <w:tmpl w:val="568CB1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BE5C73"/>
    <w:multiLevelType w:val="multilevel"/>
    <w:tmpl w:val="1054C7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A54498"/>
    <w:multiLevelType w:val="multilevel"/>
    <w:tmpl w:val="73109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5E9311C"/>
    <w:multiLevelType w:val="hybridMultilevel"/>
    <w:tmpl w:val="DDDE3510"/>
    <w:lvl w:ilvl="0" w:tplc="69CAF8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693C7B"/>
    <w:multiLevelType w:val="multilevel"/>
    <w:tmpl w:val="EF367A56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6EC2AF2"/>
    <w:multiLevelType w:val="hybridMultilevel"/>
    <w:tmpl w:val="65A2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169E6"/>
    <w:multiLevelType w:val="hybridMultilevel"/>
    <w:tmpl w:val="85A239E0"/>
    <w:lvl w:ilvl="0" w:tplc="69CAF8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5A64C3"/>
    <w:multiLevelType w:val="hybridMultilevel"/>
    <w:tmpl w:val="07D26E90"/>
    <w:lvl w:ilvl="0" w:tplc="C4D233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9B3C57"/>
    <w:multiLevelType w:val="hybridMultilevel"/>
    <w:tmpl w:val="E65E3DA0"/>
    <w:lvl w:ilvl="0" w:tplc="1D8AA4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89"/>
    <w:rsid w:val="00005996"/>
    <w:rsid w:val="000414E8"/>
    <w:rsid w:val="000518A1"/>
    <w:rsid w:val="000A16CD"/>
    <w:rsid w:val="000C5999"/>
    <w:rsid w:val="000D3D67"/>
    <w:rsid w:val="000E66B7"/>
    <w:rsid w:val="000F098F"/>
    <w:rsid w:val="00127E76"/>
    <w:rsid w:val="001378E0"/>
    <w:rsid w:val="001513B5"/>
    <w:rsid w:val="00164772"/>
    <w:rsid w:val="00166914"/>
    <w:rsid w:val="00167394"/>
    <w:rsid w:val="001C142B"/>
    <w:rsid w:val="001D273B"/>
    <w:rsid w:val="001D6676"/>
    <w:rsid w:val="001E5BF4"/>
    <w:rsid w:val="00291C55"/>
    <w:rsid w:val="00292D42"/>
    <w:rsid w:val="002B6DE8"/>
    <w:rsid w:val="002C73E6"/>
    <w:rsid w:val="002D4B6F"/>
    <w:rsid w:val="002E53F1"/>
    <w:rsid w:val="002F78FC"/>
    <w:rsid w:val="003063EF"/>
    <w:rsid w:val="00332950"/>
    <w:rsid w:val="00350F9D"/>
    <w:rsid w:val="00364F5D"/>
    <w:rsid w:val="003B1550"/>
    <w:rsid w:val="003B38EC"/>
    <w:rsid w:val="004134B1"/>
    <w:rsid w:val="00416DB0"/>
    <w:rsid w:val="00435A9C"/>
    <w:rsid w:val="00435B14"/>
    <w:rsid w:val="00451193"/>
    <w:rsid w:val="00460553"/>
    <w:rsid w:val="00474126"/>
    <w:rsid w:val="0048641D"/>
    <w:rsid w:val="004A5676"/>
    <w:rsid w:val="004B5A17"/>
    <w:rsid w:val="005643B1"/>
    <w:rsid w:val="005E583F"/>
    <w:rsid w:val="006100F6"/>
    <w:rsid w:val="006504E0"/>
    <w:rsid w:val="0067752E"/>
    <w:rsid w:val="00687580"/>
    <w:rsid w:val="00697456"/>
    <w:rsid w:val="006E1A95"/>
    <w:rsid w:val="006E2034"/>
    <w:rsid w:val="00744E4D"/>
    <w:rsid w:val="00746805"/>
    <w:rsid w:val="007525A1"/>
    <w:rsid w:val="00795E55"/>
    <w:rsid w:val="007A01DF"/>
    <w:rsid w:val="007B0669"/>
    <w:rsid w:val="007B4146"/>
    <w:rsid w:val="007D1530"/>
    <w:rsid w:val="007F1EE5"/>
    <w:rsid w:val="007F3573"/>
    <w:rsid w:val="00804FB0"/>
    <w:rsid w:val="00810D58"/>
    <w:rsid w:val="00812DC4"/>
    <w:rsid w:val="00822189"/>
    <w:rsid w:val="0083148C"/>
    <w:rsid w:val="00845594"/>
    <w:rsid w:val="00883132"/>
    <w:rsid w:val="008A5472"/>
    <w:rsid w:val="008B6682"/>
    <w:rsid w:val="008D4971"/>
    <w:rsid w:val="0091111F"/>
    <w:rsid w:val="00914973"/>
    <w:rsid w:val="009519D2"/>
    <w:rsid w:val="0095694F"/>
    <w:rsid w:val="009576C6"/>
    <w:rsid w:val="009B33E2"/>
    <w:rsid w:val="009B5B3A"/>
    <w:rsid w:val="009C7BE1"/>
    <w:rsid w:val="00A17BBE"/>
    <w:rsid w:val="00A54B4F"/>
    <w:rsid w:val="00A6287C"/>
    <w:rsid w:val="00A71D70"/>
    <w:rsid w:val="00AC02B4"/>
    <w:rsid w:val="00B2761E"/>
    <w:rsid w:val="00B47316"/>
    <w:rsid w:val="00B56AB9"/>
    <w:rsid w:val="00B71595"/>
    <w:rsid w:val="00B732D5"/>
    <w:rsid w:val="00C424FD"/>
    <w:rsid w:val="00C5094E"/>
    <w:rsid w:val="00C5304F"/>
    <w:rsid w:val="00C63BC5"/>
    <w:rsid w:val="00C708AB"/>
    <w:rsid w:val="00C7674F"/>
    <w:rsid w:val="00CA7F9A"/>
    <w:rsid w:val="00CF2774"/>
    <w:rsid w:val="00D059B2"/>
    <w:rsid w:val="00D841AC"/>
    <w:rsid w:val="00D979F4"/>
    <w:rsid w:val="00DB2C84"/>
    <w:rsid w:val="00DC0821"/>
    <w:rsid w:val="00DC2829"/>
    <w:rsid w:val="00DD0E67"/>
    <w:rsid w:val="00DD1D5F"/>
    <w:rsid w:val="00DD661B"/>
    <w:rsid w:val="00DE2F0E"/>
    <w:rsid w:val="00DF2770"/>
    <w:rsid w:val="00E175D0"/>
    <w:rsid w:val="00E2663B"/>
    <w:rsid w:val="00E268E6"/>
    <w:rsid w:val="00EA2600"/>
    <w:rsid w:val="00EA6BDF"/>
    <w:rsid w:val="00EB2430"/>
    <w:rsid w:val="00ED2F78"/>
    <w:rsid w:val="00EF78BA"/>
    <w:rsid w:val="00F0679A"/>
    <w:rsid w:val="00F132FD"/>
    <w:rsid w:val="00F2536B"/>
    <w:rsid w:val="00F578AF"/>
    <w:rsid w:val="00F632B0"/>
    <w:rsid w:val="00F66BCD"/>
    <w:rsid w:val="00F702F6"/>
    <w:rsid w:val="00F7737C"/>
    <w:rsid w:val="00FB7D7E"/>
    <w:rsid w:val="00FC2BFA"/>
    <w:rsid w:val="00FD4995"/>
    <w:rsid w:val="00FE05E5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2189"/>
    <w:pPr>
      <w:ind w:left="720"/>
    </w:pPr>
  </w:style>
  <w:style w:type="paragraph" w:styleId="a3">
    <w:name w:val="List Paragraph"/>
    <w:basedOn w:val="a"/>
    <w:uiPriority w:val="34"/>
    <w:qFormat/>
    <w:rsid w:val="000F0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2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BD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D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2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2189"/>
    <w:pPr>
      <w:ind w:left="720"/>
    </w:pPr>
  </w:style>
  <w:style w:type="paragraph" w:styleId="a3">
    <w:name w:val="List Paragraph"/>
    <w:basedOn w:val="a"/>
    <w:uiPriority w:val="34"/>
    <w:qFormat/>
    <w:rsid w:val="000F0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2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BD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D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2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8;&#1072;&#1073;&#1086;&#1090;&#1072;\Desktop\&#1060;&#1077;&#1076;&#1086;&#1088;&#1086;&#1074;&#1080;&#1095;\&#1056;&#1077;&#1075;&#1091;&#1083;&#1080;&#1088;&#1091;&#1077;&#1084;&#1099;&#1077;%20&#1086;&#1088;&#1075;&#1072;&#1085;&#1080;&#1079;&#1072;&#1094;&#1080;&#1080;%202023%20&#1075;&#1086;&#1076;\&#1053;&#1040;&#1057;&#1045;&#1051;&#1045;&#1053;&#1048;&#1045;%20&#1055;&#1088;&#1080;&#1082;&#1072;&#1079;&#1099;%20&#1089;&#1087;&#1088;&#1072;&#1074;&#1082;&#1080;%20&#1088;&#1072;&#1089;&#1095;&#1077;&#1090;&#1099;\&#1058;&#1072;&#1088;&#1080;&#1092;&#1099;%20&#1076;&#1083;&#1103;%20&#1085;&#1072;&#1089;&#1077;&#1083;&#1077;&#1085;&#1080;&#1103;%20&#1088;&#1072;&#1089;&#1095;&#1077;&#1090;&#1099;%202023%20&#1076;&#1083;&#1103;%20&#1087;&#1088;&#1086;&#1074;&#1077;&#1088;&#1082;&#1080;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88;&#1072;&#1073;&#1086;&#1090;&#1072;\Desktop\&#1060;&#1077;&#1076;&#1086;&#1088;&#1086;&#1074;&#1080;&#1095;\&#1056;&#1077;&#1075;&#1091;&#1083;&#1080;&#1088;&#1091;&#1077;&#1084;&#1099;&#1077;%20&#1086;&#1088;&#1075;&#1072;&#1085;&#1080;&#1079;&#1072;&#1094;&#1080;&#1080;%202022%20&#1075;&#1086;&#1076;\&#1053;&#1040;&#1057;&#1045;&#1051;&#1045;&#1053;&#1048;&#1045;%20&#1055;&#1088;&#1080;&#1082;&#1072;&#1079;&#1099;%20&#1089;&#1087;&#1088;&#1072;&#1074;&#1082;&#1080;%20&#1088;&#1072;&#1089;&#1095;&#1077;&#1090;&#1099;\&#1058;&#1072;&#1088;&#1080;&#1092;&#1099;%20&#1076;&#1083;&#1103;%20&#1085;&#1072;&#1089;&#1077;&#1083;&#1077;&#1085;&#1080;&#1103;%20&#1088;&#1072;&#1089;&#1095;&#1077;&#1090;&#1099;%202022%20&#1076;&#1083;&#1103;%20&#1087;&#1088;&#1086;&#1074;&#1077;&#1088;&#1082;&#1080;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FCCBD59F97A55FCCBB0F898BFF63DDF6EB1E4D169A4F22668A9F929AB36B9B6C8CCFEF5BC8E682DD4416A585M1n2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Ершова</dc:creator>
  <cp:lastModifiedBy>Наталья Николаевна ФЕДОРОВИЧ</cp:lastModifiedBy>
  <cp:revision>23</cp:revision>
  <cp:lastPrinted>2022-04-12T06:45:00Z</cp:lastPrinted>
  <dcterms:created xsi:type="dcterms:W3CDTF">2020-10-13T08:10:00Z</dcterms:created>
  <dcterms:modified xsi:type="dcterms:W3CDTF">2023-05-31T09:25:00Z</dcterms:modified>
</cp:coreProperties>
</file>