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3A045" w14:textId="5A87A2A9" w:rsidR="008C565B" w:rsidRPr="005E1EB3" w:rsidRDefault="008C565B" w:rsidP="005E1EB3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1EB3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37D3982F" w14:textId="77777777" w:rsidR="008C565B" w:rsidRPr="005E1EB3" w:rsidRDefault="008C565B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8110F4" w14:textId="0E99A820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B3">
        <w:rPr>
          <w:rFonts w:ascii="Times New Roman" w:hAnsi="Times New Roman" w:cs="Times New Roman"/>
          <w:b/>
          <w:sz w:val="28"/>
          <w:szCs w:val="28"/>
        </w:rPr>
        <w:t>ПРАВИТЕЛЬСТВО ЛЕНИ</w:t>
      </w:r>
      <w:r w:rsidR="008C565B" w:rsidRPr="005E1EB3">
        <w:rPr>
          <w:rFonts w:ascii="Times New Roman" w:hAnsi="Times New Roman" w:cs="Times New Roman"/>
          <w:b/>
          <w:sz w:val="28"/>
          <w:szCs w:val="28"/>
        </w:rPr>
        <w:t>Н</w:t>
      </w:r>
      <w:r w:rsidRPr="005E1EB3">
        <w:rPr>
          <w:rFonts w:ascii="Times New Roman" w:hAnsi="Times New Roman" w:cs="Times New Roman"/>
          <w:b/>
          <w:sz w:val="28"/>
          <w:szCs w:val="28"/>
        </w:rPr>
        <w:t>ГРАДСКОЙ ОБЛАСТИ</w:t>
      </w:r>
    </w:p>
    <w:p w14:paraId="2F744CEA" w14:textId="77777777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7728B" w14:textId="77777777" w:rsidR="004230AC" w:rsidRPr="005E1EB3" w:rsidRDefault="00BC7F70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B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7B2078D" w14:textId="77777777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33D889E2" w14:textId="5A55A8E0" w:rsidR="0008537B" w:rsidRPr="005E1EB3" w:rsidRDefault="00632F43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__________ 2023</w:t>
      </w:r>
      <w:r w:rsidR="0008537B" w:rsidRPr="005E1EB3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14:paraId="152E7EE4" w14:textId="77777777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564E8776" w14:textId="6E6C7944" w:rsidR="00E575EB" w:rsidRPr="00E575EB" w:rsidRDefault="00E575EB" w:rsidP="00E575E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575EB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3D59E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575EB"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Правительства Ленинградской области </w:t>
      </w:r>
      <w:r w:rsidRPr="00E575EB">
        <w:rPr>
          <w:rFonts w:ascii="Times New Roman" w:hAnsi="Times New Roman" w:cs="Times New Roman"/>
          <w:b/>
          <w:bCs/>
          <w:sz w:val="28"/>
          <w:szCs w:val="28"/>
        </w:rPr>
        <w:t xml:space="preserve">от 7 ноября 2022 года № 796 «Об утверждении результатов определения кадастровой стоимости всех учтенных </w:t>
      </w:r>
      <w:r w:rsidRPr="00E575E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Едином государственном реестре недвижимости на территории Ленинградской области земельных участков, за исключением случаев, предусмотренных частью 3 статьи 11 Федерального закона от 3 июля 2016 года № 237-ФЗ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5EB">
        <w:rPr>
          <w:rFonts w:ascii="Times New Roman" w:hAnsi="Times New Roman" w:cs="Times New Roman"/>
          <w:b/>
          <w:bCs/>
          <w:sz w:val="28"/>
          <w:szCs w:val="28"/>
        </w:rPr>
        <w:t>О государственной кадастровой оценке</w:t>
      </w:r>
      <w:r w:rsidRPr="00E575E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14:paraId="5A0D965E" w14:textId="77777777" w:rsidR="00E575EB" w:rsidRDefault="00E575EB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7848401" w14:textId="14A97DD5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>В соответствии со статьей 21 Федеральн</w:t>
      </w:r>
      <w:r>
        <w:rPr>
          <w:rFonts w:ascii="Times New Roman" w:hAnsi="Times New Roman" w:cs="Times New Roman"/>
          <w:sz w:val="28"/>
          <w:szCs w:val="28"/>
        </w:rPr>
        <w:t>ого закона от 3 июля 2016 года №</w:t>
      </w:r>
      <w:r w:rsidR="00006AE8">
        <w:rPr>
          <w:rFonts w:ascii="Times New Roman" w:hAnsi="Times New Roman" w:cs="Times New Roman"/>
          <w:sz w:val="28"/>
          <w:szCs w:val="28"/>
        </w:rPr>
        <w:t xml:space="preserve"> 237-ФЗ «</w:t>
      </w:r>
      <w:r w:rsidRPr="00927C84">
        <w:rPr>
          <w:rFonts w:ascii="Times New Roman" w:hAnsi="Times New Roman" w:cs="Times New Roman"/>
          <w:sz w:val="28"/>
          <w:szCs w:val="28"/>
        </w:rPr>
        <w:t>О гос</w:t>
      </w:r>
      <w:r w:rsidR="00006AE8">
        <w:rPr>
          <w:rFonts w:ascii="Times New Roman" w:hAnsi="Times New Roman" w:cs="Times New Roman"/>
          <w:sz w:val="28"/>
          <w:szCs w:val="28"/>
        </w:rPr>
        <w:t>ударственной кадастровой оценке»</w:t>
      </w:r>
      <w:r w:rsidR="003D59E3">
        <w:rPr>
          <w:rFonts w:ascii="Times New Roman" w:hAnsi="Times New Roman" w:cs="Times New Roman"/>
          <w:sz w:val="28"/>
          <w:szCs w:val="28"/>
        </w:rPr>
        <w:t>, решением</w:t>
      </w:r>
      <w:r w:rsidRPr="00927C84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</w:t>
      </w:r>
      <w:r w:rsidR="00006AE8">
        <w:rPr>
          <w:rFonts w:ascii="Times New Roman" w:hAnsi="Times New Roman" w:cs="Times New Roman"/>
          <w:sz w:val="28"/>
          <w:szCs w:val="28"/>
        </w:rPr>
        <w:t>реждения Ленинградской области «</w:t>
      </w:r>
      <w:r w:rsidRPr="00927C84">
        <w:rPr>
          <w:rFonts w:ascii="Times New Roman" w:hAnsi="Times New Roman" w:cs="Times New Roman"/>
          <w:sz w:val="28"/>
          <w:szCs w:val="28"/>
        </w:rPr>
        <w:t>Ленинградское областное учр</w:t>
      </w:r>
      <w:r w:rsidR="00632F43">
        <w:rPr>
          <w:rFonts w:ascii="Times New Roman" w:hAnsi="Times New Roman" w:cs="Times New Roman"/>
          <w:sz w:val="28"/>
          <w:szCs w:val="28"/>
        </w:rPr>
        <w:t>еждение кадастровой оценки» от</w:t>
      </w:r>
      <w:r w:rsidR="001D2C85">
        <w:rPr>
          <w:rFonts w:ascii="Times New Roman" w:hAnsi="Times New Roman" w:cs="Times New Roman"/>
          <w:sz w:val="28"/>
          <w:szCs w:val="28"/>
        </w:rPr>
        <w:t xml:space="preserve"> </w:t>
      </w:r>
      <w:r w:rsidR="001D2C85" w:rsidRPr="001D2C85">
        <w:rPr>
          <w:rFonts w:ascii="Times New Roman" w:hAnsi="Times New Roman" w:cs="Times New Roman"/>
          <w:sz w:val="28"/>
          <w:szCs w:val="28"/>
        </w:rPr>
        <w:t>19</w:t>
      </w:r>
      <w:r w:rsidR="001D2C85">
        <w:rPr>
          <w:rFonts w:ascii="Times New Roman" w:hAnsi="Times New Roman" w:cs="Times New Roman"/>
          <w:sz w:val="28"/>
          <w:szCs w:val="28"/>
        </w:rPr>
        <w:t xml:space="preserve"> мая </w:t>
      </w:r>
      <w:r w:rsidR="001D2C85" w:rsidRPr="001D2C85">
        <w:rPr>
          <w:rFonts w:ascii="Times New Roman" w:hAnsi="Times New Roman" w:cs="Times New Roman"/>
          <w:sz w:val="28"/>
          <w:szCs w:val="28"/>
        </w:rPr>
        <w:t>2023</w:t>
      </w:r>
      <w:r w:rsidR="001D2C8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D2C85" w:rsidRPr="001D2C85">
        <w:rPr>
          <w:rFonts w:ascii="Times New Roman" w:hAnsi="Times New Roman" w:cs="Times New Roman"/>
          <w:sz w:val="28"/>
          <w:szCs w:val="28"/>
        </w:rPr>
        <w:t xml:space="preserve"> № 00109/2023</w:t>
      </w:r>
      <w:r w:rsidR="00E0118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27C84">
        <w:rPr>
          <w:rFonts w:ascii="Times New Roman" w:hAnsi="Times New Roman" w:cs="Times New Roman"/>
          <w:sz w:val="28"/>
          <w:szCs w:val="28"/>
        </w:rPr>
        <w:t>Прав</w:t>
      </w:r>
      <w:r w:rsidR="003D2849">
        <w:rPr>
          <w:rFonts w:ascii="Times New Roman" w:hAnsi="Times New Roman" w:cs="Times New Roman"/>
          <w:sz w:val="28"/>
          <w:szCs w:val="28"/>
        </w:rPr>
        <w:t>ительство Ленинградской области</w:t>
      </w:r>
      <w:r w:rsidR="00632F43">
        <w:rPr>
          <w:rFonts w:ascii="Times New Roman" w:hAnsi="Times New Roman" w:cs="Times New Roman"/>
          <w:sz w:val="28"/>
          <w:szCs w:val="28"/>
        </w:rPr>
        <w:t xml:space="preserve"> </w:t>
      </w:r>
      <w:r w:rsidR="00E575EB">
        <w:rPr>
          <w:rFonts w:ascii="Times New Roman" w:hAnsi="Times New Roman" w:cs="Times New Roman"/>
          <w:sz w:val="28"/>
          <w:szCs w:val="28"/>
        </w:rPr>
        <w:t xml:space="preserve"> </w:t>
      </w:r>
      <w:r w:rsidR="003D59E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927C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06AE8">
        <w:rPr>
          <w:rFonts w:ascii="Times New Roman" w:hAnsi="Times New Roman" w:cs="Times New Roman"/>
          <w:sz w:val="28"/>
          <w:szCs w:val="28"/>
        </w:rPr>
        <w:t xml:space="preserve"> </w:t>
      </w:r>
      <w:r w:rsidRPr="00927C84">
        <w:rPr>
          <w:rFonts w:ascii="Times New Roman" w:hAnsi="Times New Roman" w:cs="Times New Roman"/>
          <w:sz w:val="28"/>
          <w:szCs w:val="28"/>
        </w:rPr>
        <w:t>о</w:t>
      </w:r>
      <w:r w:rsidR="00006AE8">
        <w:rPr>
          <w:rFonts w:ascii="Times New Roman" w:hAnsi="Times New Roman" w:cs="Times New Roman"/>
          <w:sz w:val="28"/>
          <w:szCs w:val="28"/>
        </w:rPr>
        <w:t xml:space="preserve"> </w:t>
      </w:r>
      <w:r w:rsidRPr="00927C84">
        <w:rPr>
          <w:rFonts w:ascii="Times New Roman" w:hAnsi="Times New Roman" w:cs="Times New Roman"/>
          <w:sz w:val="28"/>
          <w:szCs w:val="28"/>
        </w:rPr>
        <w:t>с</w:t>
      </w:r>
      <w:r w:rsidR="00006AE8">
        <w:rPr>
          <w:rFonts w:ascii="Times New Roman" w:hAnsi="Times New Roman" w:cs="Times New Roman"/>
          <w:sz w:val="28"/>
          <w:szCs w:val="28"/>
        </w:rPr>
        <w:t xml:space="preserve"> </w:t>
      </w:r>
      <w:r w:rsidRPr="00927C84">
        <w:rPr>
          <w:rFonts w:ascii="Times New Roman" w:hAnsi="Times New Roman" w:cs="Times New Roman"/>
          <w:sz w:val="28"/>
          <w:szCs w:val="28"/>
        </w:rPr>
        <w:t>т</w:t>
      </w:r>
      <w:r w:rsidR="00006AE8">
        <w:rPr>
          <w:rFonts w:ascii="Times New Roman" w:hAnsi="Times New Roman" w:cs="Times New Roman"/>
          <w:sz w:val="28"/>
          <w:szCs w:val="28"/>
        </w:rPr>
        <w:t xml:space="preserve"> </w:t>
      </w:r>
      <w:r w:rsidRPr="00927C84">
        <w:rPr>
          <w:rFonts w:ascii="Times New Roman" w:hAnsi="Times New Roman" w:cs="Times New Roman"/>
          <w:sz w:val="28"/>
          <w:szCs w:val="28"/>
        </w:rPr>
        <w:t>а</w:t>
      </w:r>
      <w:r w:rsidR="00006AE8">
        <w:rPr>
          <w:rFonts w:ascii="Times New Roman" w:hAnsi="Times New Roman" w:cs="Times New Roman"/>
          <w:sz w:val="28"/>
          <w:szCs w:val="28"/>
        </w:rPr>
        <w:t xml:space="preserve"> </w:t>
      </w:r>
      <w:r w:rsidRPr="00927C84">
        <w:rPr>
          <w:rFonts w:ascii="Times New Roman" w:hAnsi="Times New Roman" w:cs="Times New Roman"/>
          <w:sz w:val="28"/>
          <w:szCs w:val="28"/>
        </w:rPr>
        <w:t>н</w:t>
      </w:r>
      <w:r w:rsidR="00006AE8">
        <w:rPr>
          <w:rFonts w:ascii="Times New Roman" w:hAnsi="Times New Roman" w:cs="Times New Roman"/>
          <w:sz w:val="28"/>
          <w:szCs w:val="28"/>
        </w:rPr>
        <w:t xml:space="preserve"> </w:t>
      </w:r>
      <w:r w:rsidRPr="00927C84">
        <w:rPr>
          <w:rFonts w:ascii="Times New Roman" w:hAnsi="Times New Roman" w:cs="Times New Roman"/>
          <w:sz w:val="28"/>
          <w:szCs w:val="28"/>
        </w:rPr>
        <w:t>о</w:t>
      </w:r>
      <w:r w:rsidR="00006AE8">
        <w:rPr>
          <w:rFonts w:ascii="Times New Roman" w:hAnsi="Times New Roman" w:cs="Times New Roman"/>
          <w:sz w:val="28"/>
          <w:szCs w:val="28"/>
        </w:rPr>
        <w:t xml:space="preserve"> </w:t>
      </w:r>
      <w:r w:rsidRPr="00927C84">
        <w:rPr>
          <w:rFonts w:ascii="Times New Roman" w:hAnsi="Times New Roman" w:cs="Times New Roman"/>
          <w:sz w:val="28"/>
          <w:szCs w:val="28"/>
        </w:rPr>
        <w:t>в</w:t>
      </w:r>
      <w:r w:rsidR="00006AE8">
        <w:rPr>
          <w:rFonts w:ascii="Times New Roman" w:hAnsi="Times New Roman" w:cs="Times New Roman"/>
          <w:sz w:val="28"/>
          <w:szCs w:val="28"/>
        </w:rPr>
        <w:t xml:space="preserve"> </w:t>
      </w:r>
      <w:r w:rsidRPr="00927C84">
        <w:rPr>
          <w:rFonts w:ascii="Times New Roman" w:hAnsi="Times New Roman" w:cs="Times New Roman"/>
          <w:sz w:val="28"/>
          <w:szCs w:val="28"/>
        </w:rPr>
        <w:t>л</w:t>
      </w:r>
      <w:r w:rsidR="00006AE8">
        <w:rPr>
          <w:rFonts w:ascii="Times New Roman" w:hAnsi="Times New Roman" w:cs="Times New Roman"/>
          <w:sz w:val="28"/>
          <w:szCs w:val="28"/>
        </w:rPr>
        <w:t xml:space="preserve"> </w:t>
      </w:r>
      <w:r w:rsidRPr="00927C84">
        <w:rPr>
          <w:rFonts w:ascii="Times New Roman" w:hAnsi="Times New Roman" w:cs="Times New Roman"/>
          <w:sz w:val="28"/>
          <w:szCs w:val="28"/>
        </w:rPr>
        <w:t>я</w:t>
      </w:r>
      <w:r w:rsidR="00006AE8">
        <w:rPr>
          <w:rFonts w:ascii="Times New Roman" w:hAnsi="Times New Roman" w:cs="Times New Roman"/>
          <w:sz w:val="28"/>
          <w:szCs w:val="28"/>
        </w:rPr>
        <w:t xml:space="preserve"> </w:t>
      </w:r>
      <w:r w:rsidRPr="00927C84">
        <w:rPr>
          <w:rFonts w:ascii="Times New Roman" w:hAnsi="Times New Roman" w:cs="Times New Roman"/>
          <w:sz w:val="28"/>
          <w:szCs w:val="28"/>
        </w:rPr>
        <w:t>е</w:t>
      </w:r>
      <w:r w:rsidR="00006AE8">
        <w:rPr>
          <w:rFonts w:ascii="Times New Roman" w:hAnsi="Times New Roman" w:cs="Times New Roman"/>
          <w:sz w:val="28"/>
          <w:szCs w:val="28"/>
        </w:rPr>
        <w:t xml:space="preserve"> </w:t>
      </w:r>
      <w:r w:rsidRPr="00927C84">
        <w:rPr>
          <w:rFonts w:ascii="Times New Roman" w:hAnsi="Times New Roman" w:cs="Times New Roman"/>
          <w:sz w:val="28"/>
          <w:szCs w:val="28"/>
        </w:rPr>
        <w:t>т:</w:t>
      </w:r>
    </w:p>
    <w:p w14:paraId="11C8EEBC" w14:textId="77777777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0598192" w14:textId="29391D36" w:rsidR="00E575EB" w:rsidRDefault="00927C84" w:rsidP="00E575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>1.</w:t>
      </w:r>
      <w:r w:rsidR="004336F5" w:rsidRPr="00433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336F5" w:rsidRPr="004336F5">
        <w:rPr>
          <w:rFonts w:ascii="Times New Roman" w:hAnsi="Times New Roman" w:cs="Times New Roman"/>
          <w:sz w:val="28"/>
          <w:szCs w:val="28"/>
        </w:rPr>
        <w:t xml:space="preserve">Внести в кадастровую стоимость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частью 3 статьи 11 Федерального закона от 3 июля 2016 года № 237-ФЗ </w:t>
      </w:r>
      <w:r w:rsidR="004336F5" w:rsidRPr="004336F5">
        <w:rPr>
          <w:rFonts w:ascii="Times New Roman" w:hAnsi="Times New Roman" w:cs="Times New Roman"/>
          <w:sz w:val="28"/>
          <w:szCs w:val="28"/>
        </w:rPr>
        <w:br/>
      </w:r>
      <w:r w:rsidR="004336F5">
        <w:rPr>
          <w:rFonts w:ascii="Times New Roman" w:hAnsi="Times New Roman" w:cs="Times New Roman"/>
          <w:sz w:val="28"/>
          <w:szCs w:val="28"/>
        </w:rPr>
        <w:t>«</w:t>
      </w:r>
      <w:r w:rsidR="004336F5" w:rsidRPr="004336F5">
        <w:rPr>
          <w:rFonts w:ascii="Times New Roman" w:hAnsi="Times New Roman" w:cs="Times New Roman"/>
          <w:sz w:val="28"/>
          <w:szCs w:val="28"/>
        </w:rPr>
        <w:t>О гос</w:t>
      </w:r>
      <w:r w:rsidR="004336F5">
        <w:rPr>
          <w:rFonts w:ascii="Times New Roman" w:hAnsi="Times New Roman" w:cs="Times New Roman"/>
          <w:sz w:val="28"/>
          <w:szCs w:val="28"/>
        </w:rPr>
        <w:t>ударственной кадастровой оценке»</w:t>
      </w:r>
      <w:r w:rsidR="004336F5" w:rsidRPr="004336F5">
        <w:rPr>
          <w:rFonts w:ascii="Times New Roman" w:hAnsi="Times New Roman" w:cs="Times New Roman"/>
          <w:sz w:val="28"/>
          <w:szCs w:val="28"/>
        </w:rPr>
        <w:t>, утвержденную постановлением Правительства</w:t>
      </w:r>
      <w:r w:rsidR="004336F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4336F5" w:rsidRPr="004336F5">
        <w:rPr>
          <w:rFonts w:ascii="Times New Roman" w:hAnsi="Times New Roman" w:cs="Times New Roman"/>
          <w:sz w:val="28"/>
          <w:szCs w:val="28"/>
        </w:rPr>
        <w:t xml:space="preserve"> от 7 ноября 2022 года № 796 «Об утверждении результатов определения кадастровой стоимости всех учтенных в Едином государственном реестре</w:t>
      </w:r>
      <w:proofErr w:type="gramEnd"/>
      <w:r w:rsidR="004336F5" w:rsidRPr="004336F5">
        <w:rPr>
          <w:rFonts w:ascii="Times New Roman" w:hAnsi="Times New Roman" w:cs="Times New Roman"/>
          <w:sz w:val="28"/>
          <w:szCs w:val="28"/>
        </w:rPr>
        <w:t xml:space="preserve"> недвижимости на территории Ленинградской области земельных участков, за исключением случаев, предусмотренных частью 3 статьи 11 Федерального закона от 3 июля 2016 года</w:t>
      </w:r>
      <w:r w:rsidR="004336F5">
        <w:rPr>
          <w:rFonts w:ascii="Times New Roman" w:hAnsi="Times New Roman" w:cs="Times New Roman"/>
          <w:sz w:val="28"/>
          <w:szCs w:val="28"/>
        </w:rPr>
        <w:t xml:space="preserve"> </w:t>
      </w:r>
      <w:r w:rsidR="004336F5" w:rsidRPr="004336F5">
        <w:rPr>
          <w:rFonts w:ascii="Times New Roman" w:hAnsi="Times New Roman" w:cs="Times New Roman"/>
          <w:sz w:val="28"/>
          <w:szCs w:val="28"/>
        </w:rPr>
        <w:t>№ 237-ФЗ</w:t>
      </w:r>
      <w:r w:rsidR="004336F5">
        <w:rPr>
          <w:rFonts w:ascii="Times New Roman" w:hAnsi="Times New Roman" w:cs="Times New Roman"/>
          <w:sz w:val="28"/>
          <w:szCs w:val="28"/>
        </w:rPr>
        <w:t xml:space="preserve"> «</w:t>
      </w:r>
      <w:r w:rsidR="004336F5" w:rsidRPr="004336F5">
        <w:rPr>
          <w:rFonts w:ascii="Times New Roman" w:hAnsi="Times New Roman" w:cs="Times New Roman"/>
          <w:sz w:val="28"/>
          <w:szCs w:val="28"/>
        </w:rPr>
        <w:t>О гос</w:t>
      </w:r>
      <w:r w:rsidR="004336F5">
        <w:rPr>
          <w:rFonts w:ascii="Times New Roman" w:hAnsi="Times New Roman" w:cs="Times New Roman"/>
          <w:sz w:val="28"/>
          <w:szCs w:val="28"/>
        </w:rPr>
        <w:t>ударственной кадастровой оценке</w:t>
      </w:r>
      <w:r w:rsidR="004336F5" w:rsidRPr="004336F5">
        <w:rPr>
          <w:rFonts w:ascii="Times New Roman" w:hAnsi="Times New Roman" w:cs="Times New Roman"/>
          <w:sz w:val="28"/>
          <w:szCs w:val="28"/>
        </w:rPr>
        <w:t>»</w:t>
      </w:r>
      <w:r w:rsidR="008308EF">
        <w:rPr>
          <w:rFonts w:ascii="Times New Roman" w:hAnsi="Times New Roman" w:cs="Times New Roman"/>
          <w:sz w:val="28"/>
          <w:szCs w:val="28"/>
        </w:rPr>
        <w:t xml:space="preserve">, </w:t>
      </w:r>
      <w:r w:rsidR="00C03C6D">
        <w:rPr>
          <w:rFonts w:ascii="Times New Roman" w:hAnsi="Times New Roman" w:cs="Times New Roman"/>
          <w:sz w:val="28"/>
          <w:szCs w:val="28"/>
        </w:rPr>
        <w:t>изменение</w:t>
      </w:r>
      <w:r w:rsidR="00C03C6D" w:rsidRPr="00C03C6D">
        <w:rPr>
          <w:rFonts w:ascii="Times New Roman" w:hAnsi="Times New Roman" w:cs="Times New Roman"/>
          <w:sz w:val="28"/>
          <w:szCs w:val="28"/>
        </w:rPr>
        <w:t xml:space="preserve">, </w:t>
      </w:r>
      <w:r w:rsidR="00C03C6D">
        <w:rPr>
          <w:rFonts w:ascii="Times New Roman" w:hAnsi="Times New Roman" w:cs="Times New Roman"/>
          <w:sz w:val="28"/>
          <w:szCs w:val="28"/>
        </w:rPr>
        <w:t xml:space="preserve">изложив </w:t>
      </w:r>
      <w:hyperlink r:id="rId7" w:history="1">
        <w:r w:rsidR="00E575EB" w:rsidRPr="00E575E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строку </w:t>
        </w:r>
      </w:hyperlink>
      <w:r w:rsidR="001D2C85" w:rsidRPr="001D2C85">
        <w:rPr>
          <w:rFonts w:ascii="Times New Roman" w:hAnsi="Times New Roman" w:cs="Times New Roman"/>
          <w:sz w:val="28"/>
          <w:szCs w:val="28"/>
        </w:rPr>
        <w:t>1356834</w:t>
      </w:r>
      <w:r w:rsidR="00E575EB" w:rsidRPr="00E575EB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7D2D3BC3" w14:textId="6DFD5521" w:rsidR="00893C62" w:rsidRPr="00893C62" w:rsidRDefault="00C03C6D" w:rsidP="00893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3C6D">
        <w:rPr>
          <w:rFonts w:ascii="Times New Roman" w:hAnsi="Times New Roman" w:cs="Times New Roman"/>
          <w:sz w:val="28"/>
          <w:szCs w:val="28"/>
        </w:rPr>
        <w:t xml:space="preserve"> </w:t>
      </w:r>
      <w:r w:rsidR="00893C62">
        <w:rPr>
          <w:rFonts w:ascii="Times New Roman" w:hAnsi="Times New Roman" w:cs="Times New Roman"/>
          <w:sz w:val="28"/>
          <w:szCs w:val="28"/>
          <w:lang w:val="en-US"/>
        </w:rPr>
        <w:t>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3704"/>
        <w:gridCol w:w="2977"/>
      </w:tblGrid>
      <w:tr w:rsidR="00893C62" w:rsidRPr="00893C62" w14:paraId="7D67C4CF" w14:textId="77777777" w:rsidTr="00893C62">
        <w:tc>
          <w:tcPr>
            <w:tcW w:w="2675" w:type="dxa"/>
            <w:shd w:val="clear" w:color="auto" w:fill="auto"/>
            <w:vAlign w:val="center"/>
          </w:tcPr>
          <w:p w14:paraId="2E23BC93" w14:textId="08DE1023" w:rsidR="00893C62" w:rsidRPr="00893C62" w:rsidRDefault="001D2C85" w:rsidP="00893C62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1D2C85">
              <w:rPr>
                <w:rFonts w:ascii="Times New Roman" w:hAnsi="Times New Roman" w:cs="Times New Roman"/>
                <w:sz w:val="28"/>
                <w:szCs w:val="28"/>
              </w:rPr>
              <w:t>1356834</w:t>
            </w:r>
          </w:p>
        </w:tc>
        <w:tc>
          <w:tcPr>
            <w:tcW w:w="3704" w:type="dxa"/>
            <w:shd w:val="clear" w:color="auto" w:fill="auto"/>
            <w:vAlign w:val="center"/>
          </w:tcPr>
          <w:p w14:paraId="2C0620BB" w14:textId="77538117" w:rsidR="00893C62" w:rsidRPr="00893C62" w:rsidRDefault="001D2C85" w:rsidP="00893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C85">
              <w:rPr>
                <w:rFonts w:ascii="Times New Roman" w:hAnsi="Times New Roman" w:cs="Times New Roman"/>
                <w:sz w:val="28"/>
                <w:szCs w:val="28"/>
              </w:rPr>
              <w:t>47:23:0439002:1399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226ACC" w14:textId="56AB148F" w:rsidR="00893C62" w:rsidRPr="00893C62" w:rsidRDefault="001D2C85" w:rsidP="00893C62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1D2C85">
              <w:rPr>
                <w:rFonts w:ascii="Times New Roman" w:hAnsi="Times New Roman" w:cs="Times New Roman"/>
                <w:sz w:val="28"/>
                <w:szCs w:val="28"/>
              </w:rPr>
              <w:t>2 666 643,28</w:t>
            </w:r>
            <w:bookmarkStart w:id="0" w:name="_GoBack"/>
            <w:bookmarkEnd w:id="0"/>
          </w:p>
        </w:tc>
      </w:tr>
    </w:tbl>
    <w:p w14:paraId="5ED4BF38" w14:textId="6E254704" w:rsidR="00E575EB" w:rsidRPr="00893C62" w:rsidRDefault="00893C62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“.</w:t>
      </w:r>
    </w:p>
    <w:p w14:paraId="6D9E7BAE" w14:textId="290B6BA9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</w:t>
      </w:r>
      <w:r w:rsidR="00006AE8">
        <w:rPr>
          <w:rFonts w:ascii="Times New Roman" w:hAnsi="Times New Roman" w:cs="Times New Roman"/>
          <w:sz w:val="28"/>
          <w:szCs w:val="28"/>
        </w:rPr>
        <w:t xml:space="preserve">публикованию в </w:t>
      </w:r>
      <w:r w:rsidR="00E71EC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06AE8">
        <w:rPr>
          <w:rFonts w:ascii="Times New Roman" w:hAnsi="Times New Roman" w:cs="Times New Roman"/>
          <w:sz w:val="28"/>
          <w:szCs w:val="28"/>
        </w:rPr>
        <w:t>сетевом издании «</w:t>
      </w:r>
      <w:r w:rsidRPr="00927C84">
        <w:rPr>
          <w:rFonts w:ascii="Times New Roman" w:hAnsi="Times New Roman" w:cs="Times New Roman"/>
          <w:sz w:val="28"/>
          <w:szCs w:val="28"/>
        </w:rPr>
        <w:t>Элект</w:t>
      </w:r>
      <w:r w:rsidR="00006AE8">
        <w:rPr>
          <w:rFonts w:ascii="Times New Roman" w:hAnsi="Times New Roman" w:cs="Times New Roman"/>
          <w:sz w:val="28"/>
          <w:szCs w:val="28"/>
        </w:rPr>
        <w:t>ронное опубликование документов»</w:t>
      </w:r>
      <w:r w:rsidRPr="00927C84">
        <w:rPr>
          <w:rFonts w:ascii="Times New Roman" w:hAnsi="Times New Roman" w:cs="Times New Roman"/>
          <w:sz w:val="28"/>
          <w:szCs w:val="28"/>
        </w:rPr>
        <w:t xml:space="preserve"> (www.npa47.ru) в течение трех рабочих дней </w:t>
      </w:r>
      <w:proofErr w:type="gramStart"/>
      <w:r w:rsidRPr="00927C8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927C84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14:paraId="73FBC1D0" w14:textId="48003AA9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27C84">
        <w:rPr>
          <w:rFonts w:ascii="Times New Roman" w:hAnsi="Times New Roman" w:cs="Times New Roman"/>
          <w:sz w:val="28"/>
          <w:szCs w:val="28"/>
        </w:rPr>
        <w:t>Ленинградскому областному комитету по управлению государственным имуществом (далее - комитет) в течение трех рабочих дней с даты вступления в силу настоящего постановления направить его</w:t>
      </w:r>
      <w:r w:rsidR="00C03C6D">
        <w:rPr>
          <w:rFonts w:ascii="Times New Roman" w:hAnsi="Times New Roman" w:cs="Times New Roman"/>
          <w:sz w:val="28"/>
          <w:szCs w:val="28"/>
        </w:rPr>
        <w:t xml:space="preserve"> копию (включая сведения о дате</w:t>
      </w:r>
      <w:r w:rsidRPr="00927C8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вступления в </w:t>
      </w:r>
      <w:r w:rsidRPr="00927C84">
        <w:rPr>
          <w:rFonts w:ascii="Times New Roman" w:hAnsi="Times New Roman" w:cs="Times New Roman"/>
          <w:sz w:val="28"/>
          <w:szCs w:val="28"/>
        </w:rPr>
        <w:lastRenderedPageBreak/>
        <w:t xml:space="preserve">силу), а также сведения </w:t>
      </w:r>
      <w:r w:rsidR="00C03C6D">
        <w:rPr>
          <w:rFonts w:ascii="Times New Roman" w:hAnsi="Times New Roman" w:cs="Times New Roman"/>
          <w:sz w:val="28"/>
          <w:szCs w:val="28"/>
        </w:rPr>
        <w:t>об основаниях внесения изменения</w:t>
      </w:r>
      <w:r w:rsidRPr="00927C84">
        <w:rPr>
          <w:rFonts w:ascii="Times New Roman" w:hAnsi="Times New Roman" w:cs="Times New Roman"/>
          <w:sz w:val="28"/>
          <w:szCs w:val="28"/>
        </w:rPr>
        <w:t xml:space="preserve"> в отношении объекта недвижимости в федеральный орган исполнительной власти, осуществляющий государственный кадастровый учет и государственную регистрацию прав.</w:t>
      </w:r>
      <w:proofErr w:type="gramEnd"/>
    </w:p>
    <w:p w14:paraId="1C472F4B" w14:textId="2CAB9B5B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>4. Комитету обеспечить осуществление функций уполномоченного органа Ленинградской области, предусмотренных частью 3 статьи 15 Федеральн</w:t>
      </w:r>
      <w:r w:rsidR="00006AE8">
        <w:rPr>
          <w:rFonts w:ascii="Times New Roman" w:hAnsi="Times New Roman" w:cs="Times New Roman"/>
          <w:sz w:val="28"/>
          <w:szCs w:val="28"/>
        </w:rPr>
        <w:t>ого закона от 3 июля 2016 года № 237-ФЗ «</w:t>
      </w:r>
      <w:r w:rsidRPr="00927C84">
        <w:rPr>
          <w:rFonts w:ascii="Times New Roman" w:hAnsi="Times New Roman" w:cs="Times New Roman"/>
          <w:sz w:val="28"/>
          <w:szCs w:val="28"/>
        </w:rPr>
        <w:t>О гос</w:t>
      </w:r>
      <w:r w:rsidR="00006AE8">
        <w:rPr>
          <w:rFonts w:ascii="Times New Roman" w:hAnsi="Times New Roman" w:cs="Times New Roman"/>
          <w:sz w:val="28"/>
          <w:szCs w:val="28"/>
        </w:rPr>
        <w:t>ударственной кадастровой оценке»</w:t>
      </w:r>
      <w:r w:rsidRPr="00927C84">
        <w:rPr>
          <w:rFonts w:ascii="Times New Roman" w:hAnsi="Times New Roman" w:cs="Times New Roman"/>
          <w:sz w:val="28"/>
          <w:szCs w:val="28"/>
        </w:rPr>
        <w:t xml:space="preserve">, а именно в течение 30 рабочих дней </w:t>
      </w:r>
      <w:proofErr w:type="gramStart"/>
      <w:r w:rsidRPr="00927C84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27C84">
        <w:rPr>
          <w:rFonts w:ascii="Times New Roman" w:hAnsi="Times New Roman" w:cs="Times New Roman"/>
          <w:sz w:val="28"/>
          <w:szCs w:val="28"/>
        </w:rPr>
        <w:t xml:space="preserve"> настоящего постановления обеспечить информирование о его принятии путем:</w:t>
      </w:r>
    </w:p>
    <w:p w14:paraId="71EE04EB" w14:textId="2782A6B4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>1) размещения извещения о принятии настоящего постановления на официальном сайте комитета в информаци</w:t>
      </w:r>
      <w:r w:rsidR="00006AE8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927C84">
        <w:rPr>
          <w:rFonts w:ascii="Times New Roman" w:hAnsi="Times New Roman" w:cs="Times New Roman"/>
          <w:sz w:val="28"/>
          <w:szCs w:val="28"/>
        </w:rPr>
        <w:t>;</w:t>
      </w:r>
    </w:p>
    <w:p w14:paraId="533F9FCF" w14:textId="6B7B414A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>2) размещения извещения о принятии настоящего постановления в официальном периодическом печатном издани</w:t>
      </w:r>
      <w:r w:rsidR="00006AE8">
        <w:rPr>
          <w:rFonts w:ascii="Times New Roman" w:hAnsi="Times New Roman" w:cs="Times New Roman"/>
          <w:sz w:val="28"/>
          <w:szCs w:val="28"/>
        </w:rPr>
        <w:t>и Ленинградской области газете «Вести»</w:t>
      </w:r>
      <w:r w:rsidRPr="00927C84">
        <w:rPr>
          <w:rFonts w:ascii="Times New Roman" w:hAnsi="Times New Roman" w:cs="Times New Roman"/>
          <w:sz w:val="28"/>
          <w:szCs w:val="28"/>
        </w:rPr>
        <w:t>;</w:t>
      </w:r>
    </w:p>
    <w:p w14:paraId="4AE2AC87" w14:textId="77777777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>3) размещения извещения о принятии настоящего постановления на информационных щитах комитета;</w:t>
      </w:r>
    </w:p>
    <w:p w14:paraId="75019932" w14:textId="77777777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>4) направления информации о принятии настоящего постановления в органы местного самоуправления поселений, муниципальных районов, городского округа.</w:t>
      </w:r>
    </w:p>
    <w:p w14:paraId="595F116B" w14:textId="77777777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27C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7C8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14:paraId="2F2C1242" w14:textId="77777777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</w:t>
      </w:r>
      <w:proofErr w:type="gramStart"/>
      <w:r w:rsidRPr="00927C8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927C8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14:paraId="48C54664" w14:textId="6F5BF3E2" w:rsidR="00927C84" w:rsidRPr="00927C84" w:rsidRDefault="00C03C6D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стоимость объекта</w:t>
      </w:r>
      <w:r w:rsidR="00927C84" w:rsidRPr="00927C84">
        <w:rPr>
          <w:rFonts w:ascii="Times New Roman" w:hAnsi="Times New Roman" w:cs="Times New Roman"/>
          <w:sz w:val="28"/>
          <w:szCs w:val="28"/>
        </w:rPr>
        <w:t xml:space="preserve"> недвижи</w:t>
      </w:r>
      <w:r>
        <w:rPr>
          <w:rFonts w:ascii="Times New Roman" w:hAnsi="Times New Roman" w:cs="Times New Roman"/>
          <w:sz w:val="28"/>
          <w:szCs w:val="28"/>
        </w:rPr>
        <w:t>мости, указанного</w:t>
      </w:r>
      <w:r w:rsidR="0077562F">
        <w:rPr>
          <w:rFonts w:ascii="Times New Roman" w:hAnsi="Times New Roman" w:cs="Times New Roman"/>
          <w:sz w:val="28"/>
          <w:szCs w:val="28"/>
        </w:rPr>
        <w:t xml:space="preserve"> в </w:t>
      </w:r>
      <w:r w:rsidR="00A9104A">
        <w:rPr>
          <w:rFonts w:ascii="Times New Roman" w:hAnsi="Times New Roman" w:cs="Times New Roman"/>
          <w:sz w:val="28"/>
          <w:szCs w:val="28"/>
        </w:rPr>
        <w:t>настоящем постановлении</w:t>
      </w:r>
      <w:r w:rsidR="00927C84" w:rsidRPr="00927C84">
        <w:rPr>
          <w:rFonts w:ascii="Times New Roman" w:hAnsi="Times New Roman" w:cs="Times New Roman"/>
          <w:sz w:val="28"/>
          <w:szCs w:val="28"/>
        </w:rPr>
        <w:t xml:space="preserve">, применяется с 1 января </w:t>
      </w:r>
      <w:r w:rsidR="00893C62">
        <w:rPr>
          <w:rFonts w:ascii="Times New Roman" w:hAnsi="Times New Roman" w:cs="Times New Roman"/>
          <w:sz w:val="28"/>
          <w:szCs w:val="28"/>
        </w:rPr>
        <w:t>202</w:t>
      </w:r>
      <w:r w:rsidR="00893C62" w:rsidRPr="00893C62">
        <w:rPr>
          <w:rFonts w:ascii="Times New Roman" w:hAnsi="Times New Roman" w:cs="Times New Roman"/>
          <w:sz w:val="28"/>
          <w:szCs w:val="28"/>
        </w:rPr>
        <w:t>3</w:t>
      </w:r>
      <w:r w:rsidR="00927C84" w:rsidRPr="00927C84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2246382" w14:textId="14FFBE80" w:rsidR="002B4555" w:rsidRPr="005E1EB3" w:rsidRDefault="002B4555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23BF431" w14:textId="4113BE6A" w:rsidR="00C458F4" w:rsidRPr="005E1EB3" w:rsidRDefault="00C458F4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3392489" w14:textId="77777777" w:rsidR="00C458F4" w:rsidRPr="005E1EB3" w:rsidRDefault="00C458F4" w:rsidP="0095171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EB3">
        <w:rPr>
          <w:rFonts w:ascii="Times New Roman" w:hAnsi="Times New Roman" w:cs="Times New Roman"/>
          <w:bCs/>
          <w:sz w:val="28"/>
          <w:szCs w:val="28"/>
        </w:rPr>
        <w:t>Губернатор</w:t>
      </w:r>
    </w:p>
    <w:p w14:paraId="42BD85E9" w14:textId="4AFD3A0A" w:rsidR="004C0972" w:rsidRPr="006D4079" w:rsidRDefault="00C458F4" w:rsidP="005C70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E1EB3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</w:t>
      </w:r>
      <w:r w:rsidR="00C427B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5E1EB3">
        <w:rPr>
          <w:rFonts w:ascii="Times New Roman" w:hAnsi="Times New Roman" w:cs="Times New Roman"/>
          <w:bCs/>
          <w:sz w:val="28"/>
          <w:szCs w:val="28"/>
        </w:rPr>
        <w:t>А.</w:t>
      </w:r>
      <w:r w:rsidR="00C427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1EB3">
        <w:rPr>
          <w:rFonts w:ascii="Times New Roman" w:hAnsi="Times New Roman" w:cs="Times New Roman"/>
          <w:bCs/>
          <w:sz w:val="28"/>
          <w:szCs w:val="28"/>
        </w:rPr>
        <w:t>Дрозденко</w:t>
      </w:r>
    </w:p>
    <w:sectPr w:rsidR="004C0972" w:rsidRPr="006D4079" w:rsidSect="00893C62">
      <w:headerReference w:type="default" r:id="rId8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6F422" w14:textId="77777777" w:rsidR="007F7F51" w:rsidRDefault="007F7F51" w:rsidP="00726B79">
      <w:pPr>
        <w:spacing w:after="0" w:line="240" w:lineRule="auto"/>
      </w:pPr>
      <w:r>
        <w:separator/>
      </w:r>
    </w:p>
  </w:endnote>
  <w:endnote w:type="continuationSeparator" w:id="0">
    <w:p w14:paraId="6DCB6007" w14:textId="77777777" w:rsidR="007F7F51" w:rsidRDefault="007F7F51" w:rsidP="0072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480D0" w14:textId="77777777" w:rsidR="007F7F51" w:rsidRDefault="007F7F51" w:rsidP="00726B79">
      <w:pPr>
        <w:spacing w:after="0" w:line="240" w:lineRule="auto"/>
      </w:pPr>
      <w:r>
        <w:separator/>
      </w:r>
    </w:p>
  </w:footnote>
  <w:footnote w:type="continuationSeparator" w:id="0">
    <w:p w14:paraId="025331A6" w14:textId="77777777" w:rsidR="007F7F51" w:rsidRDefault="007F7F51" w:rsidP="0072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346352"/>
      <w:docPartObj>
        <w:docPartGallery w:val="Page Numbers (Top of Page)"/>
        <w:docPartUnique/>
      </w:docPartObj>
    </w:sdtPr>
    <w:sdtEndPr/>
    <w:sdtContent>
      <w:p w14:paraId="37319741" w14:textId="656A3D5E" w:rsidR="00726B79" w:rsidRDefault="00726B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C85">
          <w:rPr>
            <w:noProof/>
          </w:rPr>
          <w:t>2</w:t>
        </w:r>
        <w:r>
          <w:fldChar w:fldCharType="end"/>
        </w:r>
      </w:p>
    </w:sdtContent>
  </w:sdt>
  <w:p w14:paraId="602AC3DD" w14:textId="77777777" w:rsidR="00726B79" w:rsidRDefault="00726B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70"/>
    <w:rsid w:val="00006AE8"/>
    <w:rsid w:val="00020DD2"/>
    <w:rsid w:val="00061255"/>
    <w:rsid w:val="00063E16"/>
    <w:rsid w:val="0008537B"/>
    <w:rsid w:val="00116947"/>
    <w:rsid w:val="00131B87"/>
    <w:rsid w:val="001A0C87"/>
    <w:rsid w:val="001D2C85"/>
    <w:rsid w:val="001E1B92"/>
    <w:rsid w:val="001F4FC4"/>
    <w:rsid w:val="00200BF1"/>
    <w:rsid w:val="0023404E"/>
    <w:rsid w:val="00236AA3"/>
    <w:rsid w:val="00244307"/>
    <w:rsid w:val="00245CF2"/>
    <w:rsid w:val="00261CC9"/>
    <w:rsid w:val="002B3FB1"/>
    <w:rsid w:val="002B4555"/>
    <w:rsid w:val="002C730D"/>
    <w:rsid w:val="003620E1"/>
    <w:rsid w:val="003A6466"/>
    <w:rsid w:val="003B58BE"/>
    <w:rsid w:val="003D2849"/>
    <w:rsid w:val="003D51F7"/>
    <w:rsid w:val="003D59E3"/>
    <w:rsid w:val="003F636C"/>
    <w:rsid w:val="004230AC"/>
    <w:rsid w:val="004336F5"/>
    <w:rsid w:val="00455E6B"/>
    <w:rsid w:val="0046528F"/>
    <w:rsid w:val="00476B3D"/>
    <w:rsid w:val="00483B3D"/>
    <w:rsid w:val="004C0972"/>
    <w:rsid w:val="004D1007"/>
    <w:rsid w:val="004D1D6D"/>
    <w:rsid w:val="004E563C"/>
    <w:rsid w:val="00585D6C"/>
    <w:rsid w:val="005A367F"/>
    <w:rsid w:val="005C7041"/>
    <w:rsid w:val="005E1EB3"/>
    <w:rsid w:val="006035FB"/>
    <w:rsid w:val="00632F43"/>
    <w:rsid w:val="00636118"/>
    <w:rsid w:val="00665630"/>
    <w:rsid w:val="00674913"/>
    <w:rsid w:val="006A0082"/>
    <w:rsid w:val="006A3B3A"/>
    <w:rsid w:val="006B0E3E"/>
    <w:rsid w:val="006B30E8"/>
    <w:rsid w:val="006B707C"/>
    <w:rsid w:val="006C45B4"/>
    <w:rsid w:val="006D4079"/>
    <w:rsid w:val="00726B79"/>
    <w:rsid w:val="0077562F"/>
    <w:rsid w:val="007F7F51"/>
    <w:rsid w:val="008165BD"/>
    <w:rsid w:val="008308EF"/>
    <w:rsid w:val="00893C62"/>
    <w:rsid w:val="008C565B"/>
    <w:rsid w:val="008E0774"/>
    <w:rsid w:val="008F733E"/>
    <w:rsid w:val="0091722D"/>
    <w:rsid w:val="00927C84"/>
    <w:rsid w:val="009325C9"/>
    <w:rsid w:val="00947C62"/>
    <w:rsid w:val="00951716"/>
    <w:rsid w:val="009B5AE9"/>
    <w:rsid w:val="00A20283"/>
    <w:rsid w:val="00A27652"/>
    <w:rsid w:val="00A54821"/>
    <w:rsid w:val="00A66BEC"/>
    <w:rsid w:val="00A72EFC"/>
    <w:rsid w:val="00A75D50"/>
    <w:rsid w:val="00A9104A"/>
    <w:rsid w:val="00A96F30"/>
    <w:rsid w:val="00AB6A5E"/>
    <w:rsid w:val="00BC7F70"/>
    <w:rsid w:val="00BD58E0"/>
    <w:rsid w:val="00BF1027"/>
    <w:rsid w:val="00C03C6D"/>
    <w:rsid w:val="00C066C9"/>
    <w:rsid w:val="00C427B5"/>
    <w:rsid w:val="00C44F76"/>
    <w:rsid w:val="00C458F4"/>
    <w:rsid w:val="00C53F4B"/>
    <w:rsid w:val="00C73BC2"/>
    <w:rsid w:val="00CD372C"/>
    <w:rsid w:val="00CF1313"/>
    <w:rsid w:val="00D030EB"/>
    <w:rsid w:val="00D43B91"/>
    <w:rsid w:val="00D545D7"/>
    <w:rsid w:val="00D93AC7"/>
    <w:rsid w:val="00DF7E36"/>
    <w:rsid w:val="00E01184"/>
    <w:rsid w:val="00E0367C"/>
    <w:rsid w:val="00E208BE"/>
    <w:rsid w:val="00E4488D"/>
    <w:rsid w:val="00E47AD5"/>
    <w:rsid w:val="00E575EB"/>
    <w:rsid w:val="00E631F2"/>
    <w:rsid w:val="00E71ECE"/>
    <w:rsid w:val="00EE1E3C"/>
    <w:rsid w:val="00EF347A"/>
    <w:rsid w:val="00F01102"/>
    <w:rsid w:val="00F655CB"/>
    <w:rsid w:val="00FC4842"/>
    <w:rsid w:val="00FD4D00"/>
    <w:rsid w:val="00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1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244307"/>
    <w:pPr>
      <w:spacing w:after="0" w:line="240" w:lineRule="auto"/>
    </w:pPr>
  </w:style>
  <w:style w:type="paragraph" w:customStyle="1" w:styleId="ConsPlusNormal">
    <w:name w:val="ConsPlusNormal"/>
    <w:rsid w:val="00C45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B79"/>
  </w:style>
  <w:style w:type="paragraph" w:styleId="a7">
    <w:name w:val="footer"/>
    <w:basedOn w:val="a"/>
    <w:link w:val="a8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B79"/>
  </w:style>
  <w:style w:type="paragraph" w:styleId="a9">
    <w:name w:val="List Paragraph"/>
    <w:basedOn w:val="a"/>
    <w:uiPriority w:val="34"/>
    <w:qFormat/>
    <w:rsid w:val="003A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75D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244307"/>
    <w:pPr>
      <w:spacing w:after="0" w:line="240" w:lineRule="auto"/>
    </w:pPr>
  </w:style>
  <w:style w:type="paragraph" w:customStyle="1" w:styleId="ConsPlusNormal">
    <w:name w:val="ConsPlusNormal"/>
    <w:rsid w:val="00C45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B79"/>
  </w:style>
  <w:style w:type="paragraph" w:styleId="a7">
    <w:name w:val="footer"/>
    <w:basedOn w:val="a"/>
    <w:link w:val="a8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B79"/>
  </w:style>
  <w:style w:type="paragraph" w:styleId="a9">
    <w:name w:val="List Paragraph"/>
    <w:basedOn w:val="a"/>
    <w:uiPriority w:val="34"/>
    <w:qFormat/>
    <w:rsid w:val="003A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75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DFD63DEB989672B8852346751D3AEE5322FF9406E1D098C5B5E8BCAC36A1DCD44460667F22C36EA26D1EBEB57FF5F941EA8C8CFB0EA13079n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Гульцева Татьяна Валерьевна</dc:creator>
  <cp:lastModifiedBy>Маргарита Владиславовна Смелова</cp:lastModifiedBy>
  <cp:revision>2</cp:revision>
  <cp:lastPrinted>2022-03-01T07:09:00Z</cp:lastPrinted>
  <dcterms:created xsi:type="dcterms:W3CDTF">2023-05-24T12:37:00Z</dcterms:created>
  <dcterms:modified xsi:type="dcterms:W3CDTF">2023-05-24T12:37:00Z</dcterms:modified>
</cp:coreProperties>
</file>